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Java &amp; DSA - ASSIGNMENT - DAY 3</w:t>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sz w:val="28"/>
          <w:szCs w:val="28"/>
          <w:rtl w:val="0"/>
        </w:rPr>
        <w:t xml:space="preserve">Please practice the following activities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Create a class Employee with attributes(employeeId, name, salary) and methods to set the values to attributes and print the same using objects.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Create a class User with attributes(name, email, phone, address, gender) and methods to set the values to attributes and print the same using objects.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Create a class Dish with attributes(name, ratings, price, quantity) and methods to set the values to attributes and print the same using objects. Also create the method increment and decrement in Dish class to increment and decrement the quantity attribute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Create a class Bank with attributes(accountNumber, name, balance) and demonstrate this keyword to differentiate between instance variables and method arguments.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Demonstrate the usage of static keyword by creating 1 to many relation between the class Company and Employee. You are free to choose attributes of your choice.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Create a class Profile with suitable attributes of your choice and showcase the functionality of update using method updateProfile.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96AB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erWVsoEMxJzWr/mPnS8pNwCpCA==">AMUW2mXr3WbVS2lB4WL9DsvOpTFieG90g5T8R2CB/tnuF4jqi17BxUhAppxqaVEdgRDRRlzce4ks9OU8WyH/iieqgcvKK2LoEMnVJ1ZRaTQnoXo6k1nGjz8=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2022-05-19T17:01:00Z</dcterms:created>
  <dc:creator>Prashant Gornale</dc:creator>
</cp:coreProperties>
</file>