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1AF2" w14:textId="77777777" w:rsidR="006B51F9" w:rsidRDefault="00705723">
      <w:pPr>
        <w:spacing w:line="200" w:lineRule="exact"/>
        <w:rPr>
          <w:sz w:val="24"/>
          <w:szCs w:val="24"/>
        </w:rPr>
      </w:pPr>
      <w:bookmarkStart w:id="0" w:name="page1"/>
      <w:bookmarkEnd w:id="0"/>
      <w:r>
        <w:rPr>
          <w:noProof/>
          <w:sz w:val="24"/>
          <w:szCs w:val="24"/>
        </w:rPr>
        <w:drawing>
          <wp:anchor distT="0" distB="0" distL="114300" distR="114300" simplePos="0" relativeHeight="251459072" behindDoc="1" locked="0" layoutInCell="0" allowOverlap="1" wp14:anchorId="30AF72D8" wp14:editId="55D5A5FA">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7772400" cy="10058400"/>
                    </a:xfrm>
                    <a:prstGeom prst="rect">
                      <a:avLst/>
                    </a:prstGeom>
                    <a:noFill/>
                  </pic:spPr>
                </pic:pic>
              </a:graphicData>
            </a:graphic>
          </wp:anchor>
        </w:drawing>
      </w:r>
    </w:p>
    <w:p w14:paraId="064B6F8A" w14:textId="77777777" w:rsidR="006B51F9" w:rsidRDefault="006B51F9">
      <w:pPr>
        <w:spacing w:line="200" w:lineRule="exact"/>
        <w:rPr>
          <w:sz w:val="24"/>
          <w:szCs w:val="24"/>
        </w:rPr>
      </w:pPr>
    </w:p>
    <w:p w14:paraId="1702A866" w14:textId="77777777" w:rsidR="006B51F9" w:rsidRDefault="006B51F9">
      <w:pPr>
        <w:spacing w:line="200" w:lineRule="exact"/>
        <w:rPr>
          <w:sz w:val="24"/>
          <w:szCs w:val="24"/>
        </w:rPr>
      </w:pPr>
    </w:p>
    <w:p w14:paraId="5C030B6C" w14:textId="77777777" w:rsidR="006B51F9" w:rsidRDefault="006B51F9">
      <w:pPr>
        <w:spacing w:line="200" w:lineRule="exact"/>
        <w:rPr>
          <w:sz w:val="24"/>
          <w:szCs w:val="24"/>
        </w:rPr>
      </w:pPr>
    </w:p>
    <w:p w14:paraId="7BDA1B2D" w14:textId="77777777" w:rsidR="006B51F9" w:rsidRDefault="006B51F9">
      <w:pPr>
        <w:spacing w:line="200" w:lineRule="exact"/>
        <w:rPr>
          <w:sz w:val="24"/>
          <w:szCs w:val="24"/>
        </w:rPr>
      </w:pPr>
    </w:p>
    <w:p w14:paraId="79519198" w14:textId="77777777" w:rsidR="006B51F9" w:rsidRDefault="006B51F9">
      <w:pPr>
        <w:spacing w:line="200" w:lineRule="exact"/>
        <w:rPr>
          <w:sz w:val="24"/>
          <w:szCs w:val="24"/>
        </w:rPr>
      </w:pPr>
    </w:p>
    <w:p w14:paraId="494B64FC" w14:textId="77777777" w:rsidR="006B51F9" w:rsidRDefault="006B51F9">
      <w:pPr>
        <w:spacing w:line="200" w:lineRule="exact"/>
        <w:rPr>
          <w:sz w:val="24"/>
          <w:szCs w:val="24"/>
        </w:rPr>
      </w:pPr>
    </w:p>
    <w:p w14:paraId="6C6DFF9F" w14:textId="77777777" w:rsidR="006B51F9" w:rsidRDefault="006B51F9">
      <w:pPr>
        <w:spacing w:line="200" w:lineRule="exact"/>
        <w:rPr>
          <w:sz w:val="24"/>
          <w:szCs w:val="24"/>
        </w:rPr>
      </w:pPr>
    </w:p>
    <w:p w14:paraId="52F45C10" w14:textId="77777777" w:rsidR="006B51F9" w:rsidRDefault="006B51F9">
      <w:pPr>
        <w:spacing w:line="200" w:lineRule="exact"/>
        <w:rPr>
          <w:sz w:val="24"/>
          <w:szCs w:val="24"/>
        </w:rPr>
      </w:pPr>
    </w:p>
    <w:p w14:paraId="037CC1D6" w14:textId="77777777" w:rsidR="006B51F9" w:rsidRDefault="006B51F9">
      <w:pPr>
        <w:spacing w:line="200" w:lineRule="exact"/>
        <w:rPr>
          <w:sz w:val="24"/>
          <w:szCs w:val="24"/>
        </w:rPr>
      </w:pPr>
    </w:p>
    <w:p w14:paraId="6424D10F" w14:textId="77777777" w:rsidR="006B51F9" w:rsidRDefault="006B51F9">
      <w:pPr>
        <w:spacing w:line="200" w:lineRule="exact"/>
        <w:rPr>
          <w:sz w:val="24"/>
          <w:szCs w:val="24"/>
        </w:rPr>
      </w:pPr>
    </w:p>
    <w:p w14:paraId="73750DA1" w14:textId="77777777" w:rsidR="006B51F9" w:rsidRDefault="006B51F9">
      <w:pPr>
        <w:spacing w:line="200" w:lineRule="exact"/>
        <w:rPr>
          <w:sz w:val="24"/>
          <w:szCs w:val="24"/>
        </w:rPr>
      </w:pPr>
    </w:p>
    <w:p w14:paraId="6C98C9E1" w14:textId="77777777" w:rsidR="006B51F9" w:rsidRDefault="006B51F9">
      <w:pPr>
        <w:spacing w:line="200" w:lineRule="exact"/>
        <w:rPr>
          <w:sz w:val="24"/>
          <w:szCs w:val="24"/>
        </w:rPr>
      </w:pPr>
    </w:p>
    <w:p w14:paraId="3C85A843" w14:textId="77777777" w:rsidR="006B51F9" w:rsidRDefault="006B51F9">
      <w:pPr>
        <w:spacing w:line="200" w:lineRule="exact"/>
        <w:rPr>
          <w:sz w:val="24"/>
          <w:szCs w:val="24"/>
        </w:rPr>
      </w:pPr>
    </w:p>
    <w:p w14:paraId="6E94DEFD" w14:textId="77777777" w:rsidR="006B51F9" w:rsidRDefault="006B51F9">
      <w:pPr>
        <w:spacing w:line="200" w:lineRule="exact"/>
        <w:rPr>
          <w:sz w:val="24"/>
          <w:szCs w:val="24"/>
        </w:rPr>
      </w:pPr>
    </w:p>
    <w:p w14:paraId="603B8924" w14:textId="77777777" w:rsidR="006B51F9" w:rsidRDefault="006B51F9">
      <w:pPr>
        <w:spacing w:line="200" w:lineRule="exact"/>
        <w:rPr>
          <w:sz w:val="24"/>
          <w:szCs w:val="24"/>
        </w:rPr>
      </w:pPr>
    </w:p>
    <w:p w14:paraId="67092662" w14:textId="77777777" w:rsidR="006B51F9" w:rsidRDefault="006B51F9">
      <w:pPr>
        <w:spacing w:line="200" w:lineRule="exact"/>
        <w:rPr>
          <w:sz w:val="24"/>
          <w:szCs w:val="24"/>
        </w:rPr>
      </w:pPr>
    </w:p>
    <w:p w14:paraId="6512648D" w14:textId="77777777" w:rsidR="006B51F9" w:rsidRDefault="006B51F9">
      <w:pPr>
        <w:spacing w:line="200" w:lineRule="exact"/>
        <w:rPr>
          <w:sz w:val="24"/>
          <w:szCs w:val="24"/>
        </w:rPr>
      </w:pPr>
    </w:p>
    <w:p w14:paraId="0DA86518" w14:textId="77777777" w:rsidR="006B51F9" w:rsidRDefault="006B51F9">
      <w:pPr>
        <w:spacing w:line="200" w:lineRule="exact"/>
        <w:rPr>
          <w:sz w:val="24"/>
          <w:szCs w:val="24"/>
        </w:rPr>
      </w:pPr>
    </w:p>
    <w:p w14:paraId="103B0477" w14:textId="77777777" w:rsidR="006B51F9" w:rsidRDefault="006B51F9">
      <w:pPr>
        <w:spacing w:line="200" w:lineRule="exact"/>
        <w:rPr>
          <w:sz w:val="24"/>
          <w:szCs w:val="24"/>
        </w:rPr>
      </w:pPr>
    </w:p>
    <w:p w14:paraId="43270C4B" w14:textId="77777777" w:rsidR="006B51F9" w:rsidRDefault="006B51F9">
      <w:pPr>
        <w:spacing w:line="200" w:lineRule="exact"/>
        <w:rPr>
          <w:sz w:val="24"/>
          <w:szCs w:val="24"/>
        </w:rPr>
      </w:pPr>
    </w:p>
    <w:p w14:paraId="4C0F6287" w14:textId="77777777" w:rsidR="006B51F9" w:rsidRDefault="006B51F9">
      <w:pPr>
        <w:spacing w:line="200" w:lineRule="exact"/>
        <w:rPr>
          <w:sz w:val="24"/>
          <w:szCs w:val="24"/>
        </w:rPr>
      </w:pPr>
    </w:p>
    <w:p w14:paraId="0543A140" w14:textId="77777777" w:rsidR="006B51F9" w:rsidRDefault="006B51F9">
      <w:pPr>
        <w:spacing w:line="200" w:lineRule="exact"/>
        <w:rPr>
          <w:sz w:val="24"/>
          <w:szCs w:val="24"/>
        </w:rPr>
      </w:pPr>
    </w:p>
    <w:p w14:paraId="0E8DBD50" w14:textId="77777777" w:rsidR="006B51F9" w:rsidRDefault="006B51F9">
      <w:pPr>
        <w:spacing w:line="200" w:lineRule="exact"/>
        <w:rPr>
          <w:sz w:val="24"/>
          <w:szCs w:val="24"/>
        </w:rPr>
      </w:pPr>
    </w:p>
    <w:p w14:paraId="6EA46E37" w14:textId="77777777" w:rsidR="006B51F9" w:rsidRDefault="006B51F9">
      <w:pPr>
        <w:spacing w:line="200" w:lineRule="exact"/>
        <w:rPr>
          <w:sz w:val="24"/>
          <w:szCs w:val="24"/>
        </w:rPr>
      </w:pPr>
    </w:p>
    <w:p w14:paraId="3525311D" w14:textId="77777777" w:rsidR="006B51F9" w:rsidRDefault="006B51F9">
      <w:pPr>
        <w:spacing w:line="200" w:lineRule="exact"/>
        <w:rPr>
          <w:sz w:val="24"/>
          <w:szCs w:val="24"/>
        </w:rPr>
      </w:pPr>
    </w:p>
    <w:p w14:paraId="6ED9E632" w14:textId="77777777" w:rsidR="006B51F9" w:rsidRDefault="006B51F9">
      <w:pPr>
        <w:spacing w:line="200" w:lineRule="exact"/>
        <w:rPr>
          <w:sz w:val="24"/>
          <w:szCs w:val="24"/>
        </w:rPr>
      </w:pPr>
    </w:p>
    <w:p w14:paraId="38610300" w14:textId="77777777" w:rsidR="006B51F9" w:rsidRDefault="006B51F9">
      <w:pPr>
        <w:spacing w:line="200" w:lineRule="exact"/>
        <w:rPr>
          <w:sz w:val="24"/>
          <w:szCs w:val="24"/>
        </w:rPr>
      </w:pPr>
    </w:p>
    <w:p w14:paraId="7CBCF422" w14:textId="77777777" w:rsidR="006B51F9" w:rsidRDefault="006B51F9">
      <w:pPr>
        <w:spacing w:line="200" w:lineRule="exact"/>
        <w:rPr>
          <w:sz w:val="24"/>
          <w:szCs w:val="24"/>
        </w:rPr>
      </w:pPr>
    </w:p>
    <w:p w14:paraId="77EEB415" w14:textId="77777777" w:rsidR="006B51F9" w:rsidRDefault="006B51F9">
      <w:pPr>
        <w:spacing w:line="200" w:lineRule="exact"/>
        <w:rPr>
          <w:sz w:val="24"/>
          <w:szCs w:val="24"/>
        </w:rPr>
      </w:pPr>
    </w:p>
    <w:p w14:paraId="1B7F9406" w14:textId="77777777" w:rsidR="006B51F9" w:rsidRDefault="006B51F9">
      <w:pPr>
        <w:spacing w:line="200" w:lineRule="exact"/>
        <w:rPr>
          <w:sz w:val="24"/>
          <w:szCs w:val="24"/>
        </w:rPr>
      </w:pPr>
    </w:p>
    <w:p w14:paraId="085E708B" w14:textId="77777777" w:rsidR="006B51F9" w:rsidRDefault="006B51F9">
      <w:pPr>
        <w:spacing w:line="200" w:lineRule="exact"/>
        <w:rPr>
          <w:sz w:val="24"/>
          <w:szCs w:val="24"/>
        </w:rPr>
      </w:pPr>
    </w:p>
    <w:p w14:paraId="2A10271D" w14:textId="77777777" w:rsidR="006B51F9" w:rsidRDefault="006B51F9">
      <w:pPr>
        <w:spacing w:line="200" w:lineRule="exact"/>
        <w:rPr>
          <w:sz w:val="24"/>
          <w:szCs w:val="24"/>
        </w:rPr>
      </w:pPr>
    </w:p>
    <w:p w14:paraId="48B95A3A" w14:textId="77777777" w:rsidR="006B51F9" w:rsidRDefault="006B51F9">
      <w:pPr>
        <w:spacing w:line="356" w:lineRule="exact"/>
        <w:rPr>
          <w:sz w:val="24"/>
          <w:szCs w:val="24"/>
        </w:rPr>
      </w:pPr>
    </w:p>
    <w:p w14:paraId="09C742FB" w14:textId="77777777" w:rsidR="006B51F9" w:rsidRDefault="00705723">
      <w:pPr>
        <w:spacing w:line="237" w:lineRule="auto"/>
        <w:ind w:right="60"/>
        <w:rPr>
          <w:sz w:val="20"/>
          <w:szCs w:val="20"/>
        </w:rPr>
      </w:pPr>
      <w:r>
        <w:rPr>
          <w:rFonts w:eastAsia="Times New Roman"/>
          <w:color w:val="FFFFFF"/>
          <w:sz w:val="115"/>
          <w:szCs w:val="115"/>
        </w:rPr>
        <w:t>National Disaster Recovery Framework</w:t>
      </w:r>
    </w:p>
    <w:p w14:paraId="3C615DD7" w14:textId="77777777" w:rsidR="006B51F9" w:rsidRDefault="006B51F9">
      <w:pPr>
        <w:spacing w:line="200" w:lineRule="exact"/>
        <w:rPr>
          <w:sz w:val="24"/>
          <w:szCs w:val="24"/>
        </w:rPr>
      </w:pPr>
    </w:p>
    <w:p w14:paraId="7E59E5F5" w14:textId="77777777" w:rsidR="006B51F9" w:rsidRDefault="006B51F9">
      <w:pPr>
        <w:spacing w:line="247" w:lineRule="exact"/>
        <w:rPr>
          <w:sz w:val="24"/>
          <w:szCs w:val="24"/>
        </w:rPr>
      </w:pPr>
    </w:p>
    <w:p w14:paraId="59D7D493" w14:textId="77777777" w:rsidR="006B51F9" w:rsidRDefault="00705723">
      <w:pPr>
        <w:rPr>
          <w:sz w:val="20"/>
          <w:szCs w:val="20"/>
        </w:rPr>
      </w:pPr>
      <w:r>
        <w:rPr>
          <w:rFonts w:eastAsia="Times New Roman"/>
          <w:i/>
          <w:iCs/>
          <w:color w:val="FFFFFF"/>
          <w:sz w:val="44"/>
          <w:szCs w:val="44"/>
        </w:rPr>
        <w:t>Second Edition</w:t>
      </w:r>
    </w:p>
    <w:p w14:paraId="4802ECE2" w14:textId="77777777" w:rsidR="006B51F9" w:rsidRDefault="00705723">
      <w:pPr>
        <w:rPr>
          <w:sz w:val="20"/>
          <w:szCs w:val="20"/>
        </w:rPr>
      </w:pPr>
      <w:r>
        <w:rPr>
          <w:rFonts w:eastAsia="Times New Roman"/>
          <w:i/>
          <w:iCs/>
          <w:color w:val="FFFFFF"/>
          <w:sz w:val="44"/>
          <w:szCs w:val="44"/>
        </w:rPr>
        <w:t>June 2016</w:t>
      </w:r>
    </w:p>
    <w:p w14:paraId="33468001" w14:textId="77777777" w:rsidR="006B51F9" w:rsidRDefault="006B51F9">
      <w:pPr>
        <w:sectPr w:rsidR="006B51F9">
          <w:pgSz w:w="12240" w:h="15840"/>
          <w:pgMar w:top="1440" w:right="1440" w:bottom="1440" w:left="660" w:header="0" w:footer="0" w:gutter="0"/>
          <w:cols w:space="720" w:equalWidth="0">
            <w:col w:w="10140"/>
          </w:cols>
        </w:sectPr>
      </w:pPr>
    </w:p>
    <w:p w14:paraId="32A98167" w14:textId="77777777" w:rsidR="006B51F9" w:rsidRDefault="006B51F9">
      <w:pPr>
        <w:rPr>
          <w:sz w:val="20"/>
          <w:szCs w:val="20"/>
        </w:rPr>
      </w:pPr>
      <w:bookmarkStart w:id="1" w:name="page2"/>
      <w:bookmarkEnd w:id="1"/>
    </w:p>
    <w:p w14:paraId="2BD61A7F" w14:textId="77777777" w:rsidR="006B51F9" w:rsidRDefault="006B51F9">
      <w:pPr>
        <w:sectPr w:rsidR="006B51F9">
          <w:pgSz w:w="12240" w:h="15840"/>
          <w:pgMar w:top="1440" w:right="1440" w:bottom="875" w:left="1440" w:header="0" w:footer="0" w:gutter="0"/>
          <w:cols w:space="0"/>
        </w:sectPr>
      </w:pPr>
    </w:p>
    <w:p w14:paraId="4FC337F4" w14:textId="77777777" w:rsidR="006B51F9" w:rsidRDefault="00705723">
      <w:pPr>
        <w:jc w:val="right"/>
        <w:rPr>
          <w:sz w:val="20"/>
          <w:szCs w:val="20"/>
        </w:rPr>
      </w:pPr>
      <w:bookmarkStart w:id="2" w:name="page3"/>
      <w:bookmarkEnd w:id="2"/>
      <w:r>
        <w:rPr>
          <w:rFonts w:ascii="Arial" w:eastAsia="Arial" w:hAnsi="Arial" w:cs="Arial"/>
          <w:b/>
          <w:bCs/>
          <w:i/>
          <w:iCs/>
          <w:noProof/>
          <w:sz w:val="18"/>
          <w:szCs w:val="18"/>
        </w:rPr>
        <w:lastRenderedPageBreak/>
        <mc:AlternateContent>
          <mc:Choice Requires="wps">
            <w:drawing>
              <wp:anchor distT="0" distB="0" distL="114300" distR="114300" simplePos="0" relativeHeight="251460096" behindDoc="1" locked="0" layoutInCell="0" allowOverlap="1" wp14:anchorId="004D5C0A" wp14:editId="32D0948B">
                <wp:simplePos x="0" y="0"/>
                <wp:positionH relativeFrom="page">
                  <wp:posOffset>895985</wp:posOffset>
                </wp:positionH>
                <wp:positionV relativeFrom="page">
                  <wp:posOffset>466090</wp:posOffset>
                </wp:positionV>
                <wp:extent cx="60483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03C3593" id="Shape 2" o:spid="_x0000_s1026" style="position:absolute;left:0;text-align:left;z-index:-251856384;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61120" behindDoc="1" locked="0" layoutInCell="0" allowOverlap="1" wp14:anchorId="06DF7915" wp14:editId="4634E1A9">
                <wp:simplePos x="0" y="0"/>
                <wp:positionH relativeFrom="page">
                  <wp:posOffset>6935470</wp:posOffset>
                </wp:positionH>
                <wp:positionV relativeFrom="page">
                  <wp:posOffset>457200</wp:posOffset>
                </wp:positionV>
                <wp:extent cx="0" cy="1625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6138F0E" id="Shape 3" o:spid="_x0000_s1026" style="position:absolute;left:0;text-align:left;z-index:-251855360;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F465FDD" w14:textId="77777777" w:rsidR="006B51F9" w:rsidRDefault="006B51F9">
      <w:pPr>
        <w:spacing w:line="200" w:lineRule="exact"/>
        <w:rPr>
          <w:sz w:val="20"/>
          <w:szCs w:val="20"/>
        </w:rPr>
      </w:pPr>
    </w:p>
    <w:p w14:paraId="19D85B0F" w14:textId="77777777" w:rsidR="006B51F9" w:rsidRDefault="006B51F9">
      <w:pPr>
        <w:spacing w:line="200" w:lineRule="exact"/>
        <w:rPr>
          <w:sz w:val="20"/>
          <w:szCs w:val="20"/>
        </w:rPr>
      </w:pPr>
    </w:p>
    <w:p w14:paraId="1C2A03A7" w14:textId="77777777" w:rsidR="006B51F9" w:rsidRDefault="006B51F9">
      <w:pPr>
        <w:spacing w:line="231" w:lineRule="exact"/>
        <w:rPr>
          <w:sz w:val="20"/>
          <w:szCs w:val="20"/>
        </w:rPr>
      </w:pPr>
    </w:p>
    <w:p w14:paraId="12DACFCC" w14:textId="77777777" w:rsidR="006B51F9" w:rsidRDefault="00705723">
      <w:pPr>
        <w:rPr>
          <w:sz w:val="20"/>
          <w:szCs w:val="20"/>
        </w:rPr>
      </w:pPr>
      <w:r>
        <w:rPr>
          <w:rFonts w:ascii="Arial" w:eastAsia="Arial" w:hAnsi="Arial" w:cs="Arial"/>
          <w:b/>
          <w:bCs/>
          <w:color w:val="1F497D"/>
          <w:sz w:val="32"/>
          <w:szCs w:val="32"/>
        </w:rPr>
        <w:t>Executive Summary</w:t>
      </w:r>
    </w:p>
    <w:p w14:paraId="6F628C7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62144" behindDoc="1" locked="0" layoutInCell="0" allowOverlap="1" wp14:anchorId="75C1F1B9" wp14:editId="2C63448A">
                <wp:simplePos x="0" y="0"/>
                <wp:positionH relativeFrom="column">
                  <wp:posOffset>-17780</wp:posOffset>
                </wp:positionH>
                <wp:positionV relativeFrom="paragraph">
                  <wp:posOffset>50800</wp:posOffset>
                </wp:positionV>
                <wp:extent cx="59791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4E26A2CD" id="Shape 4" o:spid="_x0000_s1026" style="position:absolute;left:0;text-align:left;z-index:-251854336;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32B2A1E5" w14:textId="77777777" w:rsidR="006B51F9" w:rsidRDefault="006B51F9">
      <w:pPr>
        <w:spacing w:line="124" w:lineRule="exact"/>
        <w:rPr>
          <w:sz w:val="20"/>
          <w:szCs w:val="20"/>
        </w:rPr>
      </w:pPr>
    </w:p>
    <w:p w14:paraId="09F995C0" w14:textId="77777777" w:rsidR="006B51F9" w:rsidRDefault="00705723">
      <w:pPr>
        <w:spacing w:line="246" w:lineRule="auto"/>
        <w:ind w:right="80"/>
        <w:rPr>
          <w:sz w:val="20"/>
          <w:szCs w:val="20"/>
        </w:rPr>
      </w:pPr>
      <w:r>
        <w:rPr>
          <w:rFonts w:eastAsia="Times New Roman"/>
          <w:sz w:val="23"/>
          <w:szCs w:val="23"/>
        </w:rPr>
        <w:t xml:space="preserve">The </w:t>
      </w:r>
      <w:r>
        <w:rPr>
          <w:rFonts w:eastAsia="Times New Roman"/>
          <w:i/>
          <w:iCs/>
          <w:sz w:val="23"/>
          <w:szCs w:val="23"/>
        </w:rPr>
        <w:t>National Disaster Recovery Framework</w:t>
      </w:r>
      <w:r>
        <w:rPr>
          <w:rFonts w:eastAsia="Times New Roman"/>
          <w:sz w:val="23"/>
          <w:szCs w:val="23"/>
        </w:rPr>
        <w:t xml:space="preserve"> (NDRF) establishes a common platform and forum for how the whole community builds, sustains, and coordinates delivery of recovery capabilities. Resilient and sustainable recovery encompasses more than the restoration of a community’s physical structures t</w:t>
      </w:r>
      <w:r>
        <w:rPr>
          <w:rFonts w:eastAsia="Times New Roman"/>
          <w:sz w:val="23"/>
          <w:szCs w:val="23"/>
        </w:rPr>
        <w:t>o pre-disaster conditions. Through effective coordination of partners and resources, we can ensure the continuity of services and support to meet the needs of affected community members who have experienced the hardships of financial, emotional, and/or phy</w:t>
      </w:r>
      <w:r>
        <w:rPr>
          <w:rFonts w:eastAsia="Times New Roman"/>
          <w:sz w:val="23"/>
          <w:szCs w:val="23"/>
        </w:rPr>
        <w:t>sical impacts of devastating disasters.</w:t>
      </w:r>
    </w:p>
    <w:p w14:paraId="46F2AC22" w14:textId="77777777" w:rsidR="006B51F9" w:rsidRDefault="006B51F9">
      <w:pPr>
        <w:spacing w:line="137" w:lineRule="exact"/>
        <w:rPr>
          <w:sz w:val="20"/>
          <w:szCs w:val="20"/>
        </w:rPr>
      </w:pPr>
    </w:p>
    <w:p w14:paraId="66C275D5" w14:textId="77777777" w:rsidR="006B51F9" w:rsidRDefault="00705723">
      <w:pPr>
        <w:spacing w:line="245" w:lineRule="auto"/>
        <w:ind w:right="60"/>
        <w:rPr>
          <w:sz w:val="20"/>
          <w:szCs w:val="20"/>
        </w:rPr>
      </w:pPr>
      <w:r>
        <w:rPr>
          <w:rFonts w:eastAsia="Times New Roman"/>
          <w:sz w:val="23"/>
          <w:szCs w:val="23"/>
        </w:rPr>
        <w:t xml:space="preserve">The primary value of the NDRF is its emphasis on preparing for recovery in advance of disaster. The ability of a community to accelerate the recovery process begins with its efforts in pre-disaster </w:t>
      </w:r>
      <w:r>
        <w:rPr>
          <w:rFonts w:eastAsia="Times New Roman"/>
          <w:sz w:val="23"/>
          <w:szCs w:val="23"/>
        </w:rPr>
        <w:t>preparedness, including coordinating with whole community partners, mitigating risks, incorporating continuity planning, identifying resources, and developing capacity to effectively manage the recovery process, and through collaborative and inclusive plan</w:t>
      </w:r>
      <w:r>
        <w:rPr>
          <w:rFonts w:eastAsia="Times New Roman"/>
          <w:sz w:val="23"/>
          <w:szCs w:val="23"/>
        </w:rPr>
        <w:t>ning processes. Collaboration across the whole community provides an opportunity to integrate mitigation, resilience, and sustainability into the community’s short- and long-term recovery goals.</w:t>
      </w:r>
    </w:p>
    <w:p w14:paraId="4D2F5248" w14:textId="77777777" w:rsidR="006B51F9" w:rsidRDefault="006B51F9">
      <w:pPr>
        <w:spacing w:line="136" w:lineRule="exact"/>
        <w:rPr>
          <w:sz w:val="20"/>
          <w:szCs w:val="20"/>
        </w:rPr>
      </w:pPr>
    </w:p>
    <w:p w14:paraId="2B746F32" w14:textId="77777777" w:rsidR="006B51F9" w:rsidRDefault="00705723">
      <w:pPr>
        <w:spacing w:line="246" w:lineRule="auto"/>
        <w:ind w:right="60"/>
        <w:rPr>
          <w:sz w:val="20"/>
          <w:szCs w:val="20"/>
        </w:rPr>
      </w:pPr>
      <w:r>
        <w:rPr>
          <w:rFonts w:eastAsia="Times New Roman"/>
          <w:b/>
          <w:bCs/>
          <w:sz w:val="23"/>
          <w:szCs w:val="23"/>
        </w:rPr>
        <w:t>This Framework is always in effect, and elements can be impl</w:t>
      </w:r>
      <w:r>
        <w:rPr>
          <w:rFonts w:eastAsia="Times New Roman"/>
          <w:b/>
          <w:bCs/>
          <w:sz w:val="23"/>
          <w:szCs w:val="23"/>
        </w:rPr>
        <w:t>emented at any time.</w:t>
      </w:r>
      <w:r>
        <w:rPr>
          <w:rFonts w:eastAsia="Times New Roman"/>
          <w:sz w:val="23"/>
          <w:szCs w:val="23"/>
        </w:rPr>
        <w:t xml:space="preserve"> The structures, roles, and responsibilities described in this Framework can be partially or fully implemented in the context of a threat or hazard, in anticipation of a significant event, or following an incident. Selective implementat</w:t>
      </w:r>
      <w:r>
        <w:rPr>
          <w:rFonts w:eastAsia="Times New Roman"/>
          <w:sz w:val="23"/>
          <w:szCs w:val="23"/>
        </w:rPr>
        <w:t>ion of the NDRF allows for a scalable and deliberate delivery of specific resources and capabilities and a level of coordination appropriate for each incident. Building on a wealth of objective and evidence-based knowledge and community experience, this Fr</w:t>
      </w:r>
      <w:r>
        <w:rPr>
          <w:rFonts w:eastAsia="Times New Roman"/>
          <w:sz w:val="23"/>
          <w:szCs w:val="23"/>
        </w:rPr>
        <w:t>amework seeks to increase awareness of recovery capabilities across the whole community.</w:t>
      </w:r>
    </w:p>
    <w:p w14:paraId="2CDA9F3E" w14:textId="77777777" w:rsidR="006B51F9" w:rsidRDefault="006B51F9">
      <w:pPr>
        <w:spacing w:line="140" w:lineRule="exact"/>
        <w:rPr>
          <w:sz w:val="20"/>
          <w:szCs w:val="20"/>
        </w:rPr>
      </w:pPr>
    </w:p>
    <w:p w14:paraId="5A1BCB57" w14:textId="77777777" w:rsidR="006B51F9" w:rsidRDefault="00705723">
      <w:pPr>
        <w:spacing w:line="248" w:lineRule="auto"/>
        <w:ind w:right="120"/>
        <w:rPr>
          <w:sz w:val="20"/>
          <w:szCs w:val="20"/>
        </w:rPr>
      </w:pPr>
      <w:r>
        <w:rPr>
          <w:rFonts w:eastAsia="Times New Roman"/>
          <w:sz w:val="23"/>
          <w:szCs w:val="23"/>
        </w:rPr>
        <w:t xml:space="preserve">Key elements of the NDRF since it was first published in 2011 that are significant for all readers are the guiding principles and the Recovery core capabilities. The </w:t>
      </w:r>
      <w:r>
        <w:rPr>
          <w:rFonts w:eastAsia="Times New Roman"/>
          <w:sz w:val="23"/>
          <w:szCs w:val="23"/>
        </w:rPr>
        <w:t>NDRF is guided by eight principles that when put into practice, maximize the opportunity for achieving recovery success. The guiding principles remind us of the importance of how we work together to support survivor needs and build resilience:</w:t>
      </w:r>
    </w:p>
    <w:p w14:paraId="77549CD2" w14:textId="77777777" w:rsidR="006B51F9" w:rsidRDefault="006B51F9">
      <w:pPr>
        <w:spacing w:line="136" w:lineRule="exact"/>
        <w:rPr>
          <w:sz w:val="20"/>
          <w:szCs w:val="20"/>
        </w:rPr>
      </w:pPr>
    </w:p>
    <w:p w14:paraId="04112ACA"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 xml:space="preserve">Individual </w:t>
      </w:r>
      <w:r>
        <w:rPr>
          <w:rFonts w:eastAsia="Times New Roman"/>
          <w:sz w:val="23"/>
          <w:szCs w:val="23"/>
        </w:rPr>
        <w:t>and Family Empowerment;</w:t>
      </w:r>
    </w:p>
    <w:p w14:paraId="21A33CA9" w14:textId="77777777" w:rsidR="006B51F9" w:rsidRDefault="006B51F9">
      <w:pPr>
        <w:spacing w:line="119" w:lineRule="exact"/>
        <w:rPr>
          <w:rFonts w:ascii="Wingdings" w:eastAsia="Wingdings" w:hAnsi="Wingdings" w:cs="Wingdings"/>
          <w:b/>
          <w:bCs/>
          <w:sz w:val="23"/>
          <w:szCs w:val="23"/>
        </w:rPr>
      </w:pPr>
    </w:p>
    <w:p w14:paraId="0E5AD87E"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Leadership and Local Primacy;</w:t>
      </w:r>
    </w:p>
    <w:p w14:paraId="4E301CFC" w14:textId="77777777" w:rsidR="006B51F9" w:rsidRDefault="006B51F9">
      <w:pPr>
        <w:spacing w:line="119" w:lineRule="exact"/>
        <w:rPr>
          <w:rFonts w:ascii="Wingdings" w:eastAsia="Wingdings" w:hAnsi="Wingdings" w:cs="Wingdings"/>
          <w:b/>
          <w:bCs/>
          <w:sz w:val="23"/>
          <w:szCs w:val="23"/>
        </w:rPr>
      </w:pPr>
    </w:p>
    <w:p w14:paraId="26D4C6C4"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Pre-Disaster Recovery Planning;</w:t>
      </w:r>
    </w:p>
    <w:p w14:paraId="4BDA112A" w14:textId="77777777" w:rsidR="006B51F9" w:rsidRDefault="006B51F9">
      <w:pPr>
        <w:spacing w:line="119" w:lineRule="exact"/>
        <w:rPr>
          <w:rFonts w:ascii="Wingdings" w:eastAsia="Wingdings" w:hAnsi="Wingdings" w:cs="Wingdings"/>
          <w:b/>
          <w:bCs/>
          <w:sz w:val="23"/>
          <w:szCs w:val="23"/>
        </w:rPr>
      </w:pPr>
    </w:p>
    <w:p w14:paraId="07D1486F"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Engaged Partnerships and Inclusiveness;</w:t>
      </w:r>
    </w:p>
    <w:p w14:paraId="02D48B71" w14:textId="77777777" w:rsidR="006B51F9" w:rsidRDefault="006B51F9">
      <w:pPr>
        <w:spacing w:line="121" w:lineRule="exact"/>
        <w:rPr>
          <w:rFonts w:ascii="Wingdings" w:eastAsia="Wingdings" w:hAnsi="Wingdings" w:cs="Wingdings"/>
          <w:b/>
          <w:bCs/>
          <w:sz w:val="23"/>
          <w:szCs w:val="23"/>
        </w:rPr>
      </w:pPr>
    </w:p>
    <w:p w14:paraId="2EF61B9C"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Unity of Effort;</w:t>
      </w:r>
    </w:p>
    <w:p w14:paraId="328DF3EF" w14:textId="77777777" w:rsidR="006B51F9" w:rsidRDefault="006B51F9">
      <w:pPr>
        <w:spacing w:line="119" w:lineRule="exact"/>
        <w:rPr>
          <w:rFonts w:ascii="Wingdings" w:eastAsia="Wingdings" w:hAnsi="Wingdings" w:cs="Wingdings"/>
          <w:b/>
          <w:bCs/>
          <w:sz w:val="23"/>
          <w:szCs w:val="23"/>
        </w:rPr>
      </w:pPr>
    </w:p>
    <w:p w14:paraId="0AD3F484"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Timeliness and Flexibility;</w:t>
      </w:r>
    </w:p>
    <w:p w14:paraId="00581385" w14:textId="77777777" w:rsidR="006B51F9" w:rsidRDefault="006B51F9">
      <w:pPr>
        <w:spacing w:line="119" w:lineRule="exact"/>
        <w:rPr>
          <w:rFonts w:ascii="Wingdings" w:eastAsia="Wingdings" w:hAnsi="Wingdings" w:cs="Wingdings"/>
          <w:b/>
          <w:bCs/>
          <w:sz w:val="23"/>
          <w:szCs w:val="23"/>
        </w:rPr>
      </w:pPr>
    </w:p>
    <w:p w14:paraId="4DF18532"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Resilience and Sustainability; and</w:t>
      </w:r>
    </w:p>
    <w:p w14:paraId="458FABA1" w14:textId="77777777" w:rsidR="006B51F9" w:rsidRDefault="006B51F9">
      <w:pPr>
        <w:spacing w:line="119" w:lineRule="exact"/>
        <w:rPr>
          <w:rFonts w:ascii="Wingdings" w:eastAsia="Wingdings" w:hAnsi="Wingdings" w:cs="Wingdings"/>
          <w:b/>
          <w:bCs/>
          <w:sz w:val="23"/>
          <w:szCs w:val="23"/>
        </w:rPr>
      </w:pPr>
    </w:p>
    <w:p w14:paraId="33B806E5" w14:textId="77777777" w:rsidR="006B51F9" w:rsidRDefault="00705723">
      <w:pPr>
        <w:numPr>
          <w:ilvl w:val="0"/>
          <w:numId w:val="1"/>
        </w:numPr>
        <w:tabs>
          <w:tab w:val="left" w:pos="360"/>
        </w:tabs>
        <w:ind w:left="360" w:hanging="360"/>
        <w:rPr>
          <w:rFonts w:ascii="Wingdings" w:eastAsia="Wingdings" w:hAnsi="Wingdings" w:cs="Wingdings"/>
          <w:b/>
          <w:bCs/>
          <w:sz w:val="23"/>
          <w:szCs w:val="23"/>
        </w:rPr>
      </w:pPr>
      <w:r>
        <w:rPr>
          <w:rFonts w:eastAsia="Times New Roman"/>
          <w:sz w:val="23"/>
          <w:szCs w:val="23"/>
        </w:rPr>
        <w:t>Psychological and Emotional Recovery.</w:t>
      </w:r>
    </w:p>
    <w:p w14:paraId="35ED5D01" w14:textId="77777777" w:rsidR="006B51F9" w:rsidRDefault="006B51F9">
      <w:pPr>
        <w:spacing w:line="120" w:lineRule="exact"/>
        <w:rPr>
          <w:sz w:val="20"/>
          <w:szCs w:val="20"/>
        </w:rPr>
      </w:pPr>
    </w:p>
    <w:p w14:paraId="6E15B2B9" w14:textId="77777777" w:rsidR="006B51F9" w:rsidRDefault="00705723">
      <w:pPr>
        <w:spacing w:line="251" w:lineRule="auto"/>
        <w:rPr>
          <w:sz w:val="20"/>
          <w:szCs w:val="20"/>
        </w:rPr>
      </w:pPr>
      <w:r>
        <w:rPr>
          <w:rFonts w:eastAsia="Times New Roman"/>
          <w:sz w:val="23"/>
          <w:szCs w:val="23"/>
        </w:rPr>
        <w:t>This edition of the NDRF highlights and further defines the eight Recovery core capabilities—critical functions to enable preparedness and recovery—as identified in the National Preparedness Goal. Three core capabilities are common to all five mission area</w:t>
      </w:r>
      <w:r>
        <w:rPr>
          <w:rFonts w:eastAsia="Times New Roman"/>
          <w:sz w:val="23"/>
          <w:szCs w:val="23"/>
        </w:rPr>
        <w:t>s: Planning; Public Information and Warning; and Operational Coordination. The remaining five are specific to recovery:</w:t>
      </w:r>
    </w:p>
    <w:p w14:paraId="5176485C" w14:textId="77777777" w:rsidR="006B51F9" w:rsidRDefault="006B51F9">
      <w:pPr>
        <w:spacing w:line="132" w:lineRule="exact"/>
        <w:rPr>
          <w:sz w:val="20"/>
          <w:szCs w:val="20"/>
        </w:rPr>
      </w:pPr>
    </w:p>
    <w:p w14:paraId="41C2D3A7" w14:textId="77777777" w:rsidR="006B51F9" w:rsidRDefault="00705723">
      <w:pPr>
        <w:numPr>
          <w:ilvl w:val="0"/>
          <w:numId w:val="2"/>
        </w:numPr>
        <w:tabs>
          <w:tab w:val="left" w:pos="360"/>
        </w:tabs>
        <w:ind w:left="360" w:hanging="359"/>
        <w:rPr>
          <w:rFonts w:ascii="Wingdings" w:eastAsia="Wingdings" w:hAnsi="Wingdings" w:cs="Wingdings"/>
          <w:b/>
          <w:bCs/>
          <w:sz w:val="23"/>
          <w:szCs w:val="23"/>
        </w:rPr>
      </w:pPr>
      <w:r>
        <w:rPr>
          <w:rFonts w:eastAsia="Times New Roman"/>
          <w:sz w:val="23"/>
          <w:szCs w:val="23"/>
        </w:rPr>
        <w:t>Economic Recovery;</w:t>
      </w:r>
    </w:p>
    <w:p w14:paraId="6A3E8C86" w14:textId="77777777" w:rsidR="006B51F9" w:rsidRDefault="006B51F9">
      <w:pPr>
        <w:sectPr w:rsidR="006B51F9">
          <w:pgSz w:w="12240" w:h="15840"/>
          <w:pgMar w:top="752" w:right="1440" w:bottom="223" w:left="1440" w:header="0" w:footer="0" w:gutter="0"/>
          <w:cols w:space="720" w:equalWidth="0">
            <w:col w:w="9360"/>
          </w:cols>
        </w:sectPr>
      </w:pPr>
    </w:p>
    <w:p w14:paraId="7CA1EF3B" w14:textId="77777777" w:rsidR="006B51F9" w:rsidRDefault="006B51F9">
      <w:pPr>
        <w:spacing w:line="200" w:lineRule="exact"/>
        <w:rPr>
          <w:sz w:val="20"/>
          <w:szCs w:val="20"/>
        </w:rPr>
      </w:pPr>
    </w:p>
    <w:p w14:paraId="6B63A29E" w14:textId="77777777" w:rsidR="006B51F9" w:rsidRDefault="006B51F9">
      <w:pPr>
        <w:spacing w:line="366" w:lineRule="exact"/>
        <w:rPr>
          <w:sz w:val="20"/>
          <w:szCs w:val="20"/>
        </w:rPr>
      </w:pPr>
    </w:p>
    <w:p w14:paraId="68626EB9" w14:textId="77777777" w:rsidR="006B51F9" w:rsidRDefault="00705723">
      <w:pPr>
        <w:ind w:left="9300"/>
        <w:rPr>
          <w:sz w:val="20"/>
          <w:szCs w:val="20"/>
        </w:rPr>
      </w:pPr>
      <w:r>
        <w:rPr>
          <w:rFonts w:ascii="Arial" w:eastAsia="Arial" w:hAnsi="Arial" w:cs="Arial"/>
          <w:b/>
          <w:bCs/>
          <w:sz w:val="18"/>
          <w:szCs w:val="18"/>
        </w:rPr>
        <w:t>i</w:t>
      </w:r>
    </w:p>
    <w:p w14:paraId="233E9BA1"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63168" behindDoc="1" locked="0" layoutInCell="0" allowOverlap="1" wp14:anchorId="77491F32" wp14:editId="4B3EC2CA">
                <wp:simplePos x="0" y="0"/>
                <wp:positionH relativeFrom="column">
                  <wp:posOffset>-17780</wp:posOffset>
                </wp:positionH>
                <wp:positionV relativeFrom="paragraph">
                  <wp:posOffset>33655</wp:posOffset>
                </wp:positionV>
                <wp:extent cx="60477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637FBA2" id="Shape 5" o:spid="_x0000_s1026" style="position:absolute;left:0;text-align:left;z-index:-251853312;visibility:visible;mso-wrap-style:square;mso-wrap-distance-left:9pt;mso-wrap-distance-top:0;mso-wrap-distance-right:9pt;mso-wrap-distance-bottom:0;mso-position-horizontal:absolute;mso-position-horizontal-relative:text;mso-position-vertical:absolute;mso-position-vertical-relative:text" from="-1.4pt,2.65pt" to="474.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64192" behindDoc="1" locked="0" layoutInCell="0" allowOverlap="1" wp14:anchorId="41C3A283" wp14:editId="093E6159">
                <wp:simplePos x="0" y="0"/>
                <wp:positionH relativeFrom="column">
                  <wp:posOffset>6021070</wp:posOffset>
                </wp:positionH>
                <wp:positionV relativeFrom="paragraph">
                  <wp:posOffset>-120015</wp:posOffset>
                </wp:positionV>
                <wp:extent cx="0" cy="16256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48994FF2" id="Shape 6" o:spid="_x0000_s1026" style="position:absolute;left:0;text-align:left;z-index:-251852288;visibility:visible;mso-wrap-style:square;mso-wrap-distance-left:9pt;mso-wrap-distance-top:0;mso-wrap-distance-right:9pt;mso-wrap-distance-bottom:0;mso-position-horizontal:absolute;mso-position-horizontal-relative:text;mso-position-vertical:absolute;mso-position-vertical-relative:text" from="474.1pt,-9.45pt" to="474.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" o:allowincell="f" filled="t" strokecolor="#363636" strokeweight="1.44pt">
                <v:stroke joinstyle="miter"/>
                <o:lock v:ext="edit" shapetype="f"/>
              </v:line>
            </w:pict>
          </mc:Fallback>
        </mc:AlternateContent>
      </w:r>
    </w:p>
    <w:p w14:paraId="33E542F6" w14:textId="77777777" w:rsidR="006B51F9" w:rsidRDefault="006B51F9">
      <w:pPr>
        <w:sectPr w:rsidR="006B51F9">
          <w:type w:val="continuous"/>
          <w:pgSz w:w="12240" w:h="15840"/>
          <w:pgMar w:top="752" w:right="1440" w:bottom="223" w:left="1440" w:header="0" w:footer="0" w:gutter="0"/>
          <w:cols w:space="720" w:equalWidth="0">
            <w:col w:w="9360"/>
          </w:cols>
        </w:sectPr>
      </w:pPr>
    </w:p>
    <w:p w14:paraId="7D46982D" w14:textId="77777777" w:rsidR="006B51F9" w:rsidRDefault="00705723">
      <w:pPr>
        <w:rPr>
          <w:sz w:val="20"/>
          <w:szCs w:val="20"/>
        </w:rPr>
      </w:pPr>
      <w:bookmarkStart w:id="3" w:name="page4"/>
      <w:bookmarkEnd w:id="3"/>
      <w:r>
        <w:rPr>
          <w:rFonts w:ascii="Arial" w:eastAsia="Arial" w:hAnsi="Arial" w:cs="Arial"/>
          <w:b/>
          <w:bCs/>
          <w:i/>
          <w:iCs/>
          <w:noProof/>
          <w:sz w:val="18"/>
          <w:szCs w:val="18"/>
        </w:rPr>
        <w:lastRenderedPageBreak/>
        <mc:AlternateContent>
          <mc:Choice Requires="wps">
            <w:drawing>
              <wp:anchor distT="0" distB="0" distL="114300" distR="114300" simplePos="0" relativeHeight="251465216" behindDoc="1" locked="0" layoutInCell="0" allowOverlap="1" wp14:anchorId="39293A12" wp14:editId="7DA59ADA">
                <wp:simplePos x="0" y="0"/>
                <wp:positionH relativeFrom="page">
                  <wp:posOffset>827405</wp:posOffset>
                </wp:positionH>
                <wp:positionV relativeFrom="page">
                  <wp:posOffset>466090</wp:posOffset>
                </wp:positionV>
                <wp:extent cx="60483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7F32FF0" id="Shape 7" o:spid="_x0000_s1026" style="position:absolute;left:0;text-align:left;z-index:-251851264;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66240" behindDoc="1" locked="0" layoutInCell="0" allowOverlap="1" wp14:anchorId="5532A6FD" wp14:editId="133D1340">
                <wp:simplePos x="0" y="0"/>
                <wp:positionH relativeFrom="page">
                  <wp:posOffset>836295</wp:posOffset>
                </wp:positionH>
                <wp:positionV relativeFrom="page">
                  <wp:posOffset>457200</wp:posOffset>
                </wp:positionV>
                <wp:extent cx="0" cy="16256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3EBDE5D" id="Shape 8" o:spid="_x0000_s1026" style="position:absolute;left:0;text-align:left;z-index:-251850240;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848FB20" w14:textId="77777777" w:rsidR="006B51F9" w:rsidRDefault="006B51F9">
      <w:pPr>
        <w:spacing w:line="200" w:lineRule="exact"/>
        <w:rPr>
          <w:sz w:val="20"/>
          <w:szCs w:val="20"/>
        </w:rPr>
      </w:pPr>
    </w:p>
    <w:p w14:paraId="42D6A901" w14:textId="77777777" w:rsidR="006B51F9" w:rsidRDefault="006B51F9">
      <w:pPr>
        <w:spacing w:line="257" w:lineRule="exact"/>
        <w:rPr>
          <w:sz w:val="20"/>
          <w:szCs w:val="20"/>
        </w:rPr>
      </w:pPr>
    </w:p>
    <w:p w14:paraId="401E75E9" w14:textId="77777777" w:rsidR="006B51F9" w:rsidRDefault="00705723">
      <w:pPr>
        <w:numPr>
          <w:ilvl w:val="0"/>
          <w:numId w:val="3"/>
        </w:numPr>
        <w:tabs>
          <w:tab w:val="left" w:pos="360"/>
        </w:tabs>
        <w:ind w:left="360" w:hanging="360"/>
        <w:rPr>
          <w:rFonts w:ascii="Wingdings" w:eastAsia="Wingdings" w:hAnsi="Wingdings" w:cs="Wingdings"/>
          <w:b/>
          <w:bCs/>
          <w:sz w:val="23"/>
          <w:szCs w:val="23"/>
        </w:rPr>
      </w:pPr>
      <w:r>
        <w:rPr>
          <w:rFonts w:eastAsia="Times New Roman"/>
          <w:sz w:val="23"/>
          <w:szCs w:val="23"/>
        </w:rPr>
        <w:t xml:space="preserve">Health and Social </w:t>
      </w:r>
      <w:r>
        <w:rPr>
          <w:rFonts w:eastAsia="Times New Roman"/>
          <w:sz w:val="23"/>
          <w:szCs w:val="23"/>
        </w:rPr>
        <w:t>Services;</w:t>
      </w:r>
    </w:p>
    <w:p w14:paraId="6B9E50B8" w14:textId="77777777" w:rsidR="006B51F9" w:rsidRDefault="006B51F9">
      <w:pPr>
        <w:spacing w:line="119" w:lineRule="exact"/>
        <w:rPr>
          <w:rFonts w:ascii="Wingdings" w:eastAsia="Wingdings" w:hAnsi="Wingdings" w:cs="Wingdings"/>
          <w:b/>
          <w:bCs/>
          <w:sz w:val="23"/>
          <w:szCs w:val="23"/>
        </w:rPr>
      </w:pPr>
    </w:p>
    <w:p w14:paraId="338BA452" w14:textId="77777777" w:rsidR="006B51F9" w:rsidRDefault="00705723">
      <w:pPr>
        <w:numPr>
          <w:ilvl w:val="0"/>
          <w:numId w:val="3"/>
        </w:numPr>
        <w:tabs>
          <w:tab w:val="left" w:pos="360"/>
        </w:tabs>
        <w:ind w:left="360" w:hanging="360"/>
        <w:rPr>
          <w:rFonts w:ascii="Wingdings" w:eastAsia="Wingdings" w:hAnsi="Wingdings" w:cs="Wingdings"/>
          <w:b/>
          <w:bCs/>
          <w:sz w:val="23"/>
          <w:szCs w:val="23"/>
        </w:rPr>
      </w:pPr>
      <w:r>
        <w:rPr>
          <w:rFonts w:eastAsia="Times New Roman"/>
          <w:sz w:val="23"/>
          <w:szCs w:val="23"/>
        </w:rPr>
        <w:t>Housing;</w:t>
      </w:r>
    </w:p>
    <w:p w14:paraId="0F2BB2D6" w14:textId="77777777" w:rsidR="006B51F9" w:rsidRDefault="006B51F9">
      <w:pPr>
        <w:spacing w:line="119" w:lineRule="exact"/>
        <w:rPr>
          <w:rFonts w:ascii="Wingdings" w:eastAsia="Wingdings" w:hAnsi="Wingdings" w:cs="Wingdings"/>
          <w:b/>
          <w:bCs/>
          <w:sz w:val="23"/>
          <w:szCs w:val="23"/>
        </w:rPr>
      </w:pPr>
    </w:p>
    <w:p w14:paraId="1A787571" w14:textId="77777777" w:rsidR="006B51F9" w:rsidRDefault="00705723">
      <w:pPr>
        <w:numPr>
          <w:ilvl w:val="0"/>
          <w:numId w:val="3"/>
        </w:numPr>
        <w:tabs>
          <w:tab w:val="left" w:pos="360"/>
        </w:tabs>
        <w:ind w:left="360" w:hanging="360"/>
        <w:rPr>
          <w:rFonts w:ascii="Wingdings" w:eastAsia="Wingdings" w:hAnsi="Wingdings" w:cs="Wingdings"/>
          <w:b/>
          <w:bCs/>
          <w:sz w:val="23"/>
          <w:szCs w:val="23"/>
        </w:rPr>
      </w:pPr>
      <w:r>
        <w:rPr>
          <w:rFonts w:eastAsia="Times New Roman"/>
          <w:sz w:val="23"/>
          <w:szCs w:val="23"/>
        </w:rPr>
        <w:t>Infrastructure Systems; and</w:t>
      </w:r>
    </w:p>
    <w:p w14:paraId="1A3E1E49" w14:textId="77777777" w:rsidR="006B51F9" w:rsidRDefault="006B51F9">
      <w:pPr>
        <w:spacing w:line="121" w:lineRule="exact"/>
        <w:rPr>
          <w:rFonts w:ascii="Wingdings" w:eastAsia="Wingdings" w:hAnsi="Wingdings" w:cs="Wingdings"/>
          <w:b/>
          <w:bCs/>
          <w:sz w:val="23"/>
          <w:szCs w:val="23"/>
        </w:rPr>
      </w:pPr>
    </w:p>
    <w:p w14:paraId="5C1C8CC4" w14:textId="77777777" w:rsidR="006B51F9" w:rsidRDefault="00705723">
      <w:pPr>
        <w:numPr>
          <w:ilvl w:val="0"/>
          <w:numId w:val="3"/>
        </w:numPr>
        <w:tabs>
          <w:tab w:val="left" w:pos="360"/>
        </w:tabs>
        <w:ind w:left="360" w:hanging="360"/>
        <w:rPr>
          <w:rFonts w:ascii="Wingdings" w:eastAsia="Wingdings" w:hAnsi="Wingdings" w:cs="Wingdings"/>
          <w:b/>
          <w:bCs/>
          <w:sz w:val="23"/>
          <w:szCs w:val="23"/>
        </w:rPr>
      </w:pPr>
      <w:r>
        <w:rPr>
          <w:rFonts w:eastAsia="Times New Roman"/>
          <w:sz w:val="23"/>
          <w:szCs w:val="23"/>
        </w:rPr>
        <w:t>Natural and Cultural Resources.</w:t>
      </w:r>
    </w:p>
    <w:p w14:paraId="4E512886" w14:textId="77777777" w:rsidR="006B51F9" w:rsidRDefault="006B51F9">
      <w:pPr>
        <w:spacing w:line="120" w:lineRule="exact"/>
        <w:rPr>
          <w:sz w:val="20"/>
          <w:szCs w:val="20"/>
        </w:rPr>
      </w:pPr>
    </w:p>
    <w:p w14:paraId="1A8C770C" w14:textId="77777777" w:rsidR="006B51F9" w:rsidRDefault="00705723">
      <w:pPr>
        <w:spacing w:line="244" w:lineRule="auto"/>
        <w:ind w:right="160"/>
        <w:rPr>
          <w:sz w:val="20"/>
          <w:szCs w:val="20"/>
        </w:rPr>
      </w:pPr>
      <w:r>
        <w:rPr>
          <w:rFonts w:eastAsia="Times New Roman"/>
          <w:sz w:val="23"/>
          <w:szCs w:val="23"/>
        </w:rPr>
        <w:t xml:space="preserve">The NDRF focuses on ensuring that the Nation will be able to achieve recovery following any incident regardless of size or scale, and considers the full spectrum of </w:t>
      </w:r>
      <w:r>
        <w:rPr>
          <w:rFonts w:eastAsia="Times New Roman"/>
          <w:sz w:val="23"/>
          <w:szCs w:val="23"/>
        </w:rPr>
        <w:t xml:space="preserve">threats and hazards, including natural, technological/accidental, and adversarial/human-caused. The NDRF helps ensure that all communities can coordinate recovery efforts to address their unique needs, capabilities, demographics, and governing structures. </w:t>
      </w:r>
      <w:r>
        <w:rPr>
          <w:rFonts w:eastAsia="Times New Roman"/>
          <w:sz w:val="23"/>
          <w:szCs w:val="23"/>
        </w:rPr>
        <w:t>It encourages an inclusive recovery process, engaging traditional and nontraditional whole community partners, and provides a strategic and national approach to lead, manage, and coordinate recovery efforts while increasing the resilience of our communitie</w:t>
      </w:r>
      <w:r>
        <w:rPr>
          <w:rFonts w:eastAsia="Times New Roman"/>
          <w:sz w:val="23"/>
          <w:szCs w:val="23"/>
        </w:rPr>
        <w:t>s.</w:t>
      </w:r>
    </w:p>
    <w:p w14:paraId="19BFBD16" w14:textId="77777777" w:rsidR="006B51F9" w:rsidRDefault="006B51F9">
      <w:pPr>
        <w:sectPr w:rsidR="006B51F9">
          <w:pgSz w:w="12240" w:h="15840"/>
          <w:pgMar w:top="752" w:right="1440" w:bottom="234" w:left="1440" w:header="0" w:footer="0" w:gutter="0"/>
          <w:cols w:space="720" w:equalWidth="0">
            <w:col w:w="9360"/>
          </w:cols>
        </w:sectPr>
      </w:pPr>
    </w:p>
    <w:p w14:paraId="6BC5B188" w14:textId="77777777" w:rsidR="006B51F9" w:rsidRDefault="006B51F9">
      <w:pPr>
        <w:spacing w:line="200" w:lineRule="exact"/>
        <w:rPr>
          <w:sz w:val="20"/>
          <w:szCs w:val="20"/>
        </w:rPr>
      </w:pPr>
    </w:p>
    <w:p w14:paraId="1A38A59F" w14:textId="77777777" w:rsidR="006B51F9" w:rsidRDefault="006B51F9">
      <w:pPr>
        <w:spacing w:line="200" w:lineRule="exact"/>
        <w:rPr>
          <w:sz w:val="20"/>
          <w:szCs w:val="20"/>
        </w:rPr>
      </w:pPr>
    </w:p>
    <w:p w14:paraId="0A3677F1" w14:textId="77777777" w:rsidR="006B51F9" w:rsidRDefault="006B51F9">
      <w:pPr>
        <w:spacing w:line="200" w:lineRule="exact"/>
        <w:rPr>
          <w:sz w:val="20"/>
          <w:szCs w:val="20"/>
        </w:rPr>
      </w:pPr>
    </w:p>
    <w:p w14:paraId="66A40E59" w14:textId="77777777" w:rsidR="006B51F9" w:rsidRDefault="006B51F9">
      <w:pPr>
        <w:spacing w:line="200" w:lineRule="exact"/>
        <w:rPr>
          <w:sz w:val="20"/>
          <w:szCs w:val="20"/>
        </w:rPr>
      </w:pPr>
    </w:p>
    <w:p w14:paraId="3EC75635" w14:textId="77777777" w:rsidR="006B51F9" w:rsidRDefault="006B51F9">
      <w:pPr>
        <w:spacing w:line="200" w:lineRule="exact"/>
        <w:rPr>
          <w:sz w:val="20"/>
          <w:szCs w:val="20"/>
        </w:rPr>
      </w:pPr>
    </w:p>
    <w:p w14:paraId="0042FBFC" w14:textId="77777777" w:rsidR="006B51F9" w:rsidRDefault="006B51F9">
      <w:pPr>
        <w:spacing w:line="200" w:lineRule="exact"/>
        <w:rPr>
          <w:sz w:val="20"/>
          <w:szCs w:val="20"/>
        </w:rPr>
      </w:pPr>
    </w:p>
    <w:p w14:paraId="24C9A606" w14:textId="77777777" w:rsidR="006B51F9" w:rsidRDefault="006B51F9">
      <w:pPr>
        <w:spacing w:line="200" w:lineRule="exact"/>
        <w:rPr>
          <w:sz w:val="20"/>
          <w:szCs w:val="20"/>
        </w:rPr>
      </w:pPr>
    </w:p>
    <w:p w14:paraId="66F305DA" w14:textId="77777777" w:rsidR="006B51F9" w:rsidRDefault="006B51F9">
      <w:pPr>
        <w:spacing w:line="200" w:lineRule="exact"/>
        <w:rPr>
          <w:sz w:val="20"/>
          <w:szCs w:val="20"/>
        </w:rPr>
      </w:pPr>
    </w:p>
    <w:p w14:paraId="143463F9" w14:textId="77777777" w:rsidR="006B51F9" w:rsidRDefault="006B51F9">
      <w:pPr>
        <w:spacing w:line="200" w:lineRule="exact"/>
        <w:rPr>
          <w:sz w:val="20"/>
          <w:szCs w:val="20"/>
        </w:rPr>
      </w:pPr>
    </w:p>
    <w:p w14:paraId="38EC10E3" w14:textId="77777777" w:rsidR="006B51F9" w:rsidRDefault="006B51F9">
      <w:pPr>
        <w:spacing w:line="200" w:lineRule="exact"/>
        <w:rPr>
          <w:sz w:val="20"/>
          <w:szCs w:val="20"/>
        </w:rPr>
      </w:pPr>
    </w:p>
    <w:p w14:paraId="5350AE9A" w14:textId="77777777" w:rsidR="006B51F9" w:rsidRDefault="006B51F9">
      <w:pPr>
        <w:spacing w:line="200" w:lineRule="exact"/>
        <w:rPr>
          <w:sz w:val="20"/>
          <w:szCs w:val="20"/>
        </w:rPr>
      </w:pPr>
    </w:p>
    <w:p w14:paraId="5947377D" w14:textId="77777777" w:rsidR="006B51F9" w:rsidRDefault="006B51F9">
      <w:pPr>
        <w:spacing w:line="200" w:lineRule="exact"/>
        <w:rPr>
          <w:sz w:val="20"/>
          <w:szCs w:val="20"/>
        </w:rPr>
      </w:pPr>
    </w:p>
    <w:p w14:paraId="1C28A5AE" w14:textId="77777777" w:rsidR="006B51F9" w:rsidRDefault="006B51F9">
      <w:pPr>
        <w:spacing w:line="200" w:lineRule="exact"/>
        <w:rPr>
          <w:sz w:val="20"/>
          <w:szCs w:val="20"/>
        </w:rPr>
      </w:pPr>
    </w:p>
    <w:p w14:paraId="5E68D3EF" w14:textId="77777777" w:rsidR="006B51F9" w:rsidRDefault="006B51F9">
      <w:pPr>
        <w:spacing w:line="200" w:lineRule="exact"/>
        <w:rPr>
          <w:sz w:val="20"/>
          <w:szCs w:val="20"/>
        </w:rPr>
      </w:pPr>
    </w:p>
    <w:p w14:paraId="76975BDA" w14:textId="77777777" w:rsidR="006B51F9" w:rsidRDefault="006B51F9">
      <w:pPr>
        <w:spacing w:line="200" w:lineRule="exact"/>
        <w:rPr>
          <w:sz w:val="20"/>
          <w:szCs w:val="20"/>
        </w:rPr>
      </w:pPr>
    </w:p>
    <w:p w14:paraId="27ABA6D8" w14:textId="77777777" w:rsidR="006B51F9" w:rsidRDefault="006B51F9">
      <w:pPr>
        <w:spacing w:line="200" w:lineRule="exact"/>
        <w:rPr>
          <w:sz w:val="20"/>
          <w:szCs w:val="20"/>
        </w:rPr>
      </w:pPr>
    </w:p>
    <w:p w14:paraId="7F2C6EA0" w14:textId="77777777" w:rsidR="006B51F9" w:rsidRDefault="006B51F9">
      <w:pPr>
        <w:spacing w:line="200" w:lineRule="exact"/>
        <w:rPr>
          <w:sz w:val="20"/>
          <w:szCs w:val="20"/>
        </w:rPr>
      </w:pPr>
    </w:p>
    <w:p w14:paraId="669CFF3C" w14:textId="77777777" w:rsidR="006B51F9" w:rsidRDefault="006B51F9">
      <w:pPr>
        <w:spacing w:line="200" w:lineRule="exact"/>
        <w:rPr>
          <w:sz w:val="20"/>
          <w:szCs w:val="20"/>
        </w:rPr>
      </w:pPr>
    </w:p>
    <w:p w14:paraId="2FF89E9A" w14:textId="77777777" w:rsidR="006B51F9" w:rsidRDefault="006B51F9">
      <w:pPr>
        <w:spacing w:line="200" w:lineRule="exact"/>
        <w:rPr>
          <w:sz w:val="20"/>
          <w:szCs w:val="20"/>
        </w:rPr>
      </w:pPr>
    </w:p>
    <w:p w14:paraId="6FE952CF" w14:textId="77777777" w:rsidR="006B51F9" w:rsidRDefault="006B51F9">
      <w:pPr>
        <w:spacing w:line="200" w:lineRule="exact"/>
        <w:rPr>
          <w:sz w:val="20"/>
          <w:szCs w:val="20"/>
        </w:rPr>
      </w:pPr>
    </w:p>
    <w:p w14:paraId="651AB95F" w14:textId="77777777" w:rsidR="006B51F9" w:rsidRDefault="006B51F9">
      <w:pPr>
        <w:spacing w:line="200" w:lineRule="exact"/>
        <w:rPr>
          <w:sz w:val="20"/>
          <w:szCs w:val="20"/>
        </w:rPr>
      </w:pPr>
    </w:p>
    <w:p w14:paraId="4D465A30" w14:textId="77777777" w:rsidR="006B51F9" w:rsidRDefault="006B51F9">
      <w:pPr>
        <w:spacing w:line="200" w:lineRule="exact"/>
        <w:rPr>
          <w:sz w:val="20"/>
          <w:szCs w:val="20"/>
        </w:rPr>
      </w:pPr>
    </w:p>
    <w:p w14:paraId="1EFEB3C3" w14:textId="77777777" w:rsidR="006B51F9" w:rsidRDefault="006B51F9">
      <w:pPr>
        <w:spacing w:line="200" w:lineRule="exact"/>
        <w:rPr>
          <w:sz w:val="20"/>
          <w:szCs w:val="20"/>
        </w:rPr>
      </w:pPr>
    </w:p>
    <w:p w14:paraId="2C430EE4" w14:textId="77777777" w:rsidR="006B51F9" w:rsidRDefault="006B51F9">
      <w:pPr>
        <w:spacing w:line="200" w:lineRule="exact"/>
        <w:rPr>
          <w:sz w:val="20"/>
          <w:szCs w:val="20"/>
        </w:rPr>
      </w:pPr>
    </w:p>
    <w:p w14:paraId="239F0C82" w14:textId="77777777" w:rsidR="006B51F9" w:rsidRDefault="006B51F9">
      <w:pPr>
        <w:spacing w:line="200" w:lineRule="exact"/>
        <w:rPr>
          <w:sz w:val="20"/>
          <w:szCs w:val="20"/>
        </w:rPr>
      </w:pPr>
    </w:p>
    <w:p w14:paraId="27AF9C3D" w14:textId="77777777" w:rsidR="006B51F9" w:rsidRDefault="006B51F9">
      <w:pPr>
        <w:spacing w:line="200" w:lineRule="exact"/>
        <w:rPr>
          <w:sz w:val="20"/>
          <w:szCs w:val="20"/>
        </w:rPr>
      </w:pPr>
    </w:p>
    <w:p w14:paraId="17098ECE" w14:textId="77777777" w:rsidR="006B51F9" w:rsidRDefault="006B51F9">
      <w:pPr>
        <w:spacing w:line="200" w:lineRule="exact"/>
        <w:rPr>
          <w:sz w:val="20"/>
          <w:szCs w:val="20"/>
        </w:rPr>
      </w:pPr>
    </w:p>
    <w:p w14:paraId="64B8229D" w14:textId="77777777" w:rsidR="006B51F9" w:rsidRDefault="006B51F9">
      <w:pPr>
        <w:spacing w:line="200" w:lineRule="exact"/>
        <w:rPr>
          <w:sz w:val="20"/>
          <w:szCs w:val="20"/>
        </w:rPr>
      </w:pPr>
    </w:p>
    <w:p w14:paraId="0714E091" w14:textId="77777777" w:rsidR="006B51F9" w:rsidRDefault="006B51F9">
      <w:pPr>
        <w:spacing w:line="200" w:lineRule="exact"/>
        <w:rPr>
          <w:sz w:val="20"/>
          <w:szCs w:val="20"/>
        </w:rPr>
      </w:pPr>
    </w:p>
    <w:p w14:paraId="46F7D3FF" w14:textId="77777777" w:rsidR="006B51F9" w:rsidRDefault="006B51F9">
      <w:pPr>
        <w:spacing w:line="200" w:lineRule="exact"/>
        <w:rPr>
          <w:sz w:val="20"/>
          <w:szCs w:val="20"/>
        </w:rPr>
      </w:pPr>
    </w:p>
    <w:p w14:paraId="2C8CB5C1" w14:textId="77777777" w:rsidR="006B51F9" w:rsidRDefault="006B51F9">
      <w:pPr>
        <w:spacing w:line="200" w:lineRule="exact"/>
        <w:rPr>
          <w:sz w:val="20"/>
          <w:szCs w:val="20"/>
        </w:rPr>
      </w:pPr>
    </w:p>
    <w:p w14:paraId="2D2577F8" w14:textId="77777777" w:rsidR="006B51F9" w:rsidRDefault="006B51F9">
      <w:pPr>
        <w:spacing w:line="200" w:lineRule="exact"/>
        <w:rPr>
          <w:sz w:val="20"/>
          <w:szCs w:val="20"/>
        </w:rPr>
      </w:pPr>
    </w:p>
    <w:p w14:paraId="11782A2E" w14:textId="77777777" w:rsidR="006B51F9" w:rsidRDefault="006B51F9">
      <w:pPr>
        <w:spacing w:line="200" w:lineRule="exact"/>
        <w:rPr>
          <w:sz w:val="20"/>
          <w:szCs w:val="20"/>
        </w:rPr>
      </w:pPr>
    </w:p>
    <w:p w14:paraId="49F6EC52" w14:textId="77777777" w:rsidR="006B51F9" w:rsidRDefault="006B51F9">
      <w:pPr>
        <w:spacing w:line="200" w:lineRule="exact"/>
        <w:rPr>
          <w:sz w:val="20"/>
          <w:szCs w:val="20"/>
        </w:rPr>
      </w:pPr>
    </w:p>
    <w:p w14:paraId="20D4D5D1" w14:textId="77777777" w:rsidR="006B51F9" w:rsidRDefault="006B51F9">
      <w:pPr>
        <w:spacing w:line="200" w:lineRule="exact"/>
        <w:rPr>
          <w:sz w:val="20"/>
          <w:szCs w:val="20"/>
        </w:rPr>
      </w:pPr>
    </w:p>
    <w:p w14:paraId="201B661B" w14:textId="77777777" w:rsidR="006B51F9" w:rsidRDefault="006B51F9">
      <w:pPr>
        <w:spacing w:line="200" w:lineRule="exact"/>
        <w:rPr>
          <w:sz w:val="20"/>
          <w:szCs w:val="20"/>
        </w:rPr>
      </w:pPr>
    </w:p>
    <w:p w14:paraId="5628CF9B" w14:textId="77777777" w:rsidR="006B51F9" w:rsidRDefault="006B51F9">
      <w:pPr>
        <w:spacing w:line="200" w:lineRule="exact"/>
        <w:rPr>
          <w:sz w:val="20"/>
          <w:szCs w:val="20"/>
        </w:rPr>
      </w:pPr>
    </w:p>
    <w:p w14:paraId="76B1572E" w14:textId="77777777" w:rsidR="006B51F9" w:rsidRDefault="006B51F9">
      <w:pPr>
        <w:spacing w:line="200" w:lineRule="exact"/>
        <w:rPr>
          <w:sz w:val="20"/>
          <w:szCs w:val="20"/>
        </w:rPr>
      </w:pPr>
    </w:p>
    <w:p w14:paraId="0C6A72CE" w14:textId="77777777" w:rsidR="006B51F9" w:rsidRDefault="006B51F9">
      <w:pPr>
        <w:spacing w:line="200" w:lineRule="exact"/>
        <w:rPr>
          <w:sz w:val="20"/>
          <w:szCs w:val="20"/>
        </w:rPr>
      </w:pPr>
    </w:p>
    <w:p w14:paraId="6AC2FC4F" w14:textId="77777777" w:rsidR="006B51F9" w:rsidRDefault="006B51F9">
      <w:pPr>
        <w:spacing w:line="200" w:lineRule="exact"/>
        <w:rPr>
          <w:sz w:val="20"/>
          <w:szCs w:val="20"/>
        </w:rPr>
      </w:pPr>
    </w:p>
    <w:p w14:paraId="55565ABC" w14:textId="77777777" w:rsidR="006B51F9" w:rsidRDefault="006B51F9">
      <w:pPr>
        <w:spacing w:line="200" w:lineRule="exact"/>
        <w:rPr>
          <w:sz w:val="20"/>
          <w:szCs w:val="20"/>
        </w:rPr>
      </w:pPr>
    </w:p>
    <w:p w14:paraId="6CE3B7AF" w14:textId="77777777" w:rsidR="006B51F9" w:rsidRDefault="006B51F9">
      <w:pPr>
        <w:spacing w:line="200" w:lineRule="exact"/>
        <w:rPr>
          <w:sz w:val="20"/>
          <w:szCs w:val="20"/>
        </w:rPr>
      </w:pPr>
    </w:p>
    <w:p w14:paraId="770AA929" w14:textId="77777777" w:rsidR="006B51F9" w:rsidRDefault="006B51F9">
      <w:pPr>
        <w:spacing w:line="200" w:lineRule="exact"/>
        <w:rPr>
          <w:sz w:val="20"/>
          <w:szCs w:val="20"/>
        </w:rPr>
      </w:pPr>
    </w:p>
    <w:p w14:paraId="6F087C02" w14:textId="77777777" w:rsidR="006B51F9" w:rsidRDefault="006B51F9">
      <w:pPr>
        <w:spacing w:line="200" w:lineRule="exact"/>
        <w:rPr>
          <w:sz w:val="20"/>
          <w:szCs w:val="20"/>
        </w:rPr>
      </w:pPr>
    </w:p>
    <w:p w14:paraId="338A4B25" w14:textId="77777777" w:rsidR="006B51F9" w:rsidRDefault="006B51F9">
      <w:pPr>
        <w:spacing w:line="200" w:lineRule="exact"/>
        <w:rPr>
          <w:sz w:val="20"/>
          <w:szCs w:val="20"/>
        </w:rPr>
      </w:pPr>
    </w:p>
    <w:p w14:paraId="5B718C01" w14:textId="77777777" w:rsidR="006B51F9" w:rsidRDefault="006B51F9">
      <w:pPr>
        <w:spacing w:line="200" w:lineRule="exact"/>
        <w:rPr>
          <w:sz w:val="20"/>
          <w:szCs w:val="20"/>
        </w:rPr>
      </w:pPr>
    </w:p>
    <w:p w14:paraId="2E14D9BB" w14:textId="77777777" w:rsidR="006B51F9" w:rsidRDefault="006B51F9">
      <w:pPr>
        <w:spacing w:line="200" w:lineRule="exact"/>
        <w:rPr>
          <w:sz w:val="20"/>
          <w:szCs w:val="20"/>
        </w:rPr>
      </w:pPr>
    </w:p>
    <w:p w14:paraId="70F1ACD4" w14:textId="77777777" w:rsidR="006B51F9" w:rsidRDefault="006B51F9">
      <w:pPr>
        <w:spacing w:line="339" w:lineRule="exact"/>
        <w:rPr>
          <w:sz w:val="20"/>
          <w:szCs w:val="20"/>
        </w:rPr>
      </w:pPr>
    </w:p>
    <w:p w14:paraId="02802F50" w14:textId="77777777" w:rsidR="006B51F9" w:rsidRDefault="00705723">
      <w:pPr>
        <w:rPr>
          <w:sz w:val="20"/>
          <w:szCs w:val="20"/>
        </w:rPr>
      </w:pPr>
      <w:r>
        <w:rPr>
          <w:rFonts w:ascii="Arial" w:eastAsia="Arial" w:hAnsi="Arial" w:cs="Arial"/>
          <w:b/>
          <w:bCs/>
          <w:sz w:val="17"/>
          <w:szCs w:val="17"/>
        </w:rPr>
        <w:t>ii</w:t>
      </w:r>
    </w:p>
    <w:p w14:paraId="0AA3D1E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67264" behindDoc="1" locked="0" layoutInCell="0" allowOverlap="1" wp14:anchorId="291841D6" wp14:editId="22A28270">
                <wp:simplePos x="0" y="0"/>
                <wp:positionH relativeFrom="column">
                  <wp:posOffset>-86360</wp:posOffset>
                </wp:positionH>
                <wp:positionV relativeFrom="paragraph">
                  <wp:posOffset>40640</wp:posOffset>
                </wp:positionV>
                <wp:extent cx="60477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0C795E0" id="Shape 9" o:spid="_x0000_s1026" style="position:absolute;left:0;text-align:left;z-index:-25184921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68288" behindDoc="1" locked="0" layoutInCell="0" allowOverlap="1" wp14:anchorId="4F72D868" wp14:editId="03E4DFD5">
                <wp:simplePos x="0" y="0"/>
                <wp:positionH relativeFrom="column">
                  <wp:posOffset>-77470</wp:posOffset>
                </wp:positionH>
                <wp:positionV relativeFrom="paragraph">
                  <wp:posOffset>-112395</wp:posOffset>
                </wp:positionV>
                <wp:extent cx="0" cy="1619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0692E68" id="Shape 10" o:spid="_x0000_s1026" style="position:absolute;left:0;text-align:left;z-index:-25184819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49B93DFA" w14:textId="77777777" w:rsidR="006B51F9" w:rsidRDefault="006B51F9">
      <w:pPr>
        <w:sectPr w:rsidR="006B51F9">
          <w:type w:val="continuous"/>
          <w:pgSz w:w="12240" w:h="15840"/>
          <w:pgMar w:top="752" w:right="1440" w:bottom="234" w:left="1440" w:header="0" w:footer="0" w:gutter="0"/>
          <w:cols w:space="720" w:equalWidth="0">
            <w:col w:w="9360"/>
          </w:cols>
        </w:sectPr>
      </w:pPr>
    </w:p>
    <w:p w14:paraId="628B7839" w14:textId="77777777" w:rsidR="006B51F9" w:rsidRDefault="00705723">
      <w:pPr>
        <w:jc w:val="right"/>
        <w:rPr>
          <w:sz w:val="20"/>
          <w:szCs w:val="20"/>
        </w:rPr>
      </w:pPr>
      <w:bookmarkStart w:id="4" w:name="page5"/>
      <w:bookmarkEnd w:id="4"/>
      <w:r>
        <w:rPr>
          <w:rFonts w:ascii="Arial" w:eastAsia="Arial" w:hAnsi="Arial" w:cs="Arial"/>
          <w:b/>
          <w:bCs/>
          <w:i/>
          <w:iCs/>
          <w:noProof/>
          <w:sz w:val="18"/>
          <w:szCs w:val="18"/>
        </w:rPr>
        <w:lastRenderedPageBreak/>
        <mc:AlternateContent>
          <mc:Choice Requires="wps">
            <w:drawing>
              <wp:anchor distT="0" distB="0" distL="114300" distR="114300" simplePos="0" relativeHeight="251469312" behindDoc="1" locked="0" layoutInCell="0" allowOverlap="1" wp14:anchorId="7E6B9DE1" wp14:editId="0194C717">
                <wp:simplePos x="0" y="0"/>
                <wp:positionH relativeFrom="page">
                  <wp:posOffset>895985</wp:posOffset>
                </wp:positionH>
                <wp:positionV relativeFrom="page">
                  <wp:posOffset>466090</wp:posOffset>
                </wp:positionV>
                <wp:extent cx="60483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4A99F92" id="Shape 11" o:spid="_x0000_s1026" style="position:absolute;left:0;text-align:left;z-index:-25184716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70336" behindDoc="1" locked="0" layoutInCell="0" allowOverlap="1" wp14:anchorId="43A664B1" wp14:editId="6171C200">
                <wp:simplePos x="0" y="0"/>
                <wp:positionH relativeFrom="page">
                  <wp:posOffset>6935470</wp:posOffset>
                </wp:positionH>
                <wp:positionV relativeFrom="page">
                  <wp:posOffset>457200</wp:posOffset>
                </wp:positionV>
                <wp:extent cx="0" cy="16256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3EB6041" id="Shape 12" o:spid="_x0000_s1026" style="position:absolute;left:0;text-align:left;z-index:-25184614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B902084" w14:textId="77777777" w:rsidR="006B51F9" w:rsidRDefault="006B51F9">
      <w:pPr>
        <w:spacing w:line="200" w:lineRule="exact"/>
        <w:rPr>
          <w:sz w:val="20"/>
          <w:szCs w:val="20"/>
        </w:rPr>
      </w:pPr>
    </w:p>
    <w:p w14:paraId="033C1A75" w14:textId="77777777" w:rsidR="006B51F9" w:rsidRDefault="006B51F9">
      <w:pPr>
        <w:spacing w:line="251" w:lineRule="exact"/>
        <w:rPr>
          <w:sz w:val="20"/>
          <w:szCs w:val="20"/>
        </w:rPr>
      </w:pPr>
    </w:p>
    <w:p w14:paraId="33CFBE51" w14:textId="77777777" w:rsidR="006B51F9" w:rsidRDefault="00705723">
      <w:pPr>
        <w:rPr>
          <w:sz w:val="20"/>
          <w:szCs w:val="20"/>
        </w:rPr>
      </w:pPr>
      <w:r>
        <w:rPr>
          <w:rFonts w:ascii="Arial" w:eastAsia="Arial" w:hAnsi="Arial" w:cs="Arial"/>
          <w:b/>
          <w:bCs/>
          <w:color w:val="1F497D"/>
          <w:sz w:val="32"/>
          <w:szCs w:val="32"/>
        </w:rPr>
        <w:t>Table of Contents</w:t>
      </w:r>
    </w:p>
    <w:p w14:paraId="43C4EBA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71360" behindDoc="1" locked="0" layoutInCell="0" allowOverlap="1" wp14:anchorId="642C6E49" wp14:editId="178FE321">
                <wp:simplePos x="0" y="0"/>
                <wp:positionH relativeFrom="column">
                  <wp:posOffset>-17780</wp:posOffset>
                </wp:positionH>
                <wp:positionV relativeFrom="paragraph">
                  <wp:posOffset>50800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578D3C86" id="Shape 13" o:spid="_x0000_s1026" style="position:absolute;left:0;text-align:left;z-index:-251845120;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7491B91D" w14:textId="77777777" w:rsidR="006B51F9" w:rsidRDefault="006B51F9">
      <w:pPr>
        <w:spacing w:line="200" w:lineRule="exact"/>
        <w:rPr>
          <w:sz w:val="20"/>
          <w:szCs w:val="20"/>
        </w:rPr>
      </w:pPr>
    </w:p>
    <w:p w14:paraId="15777E01" w14:textId="77777777" w:rsidR="006B51F9" w:rsidRDefault="006B51F9">
      <w:pPr>
        <w:spacing w:line="229" w:lineRule="exact"/>
        <w:rPr>
          <w:sz w:val="20"/>
          <w:szCs w:val="20"/>
        </w:rPr>
      </w:pPr>
    </w:p>
    <w:p w14:paraId="2429B891" w14:textId="77777777" w:rsidR="006B51F9" w:rsidRDefault="00705723">
      <w:pPr>
        <w:tabs>
          <w:tab w:val="left" w:leader="dot" w:pos="9280"/>
        </w:tabs>
        <w:rPr>
          <w:sz w:val="20"/>
          <w:szCs w:val="20"/>
        </w:rPr>
      </w:pPr>
      <w:r>
        <w:rPr>
          <w:rFonts w:ascii="Arial" w:eastAsia="Arial" w:hAnsi="Arial" w:cs="Arial"/>
          <w:b/>
          <w:bCs/>
          <w:sz w:val="24"/>
          <w:szCs w:val="24"/>
        </w:rPr>
        <w:t>Executive Summary</w:t>
      </w:r>
      <w:r>
        <w:rPr>
          <w:sz w:val="20"/>
          <w:szCs w:val="20"/>
        </w:rPr>
        <w:tab/>
      </w:r>
      <w:r>
        <w:rPr>
          <w:rFonts w:ascii="Arial" w:eastAsia="Arial" w:hAnsi="Arial" w:cs="Arial"/>
          <w:b/>
          <w:bCs/>
          <w:sz w:val="21"/>
          <w:szCs w:val="21"/>
        </w:rPr>
        <w:t>i</w:t>
      </w:r>
    </w:p>
    <w:p w14:paraId="6F9A6219" w14:textId="77777777" w:rsidR="006B51F9" w:rsidRDefault="006B51F9">
      <w:pPr>
        <w:spacing w:line="360" w:lineRule="exact"/>
        <w:rPr>
          <w:sz w:val="20"/>
          <w:szCs w:val="20"/>
        </w:rPr>
      </w:pPr>
    </w:p>
    <w:p w14:paraId="10B2479B" w14:textId="77777777" w:rsidR="006B51F9" w:rsidRDefault="00705723">
      <w:pPr>
        <w:tabs>
          <w:tab w:val="left" w:leader="dot" w:pos="9200"/>
        </w:tabs>
        <w:rPr>
          <w:sz w:val="20"/>
          <w:szCs w:val="20"/>
        </w:rPr>
      </w:pPr>
      <w:r>
        <w:rPr>
          <w:rFonts w:ascii="Arial" w:eastAsia="Arial" w:hAnsi="Arial" w:cs="Arial"/>
          <w:b/>
          <w:bCs/>
          <w:sz w:val="24"/>
          <w:szCs w:val="24"/>
        </w:rPr>
        <w:t>Introduction</w:t>
      </w:r>
      <w:r>
        <w:rPr>
          <w:sz w:val="20"/>
          <w:szCs w:val="20"/>
        </w:rPr>
        <w:tab/>
      </w:r>
      <w:r>
        <w:rPr>
          <w:rFonts w:ascii="Arial" w:eastAsia="Arial" w:hAnsi="Arial" w:cs="Arial"/>
          <w:b/>
          <w:bCs/>
          <w:sz w:val="24"/>
          <w:szCs w:val="24"/>
        </w:rPr>
        <w:t>1</w:t>
      </w:r>
    </w:p>
    <w:p w14:paraId="2271B5CA" w14:textId="77777777" w:rsidR="006B51F9" w:rsidRDefault="006B51F9">
      <w:pPr>
        <w:spacing w:line="116" w:lineRule="exact"/>
        <w:rPr>
          <w:sz w:val="20"/>
          <w:szCs w:val="20"/>
        </w:rPr>
      </w:pPr>
    </w:p>
    <w:p w14:paraId="7F57CDDC" w14:textId="77777777" w:rsidR="006B51F9" w:rsidRDefault="00705723">
      <w:pPr>
        <w:tabs>
          <w:tab w:val="left" w:leader="dot" w:pos="9220"/>
        </w:tabs>
        <w:ind w:left="360"/>
        <w:rPr>
          <w:sz w:val="20"/>
          <w:szCs w:val="20"/>
        </w:rPr>
      </w:pPr>
      <w:r>
        <w:rPr>
          <w:rFonts w:eastAsia="Times New Roman"/>
          <w:b/>
          <w:bCs/>
          <w:sz w:val="24"/>
          <w:szCs w:val="24"/>
        </w:rPr>
        <w:t>Framework Purpose and Organization</w:t>
      </w:r>
      <w:r>
        <w:rPr>
          <w:sz w:val="20"/>
          <w:szCs w:val="20"/>
        </w:rPr>
        <w:tab/>
      </w:r>
      <w:r>
        <w:rPr>
          <w:rFonts w:eastAsia="Times New Roman"/>
          <w:b/>
          <w:bCs/>
          <w:sz w:val="24"/>
          <w:szCs w:val="24"/>
        </w:rPr>
        <w:t>1</w:t>
      </w:r>
    </w:p>
    <w:p w14:paraId="66817C10" w14:textId="77777777" w:rsidR="006B51F9" w:rsidRDefault="006B51F9">
      <w:pPr>
        <w:spacing w:line="120" w:lineRule="exact"/>
        <w:rPr>
          <w:sz w:val="20"/>
          <w:szCs w:val="20"/>
        </w:rPr>
      </w:pPr>
    </w:p>
    <w:p w14:paraId="1081577E" w14:textId="77777777" w:rsidR="006B51F9" w:rsidRDefault="00705723">
      <w:pPr>
        <w:tabs>
          <w:tab w:val="left" w:leader="dot" w:pos="9220"/>
        </w:tabs>
        <w:ind w:left="360"/>
        <w:rPr>
          <w:sz w:val="20"/>
          <w:szCs w:val="20"/>
        </w:rPr>
      </w:pPr>
      <w:r>
        <w:rPr>
          <w:rFonts w:eastAsia="Times New Roman"/>
          <w:b/>
          <w:bCs/>
          <w:sz w:val="24"/>
          <w:szCs w:val="24"/>
        </w:rPr>
        <w:t xml:space="preserve">Evolution of the </w:t>
      </w:r>
      <w:r>
        <w:rPr>
          <w:rFonts w:eastAsia="Times New Roman"/>
          <w:b/>
          <w:bCs/>
          <w:sz w:val="24"/>
          <w:szCs w:val="24"/>
        </w:rPr>
        <w:t>National Disaster Recovery Framework</w:t>
      </w:r>
      <w:r>
        <w:rPr>
          <w:sz w:val="20"/>
          <w:szCs w:val="20"/>
        </w:rPr>
        <w:tab/>
      </w:r>
      <w:r>
        <w:rPr>
          <w:rFonts w:eastAsia="Times New Roman"/>
          <w:b/>
          <w:bCs/>
          <w:sz w:val="24"/>
          <w:szCs w:val="24"/>
        </w:rPr>
        <w:t>3</w:t>
      </w:r>
    </w:p>
    <w:p w14:paraId="4D0642E8" w14:textId="77777777" w:rsidR="006B51F9" w:rsidRDefault="006B51F9">
      <w:pPr>
        <w:spacing w:line="120" w:lineRule="exact"/>
        <w:rPr>
          <w:sz w:val="20"/>
          <w:szCs w:val="20"/>
        </w:rPr>
      </w:pPr>
    </w:p>
    <w:p w14:paraId="044198B9" w14:textId="77777777" w:rsidR="006B51F9" w:rsidRDefault="00705723">
      <w:pPr>
        <w:tabs>
          <w:tab w:val="left" w:leader="dot" w:pos="9220"/>
        </w:tabs>
        <w:ind w:left="360"/>
        <w:rPr>
          <w:sz w:val="20"/>
          <w:szCs w:val="20"/>
        </w:rPr>
      </w:pPr>
      <w:r>
        <w:rPr>
          <w:rFonts w:eastAsia="Times New Roman"/>
          <w:b/>
          <w:bCs/>
          <w:sz w:val="24"/>
          <w:szCs w:val="24"/>
        </w:rPr>
        <w:t>Intended Audience</w:t>
      </w:r>
      <w:r>
        <w:rPr>
          <w:sz w:val="20"/>
          <w:szCs w:val="20"/>
        </w:rPr>
        <w:tab/>
      </w:r>
      <w:r>
        <w:rPr>
          <w:rFonts w:eastAsia="Times New Roman"/>
          <w:b/>
          <w:bCs/>
          <w:sz w:val="24"/>
          <w:szCs w:val="24"/>
        </w:rPr>
        <w:t>3</w:t>
      </w:r>
    </w:p>
    <w:p w14:paraId="638CADE6" w14:textId="77777777" w:rsidR="006B51F9" w:rsidRDefault="006B51F9">
      <w:pPr>
        <w:spacing w:line="364" w:lineRule="exact"/>
        <w:rPr>
          <w:sz w:val="20"/>
          <w:szCs w:val="20"/>
        </w:rPr>
      </w:pPr>
    </w:p>
    <w:p w14:paraId="26F82F57" w14:textId="77777777" w:rsidR="006B51F9" w:rsidRDefault="00705723">
      <w:pPr>
        <w:tabs>
          <w:tab w:val="left" w:leader="dot" w:pos="9200"/>
        </w:tabs>
        <w:rPr>
          <w:sz w:val="20"/>
          <w:szCs w:val="20"/>
        </w:rPr>
      </w:pPr>
      <w:r>
        <w:rPr>
          <w:rFonts w:ascii="Arial" w:eastAsia="Arial" w:hAnsi="Arial" w:cs="Arial"/>
          <w:b/>
          <w:bCs/>
          <w:sz w:val="24"/>
          <w:szCs w:val="24"/>
        </w:rPr>
        <w:t>Scope</w:t>
      </w:r>
      <w:r>
        <w:rPr>
          <w:sz w:val="20"/>
          <w:szCs w:val="20"/>
        </w:rPr>
        <w:tab/>
      </w:r>
      <w:r>
        <w:rPr>
          <w:rFonts w:ascii="Arial" w:eastAsia="Arial" w:hAnsi="Arial" w:cs="Arial"/>
          <w:b/>
          <w:bCs/>
          <w:sz w:val="24"/>
          <w:szCs w:val="24"/>
        </w:rPr>
        <w:t>4</w:t>
      </w:r>
    </w:p>
    <w:p w14:paraId="1A3CEDD5" w14:textId="77777777" w:rsidR="006B51F9" w:rsidRDefault="006B51F9">
      <w:pPr>
        <w:spacing w:line="116" w:lineRule="exact"/>
        <w:rPr>
          <w:sz w:val="20"/>
          <w:szCs w:val="20"/>
        </w:rPr>
      </w:pPr>
    </w:p>
    <w:p w14:paraId="2E7CB3F6" w14:textId="77777777" w:rsidR="006B51F9" w:rsidRDefault="00705723">
      <w:pPr>
        <w:tabs>
          <w:tab w:val="left" w:leader="dot" w:pos="9220"/>
        </w:tabs>
        <w:ind w:left="360"/>
        <w:rPr>
          <w:sz w:val="20"/>
          <w:szCs w:val="20"/>
        </w:rPr>
      </w:pPr>
      <w:r>
        <w:rPr>
          <w:rFonts w:eastAsia="Times New Roman"/>
          <w:b/>
          <w:bCs/>
          <w:sz w:val="24"/>
          <w:szCs w:val="24"/>
        </w:rPr>
        <w:t>Recovery Continuum</w:t>
      </w:r>
      <w:r>
        <w:rPr>
          <w:sz w:val="20"/>
          <w:szCs w:val="20"/>
        </w:rPr>
        <w:tab/>
      </w:r>
      <w:r>
        <w:rPr>
          <w:rFonts w:eastAsia="Times New Roman"/>
          <w:b/>
          <w:bCs/>
          <w:sz w:val="24"/>
          <w:szCs w:val="24"/>
        </w:rPr>
        <w:t>4</w:t>
      </w:r>
    </w:p>
    <w:p w14:paraId="0110A4F6" w14:textId="77777777" w:rsidR="006B51F9" w:rsidRDefault="006B51F9">
      <w:pPr>
        <w:spacing w:line="120" w:lineRule="exact"/>
        <w:rPr>
          <w:sz w:val="20"/>
          <w:szCs w:val="20"/>
        </w:rPr>
      </w:pPr>
    </w:p>
    <w:p w14:paraId="76951481" w14:textId="77777777" w:rsidR="006B51F9" w:rsidRDefault="00705723">
      <w:pPr>
        <w:tabs>
          <w:tab w:val="left" w:leader="dot" w:pos="9220"/>
        </w:tabs>
        <w:ind w:left="360"/>
        <w:rPr>
          <w:sz w:val="20"/>
          <w:szCs w:val="20"/>
        </w:rPr>
      </w:pPr>
      <w:r>
        <w:rPr>
          <w:rFonts w:eastAsia="Times New Roman"/>
          <w:b/>
          <w:bCs/>
          <w:sz w:val="24"/>
          <w:szCs w:val="24"/>
        </w:rPr>
        <w:t>Guiding Principles</w:t>
      </w:r>
      <w:r>
        <w:rPr>
          <w:sz w:val="20"/>
          <w:szCs w:val="20"/>
        </w:rPr>
        <w:tab/>
      </w:r>
      <w:r>
        <w:rPr>
          <w:rFonts w:eastAsia="Times New Roman"/>
          <w:b/>
          <w:bCs/>
          <w:sz w:val="24"/>
          <w:szCs w:val="24"/>
        </w:rPr>
        <w:t>5</w:t>
      </w:r>
    </w:p>
    <w:p w14:paraId="5040A056" w14:textId="77777777" w:rsidR="006B51F9" w:rsidRDefault="006B51F9">
      <w:pPr>
        <w:spacing w:line="120" w:lineRule="exact"/>
        <w:rPr>
          <w:sz w:val="20"/>
          <w:szCs w:val="20"/>
        </w:rPr>
      </w:pPr>
    </w:p>
    <w:p w14:paraId="5A53D1D7" w14:textId="77777777" w:rsidR="006B51F9" w:rsidRDefault="00705723">
      <w:pPr>
        <w:tabs>
          <w:tab w:val="left" w:leader="dot" w:pos="9220"/>
        </w:tabs>
        <w:ind w:left="360"/>
        <w:rPr>
          <w:sz w:val="20"/>
          <w:szCs w:val="20"/>
        </w:rPr>
      </w:pPr>
      <w:r>
        <w:rPr>
          <w:rFonts w:eastAsia="Times New Roman"/>
          <w:b/>
          <w:bCs/>
          <w:sz w:val="24"/>
          <w:szCs w:val="24"/>
        </w:rPr>
        <w:t>Risk-Basis</w:t>
      </w:r>
      <w:r>
        <w:rPr>
          <w:sz w:val="20"/>
          <w:szCs w:val="20"/>
        </w:rPr>
        <w:tab/>
      </w:r>
      <w:r>
        <w:rPr>
          <w:rFonts w:eastAsia="Times New Roman"/>
          <w:b/>
          <w:bCs/>
          <w:sz w:val="24"/>
          <w:szCs w:val="24"/>
        </w:rPr>
        <w:t>8</w:t>
      </w:r>
    </w:p>
    <w:p w14:paraId="5CA613B3" w14:textId="77777777" w:rsidR="006B51F9" w:rsidRDefault="006B51F9">
      <w:pPr>
        <w:spacing w:line="364" w:lineRule="exact"/>
        <w:rPr>
          <w:sz w:val="20"/>
          <w:szCs w:val="20"/>
        </w:rPr>
      </w:pPr>
    </w:p>
    <w:p w14:paraId="6A4E97C3" w14:textId="77777777" w:rsidR="006B51F9" w:rsidRDefault="00705723">
      <w:pPr>
        <w:tabs>
          <w:tab w:val="left" w:leader="dot" w:pos="9200"/>
        </w:tabs>
        <w:rPr>
          <w:sz w:val="20"/>
          <w:szCs w:val="20"/>
        </w:rPr>
      </w:pPr>
      <w:r>
        <w:rPr>
          <w:rFonts w:ascii="Arial" w:eastAsia="Arial" w:hAnsi="Arial" w:cs="Arial"/>
          <w:b/>
          <w:bCs/>
          <w:sz w:val="24"/>
          <w:szCs w:val="24"/>
        </w:rPr>
        <w:t>Roles and Responsibilities</w:t>
      </w:r>
      <w:r>
        <w:rPr>
          <w:sz w:val="20"/>
          <w:szCs w:val="20"/>
        </w:rPr>
        <w:tab/>
      </w:r>
      <w:r>
        <w:rPr>
          <w:rFonts w:ascii="Arial" w:eastAsia="Arial" w:hAnsi="Arial" w:cs="Arial"/>
          <w:b/>
          <w:bCs/>
          <w:sz w:val="24"/>
          <w:szCs w:val="24"/>
        </w:rPr>
        <w:t>9</w:t>
      </w:r>
    </w:p>
    <w:p w14:paraId="6420F698" w14:textId="77777777" w:rsidR="006B51F9" w:rsidRDefault="006B51F9">
      <w:pPr>
        <w:spacing w:line="116" w:lineRule="exact"/>
        <w:rPr>
          <w:sz w:val="20"/>
          <w:szCs w:val="20"/>
        </w:rPr>
      </w:pPr>
    </w:p>
    <w:p w14:paraId="5FA10E7E" w14:textId="77777777" w:rsidR="006B51F9" w:rsidRDefault="00705723">
      <w:pPr>
        <w:tabs>
          <w:tab w:val="left" w:leader="dot" w:pos="9100"/>
        </w:tabs>
        <w:ind w:left="360"/>
        <w:rPr>
          <w:sz w:val="20"/>
          <w:szCs w:val="20"/>
        </w:rPr>
      </w:pPr>
      <w:r>
        <w:rPr>
          <w:rFonts w:eastAsia="Times New Roman"/>
          <w:b/>
          <w:bCs/>
          <w:sz w:val="24"/>
          <w:szCs w:val="24"/>
        </w:rPr>
        <w:t>Ensuring Inclusion of Whole Community</w:t>
      </w:r>
      <w:r>
        <w:rPr>
          <w:sz w:val="20"/>
          <w:szCs w:val="20"/>
        </w:rPr>
        <w:tab/>
      </w:r>
      <w:r>
        <w:rPr>
          <w:rFonts w:eastAsia="Times New Roman"/>
          <w:b/>
          <w:bCs/>
          <w:sz w:val="24"/>
          <w:szCs w:val="24"/>
        </w:rPr>
        <w:t>10</w:t>
      </w:r>
    </w:p>
    <w:p w14:paraId="40B5D97B" w14:textId="77777777" w:rsidR="006B51F9" w:rsidRDefault="006B51F9">
      <w:pPr>
        <w:spacing w:line="120" w:lineRule="exact"/>
        <w:rPr>
          <w:sz w:val="20"/>
          <w:szCs w:val="20"/>
        </w:rPr>
      </w:pPr>
    </w:p>
    <w:p w14:paraId="1B651821" w14:textId="77777777" w:rsidR="006B51F9" w:rsidRDefault="00705723">
      <w:pPr>
        <w:tabs>
          <w:tab w:val="left" w:leader="dot" w:pos="9100"/>
        </w:tabs>
        <w:ind w:left="360"/>
        <w:rPr>
          <w:sz w:val="20"/>
          <w:szCs w:val="20"/>
        </w:rPr>
      </w:pPr>
      <w:r>
        <w:rPr>
          <w:rFonts w:eastAsia="Times New Roman"/>
          <w:b/>
          <w:bCs/>
          <w:sz w:val="24"/>
          <w:szCs w:val="24"/>
        </w:rPr>
        <w:t>Individuals, Families, and Households</w:t>
      </w:r>
      <w:r>
        <w:rPr>
          <w:sz w:val="20"/>
          <w:szCs w:val="20"/>
        </w:rPr>
        <w:tab/>
      </w:r>
      <w:r>
        <w:rPr>
          <w:rFonts w:eastAsia="Times New Roman"/>
          <w:b/>
          <w:bCs/>
          <w:sz w:val="24"/>
          <w:szCs w:val="24"/>
        </w:rPr>
        <w:t>11</w:t>
      </w:r>
    </w:p>
    <w:p w14:paraId="105B78AB" w14:textId="77777777" w:rsidR="006B51F9" w:rsidRDefault="006B51F9">
      <w:pPr>
        <w:spacing w:line="120" w:lineRule="exact"/>
        <w:rPr>
          <w:sz w:val="20"/>
          <w:szCs w:val="20"/>
        </w:rPr>
      </w:pPr>
    </w:p>
    <w:p w14:paraId="2030E0F6" w14:textId="77777777" w:rsidR="006B51F9" w:rsidRDefault="00705723">
      <w:pPr>
        <w:tabs>
          <w:tab w:val="left" w:leader="dot" w:pos="9100"/>
        </w:tabs>
        <w:ind w:left="360"/>
        <w:rPr>
          <w:sz w:val="20"/>
          <w:szCs w:val="20"/>
        </w:rPr>
      </w:pPr>
      <w:r>
        <w:rPr>
          <w:rFonts w:eastAsia="Times New Roman"/>
          <w:b/>
          <w:bCs/>
          <w:sz w:val="24"/>
          <w:szCs w:val="24"/>
        </w:rPr>
        <w:t>Nongovernmental Organizations</w:t>
      </w:r>
      <w:r>
        <w:rPr>
          <w:sz w:val="20"/>
          <w:szCs w:val="20"/>
        </w:rPr>
        <w:tab/>
      </w:r>
      <w:r>
        <w:rPr>
          <w:rFonts w:eastAsia="Times New Roman"/>
          <w:b/>
          <w:bCs/>
          <w:sz w:val="24"/>
          <w:szCs w:val="24"/>
        </w:rPr>
        <w:t>11</w:t>
      </w:r>
    </w:p>
    <w:p w14:paraId="0E32F09F" w14:textId="77777777" w:rsidR="006B51F9" w:rsidRDefault="006B51F9">
      <w:pPr>
        <w:spacing w:line="120" w:lineRule="exact"/>
        <w:rPr>
          <w:sz w:val="20"/>
          <w:szCs w:val="20"/>
        </w:rPr>
      </w:pPr>
    </w:p>
    <w:p w14:paraId="5345C087" w14:textId="77777777" w:rsidR="006B51F9" w:rsidRDefault="00705723">
      <w:pPr>
        <w:tabs>
          <w:tab w:val="left" w:leader="dot" w:pos="9100"/>
        </w:tabs>
        <w:ind w:left="360"/>
        <w:rPr>
          <w:sz w:val="20"/>
          <w:szCs w:val="20"/>
        </w:rPr>
      </w:pPr>
      <w:r>
        <w:rPr>
          <w:rFonts w:eastAsia="Times New Roman"/>
          <w:b/>
          <w:bCs/>
          <w:sz w:val="24"/>
          <w:szCs w:val="24"/>
        </w:rPr>
        <w:t>Private Sector Entities</w:t>
      </w:r>
      <w:r>
        <w:rPr>
          <w:sz w:val="20"/>
          <w:szCs w:val="20"/>
        </w:rPr>
        <w:tab/>
      </w:r>
      <w:r>
        <w:rPr>
          <w:rFonts w:eastAsia="Times New Roman"/>
          <w:b/>
          <w:bCs/>
          <w:sz w:val="24"/>
          <w:szCs w:val="24"/>
        </w:rPr>
        <w:t>13</w:t>
      </w:r>
    </w:p>
    <w:p w14:paraId="35F7E0CC" w14:textId="77777777" w:rsidR="006B51F9" w:rsidRDefault="006B51F9">
      <w:pPr>
        <w:spacing w:line="120" w:lineRule="exact"/>
        <w:rPr>
          <w:sz w:val="20"/>
          <w:szCs w:val="20"/>
        </w:rPr>
      </w:pPr>
    </w:p>
    <w:p w14:paraId="0177BF37" w14:textId="77777777" w:rsidR="006B51F9" w:rsidRDefault="00705723">
      <w:pPr>
        <w:tabs>
          <w:tab w:val="left" w:leader="dot" w:pos="9100"/>
        </w:tabs>
        <w:ind w:left="360"/>
        <w:rPr>
          <w:sz w:val="20"/>
          <w:szCs w:val="20"/>
        </w:rPr>
      </w:pPr>
      <w:r>
        <w:rPr>
          <w:rFonts w:eastAsia="Times New Roman"/>
          <w:b/>
          <w:bCs/>
          <w:sz w:val="24"/>
          <w:szCs w:val="24"/>
        </w:rPr>
        <w:t>Local Governments</w:t>
      </w:r>
      <w:r>
        <w:rPr>
          <w:sz w:val="20"/>
          <w:szCs w:val="20"/>
        </w:rPr>
        <w:tab/>
      </w:r>
      <w:r>
        <w:rPr>
          <w:rFonts w:eastAsia="Times New Roman"/>
          <w:b/>
          <w:bCs/>
          <w:sz w:val="24"/>
          <w:szCs w:val="24"/>
        </w:rPr>
        <w:t>14</w:t>
      </w:r>
    </w:p>
    <w:p w14:paraId="69EF50EF" w14:textId="77777777" w:rsidR="006B51F9" w:rsidRDefault="006B51F9">
      <w:pPr>
        <w:spacing w:line="120" w:lineRule="exact"/>
        <w:rPr>
          <w:sz w:val="20"/>
          <w:szCs w:val="20"/>
        </w:rPr>
      </w:pPr>
    </w:p>
    <w:p w14:paraId="1D00C442" w14:textId="77777777" w:rsidR="006B51F9" w:rsidRDefault="00705723">
      <w:pPr>
        <w:tabs>
          <w:tab w:val="left" w:leader="dot" w:pos="9100"/>
        </w:tabs>
        <w:ind w:left="360"/>
        <w:rPr>
          <w:sz w:val="20"/>
          <w:szCs w:val="20"/>
        </w:rPr>
      </w:pPr>
      <w:r>
        <w:rPr>
          <w:rFonts w:eastAsia="Times New Roman"/>
          <w:b/>
          <w:bCs/>
          <w:sz w:val="24"/>
          <w:szCs w:val="24"/>
        </w:rPr>
        <w:t>State, Tribal, Territorial and Insular Area Governments</w:t>
      </w:r>
      <w:r>
        <w:rPr>
          <w:sz w:val="20"/>
          <w:szCs w:val="20"/>
        </w:rPr>
        <w:tab/>
      </w:r>
      <w:r>
        <w:rPr>
          <w:rFonts w:eastAsia="Times New Roman"/>
          <w:b/>
          <w:bCs/>
          <w:sz w:val="24"/>
          <w:szCs w:val="24"/>
        </w:rPr>
        <w:t>17</w:t>
      </w:r>
    </w:p>
    <w:p w14:paraId="4175D857" w14:textId="77777777" w:rsidR="006B51F9" w:rsidRDefault="006B51F9">
      <w:pPr>
        <w:spacing w:line="120" w:lineRule="exact"/>
        <w:rPr>
          <w:sz w:val="20"/>
          <w:szCs w:val="20"/>
        </w:rPr>
      </w:pPr>
    </w:p>
    <w:p w14:paraId="60F95C91" w14:textId="77777777" w:rsidR="006B51F9" w:rsidRDefault="00705723">
      <w:pPr>
        <w:tabs>
          <w:tab w:val="left" w:leader="dot" w:pos="9100"/>
        </w:tabs>
        <w:ind w:left="360"/>
        <w:rPr>
          <w:sz w:val="20"/>
          <w:szCs w:val="20"/>
        </w:rPr>
      </w:pPr>
      <w:r>
        <w:rPr>
          <w:rFonts w:eastAsia="Times New Roman"/>
          <w:b/>
          <w:bCs/>
          <w:sz w:val="24"/>
          <w:szCs w:val="24"/>
        </w:rPr>
        <w:t>Federal Government</w:t>
      </w:r>
      <w:r>
        <w:rPr>
          <w:sz w:val="20"/>
          <w:szCs w:val="20"/>
        </w:rPr>
        <w:tab/>
      </w:r>
      <w:r>
        <w:rPr>
          <w:rFonts w:eastAsia="Times New Roman"/>
          <w:b/>
          <w:bCs/>
          <w:sz w:val="24"/>
          <w:szCs w:val="24"/>
        </w:rPr>
        <w:t>21</w:t>
      </w:r>
    </w:p>
    <w:p w14:paraId="59611425" w14:textId="77777777" w:rsidR="006B51F9" w:rsidRDefault="006B51F9">
      <w:pPr>
        <w:spacing w:line="364" w:lineRule="exact"/>
        <w:rPr>
          <w:sz w:val="20"/>
          <w:szCs w:val="20"/>
        </w:rPr>
      </w:pPr>
    </w:p>
    <w:p w14:paraId="7C4EB7BD" w14:textId="77777777" w:rsidR="006B51F9" w:rsidRDefault="00705723">
      <w:pPr>
        <w:tabs>
          <w:tab w:val="left" w:leader="dot" w:pos="9080"/>
        </w:tabs>
        <w:rPr>
          <w:sz w:val="20"/>
          <w:szCs w:val="20"/>
        </w:rPr>
      </w:pPr>
      <w:r>
        <w:rPr>
          <w:rFonts w:ascii="Arial" w:eastAsia="Arial" w:hAnsi="Arial" w:cs="Arial"/>
          <w:b/>
          <w:bCs/>
          <w:sz w:val="24"/>
          <w:szCs w:val="24"/>
        </w:rPr>
        <w:t>Core Capabilities</w:t>
      </w:r>
      <w:r>
        <w:rPr>
          <w:sz w:val="20"/>
          <w:szCs w:val="20"/>
        </w:rPr>
        <w:tab/>
      </w:r>
      <w:r>
        <w:rPr>
          <w:rFonts w:ascii="Arial" w:eastAsia="Arial" w:hAnsi="Arial" w:cs="Arial"/>
          <w:b/>
          <w:bCs/>
          <w:sz w:val="23"/>
          <w:szCs w:val="23"/>
        </w:rPr>
        <w:t>24</w:t>
      </w:r>
    </w:p>
    <w:p w14:paraId="72EBC7DE" w14:textId="77777777" w:rsidR="006B51F9" w:rsidRDefault="006B51F9">
      <w:pPr>
        <w:spacing w:line="116" w:lineRule="exact"/>
        <w:rPr>
          <w:sz w:val="20"/>
          <w:szCs w:val="20"/>
        </w:rPr>
      </w:pPr>
    </w:p>
    <w:p w14:paraId="5A5F7360" w14:textId="77777777" w:rsidR="006B51F9" w:rsidRDefault="00705723">
      <w:pPr>
        <w:tabs>
          <w:tab w:val="left" w:leader="dot" w:pos="9100"/>
        </w:tabs>
        <w:ind w:left="360"/>
        <w:rPr>
          <w:sz w:val="20"/>
          <w:szCs w:val="20"/>
        </w:rPr>
      </w:pPr>
      <w:r>
        <w:rPr>
          <w:rFonts w:eastAsia="Times New Roman"/>
          <w:b/>
          <w:bCs/>
          <w:sz w:val="24"/>
          <w:szCs w:val="24"/>
        </w:rPr>
        <w:t>Planning</w:t>
      </w:r>
      <w:r>
        <w:rPr>
          <w:sz w:val="20"/>
          <w:szCs w:val="20"/>
        </w:rPr>
        <w:tab/>
      </w:r>
      <w:r>
        <w:rPr>
          <w:rFonts w:eastAsia="Times New Roman"/>
          <w:b/>
          <w:bCs/>
          <w:sz w:val="24"/>
          <w:szCs w:val="24"/>
        </w:rPr>
        <w:t>25</w:t>
      </w:r>
    </w:p>
    <w:p w14:paraId="1ADA2117" w14:textId="77777777" w:rsidR="006B51F9" w:rsidRDefault="006B51F9">
      <w:pPr>
        <w:spacing w:line="120" w:lineRule="exact"/>
        <w:rPr>
          <w:sz w:val="20"/>
          <w:szCs w:val="20"/>
        </w:rPr>
      </w:pPr>
    </w:p>
    <w:p w14:paraId="3D342275" w14:textId="77777777" w:rsidR="006B51F9" w:rsidRDefault="00705723">
      <w:pPr>
        <w:tabs>
          <w:tab w:val="left" w:leader="dot" w:pos="9100"/>
        </w:tabs>
        <w:ind w:left="360"/>
        <w:rPr>
          <w:sz w:val="20"/>
          <w:szCs w:val="20"/>
        </w:rPr>
      </w:pPr>
      <w:r>
        <w:rPr>
          <w:rFonts w:eastAsia="Times New Roman"/>
          <w:b/>
          <w:bCs/>
          <w:sz w:val="24"/>
          <w:szCs w:val="24"/>
        </w:rPr>
        <w:t>Public Information and Warning</w:t>
      </w:r>
      <w:r>
        <w:rPr>
          <w:sz w:val="20"/>
          <w:szCs w:val="20"/>
        </w:rPr>
        <w:tab/>
      </w:r>
      <w:r>
        <w:rPr>
          <w:rFonts w:eastAsia="Times New Roman"/>
          <w:b/>
          <w:bCs/>
          <w:sz w:val="24"/>
          <w:szCs w:val="24"/>
        </w:rPr>
        <w:t>27</w:t>
      </w:r>
    </w:p>
    <w:p w14:paraId="141AB7B3" w14:textId="77777777" w:rsidR="006B51F9" w:rsidRDefault="006B51F9">
      <w:pPr>
        <w:spacing w:line="120" w:lineRule="exact"/>
        <w:rPr>
          <w:sz w:val="20"/>
          <w:szCs w:val="20"/>
        </w:rPr>
      </w:pPr>
    </w:p>
    <w:p w14:paraId="600615A8" w14:textId="77777777" w:rsidR="006B51F9" w:rsidRDefault="00705723">
      <w:pPr>
        <w:tabs>
          <w:tab w:val="left" w:leader="dot" w:pos="9100"/>
        </w:tabs>
        <w:ind w:left="360"/>
        <w:rPr>
          <w:sz w:val="20"/>
          <w:szCs w:val="20"/>
        </w:rPr>
      </w:pPr>
      <w:r>
        <w:rPr>
          <w:rFonts w:eastAsia="Times New Roman"/>
          <w:b/>
          <w:bCs/>
          <w:sz w:val="24"/>
          <w:szCs w:val="24"/>
        </w:rPr>
        <w:t>Operational Coordination</w:t>
      </w:r>
      <w:r>
        <w:rPr>
          <w:sz w:val="20"/>
          <w:szCs w:val="20"/>
        </w:rPr>
        <w:tab/>
      </w:r>
      <w:r>
        <w:rPr>
          <w:rFonts w:eastAsia="Times New Roman"/>
          <w:b/>
          <w:bCs/>
          <w:sz w:val="24"/>
          <w:szCs w:val="24"/>
        </w:rPr>
        <w:t>28</w:t>
      </w:r>
    </w:p>
    <w:p w14:paraId="6479C0BF" w14:textId="77777777" w:rsidR="006B51F9" w:rsidRDefault="006B51F9">
      <w:pPr>
        <w:spacing w:line="120" w:lineRule="exact"/>
        <w:rPr>
          <w:sz w:val="20"/>
          <w:szCs w:val="20"/>
        </w:rPr>
      </w:pPr>
    </w:p>
    <w:p w14:paraId="2DE43CC0" w14:textId="77777777" w:rsidR="006B51F9" w:rsidRDefault="00705723">
      <w:pPr>
        <w:tabs>
          <w:tab w:val="left" w:leader="dot" w:pos="9100"/>
        </w:tabs>
        <w:ind w:left="360"/>
        <w:rPr>
          <w:sz w:val="20"/>
          <w:szCs w:val="20"/>
        </w:rPr>
      </w:pPr>
      <w:r>
        <w:rPr>
          <w:rFonts w:eastAsia="Times New Roman"/>
          <w:b/>
          <w:bCs/>
          <w:sz w:val="24"/>
          <w:szCs w:val="24"/>
        </w:rPr>
        <w:t>Economic Recovery</w:t>
      </w:r>
      <w:r>
        <w:rPr>
          <w:sz w:val="20"/>
          <w:szCs w:val="20"/>
        </w:rPr>
        <w:tab/>
      </w:r>
      <w:r>
        <w:rPr>
          <w:rFonts w:eastAsia="Times New Roman"/>
          <w:b/>
          <w:bCs/>
          <w:sz w:val="24"/>
          <w:szCs w:val="24"/>
        </w:rPr>
        <w:t>29</w:t>
      </w:r>
    </w:p>
    <w:p w14:paraId="27FB51AA" w14:textId="77777777" w:rsidR="006B51F9" w:rsidRDefault="006B51F9">
      <w:pPr>
        <w:spacing w:line="120" w:lineRule="exact"/>
        <w:rPr>
          <w:sz w:val="20"/>
          <w:szCs w:val="20"/>
        </w:rPr>
      </w:pPr>
    </w:p>
    <w:p w14:paraId="6F78BE46" w14:textId="77777777" w:rsidR="006B51F9" w:rsidRDefault="00705723">
      <w:pPr>
        <w:tabs>
          <w:tab w:val="left" w:leader="dot" w:pos="9100"/>
        </w:tabs>
        <w:ind w:left="360"/>
        <w:rPr>
          <w:sz w:val="20"/>
          <w:szCs w:val="20"/>
        </w:rPr>
      </w:pPr>
      <w:r>
        <w:rPr>
          <w:rFonts w:eastAsia="Times New Roman"/>
          <w:b/>
          <w:bCs/>
          <w:sz w:val="24"/>
          <w:szCs w:val="24"/>
        </w:rPr>
        <w:t>Health and Social Services</w:t>
      </w:r>
      <w:r>
        <w:rPr>
          <w:sz w:val="20"/>
          <w:szCs w:val="20"/>
        </w:rPr>
        <w:tab/>
      </w:r>
      <w:r>
        <w:rPr>
          <w:rFonts w:eastAsia="Times New Roman"/>
          <w:b/>
          <w:bCs/>
          <w:sz w:val="24"/>
          <w:szCs w:val="24"/>
        </w:rPr>
        <w:t>30</w:t>
      </w:r>
    </w:p>
    <w:p w14:paraId="06286344" w14:textId="77777777" w:rsidR="006B51F9" w:rsidRDefault="006B51F9">
      <w:pPr>
        <w:spacing w:line="118" w:lineRule="exact"/>
        <w:rPr>
          <w:sz w:val="20"/>
          <w:szCs w:val="20"/>
        </w:rPr>
      </w:pPr>
    </w:p>
    <w:p w14:paraId="5674E777" w14:textId="77777777" w:rsidR="006B51F9" w:rsidRDefault="00705723">
      <w:pPr>
        <w:tabs>
          <w:tab w:val="left" w:leader="dot" w:pos="9100"/>
        </w:tabs>
        <w:ind w:left="360"/>
        <w:rPr>
          <w:sz w:val="20"/>
          <w:szCs w:val="20"/>
        </w:rPr>
      </w:pPr>
      <w:r>
        <w:rPr>
          <w:rFonts w:eastAsia="Times New Roman"/>
          <w:b/>
          <w:bCs/>
          <w:sz w:val="24"/>
          <w:szCs w:val="24"/>
        </w:rPr>
        <w:t>Housing</w:t>
      </w:r>
      <w:r>
        <w:rPr>
          <w:sz w:val="20"/>
          <w:szCs w:val="20"/>
        </w:rPr>
        <w:tab/>
      </w:r>
      <w:r>
        <w:rPr>
          <w:rFonts w:eastAsia="Times New Roman"/>
          <w:b/>
          <w:bCs/>
          <w:sz w:val="24"/>
          <w:szCs w:val="24"/>
        </w:rPr>
        <w:t>30</w:t>
      </w:r>
    </w:p>
    <w:p w14:paraId="5DE0B02C" w14:textId="77777777" w:rsidR="006B51F9" w:rsidRDefault="006B51F9">
      <w:pPr>
        <w:spacing w:line="120" w:lineRule="exact"/>
        <w:rPr>
          <w:sz w:val="20"/>
          <w:szCs w:val="20"/>
        </w:rPr>
      </w:pPr>
    </w:p>
    <w:p w14:paraId="0FD37010" w14:textId="77777777" w:rsidR="006B51F9" w:rsidRDefault="00705723">
      <w:pPr>
        <w:tabs>
          <w:tab w:val="left" w:leader="dot" w:pos="9100"/>
        </w:tabs>
        <w:ind w:left="360"/>
        <w:rPr>
          <w:sz w:val="20"/>
          <w:szCs w:val="20"/>
        </w:rPr>
      </w:pPr>
      <w:r>
        <w:rPr>
          <w:rFonts w:eastAsia="Times New Roman"/>
          <w:b/>
          <w:bCs/>
          <w:sz w:val="24"/>
          <w:szCs w:val="24"/>
        </w:rPr>
        <w:t>Infrastructure Systems</w:t>
      </w:r>
      <w:r>
        <w:rPr>
          <w:sz w:val="20"/>
          <w:szCs w:val="20"/>
        </w:rPr>
        <w:tab/>
      </w:r>
      <w:r>
        <w:rPr>
          <w:rFonts w:eastAsia="Times New Roman"/>
          <w:b/>
          <w:bCs/>
          <w:sz w:val="24"/>
          <w:szCs w:val="24"/>
        </w:rPr>
        <w:t>31</w:t>
      </w:r>
    </w:p>
    <w:p w14:paraId="3D7ED4C1" w14:textId="77777777" w:rsidR="006B51F9" w:rsidRDefault="006B51F9">
      <w:pPr>
        <w:spacing w:line="120" w:lineRule="exact"/>
        <w:rPr>
          <w:sz w:val="20"/>
          <w:szCs w:val="20"/>
        </w:rPr>
      </w:pPr>
    </w:p>
    <w:p w14:paraId="45B4B9C5" w14:textId="77777777" w:rsidR="006B51F9" w:rsidRDefault="00705723">
      <w:pPr>
        <w:tabs>
          <w:tab w:val="left" w:leader="dot" w:pos="9100"/>
        </w:tabs>
        <w:ind w:left="360"/>
        <w:rPr>
          <w:sz w:val="20"/>
          <w:szCs w:val="20"/>
        </w:rPr>
      </w:pPr>
      <w:r>
        <w:rPr>
          <w:rFonts w:eastAsia="Times New Roman"/>
          <w:b/>
          <w:bCs/>
          <w:sz w:val="24"/>
          <w:szCs w:val="24"/>
        </w:rPr>
        <w:t>Natural and Cultural Resources</w:t>
      </w:r>
      <w:r>
        <w:rPr>
          <w:sz w:val="20"/>
          <w:szCs w:val="20"/>
        </w:rPr>
        <w:tab/>
      </w:r>
      <w:r>
        <w:rPr>
          <w:rFonts w:eastAsia="Times New Roman"/>
          <w:b/>
          <w:bCs/>
          <w:sz w:val="24"/>
          <w:szCs w:val="24"/>
        </w:rPr>
        <w:t>32</w:t>
      </w:r>
    </w:p>
    <w:p w14:paraId="4147833F" w14:textId="77777777" w:rsidR="006B51F9" w:rsidRDefault="006B51F9">
      <w:pPr>
        <w:sectPr w:rsidR="006B51F9">
          <w:pgSz w:w="12240" w:h="15840"/>
          <w:pgMar w:top="752" w:right="1440" w:bottom="223" w:left="1440" w:header="0" w:footer="0" w:gutter="0"/>
          <w:cols w:space="720" w:equalWidth="0">
            <w:col w:w="9360"/>
          </w:cols>
        </w:sectPr>
      </w:pPr>
    </w:p>
    <w:p w14:paraId="6F82E911" w14:textId="77777777" w:rsidR="006B51F9" w:rsidRDefault="006B51F9">
      <w:pPr>
        <w:spacing w:line="200" w:lineRule="exact"/>
        <w:rPr>
          <w:sz w:val="20"/>
          <w:szCs w:val="20"/>
        </w:rPr>
      </w:pPr>
    </w:p>
    <w:p w14:paraId="0C342192" w14:textId="77777777" w:rsidR="006B51F9" w:rsidRDefault="006B51F9">
      <w:pPr>
        <w:spacing w:line="200" w:lineRule="exact"/>
        <w:rPr>
          <w:sz w:val="20"/>
          <w:szCs w:val="20"/>
        </w:rPr>
      </w:pPr>
    </w:p>
    <w:p w14:paraId="46F8A333" w14:textId="77777777" w:rsidR="006B51F9" w:rsidRDefault="006B51F9">
      <w:pPr>
        <w:spacing w:line="200" w:lineRule="exact"/>
        <w:rPr>
          <w:sz w:val="20"/>
          <w:szCs w:val="20"/>
        </w:rPr>
      </w:pPr>
    </w:p>
    <w:p w14:paraId="4B99A81B" w14:textId="77777777" w:rsidR="006B51F9" w:rsidRDefault="006B51F9">
      <w:pPr>
        <w:spacing w:line="200" w:lineRule="exact"/>
        <w:rPr>
          <w:sz w:val="20"/>
          <w:szCs w:val="20"/>
        </w:rPr>
      </w:pPr>
    </w:p>
    <w:p w14:paraId="60D2DFB6" w14:textId="77777777" w:rsidR="006B51F9" w:rsidRDefault="006B51F9">
      <w:pPr>
        <w:spacing w:line="200" w:lineRule="exact"/>
        <w:rPr>
          <w:sz w:val="20"/>
          <w:szCs w:val="20"/>
        </w:rPr>
      </w:pPr>
    </w:p>
    <w:p w14:paraId="14DD2309" w14:textId="77777777" w:rsidR="006B51F9" w:rsidRDefault="006B51F9">
      <w:pPr>
        <w:spacing w:line="200" w:lineRule="exact"/>
        <w:rPr>
          <w:sz w:val="20"/>
          <w:szCs w:val="20"/>
        </w:rPr>
      </w:pPr>
    </w:p>
    <w:p w14:paraId="0295C28D" w14:textId="77777777" w:rsidR="006B51F9" w:rsidRDefault="006B51F9">
      <w:pPr>
        <w:spacing w:line="289" w:lineRule="exact"/>
        <w:rPr>
          <w:sz w:val="20"/>
          <w:szCs w:val="20"/>
        </w:rPr>
      </w:pPr>
    </w:p>
    <w:p w14:paraId="46554A21" w14:textId="77777777" w:rsidR="006B51F9" w:rsidRDefault="00705723">
      <w:pPr>
        <w:ind w:left="9200"/>
        <w:rPr>
          <w:sz w:val="20"/>
          <w:szCs w:val="20"/>
        </w:rPr>
      </w:pPr>
      <w:r>
        <w:rPr>
          <w:rFonts w:ascii="Arial" w:eastAsia="Arial" w:hAnsi="Arial" w:cs="Arial"/>
          <w:b/>
          <w:bCs/>
          <w:sz w:val="18"/>
          <w:szCs w:val="18"/>
        </w:rPr>
        <w:t>iii</w:t>
      </w:r>
    </w:p>
    <w:p w14:paraId="5109A29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72384" behindDoc="1" locked="0" layoutInCell="0" allowOverlap="1" wp14:anchorId="06091F17" wp14:editId="26FA6E61">
                <wp:simplePos x="0" y="0"/>
                <wp:positionH relativeFrom="column">
                  <wp:posOffset>-17780</wp:posOffset>
                </wp:positionH>
                <wp:positionV relativeFrom="paragraph">
                  <wp:posOffset>33655</wp:posOffset>
                </wp:positionV>
                <wp:extent cx="604774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2933088" id="Shape 14" o:spid="_x0000_s1026" style="position:absolute;left:0;text-align:left;z-index:-251844096;visibility:visible;mso-wrap-style:square;mso-wrap-distance-left:9pt;mso-wrap-distance-top:0;mso-wrap-distance-right:9pt;mso-wrap-distance-bottom:0;mso-position-horizontal:absolute;mso-position-horizontal-relative:text;mso-position-vertical:absolute;mso-position-vertical-relative:text" from="-1.4pt,2.65pt" to="474.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73408" behindDoc="1" locked="0" layoutInCell="0" allowOverlap="1" wp14:anchorId="70693B7A" wp14:editId="101BB906">
                <wp:simplePos x="0" y="0"/>
                <wp:positionH relativeFrom="column">
                  <wp:posOffset>6021070</wp:posOffset>
                </wp:positionH>
                <wp:positionV relativeFrom="paragraph">
                  <wp:posOffset>-120015</wp:posOffset>
                </wp:positionV>
                <wp:extent cx="0" cy="16256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0622B7B1" id="Shape 15" o:spid="_x0000_s1026" style="position:absolute;left:0;text-align:left;z-index:-251843072;visibility:visible;mso-wrap-style:square;mso-wrap-distance-left:9pt;mso-wrap-distance-top:0;mso-wrap-distance-right:9pt;mso-wrap-distance-bottom:0;mso-position-horizontal:absolute;mso-position-horizontal-relative:text;mso-position-vertical:absolute;mso-position-vertical-relative:text" from="474.1pt,-9.45pt" to="474.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" o:allowincell="f" filled="t" strokecolor="#363636" strokeweight="1.44pt">
                <v:stroke joinstyle="miter"/>
                <o:lock v:ext="edit" shapetype="f"/>
              </v:line>
            </w:pict>
          </mc:Fallback>
        </mc:AlternateContent>
      </w:r>
    </w:p>
    <w:p w14:paraId="79AF5A16" w14:textId="77777777" w:rsidR="006B51F9" w:rsidRDefault="006B51F9">
      <w:pPr>
        <w:sectPr w:rsidR="006B51F9">
          <w:type w:val="continuous"/>
          <w:pgSz w:w="12240" w:h="15840"/>
          <w:pgMar w:top="752" w:right="1440" w:bottom="223" w:left="1440" w:header="0" w:footer="0" w:gutter="0"/>
          <w:cols w:space="720" w:equalWidth="0">
            <w:col w:w="9360"/>
          </w:cols>
        </w:sectPr>
      </w:pPr>
    </w:p>
    <w:p w14:paraId="571FF906" w14:textId="77777777" w:rsidR="006B51F9" w:rsidRDefault="00705723">
      <w:pPr>
        <w:rPr>
          <w:sz w:val="20"/>
          <w:szCs w:val="20"/>
        </w:rPr>
      </w:pPr>
      <w:bookmarkStart w:id="5" w:name="page6"/>
      <w:bookmarkEnd w:id="5"/>
      <w:r>
        <w:rPr>
          <w:rFonts w:ascii="Arial" w:eastAsia="Arial" w:hAnsi="Arial" w:cs="Arial"/>
          <w:b/>
          <w:bCs/>
          <w:i/>
          <w:iCs/>
          <w:noProof/>
          <w:sz w:val="18"/>
          <w:szCs w:val="18"/>
        </w:rPr>
        <w:lastRenderedPageBreak/>
        <mc:AlternateContent>
          <mc:Choice Requires="wps">
            <w:drawing>
              <wp:anchor distT="0" distB="0" distL="114300" distR="114300" simplePos="0" relativeHeight="251474432" behindDoc="1" locked="0" layoutInCell="0" allowOverlap="1" wp14:anchorId="1295DED8" wp14:editId="1A92B8C5">
                <wp:simplePos x="0" y="0"/>
                <wp:positionH relativeFrom="page">
                  <wp:posOffset>827405</wp:posOffset>
                </wp:positionH>
                <wp:positionV relativeFrom="page">
                  <wp:posOffset>466090</wp:posOffset>
                </wp:positionV>
                <wp:extent cx="60483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15A756E" id="Shape 16" o:spid="_x0000_s1026" style="position:absolute;left:0;text-align:left;z-index:-25184204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75456" behindDoc="1" locked="0" layoutInCell="0" allowOverlap="1" wp14:anchorId="09C72F2B" wp14:editId="396930AE">
                <wp:simplePos x="0" y="0"/>
                <wp:positionH relativeFrom="page">
                  <wp:posOffset>836295</wp:posOffset>
                </wp:positionH>
                <wp:positionV relativeFrom="page">
                  <wp:posOffset>457200</wp:posOffset>
                </wp:positionV>
                <wp:extent cx="0" cy="16256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45C475C8" id="Shape 17" o:spid="_x0000_s1026" style="position:absolute;left:0;text-align:left;z-index:-25184102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0A13EEA" w14:textId="77777777" w:rsidR="006B51F9" w:rsidRDefault="006B51F9">
      <w:pPr>
        <w:spacing w:line="200" w:lineRule="exact"/>
        <w:rPr>
          <w:sz w:val="20"/>
          <w:szCs w:val="20"/>
        </w:rPr>
      </w:pPr>
    </w:p>
    <w:p w14:paraId="44F7416B" w14:textId="77777777" w:rsidR="006B51F9" w:rsidRDefault="006B51F9">
      <w:pPr>
        <w:spacing w:line="259" w:lineRule="exact"/>
        <w:rPr>
          <w:sz w:val="20"/>
          <w:szCs w:val="20"/>
        </w:rPr>
      </w:pPr>
    </w:p>
    <w:p w14:paraId="5C95785E" w14:textId="77777777" w:rsidR="006B51F9" w:rsidRDefault="00705723">
      <w:pPr>
        <w:tabs>
          <w:tab w:val="left" w:leader="dot" w:pos="9080"/>
        </w:tabs>
        <w:rPr>
          <w:sz w:val="20"/>
          <w:szCs w:val="20"/>
        </w:rPr>
      </w:pPr>
      <w:r>
        <w:rPr>
          <w:rFonts w:ascii="Arial" w:eastAsia="Arial" w:hAnsi="Arial" w:cs="Arial"/>
          <w:b/>
          <w:bCs/>
          <w:sz w:val="24"/>
          <w:szCs w:val="24"/>
        </w:rPr>
        <w:t>Coordinating Structures and Integration</w:t>
      </w:r>
      <w:r>
        <w:rPr>
          <w:sz w:val="20"/>
          <w:szCs w:val="20"/>
        </w:rPr>
        <w:tab/>
      </w:r>
      <w:r>
        <w:rPr>
          <w:rFonts w:ascii="Arial" w:eastAsia="Arial" w:hAnsi="Arial" w:cs="Arial"/>
          <w:b/>
          <w:bCs/>
          <w:sz w:val="23"/>
          <w:szCs w:val="23"/>
        </w:rPr>
        <w:t>33</w:t>
      </w:r>
    </w:p>
    <w:p w14:paraId="6D3792ED" w14:textId="77777777" w:rsidR="006B51F9" w:rsidRDefault="006B51F9">
      <w:pPr>
        <w:spacing w:line="116" w:lineRule="exact"/>
        <w:rPr>
          <w:sz w:val="20"/>
          <w:szCs w:val="20"/>
        </w:rPr>
      </w:pPr>
    </w:p>
    <w:p w14:paraId="080C73B4" w14:textId="77777777" w:rsidR="006B51F9" w:rsidRDefault="00705723">
      <w:pPr>
        <w:tabs>
          <w:tab w:val="left" w:leader="dot" w:pos="9100"/>
        </w:tabs>
        <w:ind w:left="360"/>
        <w:rPr>
          <w:sz w:val="20"/>
          <w:szCs w:val="20"/>
        </w:rPr>
      </w:pPr>
      <w:r>
        <w:rPr>
          <w:rFonts w:eastAsia="Times New Roman"/>
          <w:b/>
          <w:bCs/>
          <w:sz w:val="24"/>
          <w:szCs w:val="24"/>
        </w:rPr>
        <w:t>Nongovernmental Organizations Coordinating Structures</w:t>
      </w:r>
      <w:r>
        <w:rPr>
          <w:sz w:val="20"/>
          <w:szCs w:val="20"/>
        </w:rPr>
        <w:tab/>
      </w:r>
      <w:r>
        <w:rPr>
          <w:rFonts w:eastAsia="Times New Roman"/>
          <w:b/>
          <w:bCs/>
          <w:sz w:val="24"/>
          <w:szCs w:val="24"/>
        </w:rPr>
        <w:t>34</w:t>
      </w:r>
    </w:p>
    <w:p w14:paraId="60BF7F8E" w14:textId="77777777" w:rsidR="006B51F9" w:rsidRDefault="006B51F9">
      <w:pPr>
        <w:spacing w:line="120" w:lineRule="exact"/>
        <w:rPr>
          <w:sz w:val="20"/>
          <w:szCs w:val="20"/>
        </w:rPr>
      </w:pPr>
    </w:p>
    <w:p w14:paraId="2D8D4926" w14:textId="77777777" w:rsidR="006B51F9" w:rsidRDefault="00705723">
      <w:pPr>
        <w:tabs>
          <w:tab w:val="left" w:leader="dot" w:pos="9100"/>
        </w:tabs>
        <w:ind w:left="360"/>
        <w:rPr>
          <w:sz w:val="20"/>
          <w:szCs w:val="20"/>
        </w:rPr>
      </w:pPr>
      <w:r>
        <w:rPr>
          <w:rFonts w:eastAsia="Times New Roman"/>
          <w:b/>
          <w:bCs/>
          <w:sz w:val="24"/>
          <w:szCs w:val="24"/>
        </w:rPr>
        <w:t>Local Coordinating Structures</w:t>
      </w:r>
      <w:r>
        <w:rPr>
          <w:sz w:val="20"/>
          <w:szCs w:val="20"/>
        </w:rPr>
        <w:tab/>
      </w:r>
      <w:r>
        <w:rPr>
          <w:rFonts w:eastAsia="Times New Roman"/>
          <w:b/>
          <w:bCs/>
          <w:sz w:val="24"/>
          <w:szCs w:val="24"/>
        </w:rPr>
        <w:t>35</w:t>
      </w:r>
    </w:p>
    <w:p w14:paraId="203BF320" w14:textId="77777777" w:rsidR="006B51F9" w:rsidRDefault="006B51F9">
      <w:pPr>
        <w:spacing w:line="120" w:lineRule="exact"/>
        <w:rPr>
          <w:sz w:val="20"/>
          <w:szCs w:val="20"/>
        </w:rPr>
      </w:pPr>
    </w:p>
    <w:p w14:paraId="36EACE92" w14:textId="77777777" w:rsidR="006B51F9" w:rsidRDefault="00705723">
      <w:pPr>
        <w:tabs>
          <w:tab w:val="left" w:leader="dot" w:pos="9100"/>
        </w:tabs>
        <w:ind w:left="360"/>
        <w:rPr>
          <w:sz w:val="20"/>
          <w:szCs w:val="20"/>
        </w:rPr>
      </w:pPr>
      <w:r>
        <w:rPr>
          <w:rFonts w:eastAsia="Times New Roman"/>
          <w:b/>
          <w:bCs/>
          <w:sz w:val="24"/>
          <w:szCs w:val="24"/>
        </w:rPr>
        <w:t>State/Territorial Coordinating Structures</w:t>
      </w:r>
      <w:r>
        <w:rPr>
          <w:sz w:val="20"/>
          <w:szCs w:val="20"/>
        </w:rPr>
        <w:tab/>
      </w:r>
      <w:r>
        <w:rPr>
          <w:rFonts w:eastAsia="Times New Roman"/>
          <w:b/>
          <w:bCs/>
          <w:sz w:val="24"/>
          <w:szCs w:val="24"/>
        </w:rPr>
        <w:t>35</w:t>
      </w:r>
    </w:p>
    <w:p w14:paraId="69037680" w14:textId="77777777" w:rsidR="006B51F9" w:rsidRDefault="006B51F9">
      <w:pPr>
        <w:spacing w:line="120" w:lineRule="exact"/>
        <w:rPr>
          <w:sz w:val="20"/>
          <w:szCs w:val="20"/>
        </w:rPr>
      </w:pPr>
    </w:p>
    <w:p w14:paraId="44E606EF" w14:textId="77777777" w:rsidR="006B51F9" w:rsidRDefault="00705723">
      <w:pPr>
        <w:tabs>
          <w:tab w:val="left" w:leader="dot" w:pos="9100"/>
        </w:tabs>
        <w:ind w:left="360"/>
        <w:rPr>
          <w:sz w:val="20"/>
          <w:szCs w:val="20"/>
        </w:rPr>
      </w:pPr>
      <w:r>
        <w:rPr>
          <w:rFonts w:eastAsia="Times New Roman"/>
          <w:b/>
          <w:bCs/>
          <w:sz w:val="24"/>
          <w:szCs w:val="24"/>
        </w:rPr>
        <w:t>Tribal Coordinating Structures</w:t>
      </w:r>
      <w:r>
        <w:rPr>
          <w:sz w:val="20"/>
          <w:szCs w:val="20"/>
        </w:rPr>
        <w:tab/>
      </w:r>
      <w:r>
        <w:rPr>
          <w:rFonts w:eastAsia="Times New Roman"/>
          <w:b/>
          <w:bCs/>
          <w:sz w:val="24"/>
          <w:szCs w:val="24"/>
        </w:rPr>
        <w:t>36</w:t>
      </w:r>
    </w:p>
    <w:p w14:paraId="47A4D105" w14:textId="77777777" w:rsidR="006B51F9" w:rsidRDefault="006B51F9">
      <w:pPr>
        <w:spacing w:line="120" w:lineRule="exact"/>
        <w:rPr>
          <w:sz w:val="20"/>
          <w:szCs w:val="20"/>
        </w:rPr>
      </w:pPr>
    </w:p>
    <w:p w14:paraId="18F390A0" w14:textId="77777777" w:rsidR="006B51F9" w:rsidRDefault="00705723">
      <w:pPr>
        <w:tabs>
          <w:tab w:val="left" w:leader="dot" w:pos="9100"/>
        </w:tabs>
        <w:ind w:left="360"/>
        <w:rPr>
          <w:sz w:val="20"/>
          <w:szCs w:val="20"/>
        </w:rPr>
      </w:pPr>
      <w:r>
        <w:rPr>
          <w:rFonts w:eastAsia="Times New Roman"/>
          <w:b/>
          <w:bCs/>
          <w:sz w:val="24"/>
          <w:szCs w:val="24"/>
        </w:rPr>
        <w:t>Federal Coordinating Structures</w:t>
      </w:r>
      <w:r>
        <w:rPr>
          <w:sz w:val="20"/>
          <w:szCs w:val="20"/>
        </w:rPr>
        <w:tab/>
      </w:r>
      <w:r>
        <w:rPr>
          <w:rFonts w:eastAsia="Times New Roman"/>
          <w:b/>
          <w:bCs/>
          <w:sz w:val="24"/>
          <w:szCs w:val="24"/>
        </w:rPr>
        <w:t>36</w:t>
      </w:r>
    </w:p>
    <w:p w14:paraId="52FFFB80" w14:textId="77777777" w:rsidR="006B51F9" w:rsidRDefault="006B51F9">
      <w:pPr>
        <w:spacing w:line="120" w:lineRule="exact"/>
        <w:rPr>
          <w:sz w:val="20"/>
          <w:szCs w:val="20"/>
        </w:rPr>
      </w:pPr>
    </w:p>
    <w:p w14:paraId="4160523D" w14:textId="77777777" w:rsidR="006B51F9" w:rsidRDefault="00705723">
      <w:pPr>
        <w:tabs>
          <w:tab w:val="left" w:leader="dot" w:pos="9100"/>
        </w:tabs>
        <w:ind w:left="360"/>
        <w:rPr>
          <w:sz w:val="20"/>
          <w:szCs w:val="20"/>
        </w:rPr>
      </w:pPr>
      <w:r>
        <w:rPr>
          <w:rFonts w:eastAsia="Times New Roman"/>
          <w:b/>
          <w:bCs/>
          <w:sz w:val="24"/>
          <w:szCs w:val="24"/>
        </w:rPr>
        <w:t>Int</w:t>
      </w:r>
      <w:r>
        <w:rPr>
          <w:rFonts w:eastAsia="Times New Roman"/>
          <w:b/>
          <w:bCs/>
          <w:sz w:val="24"/>
          <w:szCs w:val="24"/>
        </w:rPr>
        <w:t>egration</w:t>
      </w:r>
      <w:r>
        <w:rPr>
          <w:sz w:val="20"/>
          <w:szCs w:val="20"/>
        </w:rPr>
        <w:tab/>
      </w:r>
      <w:r>
        <w:rPr>
          <w:rFonts w:eastAsia="Times New Roman"/>
          <w:b/>
          <w:bCs/>
          <w:sz w:val="24"/>
          <w:szCs w:val="24"/>
        </w:rPr>
        <w:t>42</w:t>
      </w:r>
    </w:p>
    <w:p w14:paraId="273FC7DA" w14:textId="77777777" w:rsidR="006B51F9" w:rsidRDefault="006B51F9">
      <w:pPr>
        <w:spacing w:line="364" w:lineRule="exact"/>
        <w:rPr>
          <w:sz w:val="20"/>
          <w:szCs w:val="20"/>
        </w:rPr>
      </w:pPr>
    </w:p>
    <w:p w14:paraId="54E2B9EE" w14:textId="77777777" w:rsidR="006B51F9" w:rsidRDefault="00705723">
      <w:pPr>
        <w:tabs>
          <w:tab w:val="left" w:leader="dot" w:pos="9080"/>
        </w:tabs>
        <w:rPr>
          <w:sz w:val="20"/>
          <w:szCs w:val="20"/>
        </w:rPr>
      </w:pPr>
      <w:r>
        <w:rPr>
          <w:rFonts w:ascii="Arial" w:eastAsia="Arial" w:hAnsi="Arial" w:cs="Arial"/>
          <w:b/>
          <w:bCs/>
          <w:sz w:val="24"/>
          <w:szCs w:val="24"/>
        </w:rPr>
        <w:t>Relationship to Other Mission Areas</w:t>
      </w:r>
      <w:r>
        <w:rPr>
          <w:sz w:val="20"/>
          <w:szCs w:val="20"/>
        </w:rPr>
        <w:tab/>
      </w:r>
      <w:r>
        <w:rPr>
          <w:rFonts w:ascii="Arial" w:eastAsia="Arial" w:hAnsi="Arial" w:cs="Arial"/>
          <w:b/>
          <w:bCs/>
          <w:sz w:val="23"/>
          <w:szCs w:val="23"/>
        </w:rPr>
        <w:t>43</w:t>
      </w:r>
    </w:p>
    <w:p w14:paraId="1903C118" w14:textId="77777777" w:rsidR="006B51F9" w:rsidRDefault="006B51F9">
      <w:pPr>
        <w:spacing w:line="116" w:lineRule="exact"/>
        <w:rPr>
          <w:sz w:val="20"/>
          <w:szCs w:val="20"/>
        </w:rPr>
      </w:pPr>
    </w:p>
    <w:p w14:paraId="40138332" w14:textId="77777777" w:rsidR="006B51F9" w:rsidRDefault="00705723">
      <w:pPr>
        <w:tabs>
          <w:tab w:val="left" w:leader="dot" w:pos="9100"/>
        </w:tabs>
        <w:ind w:left="360"/>
        <w:rPr>
          <w:sz w:val="20"/>
          <w:szCs w:val="20"/>
        </w:rPr>
      </w:pPr>
      <w:r>
        <w:rPr>
          <w:rFonts w:eastAsia="Times New Roman"/>
          <w:b/>
          <w:bCs/>
          <w:sz w:val="24"/>
          <w:szCs w:val="24"/>
        </w:rPr>
        <w:t>Prevention</w:t>
      </w:r>
      <w:r>
        <w:rPr>
          <w:sz w:val="20"/>
          <w:szCs w:val="20"/>
        </w:rPr>
        <w:tab/>
      </w:r>
      <w:r>
        <w:rPr>
          <w:rFonts w:eastAsia="Times New Roman"/>
          <w:b/>
          <w:bCs/>
          <w:sz w:val="24"/>
          <w:szCs w:val="24"/>
        </w:rPr>
        <w:t>43</w:t>
      </w:r>
    </w:p>
    <w:p w14:paraId="479CE7F6" w14:textId="77777777" w:rsidR="006B51F9" w:rsidRDefault="006B51F9">
      <w:pPr>
        <w:spacing w:line="120" w:lineRule="exact"/>
        <w:rPr>
          <w:sz w:val="20"/>
          <w:szCs w:val="20"/>
        </w:rPr>
      </w:pPr>
    </w:p>
    <w:p w14:paraId="697B9731" w14:textId="77777777" w:rsidR="006B51F9" w:rsidRDefault="00705723">
      <w:pPr>
        <w:tabs>
          <w:tab w:val="left" w:leader="dot" w:pos="9100"/>
        </w:tabs>
        <w:ind w:left="360"/>
        <w:rPr>
          <w:sz w:val="20"/>
          <w:szCs w:val="20"/>
        </w:rPr>
      </w:pPr>
      <w:r>
        <w:rPr>
          <w:rFonts w:eastAsia="Times New Roman"/>
          <w:b/>
          <w:bCs/>
          <w:sz w:val="24"/>
          <w:szCs w:val="24"/>
        </w:rPr>
        <w:t>Protection</w:t>
      </w:r>
      <w:r>
        <w:rPr>
          <w:sz w:val="20"/>
          <w:szCs w:val="20"/>
        </w:rPr>
        <w:tab/>
      </w:r>
      <w:r>
        <w:rPr>
          <w:rFonts w:eastAsia="Times New Roman"/>
          <w:b/>
          <w:bCs/>
          <w:sz w:val="24"/>
          <w:szCs w:val="24"/>
        </w:rPr>
        <w:t>44</w:t>
      </w:r>
    </w:p>
    <w:p w14:paraId="45640FF0" w14:textId="77777777" w:rsidR="006B51F9" w:rsidRDefault="006B51F9">
      <w:pPr>
        <w:spacing w:line="120" w:lineRule="exact"/>
        <w:rPr>
          <w:sz w:val="20"/>
          <w:szCs w:val="20"/>
        </w:rPr>
      </w:pPr>
    </w:p>
    <w:p w14:paraId="2AC43B90" w14:textId="77777777" w:rsidR="006B51F9" w:rsidRDefault="00705723">
      <w:pPr>
        <w:tabs>
          <w:tab w:val="left" w:leader="dot" w:pos="9100"/>
        </w:tabs>
        <w:ind w:left="360"/>
        <w:rPr>
          <w:sz w:val="20"/>
          <w:szCs w:val="20"/>
        </w:rPr>
      </w:pPr>
      <w:r>
        <w:rPr>
          <w:rFonts w:eastAsia="Times New Roman"/>
          <w:b/>
          <w:bCs/>
          <w:sz w:val="24"/>
          <w:szCs w:val="24"/>
        </w:rPr>
        <w:t>Mitigation</w:t>
      </w:r>
      <w:r>
        <w:rPr>
          <w:sz w:val="20"/>
          <w:szCs w:val="20"/>
        </w:rPr>
        <w:tab/>
      </w:r>
      <w:r>
        <w:rPr>
          <w:rFonts w:eastAsia="Times New Roman"/>
          <w:b/>
          <w:bCs/>
          <w:sz w:val="24"/>
          <w:szCs w:val="24"/>
        </w:rPr>
        <w:t>44</w:t>
      </w:r>
    </w:p>
    <w:p w14:paraId="452DC0D4" w14:textId="77777777" w:rsidR="006B51F9" w:rsidRDefault="006B51F9">
      <w:pPr>
        <w:spacing w:line="120" w:lineRule="exact"/>
        <w:rPr>
          <w:sz w:val="20"/>
          <w:szCs w:val="20"/>
        </w:rPr>
      </w:pPr>
    </w:p>
    <w:p w14:paraId="074B63BB" w14:textId="77777777" w:rsidR="006B51F9" w:rsidRDefault="00705723">
      <w:pPr>
        <w:tabs>
          <w:tab w:val="left" w:leader="dot" w:pos="9100"/>
        </w:tabs>
        <w:ind w:left="360"/>
        <w:rPr>
          <w:sz w:val="20"/>
          <w:szCs w:val="20"/>
        </w:rPr>
      </w:pPr>
      <w:r>
        <w:rPr>
          <w:rFonts w:eastAsia="Times New Roman"/>
          <w:b/>
          <w:bCs/>
          <w:sz w:val="24"/>
          <w:szCs w:val="24"/>
        </w:rPr>
        <w:t>Response</w:t>
      </w:r>
      <w:r>
        <w:rPr>
          <w:sz w:val="20"/>
          <w:szCs w:val="20"/>
        </w:rPr>
        <w:tab/>
      </w:r>
      <w:r>
        <w:rPr>
          <w:rFonts w:eastAsia="Times New Roman"/>
          <w:b/>
          <w:bCs/>
          <w:sz w:val="24"/>
          <w:szCs w:val="24"/>
        </w:rPr>
        <w:t>44</w:t>
      </w:r>
    </w:p>
    <w:p w14:paraId="723DA0D2" w14:textId="77777777" w:rsidR="006B51F9" w:rsidRDefault="006B51F9">
      <w:pPr>
        <w:spacing w:line="364" w:lineRule="exact"/>
        <w:rPr>
          <w:sz w:val="20"/>
          <w:szCs w:val="20"/>
        </w:rPr>
      </w:pPr>
    </w:p>
    <w:p w14:paraId="414F98B7" w14:textId="77777777" w:rsidR="006B51F9" w:rsidRDefault="00705723">
      <w:pPr>
        <w:tabs>
          <w:tab w:val="left" w:leader="dot" w:pos="9080"/>
        </w:tabs>
        <w:rPr>
          <w:sz w:val="20"/>
          <w:szCs w:val="20"/>
        </w:rPr>
      </w:pPr>
      <w:r>
        <w:rPr>
          <w:rFonts w:ascii="Arial" w:eastAsia="Arial" w:hAnsi="Arial" w:cs="Arial"/>
          <w:b/>
          <w:bCs/>
          <w:sz w:val="24"/>
          <w:szCs w:val="24"/>
        </w:rPr>
        <w:t>Operational Planning</w:t>
      </w:r>
      <w:r>
        <w:rPr>
          <w:sz w:val="20"/>
          <w:szCs w:val="20"/>
        </w:rPr>
        <w:tab/>
      </w:r>
      <w:r>
        <w:rPr>
          <w:rFonts w:ascii="Arial" w:eastAsia="Arial" w:hAnsi="Arial" w:cs="Arial"/>
          <w:b/>
          <w:bCs/>
          <w:sz w:val="23"/>
          <w:szCs w:val="23"/>
        </w:rPr>
        <w:t>44</w:t>
      </w:r>
    </w:p>
    <w:p w14:paraId="25A28B36" w14:textId="77777777" w:rsidR="006B51F9" w:rsidRDefault="006B51F9">
      <w:pPr>
        <w:spacing w:line="116" w:lineRule="exact"/>
        <w:rPr>
          <w:sz w:val="20"/>
          <w:szCs w:val="20"/>
        </w:rPr>
      </w:pPr>
    </w:p>
    <w:p w14:paraId="67C34B37" w14:textId="77777777" w:rsidR="006B51F9" w:rsidRDefault="00705723">
      <w:pPr>
        <w:tabs>
          <w:tab w:val="left" w:leader="dot" w:pos="9100"/>
        </w:tabs>
        <w:ind w:left="360"/>
        <w:rPr>
          <w:sz w:val="20"/>
          <w:szCs w:val="20"/>
        </w:rPr>
      </w:pPr>
      <w:r>
        <w:rPr>
          <w:rFonts w:eastAsia="Times New Roman"/>
          <w:b/>
          <w:bCs/>
          <w:sz w:val="24"/>
          <w:szCs w:val="24"/>
        </w:rPr>
        <w:t>Planning Assumptions</w:t>
      </w:r>
      <w:r>
        <w:rPr>
          <w:sz w:val="20"/>
          <w:szCs w:val="20"/>
        </w:rPr>
        <w:tab/>
      </w:r>
      <w:r>
        <w:rPr>
          <w:rFonts w:eastAsia="Times New Roman"/>
          <w:b/>
          <w:bCs/>
          <w:sz w:val="24"/>
          <w:szCs w:val="24"/>
        </w:rPr>
        <w:t>45</w:t>
      </w:r>
    </w:p>
    <w:p w14:paraId="4A296A73" w14:textId="77777777" w:rsidR="006B51F9" w:rsidRDefault="006B51F9">
      <w:pPr>
        <w:spacing w:line="120" w:lineRule="exact"/>
        <w:rPr>
          <w:sz w:val="20"/>
          <w:szCs w:val="20"/>
        </w:rPr>
      </w:pPr>
    </w:p>
    <w:p w14:paraId="31E5A614" w14:textId="77777777" w:rsidR="006B51F9" w:rsidRDefault="00705723">
      <w:pPr>
        <w:tabs>
          <w:tab w:val="left" w:leader="dot" w:pos="9100"/>
        </w:tabs>
        <w:ind w:left="360"/>
        <w:rPr>
          <w:sz w:val="20"/>
          <w:szCs w:val="20"/>
        </w:rPr>
      </w:pPr>
      <w:r>
        <w:rPr>
          <w:rFonts w:eastAsia="Times New Roman"/>
          <w:b/>
          <w:bCs/>
          <w:sz w:val="24"/>
          <w:szCs w:val="24"/>
        </w:rPr>
        <w:t>Planning Activities</w:t>
      </w:r>
      <w:r>
        <w:rPr>
          <w:sz w:val="20"/>
          <w:szCs w:val="20"/>
        </w:rPr>
        <w:tab/>
      </w:r>
      <w:r>
        <w:rPr>
          <w:rFonts w:eastAsia="Times New Roman"/>
          <w:b/>
          <w:bCs/>
          <w:sz w:val="24"/>
          <w:szCs w:val="24"/>
        </w:rPr>
        <w:t>45</w:t>
      </w:r>
    </w:p>
    <w:p w14:paraId="5221211C" w14:textId="77777777" w:rsidR="006B51F9" w:rsidRDefault="006B51F9">
      <w:pPr>
        <w:spacing w:line="364" w:lineRule="exact"/>
        <w:rPr>
          <w:sz w:val="20"/>
          <w:szCs w:val="20"/>
        </w:rPr>
      </w:pPr>
    </w:p>
    <w:p w14:paraId="5C0012D3" w14:textId="77777777" w:rsidR="006B51F9" w:rsidRDefault="00705723">
      <w:pPr>
        <w:tabs>
          <w:tab w:val="left" w:leader="dot" w:pos="9080"/>
        </w:tabs>
        <w:rPr>
          <w:sz w:val="20"/>
          <w:szCs w:val="20"/>
        </w:rPr>
      </w:pPr>
      <w:r>
        <w:rPr>
          <w:rFonts w:ascii="Arial" w:eastAsia="Arial" w:hAnsi="Arial" w:cs="Arial"/>
          <w:b/>
          <w:bCs/>
          <w:sz w:val="24"/>
          <w:szCs w:val="24"/>
        </w:rPr>
        <w:t>Framework Application</w:t>
      </w:r>
      <w:r>
        <w:rPr>
          <w:sz w:val="20"/>
          <w:szCs w:val="20"/>
        </w:rPr>
        <w:tab/>
      </w:r>
      <w:r>
        <w:rPr>
          <w:rFonts w:ascii="Arial" w:eastAsia="Arial" w:hAnsi="Arial" w:cs="Arial"/>
          <w:b/>
          <w:bCs/>
          <w:sz w:val="23"/>
          <w:szCs w:val="23"/>
        </w:rPr>
        <w:t>48</w:t>
      </w:r>
    </w:p>
    <w:p w14:paraId="09DF18D3" w14:textId="77777777" w:rsidR="006B51F9" w:rsidRDefault="006B51F9">
      <w:pPr>
        <w:spacing w:line="116" w:lineRule="exact"/>
        <w:rPr>
          <w:sz w:val="20"/>
          <w:szCs w:val="20"/>
        </w:rPr>
      </w:pPr>
    </w:p>
    <w:p w14:paraId="4EC806E8" w14:textId="77777777" w:rsidR="006B51F9" w:rsidRDefault="00705723">
      <w:pPr>
        <w:tabs>
          <w:tab w:val="left" w:leader="dot" w:pos="9100"/>
        </w:tabs>
        <w:ind w:left="360"/>
        <w:rPr>
          <w:sz w:val="20"/>
          <w:szCs w:val="20"/>
        </w:rPr>
      </w:pPr>
      <w:r>
        <w:rPr>
          <w:rFonts w:eastAsia="Times New Roman"/>
          <w:b/>
          <w:bCs/>
          <w:sz w:val="24"/>
          <w:szCs w:val="24"/>
        </w:rPr>
        <w:t>Achieving Successful Recovery</w:t>
      </w:r>
      <w:r>
        <w:rPr>
          <w:sz w:val="20"/>
          <w:szCs w:val="20"/>
        </w:rPr>
        <w:tab/>
      </w:r>
      <w:r>
        <w:rPr>
          <w:rFonts w:eastAsia="Times New Roman"/>
          <w:b/>
          <w:bCs/>
          <w:sz w:val="24"/>
          <w:szCs w:val="24"/>
        </w:rPr>
        <w:t>49</w:t>
      </w:r>
    </w:p>
    <w:p w14:paraId="6ABDCB38" w14:textId="77777777" w:rsidR="006B51F9" w:rsidRDefault="006B51F9">
      <w:pPr>
        <w:spacing w:line="120" w:lineRule="exact"/>
        <w:rPr>
          <w:sz w:val="20"/>
          <w:szCs w:val="20"/>
        </w:rPr>
      </w:pPr>
    </w:p>
    <w:p w14:paraId="0E2A147D" w14:textId="77777777" w:rsidR="006B51F9" w:rsidRDefault="00705723">
      <w:pPr>
        <w:tabs>
          <w:tab w:val="left" w:leader="dot" w:pos="9100"/>
        </w:tabs>
        <w:ind w:left="360"/>
        <w:rPr>
          <w:sz w:val="20"/>
          <w:szCs w:val="20"/>
        </w:rPr>
      </w:pPr>
      <w:r>
        <w:rPr>
          <w:rFonts w:eastAsia="Times New Roman"/>
          <w:b/>
          <w:bCs/>
          <w:sz w:val="24"/>
          <w:szCs w:val="24"/>
        </w:rPr>
        <w:t>Measuring Recovery Progress</w:t>
      </w:r>
      <w:r>
        <w:rPr>
          <w:sz w:val="20"/>
          <w:szCs w:val="20"/>
        </w:rPr>
        <w:tab/>
      </w:r>
      <w:r>
        <w:rPr>
          <w:rFonts w:eastAsia="Times New Roman"/>
          <w:b/>
          <w:bCs/>
          <w:sz w:val="24"/>
          <w:szCs w:val="24"/>
        </w:rPr>
        <w:t>50</w:t>
      </w:r>
    </w:p>
    <w:p w14:paraId="7F60BD86" w14:textId="77777777" w:rsidR="006B51F9" w:rsidRDefault="006B51F9">
      <w:pPr>
        <w:spacing w:line="364" w:lineRule="exact"/>
        <w:rPr>
          <w:sz w:val="20"/>
          <w:szCs w:val="20"/>
        </w:rPr>
      </w:pPr>
    </w:p>
    <w:p w14:paraId="3D53ADC6" w14:textId="77777777" w:rsidR="006B51F9" w:rsidRDefault="00705723">
      <w:pPr>
        <w:tabs>
          <w:tab w:val="left" w:leader="dot" w:pos="9080"/>
        </w:tabs>
        <w:rPr>
          <w:sz w:val="20"/>
          <w:szCs w:val="20"/>
        </w:rPr>
      </w:pPr>
      <w:r>
        <w:rPr>
          <w:rFonts w:ascii="Arial" w:eastAsia="Arial" w:hAnsi="Arial" w:cs="Arial"/>
          <w:b/>
          <w:bCs/>
          <w:sz w:val="24"/>
          <w:szCs w:val="24"/>
        </w:rPr>
        <w:t>Supporting Resources</w:t>
      </w:r>
      <w:r>
        <w:rPr>
          <w:sz w:val="20"/>
          <w:szCs w:val="20"/>
        </w:rPr>
        <w:tab/>
      </w:r>
      <w:r>
        <w:rPr>
          <w:rFonts w:ascii="Arial" w:eastAsia="Arial" w:hAnsi="Arial" w:cs="Arial"/>
          <w:b/>
          <w:bCs/>
          <w:sz w:val="23"/>
          <w:szCs w:val="23"/>
        </w:rPr>
        <w:t>51</w:t>
      </w:r>
    </w:p>
    <w:p w14:paraId="4E3E5494" w14:textId="77777777" w:rsidR="006B51F9" w:rsidRDefault="006B51F9">
      <w:pPr>
        <w:spacing w:line="360" w:lineRule="exact"/>
        <w:rPr>
          <w:sz w:val="20"/>
          <w:szCs w:val="20"/>
        </w:rPr>
      </w:pPr>
    </w:p>
    <w:p w14:paraId="483F8ED4" w14:textId="77777777" w:rsidR="006B51F9" w:rsidRDefault="00705723">
      <w:pPr>
        <w:tabs>
          <w:tab w:val="left" w:leader="dot" w:pos="9080"/>
        </w:tabs>
        <w:rPr>
          <w:sz w:val="20"/>
          <w:szCs w:val="20"/>
        </w:rPr>
      </w:pPr>
      <w:r>
        <w:rPr>
          <w:rFonts w:ascii="Arial" w:eastAsia="Arial" w:hAnsi="Arial" w:cs="Arial"/>
          <w:b/>
          <w:bCs/>
          <w:sz w:val="24"/>
          <w:szCs w:val="24"/>
        </w:rPr>
        <w:t>Conclusion</w:t>
      </w:r>
      <w:r>
        <w:rPr>
          <w:sz w:val="20"/>
          <w:szCs w:val="20"/>
        </w:rPr>
        <w:tab/>
      </w:r>
      <w:r>
        <w:rPr>
          <w:rFonts w:ascii="Arial" w:eastAsia="Arial" w:hAnsi="Arial" w:cs="Arial"/>
          <w:b/>
          <w:bCs/>
          <w:sz w:val="23"/>
          <w:szCs w:val="23"/>
        </w:rPr>
        <w:t>52</w:t>
      </w:r>
    </w:p>
    <w:p w14:paraId="4957256B" w14:textId="77777777" w:rsidR="006B51F9" w:rsidRDefault="006B51F9">
      <w:pPr>
        <w:sectPr w:rsidR="006B51F9">
          <w:pgSz w:w="12240" w:h="15840"/>
          <w:pgMar w:top="752" w:right="1440" w:bottom="223" w:left="1440" w:header="0" w:footer="0" w:gutter="0"/>
          <w:cols w:space="720" w:equalWidth="0">
            <w:col w:w="9360"/>
          </w:cols>
        </w:sectPr>
      </w:pPr>
    </w:p>
    <w:p w14:paraId="2F4361DF" w14:textId="77777777" w:rsidR="006B51F9" w:rsidRDefault="006B51F9">
      <w:pPr>
        <w:spacing w:line="200" w:lineRule="exact"/>
        <w:rPr>
          <w:sz w:val="20"/>
          <w:szCs w:val="20"/>
        </w:rPr>
      </w:pPr>
    </w:p>
    <w:p w14:paraId="470E8659" w14:textId="77777777" w:rsidR="006B51F9" w:rsidRDefault="006B51F9">
      <w:pPr>
        <w:spacing w:line="200" w:lineRule="exact"/>
        <w:rPr>
          <w:sz w:val="20"/>
          <w:szCs w:val="20"/>
        </w:rPr>
      </w:pPr>
    </w:p>
    <w:p w14:paraId="1344D21C" w14:textId="77777777" w:rsidR="006B51F9" w:rsidRDefault="006B51F9">
      <w:pPr>
        <w:spacing w:line="200" w:lineRule="exact"/>
        <w:rPr>
          <w:sz w:val="20"/>
          <w:szCs w:val="20"/>
        </w:rPr>
      </w:pPr>
    </w:p>
    <w:p w14:paraId="523D447A" w14:textId="77777777" w:rsidR="006B51F9" w:rsidRDefault="006B51F9">
      <w:pPr>
        <w:spacing w:line="200" w:lineRule="exact"/>
        <w:rPr>
          <w:sz w:val="20"/>
          <w:szCs w:val="20"/>
        </w:rPr>
      </w:pPr>
    </w:p>
    <w:p w14:paraId="1378E107" w14:textId="77777777" w:rsidR="006B51F9" w:rsidRDefault="006B51F9">
      <w:pPr>
        <w:spacing w:line="200" w:lineRule="exact"/>
        <w:rPr>
          <w:sz w:val="20"/>
          <w:szCs w:val="20"/>
        </w:rPr>
      </w:pPr>
    </w:p>
    <w:p w14:paraId="1F5D81D1" w14:textId="77777777" w:rsidR="006B51F9" w:rsidRDefault="006B51F9">
      <w:pPr>
        <w:spacing w:line="200" w:lineRule="exact"/>
        <w:rPr>
          <w:sz w:val="20"/>
          <w:szCs w:val="20"/>
        </w:rPr>
      </w:pPr>
    </w:p>
    <w:p w14:paraId="6149F236" w14:textId="77777777" w:rsidR="006B51F9" w:rsidRDefault="006B51F9">
      <w:pPr>
        <w:spacing w:line="200" w:lineRule="exact"/>
        <w:rPr>
          <w:sz w:val="20"/>
          <w:szCs w:val="20"/>
        </w:rPr>
      </w:pPr>
    </w:p>
    <w:p w14:paraId="6CDDDFCD" w14:textId="77777777" w:rsidR="006B51F9" w:rsidRDefault="006B51F9">
      <w:pPr>
        <w:spacing w:line="200" w:lineRule="exact"/>
        <w:rPr>
          <w:sz w:val="20"/>
          <w:szCs w:val="20"/>
        </w:rPr>
      </w:pPr>
    </w:p>
    <w:p w14:paraId="16DFA1AD" w14:textId="77777777" w:rsidR="006B51F9" w:rsidRDefault="006B51F9">
      <w:pPr>
        <w:spacing w:line="200" w:lineRule="exact"/>
        <w:rPr>
          <w:sz w:val="20"/>
          <w:szCs w:val="20"/>
        </w:rPr>
      </w:pPr>
    </w:p>
    <w:p w14:paraId="1C4A3A66" w14:textId="77777777" w:rsidR="006B51F9" w:rsidRDefault="006B51F9">
      <w:pPr>
        <w:spacing w:line="200" w:lineRule="exact"/>
        <w:rPr>
          <w:sz w:val="20"/>
          <w:szCs w:val="20"/>
        </w:rPr>
      </w:pPr>
    </w:p>
    <w:p w14:paraId="66AF18A5" w14:textId="77777777" w:rsidR="006B51F9" w:rsidRDefault="006B51F9">
      <w:pPr>
        <w:spacing w:line="200" w:lineRule="exact"/>
        <w:rPr>
          <w:sz w:val="20"/>
          <w:szCs w:val="20"/>
        </w:rPr>
      </w:pPr>
    </w:p>
    <w:p w14:paraId="6651579E" w14:textId="77777777" w:rsidR="006B51F9" w:rsidRDefault="006B51F9">
      <w:pPr>
        <w:spacing w:line="200" w:lineRule="exact"/>
        <w:rPr>
          <w:sz w:val="20"/>
          <w:szCs w:val="20"/>
        </w:rPr>
      </w:pPr>
    </w:p>
    <w:p w14:paraId="599B34E5" w14:textId="77777777" w:rsidR="006B51F9" w:rsidRDefault="006B51F9">
      <w:pPr>
        <w:spacing w:line="200" w:lineRule="exact"/>
        <w:rPr>
          <w:sz w:val="20"/>
          <w:szCs w:val="20"/>
        </w:rPr>
      </w:pPr>
    </w:p>
    <w:p w14:paraId="32490FA2" w14:textId="77777777" w:rsidR="006B51F9" w:rsidRDefault="006B51F9">
      <w:pPr>
        <w:spacing w:line="200" w:lineRule="exact"/>
        <w:rPr>
          <w:sz w:val="20"/>
          <w:szCs w:val="20"/>
        </w:rPr>
      </w:pPr>
    </w:p>
    <w:p w14:paraId="37E9768B" w14:textId="77777777" w:rsidR="006B51F9" w:rsidRDefault="006B51F9">
      <w:pPr>
        <w:spacing w:line="200" w:lineRule="exact"/>
        <w:rPr>
          <w:sz w:val="20"/>
          <w:szCs w:val="20"/>
        </w:rPr>
      </w:pPr>
    </w:p>
    <w:p w14:paraId="12759149" w14:textId="77777777" w:rsidR="006B51F9" w:rsidRDefault="006B51F9">
      <w:pPr>
        <w:spacing w:line="200" w:lineRule="exact"/>
        <w:rPr>
          <w:sz w:val="20"/>
          <w:szCs w:val="20"/>
        </w:rPr>
      </w:pPr>
    </w:p>
    <w:p w14:paraId="43534861" w14:textId="77777777" w:rsidR="006B51F9" w:rsidRDefault="006B51F9">
      <w:pPr>
        <w:spacing w:line="200" w:lineRule="exact"/>
        <w:rPr>
          <w:sz w:val="20"/>
          <w:szCs w:val="20"/>
        </w:rPr>
      </w:pPr>
    </w:p>
    <w:p w14:paraId="6D0C872E" w14:textId="77777777" w:rsidR="006B51F9" w:rsidRDefault="006B51F9">
      <w:pPr>
        <w:spacing w:line="200" w:lineRule="exact"/>
        <w:rPr>
          <w:sz w:val="20"/>
          <w:szCs w:val="20"/>
        </w:rPr>
      </w:pPr>
    </w:p>
    <w:p w14:paraId="14AAD6AA" w14:textId="77777777" w:rsidR="006B51F9" w:rsidRDefault="006B51F9">
      <w:pPr>
        <w:spacing w:line="200" w:lineRule="exact"/>
        <w:rPr>
          <w:sz w:val="20"/>
          <w:szCs w:val="20"/>
        </w:rPr>
      </w:pPr>
    </w:p>
    <w:p w14:paraId="78FA0169" w14:textId="77777777" w:rsidR="006B51F9" w:rsidRDefault="006B51F9">
      <w:pPr>
        <w:spacing w:line="200" w:lineRule="exact"/>
        <w:rPr>
          <w:sz w:val="20"/>
          <w:szCs w:val="20"/>
        </w:rPr>
      </w:pPr>
    </w:p>
    <w:p w14:paraId="2A150831" w14:textId="77777777" w:rsidR="006B51F9" w:rsidRDefault="006B51F9">
      <w:pPr>
        <w:spacing w:line="200" w:lineRule="exact"/>
        <w:rPr>
          <w:sz w:val="20"/>
          <w:szCs w:val="20"/>
        </w:rPr>
      </w:pPr>
    </w:p>
    <w:p w14:paraId="03E7FAC6" w14:textId="77777777" w:rsidR="006B51F9" w:rsidRDefault="006B51F9">
      <w:pPr>
        <w:spacing w:line="227" w:lineRule="exact"/>
        <w:rPr>
          <w:sz w:val="20"/>
          <w:szCs w:val="20"/>
        </w:rPr>
      </w:pPr>
    </w:p>
    <w:p w14:paraId="758C2F87" w14:textId="77777777" w:rsidR="006B51F9" w:rsidRDefault="00705723">
      <w:pPr>
        <w:rPr>
          <w:sz w:val="20"/>
          <w:szCs w:val="20"/>
        </w:rPr>
      </w:pPr>
      <w:r>
        <w:rPr>
          <w:rFonts w:ascii="Arial" w:eastAsia="Arial" w:hAnsi="Arial" w:cs="Arial"/>
          <w:b/>
          <w:bCs/>
          <w:sz w:val="18"/>
          <w:szCs w:val="18"/>
        </w:rPr>
        <w:t>iv</w:t>
      </w:r>
    </w:p>
    <w:p w14:paraId="1E0857B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76480" behindDoc="1" locked="0" layoutInCell="0" allowOverlap="1" wp14:anchorId="137D558F" wp14:editId="4A481A54">
                <wp:simplePos x="0" y="0"/>
                <wp:positionH relativeFrom="column">
                  <wp:posOffset>-86360</wp:posOffset>
                </wp:positionH>
                <wp:positionV relativeFrom="paragraph">
                  <wp:posOffset>33655</wp:posOffset>
                </wp:positionV>
                <wp:extent cx="60477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CB531D0" id="Shape 18" o:spid="_x0000_s1026" style="position:absolute;left:0;text-align:left;z-index:-251840000;visibility:visible;mso-wrap-style:square;mso-wrap-distance-left:9pt;mso-wrap-distance-top:0;mso-wrap-distance-right:9pt;mso-wrap-distance-bottom:0;mso-position-horizontal:absolute;mso-position-horizontal-relative:text;mso-position-vertical:absolute;mso-position-vertical-relative:text" from="-6.8pt,2.65pt" to="469.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77504" behindDoc="1" locked="0" layoutInCell="0" allowOverlap="1" wp14:anchorId="4B26D804" wp14:editId="2C39E094">
                <wp:simplePos x="0" y="0"/>
                <wp:positionH relativeFrom="column">
                  <wp:posOffset>-77470</wp:posOffset>
                </wp:positionH>
                <wp:positionV relativeFrom="paragraph">
                  <wp:posOffset>-120015</wp:posOffset>
                </wp:positionV>
                <wp:extent cx="0" cy="16256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CBCE785" id="Shape 19" o:spid="_x0000_s1026" style="position:absolute;left:0;text-align:left;z-index:-251838976;visibility:visible;mso-wrap-style:square;mso-wrap-distance-left:9pt;mso-wrap-distance-top:0;mso-wrap-distance-right:9pt;mso-wrap-distance-bottom:0;mso-position-horizontal:absolute;mso-position-horizontal-relative:text;mso-position-vertical:absolute;mso-position-vertical-relative:text" from="-6.1pt,-9.45pt" to="-6.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" o:allowincell="f" filled="t" strokecolor="#363636" strokeweight=".50797mm">
                <v:stroke joinstyle="miter"/>
                <o:lock v:ext="edit" shapetype="f"/>
              </v:line>
            </w:pict>
          </mc:Fallback>
        </mc:AlternateContent>
      </w:r>
    </w:p>
    <w:p w14:paraId="4118C857" w14:textId="77777777" w:rsidR="006B51F9" w:rsidRDefault="006B51F9">
      <w:pPr>
        <w:sectPr w:rsidR="006B51F9">
          <w:type w:val="continuous"/>
          <w:pgSz w:w="12240" w:h="15840"/>
          <w:pgMar w:top="752" w:right="1440" w:bottom="223" w:left="1440" w:header="0" w:footer="0" w:gutter="0"/>
          <w:cols w:space="720" w:equalWidth="0">
            <w:col w:w="9360"/>
          </w:cols>
        </w:sectPr>
      </w:pPr>
    </w:p>
    <w:p w14:paraId="6ECA7D6E" w14:textId="77777777" w:rsidR="006B51F9" w:rsidRDefault="00705723">
      <w:pPr>
        <w:jc w:val="right"/>
        <w:rPr>
          <w:sz w:val="20"/>
          <w:szCs w:val="20"/>
        </w:rPr>
      </w:pPr>
      <w:bookmarkStart w:id="6" w:name="page7"/>
      <w:bookmarkEnd w:id="6"/>
      <w:r>
        <w:rPr>
          <w:rFonts w:ascii="Arial" w:eastAsia="Arial" w:hAnsi="Arial" w:cs="Arial"/>
          <w:b/>
          <w:bCs/>
          <w:i/>
          <w:iCs/>
          <w:noProof/>
          <w:sz w:val="18"/>
          <w:szCs w:val="18"/>
        </w:rPr>
        <w:lastRenderedPageBreak/>
        <mc:AlternateContent>
          <mc:Choice Requires="wps">
            <w:drawing>
              <wp:anchor distT="0" distB="0" distL="114300" distR="114300" simplePos="0" relativeHeight="251478528" behindDoc="1" locked="0" layoutInCell="0" allowOverlap="1" wp14:anchorId="43696069" wp14:editId="3CA48365">
                <wp:simplePos x="0" y="0"/>
                <wp:positionH relativeFrom="page">
                  <wp:posOffset>895985</wp:posOffset>
                </wp:positionH>
                <wp:positionV relativeFrom="page">
                  <wp:posOffset>466090</wp:posOffset>
                </wp:positionV>
                <wp:extent cx="60483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58C30A5" id="Shape 20" o:spid="_x0000_s1026" style="position:absolute;left:0;text-align:left;z-index:-25183795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79552" behindDoc="1" locked="0" layoutInCell="0" allowOverlap="1" wp14:anchorId="0E519F13" wp14:editId="6C504629">
                <wp:simplePos x="0" y="0"/>
                <wp:positionH relativeFrom="page">
                  <wp:posOffset>6935470</wp:posOffset>
                </wp:positionH>
                <wp:positionV relativeFrom="page">
                  <wp:posOffset>457200</wp:posOffset>
                </wp:positionV>
                <wp:extent cx="0" cy="16256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241BB48" id="Shape 21" o:spid="_x0000_s1026" style="position:absolute;left:0;text-align:left;z-index:-25183692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93ADE45" w14:textId="77777777" w:rsidR="006B51F9" w:rsidRDefault="006B51F9">
      <w:pPr>
        <w:spacing w:line="200" w:lineRule="exact"/>
        <w:rPr>
          <w:sz w:val="20"/>
          <w:szCs w:val="20"/>
        </w:rPr>
      </w:pPr>
    </w:p>
    <w:p w14:paraId="126DD9E8" w14:textId="77777777" w:rsidR="006B51F9" w:rsidRDefault="006B51F9">
      <w:pPr>
        <w:spacing w:line="200" w:lineRule="exact"/>
        <w:rPr>
          <w:sz w:val="20"/>
          <w:szCs w:val="20"/>
        </w:rPr>
      </w:pPr>
    </w:p>
    <w:p w14:paraId="1B4D4EC8" w14:textId="77777777" w:rsidR="006B51F9" w:rsidRDefault="006B51F9">
      <w:pPr>
        <w:spacing w:line="291" w:lineRule="exact"/>
        <w:rPr>
          <w:sz w:val="20"/>
          <w:szCs w:val="20"/>
        </w:rPr>
      </w:pPr>
    </w:p>
    <w:p w14:paraId="7FD41CA7" w14:textId="77777777" w:rsidR="006B51F9" w:rsidRDefault="00705723">
      <w:pPr>
        <w:rPr>
          <w:sz w:val="20"/>
          <w:szCs w:val="20"/>
        </w:rPr>
      </w:pPr>
      <w:r>
        <w:rPr>
          <w:rFonts w:ascii="Arial" w:eastAsia="Arial" w:hAnsi="Arial" w:cs="Arial"/>
          <w:b/>
          <w:bCs/>
          <w:color w:val="1F497D"/>
          <w:sz w:val="32"/>
          <w:szCs w:val="32"/>
        </w:rPr>
        <w:t>I n t r o d u c t i o n</w:t>
      </w:r>
    </w:p>
    <w:p w14:paraId="075C363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80576" behindDoc="1" locked="0" layoutInCell="0" allowOverlap="1" wp14:anchorId="5EA07DD1" wp14:editId="4E079C8F">
                <wp:simplePos x="0" y="0"/>
                <wp:positionH relativeFrom="column">
                  <wp:posOffset>-17780</wp:posOffset>
                </wp:positionH>
                <wp:positionV relativeFrom="paragraph">
                  <wp:posOffset>50800</wp:posOffset>
                </wp:positionV>
                <wp:extent cx="597916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3F54DCD9" id="Shape 22" o:spid="_x0000_s1026" style="position:absolute;left:0;text-align:left;z-index:-251835904;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7799C0DC" w14:textId="77777777" w:rsidR="006B51F9" w:rsidRDefault="006B51F9">
      <w:pPr>
        <w:spacing w:line="127" w:lineRule="exact"/>
        <w:rPr>
          <w:sz w:val="20"/>
          <w:szCs w:val="20"/>
        </w:rPr>
      </w:pPr>
    </w:p>
    <w:p w14:paraId="6088BE0B" w14:textId="77777777" w:rsidR="006B51F9" w:rsidRDefault="00705723">
      <w:pPr>
        <w:spacing w:line="236" w:lineRule="auto"/>
        <w:ind w:right="100"/>
        <w:rPr>
          <w:sz w:val="20"/>
          <w:szCs w:val="20"/>
        </w:rPr>
      </w:pPr>
      <w:r>
        <w:rPr>
          <w:rFonts w:eastAsia="Times New Roman"/>
          <w:sz w:val="23"/>
          <w:szCs w:val="23"/>
        </w:rPr>
        <w:t xml:space="preserve">The National Preparedness System outlines an </w:t>
      </w:r>
      <w:r>
        <w:rPr>
          <w:rFonts w:eastAsia="Times New Roman"/>
          <w:sz w:val="23"/>
          <w:szCs w:val="23"/>
        </w:rPr>
        <w:t>organized process for the whole community to move forward with their preparedness activities and achieve the National Preparedness Goal. The National Preparedness System integrates efforts across five preparedness mission areas—Prevention, Protection, Miti</w:t>
      </w:r>
      <w:r>
        <w:rPr>
          <w:rFonts w:eastAsia="Times New Roman"/>
          <w:sz w:val="23"/>
          <w:szCs w:val="23"/>
        </w:rPr>
        <w:t>gation, Response, and Recovery—in order to achieve the goal of a secure and resilient Nation. The National Disaster Recovery Framework (NDRF), part of the National Preparedness System, outlines the strategy and doctrine for how the whole community</w:t>
      </w:r>
      <w:r>
        <w:rPr>
          <w:rFonts w:eastAsia="Times New Roman"/>
          <w:sz w:val="30"/>
          <w:szCs w:val="30"/>
          <w:vertAlign w:val="superscript"/>
        </w:rPr>
        <w:t>1</w:t>
      </w:r>
      <w:r>
        <w:rPr>
          <w:rFonts w:eastAsia="Times New Roman"/>
          <w:sz w:val="23"/>
          <w:szCs w:val="23"/>
        </w:rPr>
        <w:t xml:space="preserve"> builds, sustains, and coordinates delivery of Recovery core capabilities identified in the National Preparedness Goal in an integrated manner with the other mission areas. This second edition of the NDRF reflects the insights and lessons learned from real</w:t>
      </w:r>
      <w:r>
        <w:rPr>
          <w:rFonts w:eastAsia="Times New Roman"/>
          <w:sz w:val="23"/>
          <w:szCs w:val="23"/>
        </w:rPr>
        <w:t>-world incidents and the implementation of the National Preparedness System.</w:t>
      </w:r>
    </w:p>
    <w:p w14:paraId="78EF8B3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81600" behindDoc="1" locked="0" layoutInCell="0" allowOverlap="1" wp14:anchorId="150DE76E" wp14:editId="51741365">
                <wp:simplePos x="0" y="0"/>
                <wp:positionH relativeFrom="column">
                  <wp:posOffset>360680</wp:posOffset>
                </wp:positionH>
                <wp:positionV relativeFrom="paragraph">
                  <wp:posOffset>81915</wp:posOffset>
                </wp:positionV>
                <wp:extent cx="522160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1605" cy="4763"/>
                        </a:xfrm>
                        <a:prstGeom prst="line">
                          <a:avLst/>
                        </a:prstGeom>
                        <a:solidFill>
                          <a:srgbClr val="FFFFFF"/>
                        </a:solidFill>
                        <a:ln w="27432">
                          <a:solidFill>
                            <a:srgbClr val="003366"/>
                          </a:solidFill>
                          <a:miter lim="800000"/>
                          <a:headEnd/>
                          <a:tailEnd/>
                        </a:ln>
                      </wps:spPr>
                      <wps:bodyPr/>
                    </wps:wsp>
                  </a:graphicData>
                </a:graphic>
              </wp:anchor>
            </w:drawing>
          </mc:Choice>
          <mc:Fallback>
            <w:pict>
              <v:line w14:anchorId="16F68A66" id="Shape 23" o:spid="_x0000_s1026" style="position:absolute;left:0;text-align:left;z-index:-251834880;visibility:visible;mso-wrap-style:square;mso-wrap-distance-left:9pt;mso-wrap-distance-top:0;mso-wrap-distance-right:9pt;mso-wrap-distance-bottom:0;mso-position-horizontal:absolute;mso-position-horizontal-relative:text;mso-position-vertical:absolute;mso-position-vertical-relative:text" from="28.4pt,6.45pt" to="439.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" o:allowincell="f" filled="t" strokecolor="#036"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482624" behindDoc="1" locked="0" layoutInCell="0" allowOverlap="1" wp14:anchorId="6D18D883" wp14:editId="6D371D16">
                <wp:simplePos x="0" y="0"/>
                <wp:positionH relativeFrom="column">
                  <wp:posOffset>388620</wp:posOffset>
                </wp:positionH>
                <wp:positionV relativeFrom="paragraph">
                  <wp:posOffset>95885</wp:posOffset>
                </wp:positionV>
                <wp:extent cx="5166360" cy="193865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6360" cy="1938655"/>
                        </a:xfrm>
                        <a:prstGeom prst="rect">
                          <a:avLst/>
                        </a:prstGeom>
                        <a:solidFill>
                          <a:srgbClr val="B0B1B3"/>
                        </a:solidFill>
                      </wps:spPr>
                      <wps:bodyPr/>
                    </wps:wsp>
                  </a:graphicData>
                </a:graphic>
              </wp:anchor>
            </w:drawing>
          </mc:Choice>
          <mc:Fallback>
            <w:pict>
              <v:rect w14:anchorId="33F4DCA8" id="Shape 24" o:spid="_x0000_s1026" style="position:absolute;left:0;text-align:left;margin-left:30.6pt;margin-top:7.55pt;width:406.8pt;height:152.65pt;z-index:-25183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" o:allowincell="f" fillcolor="#b0b1b3" stroked="f"/>
            </w:pict>
          </mc:Fallback>
        </mc:AlternateContent>
      </w:r>
      <w:r>
        <w:rPr>
          <w:noProof/>
          <w:sz w:val="20"/>
          <w:szCs w:val="20"/>
        </w:rPr>
        <mc:AlternateContent>
          <mc:Choice Requires="wps">
            <w:drawing>
              <wp:anchor distT="0" distB="0" distL="114300" distR="114300" simplePos="0" relativeHeight="251483648" behindDoc="1" locked="0" layoutInCell="0" allowOverlap="1" wp14:anchorId="7663CCCD" wp14:editId="6DB4BF65">
                <wp:simplePos x="0" y="0"/>
                <wp:positionH relativeFrom="column">
                  <wp:posOffset>360680</wp:posOffset>
                </wp:positionH>
                <wp:positionV relativeFrom="paragraph">
                  <wp:posOffset>2047875</wp:posOffset>
                </wp:positionV>
                <wp:extent cx="522160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1605" cy="4763"/>
                        </a:xfrm>
                        <a:prstGeom prst="line">
                          <a:avLst/>
                        </a:prstGeom>
                        <a:solidFill>
                          <a:srgbClr val="FFFFFF"/>
                        </a:solidFill>
                        <a:ln w="27432">
                          <a:solidFill>
                            <a:srgbClr val="003366"/>
                          </a:solidFill>
                          <a:miter lim="800000"/>
                          <a:headEnd/>
                          <a:tailEnd/>
                        </a:ln>
                      </wps:spPr>
                      <wps:bodyPr/>
                    </wps:wsp>
                  </a:graphicData>
                </a:graphic>
              </wp:anchor>
            </w:drawing>
          </mc:Choice>
          <mc:Fallback>
            <w:pict>
              <v:line w14:anchorId="129C226C" id="Shape 25" o:spid="_x0000_s1026" style="position:absolute;left:0;text-align:left;z-index:-251832832;visibility:visible;mso-wrap-style:square;mso-wrap-distance-left:9pt;mso-wrap-distance-top:0;mso-wrap-distance-right:9pt;mso-wrap-distance-bottom:0;mso-position-horizontal:absolute;mso-position-horizontal-relative:text;mso-position-vertical:absolute;mso-position-vertical-relative:text" from="28.4pt,161.25pt" to="439.5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" o:allowincell="f" filled="t" strokecolor="#036"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484672" behindDoc="1" locked="0" layoutInCell="0" allowOverlap="1" wp14:anchorId="4A1F6753" wp14:editId="31CBA8B4">
                <wp:simplePos x="0" y="0"/>
                <wp:positionH relativeFrom="column">
                  <wp:posOffset>374650</wp:posOffset>
                </wp:positionH>
                <wp:positionV relativeFrom="paragraph">
                  <wp:posOffset>68580</wp:posOffset>
                </wp:positionV>
                <wp:extent cx="0" cy="199326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93265"/>
                        </a:xfrm>
                        <a:prstGeom prst="line">
                          <a:avLst/>
                        </a:prstGeom>
                        <a:solidFill>
                          <a:srgbClr val="FFFFFF"/>
                        </a:solidFill>
                        <a:ln w="27431">
                          <a:solidFill>
                            <a:srgbClr val="003366"/>
                          </a:solidFill>
                          <a:miter lim="800000"/>
                          <a:headEnd/>
                          <a:tailEnd/>
                        </a:ln>
                      </wps:spPr>
                      <wps:bodyPr/>
                    </wps:wsp>
                  </a:graphicData>
                </a:graphic>
              </wp:anchor>
            </w:drawing>
          </mc:Choice>
          <mc:Fallback>
            <w:pict>
              <v:line w14:anchorId="392207EE" id="Shape 26" o:spid="_x0000_s1026" style="position:absolute;left:0;text-align:left;z-index:-251831808;visibility:visible;mso-wrap-style:square;mso-wrap-distance-left:9pt;mso-wrap-distance-top:0;mso-wrap-distance-right:9pt;mso-wrap-distance-bottom:0;mso-position-horizontal:absolute;mso-position-horizontal-relative:text;mso-position-vertical:absolute;mso-position-vertical-relative:text" from="29.5pt,5.4pt" to="29.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" o:allowincell="f" filled="t" strokecolor="#036"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485696" behindDoc="1" locked="0" layoutInCell="0" allowOverlap="1" wp14:anchorId="6D13DB27" wp14:editId="2DCB583C">
                <wp:simplePos x="0" y="0"/>
                <wp:positionH relativeFrom="column">
                  <wp:posOffset>5568315</wp:posOffset>
                </wp:positionH>
                <wp:positionV relativeFrom="paragraph">
                  <wp:posOffset>68580</wp:posOffset>
                </wp:positionV>
                <wp:extent cx="0" cy="199326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93265"/>
                        </a:xfrm>
                        <a:prstGeom prst="line">
                          <a:avLst/>
                        </a:prstGeom>
                        <a:solidFill>
                          <a:srgbClr val="FFFFFF"/>
                        </a:solidFill>
                        <a:ln w="27432">
                          <a:solidFill>
                            <a:srgbClr val="003366"/>
                          </a:solidFill>
                          <a:miter lim="800000"/>
                          <a:headEnd/>
                          <a:tailEnd/>
                        </a:ln>
                      </wps:spPr>
                      <wps:bodyPr/>
                    </wps:wsp>
                  </a:graphicData>
                </a:graphic>
              </wp:anchor>
            </w:drawing>
          </mc:Choice>
          <mc:Fallback>
            <w:pict>
              <v:line w14:anchorId="0561798D" id="Shape 27" o:spid="_x0000_s1026" style="position:absolute;left:0;text-align:left;z-index:-251830784;visibility:visible;mso-wrap-style:square;mso-wrap-distance-left:9pt;mso-wrap-distance-top:0;mso-wrap-distance-right:9pt;mso-wrap-distance-bottom:0;mso-position-horizontal:absolute;mso-position-horizontal-relative:text;mso-position-vertical:absolute;mso-position-vertical-relative:text" from="438.45pt,5.4pt" to="438.45pt,1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" o:allowincell="f" filled="t" strokecolor="#036" strokeweight="2.16pt">
                <v:stroke joinstyle="miter"/>
                <o:lock v:ext="edit" shapetype="f"/>
              </v:line>
            </w:pict>
          </mc:Fallback>
        </mc:AlternateContent>
      </w:r>
    </w:p>
    <w:p w14:paraId="18BD2B1B" w14:textId="77777777" w:rsidR="006B51F9" w:rsidRDefault="006B51F9">
      <w:pPr>
        <w:spacing w:line="133" w:lineRule="exact"/>
        <w:rPr>
          <w:sz w:val="20"/>
          <w:szCs w:val="20"/>
        </w:rPr>
      </w:pPr>
    </w:p>
    <w:p w14:paraId="2C2B682D" w14:textId="77777777" w:rsidR="006B51F9" w:rsidRDefault="00705723">
      <w:pPr>
        <w:spacing w:line="259" w:lineRule="auto"/>
        <w:ind w:left="720" w:right="860"/>
        <w:jc w:val="both"/>
        <w:rPr>
          <w:sz w:val="20"/>
          <w:szCs w:val="20"/>
        </w:rPr>
      </w:pPr>
      <w:r>
        <w:rPr>
          <w:rFonts w:ascii="Arial" w:eastAsia="Arial" w:hAnsi="Arial" w:cs="Arial"/>
          <w:b/>
          <w:bCs/>
          <w:sz w:val="20"/>
          <w:szCs w:val="20"/>
        </w:rPr>
        <w:t>Prevention:</w:t>
      </w:r>
      <w:r>
        <w:rPr>
          <w:rFonts w:ascii="Arial" w:eastAsia="Arial" w:hAnsi="Arial" w:cs="Arial"/>
          <w:sz w:val="20"/>
          <w:szCs w:val="20"/>
        </w:rPr>
        <w:t xml:space="preserve"> The capabilities necessary to avoid, prevent, or stop a threatened or actual act of terrorism. Within national preparedness, the term “prevention” refers to pre</w:t>
      </w:r>
      <w:r>
        <w:rPr>
          <w:rFonts w:ascii="Arial" w:eastAsia="Arial" w:hAnsi="Arial" w:cs="Arial"/>
          <w:sz w:val="20"/>
          <w:szCs w:val="20"/>
        </w:rPr>
        <w:t>venting imminent threats.</w:t>
      </w:r>
    </w:p>
    <w:p w14:paraId="18485720" w14:textId="77777777" w:rsidR="006B51F9" w:rsidRDefault="006B51F9">
      <w:pPr>
        <w:spacing w:line="64" w:lineRule="exact"/>
        <w:rPr>
          <w:sz w:val="20"/>
          <w:szCs w:val="20"/>
        </w:rPr>
      </w:pPr>
    </w:p>
    <w:p w14:paraId="2A4312C2" w14:textId="77777777" w:rsidR="006B51F9" w:rsidRDefault="00705723">
      <w:pPr>
        <w:spacing w:line="281" w:lineRule="auto"/>
        <w:ind w:left="720" w:right="840"/>
        <w:jc w:val="both"/>
        <w:rPr>
          <w:sz w:val="20"/>
          <w:szCs w:val="20"/>
        </w:rPr>
      </w:pPr>
      <w:r>
        <w:rPr>
          <w:rFonts w:ascii="Arial" w:eastAsia="Arial" w:hAnsi="Arial" w:cs="Arial"/>
          <w:b/>
          <w:bCs/>
          <w:sz w:val="20"/>
          <w:szCs w:val="20"/>
        </w:rPr>
        <w:t>Protection:</w:t>
      </w:r>
      <w:r>
        <w:rPr>
          <w:rFonts w:ascii="Arial" w:eastAsia="Arial" w:hAnsi="Arial" w:cs="Arial"/>
          <w:sz w:val="20"/>
          <w:szCs w:val="20"/>
        </w:rPr>
        <w:t xml:space="preserve"> The capabilities necessary to secure the homeland against acts of terrorism and man-made or natural disasters.</w:t>
      </w:r>
    </w:p>
    <w:p w14:paraId="6A3375CA" w14:textId="77777777" w:rsidR="006B51F9" w:rsidRDefault="006B51F9">
      <w:pPr>
        <w:spacing w:line="42" w:lineRule="exact"/>
        <w:rPr>
          <w:sz w:val="20"/>
          <w:szCs w:val="20"/>
        </w:rPr>
      </w:pPr>
    </w:p>
    <w:p w14:paraId="533AB401" w14:textId="77777777" w:rsidR="006B51F9" w:rsidRDefault="00705723">
      <w:pPr>
        <w:spacing w:line="281" w:lineRule="auto"/>
        <w:ind w:left="720" w:right="1040"/>
        <w:rPr>
          <w:sz w:val="20"/>
          <w:szCs w:val="20"/>
        </w:rPr>
      </w:pPr>
      <w:r>
        <w:rPr>
          <w:rFonts w:ascii="Arial" w:eastAsia="Arial" w:hAnsi="Arial" w:cs="Arial"/>
          <w:b/>
          <w:bCs/>
          <w:sz w:val="20"/>
          <w:szCs w:val="20"/>
        </w:rPr>
        <w:t>Mitigation:</w:t>
      </w:r>
      <w:r>
        <w:rPr>
          <w:rFonts w:ascii="Arial" w:eastAsia="Arial" w:hAnsi="Arial" w:cs="Arial"/>
          <w:sz w:val="20"/>
          <w:szCs w:val="20"/>
        </w:rPr>
        <w:t xml:space="preserve"> The capabilities necessary to reduce loss of life and property by lessening the impact of dis</w:t>
      </w:r>
      <w:r>
        <w:rPr>
          <w:rFonts w:ascii="Arial" w:eastAsia="Arial" w:hAnsi="Arial" w:cs="Arial"/>
          <w:sz w:val="20"/>
          <w:szCs w:val="20"/>
        </w:rPr>
        <w:t>asters.</w:t>
      </w:r>
    </w:p>
    <w:p w14:paraId="0E185A3D" w14:textId="77777777" w:rsidR="006B51F9" w:rsidRDefault="006B51F9">
      <w:pPr>
        <w:spacing w:line="42" w:lineRule="exact"/>
        <w:rPr>
          <w:sz w:val="20"/>
          <w:szCs w:val="20"/>
        </w:rPr>
      </w:pPr>
    </w:p>
    <w:p w14:paraId="574AA1C3" w14:textId="77777777" w:rsidR="006B51F9" w:rsidRDefault="00705723">
      <w:pPr>
        <w:spacing w:line="306" w:lineRule="auto"/>
        <w:ind w:left="720" w:right="1820"/>
        <w:rPr>
          <w:sz w:val="20"/>
          <w:szCs w:val="20"/>
        </w:rPr>
      </w:pPr>
      <w:r>
        <w:rPr>
          <w:rFonts w:ascii="Arial" w:eastAsia="Arial" w:hAnsi="Arial" w:cs="Arial"/>
          <w:b/>
          <w:bCs/>
          <w:sz w:val="19"/>
          <w:szCs w:val="19"/>
        </w:rPr>
        <w:t>Response:</w:t>
      </w:r>
      <w:r>
        <w:rPr>
          <w:rFonts w:ascii="Arial" w:eastAsia="Arial" w:hAnsi="Arial" w:cs="Arial"/>
          <w:sz w:val="19"/>
          <w:szCs w:val="19"/>
        </w:rPr>
        <w:t xml:space="preserve"> The capabilities necessary to save lives, protect property and the environment, and meet basic human needs after an incident has occurred.</w:t>
      </w:r>
    </w:p>
    <w:p w14:paraId="652C9A3E" w14:textId="77777777" w:rsidR="006B51F9" w:rsidRDefault="006B51F9">
      <w:pPr>
        <w:spacing w:line="21" w:lineRule="exact"/>
        <w:rPr>
          <w:sz w:val="20"/>
          <w:szCs w:val="20"/>
        </w:rPr>
      </w:pPr>
    </w:p>
    <w:p w14:paraId="7B2625A5" w14:textId="77777777" w:rsidR="006B51F9" w:rsidRDefault="00705723">
      <w:pPr>
        <w:spacing w:line="283" w:lineRule="auto"/>
        <w:ind w:left="720" w:right="1020"/>
        <w:rPr>
          <w:sz w:val="20"/>
          <w:szCs w:val="20"/>
        </w:rPr>
      </w:pPr>
      <w:r>
        <w:rPr>
          <w:rFonts w:ascii="Arial" w:eastAsia="Arial" w:hAnsi="Arial" w:cs="Arial"/>
          <w:b/>
          <w:bCs/>
          <w:sz w:val="20"/>
          <w:szCs w:val="20"/>
        </w:rPr>
        <w:t>Recovery:</w:t>
      </w:r>
      <w:r>
        <w:rPr>
          <w:rFonts w:ascii="Arial" w:eastAsia="Arial" w:hAnsi="Arial" w:cs="Arial"/>
          <w:sz w:val="20"/>
          <w:szCs w:val="20"/>
        </w:rPr>
        <w:t xml:space="preserve"> The capabilities necessary to assist communities affected by an incident to recover eff</w:t>
      </w:r>
      <w:r>
        <w:rPr>
          <w:rFonts w:ascii="Arial" w:eastAsia="Arial" w:hAnsi="Arial" w:cs="Arial"/>
          <w:sz w:val="20"/>
          <w:szCs w:val="20"/>
        </w:rPr>
        <w:t>ectively.</w:t>
      </w:r>
    </w:p>
    <w:p w14:paraId="017F2514" w14:textId="77777777" w:rsidR="006B51F9" w:rsidRDefault="006B51F9">
      <w:pPr>
        <w:spacing w:line="190" w:lineRule="exact"/>
        <w:rPr>
          <w:sz w:val="20"/>
          <w:szCs w:val="20"/>
        </w:rPr>
      </w:pPr>
    </w:p>
    <w:p w14:paraId="05BE26BE" w14:textId="77777777" w:rsidR="006B51F9" w:rsidRDefault="00705723">
      <w:pPr>
        <w:rPr>
          <w:sz w:val="20"/>
          <w:szCs w:val="20"/>
        </w:rPr>
      </w:pPr>
      <w:r>
        <w:rPr>
          <w:rFonts w:ascii="Arial Narrow" w:eastAsia="Arial Narrow" w:hAnsi="Arial Narrow" w:cs="Arial Narrow"/>
          <w:b/>
          <w:bCs/>
          <w:i/>
          <w:iCs/>
          <w:color w:val="1F497D"/>
          <w:sz w:val="28"/>
          <w:szCs w:val="28"/>
        </w:rPr>
        <w:t>Framework Purpose and Organization</w:t>
      </w:r>
    </w:p>
    <w:p w14:paraId="6AE0FC85" w14:textId="77777777" w:rsidR="006B51F9" w:rsidRDefault="006B51F9">
      <w:pPr>
        <w:spacing w:line="91" w:lineRule="exact"/>
        <w:rPr>
          <w:sz w:val="20"/>
          <w:szCs w:val="20"/>
        </w:rPr>
      </w:pPr>
    </w:p>
    <w:p w14:paraId="54447A2D" w14:textId="77777777" w:rsidR="006B51F9" w:rsidRDefault="00705723">
      <w:pPr>
        <w:spacing w:line="244" w:lineRule="auto"/>
        <w:ind w:right="160" w:firstLine="1"/>
        <w:rPr>
          <w:sz w:val="20"/>
          <w:szCs w:val="20"/>
        </w:rPr>
      </w:pPr>
      <w:r>
        <w:rPr>
          <w:rFonts w:eastAsia="Times New Roman"/>
          <w:sz w:val="23"/>
          <w:szCs w:val="23"/>
        </w:rPr>
        <w:t xml:space="preserve">As a component of national doctrine, the NDRF describes principles, processes, and capabilities essential for all communities to more effectively manage and enable recovery following an incident of any </w:t>
      </w:r>
      <w:r>
        <w:rPr>
          <w:rFonts w:eastAsia="Times New Roman"/>
          <w:sz w:val="23"/>
          <w:szCs w:val="23"/>
        </w:rPr>
        <w:t xml:space="preserve">size or scale. This Framework defines how the whole community, including emergency managers, community development professionals, recovery practitioners, government agencies, private sector, nongovernmental organization (NGO) leaders, and the public, will </w:t>
      </w:r>
      <w:r>
        <w:rPr>
          <w:rFonts w:eastAsia="Times New Roman"/>
          <w:sz w:val="23"/>
          <w:szCs w:val="23"/>
        </w:rPr>
        <w:t>collaborate and coordinate to more effectively utilize existing resources to promote resilience and support the recovery of those affected by an incident. The National Preparedness Goal defines resilience as “the ability to adapt to changing conditions and</w:t>
      </w:r>
      <w:r>
        <w:rPr>
          <w:rFonts w:eastAsia="Times New Roman"/>
          <w:sz w:val="23"/>
          <w:szCs w:val="23"/>
        </w:rPr>
        <w:t xml:space="preserve"> withstand and rapidly recover from disruption due to emergencies.”</w:t>
      </w:r>
    </w:p>
    <w:p w14:paraId="620FF4AD" w14:textId="77777777" w:rsidR="006B51F9" w:rsidRDefault="006B51F9">
      <w:pPr>
        <w:spacing w:line="141" w:lineRule="exact"/>
        <w:rPr>
          <w:sz w:val="20"/>
          <w:szCs w:val="20"/>
        </w:rPr>
      </w:pPr>
    </w:p>
    <w:p w14:paraId="192A7302" w14:textId="77777777" w:rsidR="006B51F9" w:rsidRDefault="00705723">
      <w:pPr>
        <w:spacing w:line="248" w:lineRule="auto"/>
        <w:ind w:right="100"/>
        <w:rPr>
          <w:sz w:val="20"/>
          <w:szCs w:val="20"/>
        </w:rPr>
      </w:pPr>
      <w:r>
        <w:rPr>
          <w:rFonts w:eastAsia="Times New Roman"/>
          <w:sz w:val="23"/>
          <w:szCs w:val="23"/>
        </w:rPr>
        <w:t>The NDRF advances the concept that recovery extends beyond simply repairing damaged structures. It also includes the continuation or restoration of services critical to supporting the phy</w:t>
      </w:r>
      <w:r>
        <w:rPr>
          <w:rFonts w:eastAsia="Times New Roman"/>
          <w:sz w:val="23"/>
          <w:szCs w:val="23"/>
        </w:rPr>
        <w:t>sical, emotional, and financial well -being of impacted community members. Recovery includes the restoration and strengthening of key systems and resource assets that are critical to the economic stability, vitality, and long-term sustainability of the com</w:t>
      </w:r>
      <w:r>
        <w:rPr>
          <w:rFonts w:eastAsia="Times New Roman"/>
          <w:sz w:val="23"/>
          <w:szCs w:val="23"/>
        </w:rPr>
        <w:t>munities themselves. These include health</w:t>
      </w:r>
    </w:p>
    <w:p w14:paraId="0C8AC54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86720" behindDoc="1" locked="0" layoutInCell="0" allowOverlap="1" wp14:anchorId="6D04D361" wp14:editId="6D2E2B6B">
                <wp:simplePos x="0" y="0"/>
                <wp:positionH relativeFrom="column">
                  <wp:posOffset>0</wp:posOffset>
                </wp:positionH>
                <wp:positionV relativeFrom="paragraph">
                  <wp:posOffset>180340</wp:posOffset>
                </wp:positionV>
                <wp:extent cx="18288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57629865" id="Shape 28" o:spid="_x0000_s1026" style="position:absolute;left:0;text-align:left;z-index:-251829760;visibility:visible;mso-wrap-style:square;mso-wrap-distance-left:9pt;mso-wrap-distance-top:0;mso-wrap-distance-right:9pt;mso-wrap-distance-bottom:0;mso-position-horizontal:absolute;mso-position-horizontal-relative:text;mso-position-vertical:absolute;mso-position-vertical-relative:text" from="0,14.2pt" to="2in,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" o:allowincell="f" filled="t" strokeweight=".21164mm">
                <v:stroke joinstyle="miter"/>
                <o:lock v:ext="edit" shapetype="f"/>
              </v:line>
            </w:pict>
          </mc:Fallback>
        </mc:AlternateContent>
      </w:r>
    </w:p>
    <w:p w14:paraId="42BE2AED" w14:textId="77777777" w:rsidR="006B51F9" w:rsidRDefault="006B51F9">
      <w:pPr>
        <w:spacing w:line="361" w:lineRule="exact"/>
        <w:rPr>
          <w:sz w:val="20"/>
          <w:szCs w:val="20"/>
        </w:rPr>
      </w:pPr>
    </w:p>
    <w:p w14:paraId="1481978C" w14:textId="77777777" w:rsidR="006B51F9" w:rsidRDefault="00705723">
      <w:pPr>
        <w:numPr>
          <w:ilvl w:val="0"/>
          <w:numId w:val="4"/>
        </w:numPr>
        <w:tabs>
          <w:tab w:val="left" w:pos="96"/>
        </w:tabs>
        <w:spacing w:line="233" w:lineRule="auto"/>
        <w:rPr>
          <w:rFonts w:eastAsia="Times New Roman"/>
          <w:sz w:val="26"/>
          <w:szCs w:val="26"/>
          <w:vertAlign w:val="superscript"/>
        </w:rPr>
      </w:pPr>
      <w:r>
        <w:rPr>
          <w:rFonts w:eastAsia="Times New Roman"/>
          <w:sz w:val="20"/>
          <w:szCs w:val="20"/>
        </w:rPr>
        <w:t>The whole community includes individuals and communities, the private and nonprofit sectors, faith-based organizations, and all levels of government (local, regional/metropolitan, state, tribal, territorial, ins</w:t>
      </w:r>
      <w:r>
        <w:rPr>
          <w:rFonts w:eastAsia="Times New Roman"/>
          <w:sz w:val="20"/>
          <w:szCs w:val="20"/>
        </w:rPr>
        <w:t>ular area, and Federal). Whole community is defined in the National Preparedness Goal as “a focus on enabling the participation in national preparedness activities of a wider range of players from the private and nonprofit sectors, including nongovernmenta</w:t>
      </w:r>
      <w:r>
        <w:rPr>
          <w:rFonts w:eastAsia="Times New Roman"/>
          <w:sz w:val="20"/>
          <w:szCs w:val="20"/>
        </w:rPr>
        <w:t>l organizations and the general public, in conjunction with the participation of all levels of government in order to foster better coordination and working relationships.”</w:t>
      </w:r>
    </w:p>
    <w:p w14:paraId="4A9F9A58" w14:textId="77777777" w:rsidR="006B51F9" w:rsidRDefault="006B51F9">
      <w:pPr>
        <w:sectPr w:rsidR="006B51F9">
          <w:pgSz w:w="12240" w:h="15840"/>
          <w:pgMar w:top="752" w:right="1440" w:bottom="234" w:left="1440" w:header="0" w:footer="0" w:gutter="0"/>
          <w:cols w:space="720" w:equalWidth="0">
            <w:col w:w="9360"/>
          </w:cols>
        </w:sectPr>
      </w:pPr>
    </w:p>
    <w:p w14:paraId="67F0FC8E" w14:textId="77777777" w:rsidR="006B51F9" w:rsidRDefault="006B51F9">
      <w:pPr>
        <w:spacing w:line="200" w:lineRule="exact"/>
        <w:rPr>
          <w:sz w:val="20"/>
          <w:szCs w:val="20"/>
        </w:rPr>
      </w:pPr>
    </w:p>
    <w:p w14:paraId="2315C494" w14:textId="77777777" w:rsidR="006B51F9" w:rsidRDefault="006B51F9">
      <w:pPr>
        <w:spacing w:line="240" w:lineRule="exact"/>
        <w:rPr>
          <w:sz w:val="20"/>
          <w:szCs w:val="20"/>
        </w:rPr>
      </w:pPr>
    </w:p>
    <w:p w14:paraId="15233850" w14:textId="77777777" w:rsidR="006B51F9" w:rsidRDefault="00705723">
      <w:pPr>
        <w:ind w:left="9260"/>
        <w:rPr>
          <w:sz w:val="20"/>
          <w:szCs w:val="20"/>
        </w:rPr>
      </w:pPr>
      <w:r>
        <w:rPr>
          <w:rFonts w:ascii="Arial" w:eastAsia="Arial" w:hAnsi="Arial" w:cs="Arial"/>
          <w:b/>
          <w:bCs/>
          <w:sz w:val="17"/>
          <w:szCs w:val="17"/>
        </w:rPr>
        <w:t>1</w:t>
      </w:r>
    </w:p>
    <w:p w14:paraId="033400A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87744" behindDoc="1" locked="0" layoutInCell="0" allowOverlap="1" wp14:anchorId="1F449964" wp14:editId="25BD4C00">
                <wp:simplePos x="0" y="0"/>
                <wp:positionH relativeFrom="column">
                  <wp:posOffset>-17780</wp:posOffset>
                </wp:positionH>
                <wp:positionV relativeFrom="paragraph">
                  <wp:posOffset>40640</wp:posOffset>
                </wp:positionV>
                <wp:extent cx="604774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DCFFC67" id="Shape 29" o:spid="_x0000_s1026" style="position:absolute;left:0;text-align:left;z-index:-25182873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88768" behindDoc="1" locked="0" layoutInCell="0" allowOverlap="1" wp14:anchorId="6A195817" wp14:editId="69555E1E">
                <wp:simplePos x="0" y="0"/>
                <wp:positionH relativeFrom="column">
                  <wp:posOffset>6021070</wp:posOffset>
                </wp:positionH>
                <wp:positionV relativeFrom="paragraph">
                  <wp:posOffset>-112395</wp:posOffset>
                </wp:positionV>
                <wp:extent cx="0" cy="16192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6890060C" id="Shape 30" o:spid="_x0000_s1026" style="position:absolute;left:0;text-align:left;z-index:-25182771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D0A9561" w14:textId="77777777" w:rsidR="006B51F9" w:rsidRDefault="006B51F9">
      <w:pPr>
        <w:sectPr w:rsidR="006B51F9">
          <w:type w:val="continuous"/>
          <w:pgSz w:w="12240" w:h="15840"/>
          <w:pgMar w:top="752" w:right="1440" w:bottom="234" w:left="1440" w:header="0" w:footer="0" w:gutter="0"/>
          <w:cols w:space="720" w:equalWidth="0">
            <w:col w:w="9360"/>
          </w:cols>
        </w:sectPr>
      </w:pPr>
    </w:p>
    <w:p w14:paraId="1A11B4B6" w14:textId="77777777" w:rsidR="006B51F9" w:rsidRDefault="00705723">
      <w:pPr>
        <w:rPr>
          <w:sz w:val="20"/>
          <w:szCs w:val="20"/>
        </w:rPr>
      </w:pPr>
      <w:bookmarkStart w:id="7" w:name="page8"/>
      <w:bookmarkEnd w:id="7"/>
      <w:r>
        <w:rPr>
          <w:rFonts w:ascii="Arial" w:eastAsia="Arial" w:hAnsi="Arial" w:cs="Arial"/>
          <w:b/>
          <w:bCs/>
          <w:i/>
          <w:iCs/>
          <w:noProof/>
          <w:sz w:val="18"/>
          <w:szCs w:val="18"/>
        </w:rPr>
        <w:lastRenderedPageBreak/>
        <mc:AlternateContent>
          <mc:Choice Requires="wps">
            <w:drawing>
              <wp:anchor distT="0" distB="0" distL="114300" distR="114300" simplePos="0" relativeHeight="251489792" behindDoc="1" locked="0" layoutInCell="0" allowOverlap="1" wp14:anchorId="0B089718" wp14:editId="6399204D">
                <wp:simplePos x="0" y="0"/>
                <wp:positionH relativeFrom="page">
                  <wp:posOffset>827405</wp:posOffset>
                </wp:positionH>
                <wp:positionV relativeFrom="page">
                  <wp:posOffset>466090</wp:posOffset>
                </wp:positionV>
                <wp:extent cx="604837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CFD3E74" id="Shape 31" o:spid="_x0000_s1026" style="position:absolute;left:0;text-align:left;z-index:-25182668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90816" behindDoc="1" locked="0" layoutInCell="0" allowOverlap="1" wp14:anchorId="047906BD" wp14:editId="32042F31">
                <wp:simplePos x="0" y="0"/>
                <wp:positionH relativeFrom="page">
                  <wp:posOffset>836295</wp:posOffset>
                </wp:positionH>
                <wp:positionV relativeFrom="page">
                  <wp:posOffset>457200</wp:posOffset>
                </wp:positionV>
                <wp:extent cx="0" cy="16256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870DF73" id="Shape 32" o:spid="_x0000_s1026" style="position:absolute;left:0;text-align:left;z-index:-25182566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 xml:space="preserve">National Disaster Recovery </w:t>
      </w:r>
      <w:r>
        <w:rPr>
          <w:rFonts w:ascii="Arial" w:eastAsia="Arial" w:hAnsi="Arial" w:cs="Arial"/>
          <w:b/>
          <w:bCs/>
          <w:i/>
          <w:iCs/>
          <w:sz w:val="18"/>
          <w:szCs w:val="18"/>
        </w:rPr>
        <w:t>Framework</w:t>
      </w:r>
    </w:p>
    <w:p w14:paraId="344E6815" w14:textId="77777777" w:rsidR="006B51F9" w:rsidRDefault="006B51F9">
      <w:pPr>
        <w:spacing w:line="200" w:lineRule="exact"/>
        <w:rPr>
          <w:sz w:val="20"/>
          <w:szCs w:val="20"/>
        </w:rPr>
      </w:pPr>
    </w:p>
    <w:p w14:paraId="3EFBCFC9" w14:textId="77777777" w:rsidR="006B51F9" w:rsidRDefault="006B51F9">
      <w:pPr>
        <w:spacing w:line="257" w:lineRule="exact"/>
        <w:rPr>
          <w:sz w:val="20"/>
          <w:szCs w:val="20"/>
        </w:rPr>
      </w:pPr>
    </w:p>
    <w:p w14:paraId="5D5F29E9" w14:textId="77777777" w:rsidR="006B51F9" w:rsidRDefault="00705723">
      <w:pPr>
        <w:spacing w:line="246" w:lineRule="auto"/>
        <w:ind w:right="100"/>
        <w:rPr>
          <w:sz w:val="20"/>
          <w:szCs w:val="20"/>
        </w:rPr>
      </w:pPr>
      <w:r>
        <w:rPr>
          <w:rFonts w:eastAsia="Times New Roman"/>
          <w:sz w:val="23"/>
          <w:szCs w:val="23"/>
        </w:rPr>
        <w:t>(including behavioral health) and human services capabilities and networks, public and private disability support and service systems, educational systems, community social networks, natural and cultural resources, affordable and accessible hou</w:t>
      </w:r>
      <w:r>
        <w:rPr>
          <w:rFonts w:eastAsia="Times New Roman"/>
          <w:sz w:val="23"/>
          <w:szCs w:val="23"/>
        </w:rPr>
        <w:t>sing, infrastructure systems, and local and regional economic drivers. Together, these elements of recovery contribute to rebuilding resilient communities equipped with the physical, social, cultural, economic, and natural infrastructure required to meet f</w:t>
      </w:r>
      <w:r>
        <w:rPr>
          <w:rFonts w:eastAsia="Times New Roman"/>
          <w:sz w:val="23"/>
          <w:szCs w:val="23"/>
        </w:rPr>
        <w:t>uture needs.</w:t>
      </w:r>
    </w:p>
    <w:p w14:paraId="26D7ABF5" w14:textId="77777777" w:rsidR="006B51F9" w:rsidRDefault="006B51F9">
      <w:pPr>
        <w:spacing w:line="140" w:lineRule="exact"/>
        <w:rPr>
          <w:sz w:val="20"/>
          <w:szCs w:val="20"/>
        </w:rPr>
      </w:pPr>
    </w:p>
    <w:p w14:paraId="3AECA774" w14:textId="77777777" w:rsidR="006B51F9" w:rsidRDefault="00705723">
      <w:pPr>
        <w:spacing w:line="243" w:lineRule="auto"/>
        <w:ind w:right="20"/>
        <w:rPr>
          <w:sz w:val="20"/>
          <w:szCs w:val="20"/>
        </w:rPr>
      </w:pPr>
      <w:r>
        <w:rPr>
          <w:rFonts w:eastAsia="Times New Roman"/>
          <w:sz w:val="23"/>
          <w:szCs w:val="23"/>
        </w:rPr>
        <w:t xml:space="preserve">This Framework establishes scalable, flexible, and adaptable coordinating platforms that align key roles and responsibilities across the whole community and depicts a process in which a community fully engages and considers the needs of </w:t>
      </w:r>
      <w:r>
        <w:rPr>
          <w:rFonts w:eastAsia="Times New Roman"/>
          <w:sz w:val="23"/>
          <w:szCs w:val="23"/>
        </w:rPr>
        <w:t>all its members. A key element of the process is that the community assumes leadership in developing recovery priorities and activities that are realistic, well-planned, and clearly communicated. The ability of a community to accelerate the recovery proces</w:t>
      </w:r>
      <w:r>
        <w:rPr>
          <w:rFonts w:eastAsia="Times New Roman"/>
          <w:sz w:val="23"/>
          <w:szCs w:val="23"/>
        </w:rPr>
        <w:t>s begins with its efforts in preparedness, to include coordinating whole community partners, mitigating risks, incorporating continuity planning, identifying resources, and developing capacity to effectively manage recovery, and through collaborative and i</w:t>
      </w:r>
      <w:r>
        <w:rPr>
          <w:rFonts w:eastAsia="Times New Roman"/>
          <w:sz w:val="23"/>
          <w:szCs w:val="23"/>
        </w:rPr>
        <w:t>nclusive planning processes. These efforts result in a more resilient community with an improved ability to withstand, respond to, and recover from disasters.</w:t>
      </w:r>
    </w:p>
    <w:p w14:paraId="23E0D1A1" w14:textId="77777777" w:rsidR="006B51F9" w:rsidRDefault="006B51F9">
      <w:pPr>
        <w:spacing w:line="147" w:lineRule="exact"/>
        <w:rPr>
          <w:sz w:val="20"/>
          <w:szCs w:val="20"/>
        </w:rPr>
      </w:pPr>
    </w:p>
    <w:p w14:paraId="02D6C1B8" w14:textId="77777777" w:rsidR="006B51F9" w:rsidRDefault="00705723">
      <w:pPr>
        <w:rPr>
          <w:sz w:val="20"/>
          <w:szCs w:val="20"/>
        </w:rPr>
      </w:pPr>
      <w:r>
        <w:rPr>
          <w:rFonts w:eastAsia="Times New Roman"/>
          <w:sz w:val="23"/>
          <w:szCs w:val="23"/>
        </w:rPr>
        <w:t>This Framework provides guidance to recovery leaders and stakeholders by:</w:t>
      </w:r>
    </w:p>
    <w:p w14:paraId="03D2541D" w14:textId="77777777" w:rsidR="006B51F9" w:rsidRDefault="006B51F9">
      <w:pPr>
        <w:spacing w:line="180" w:lineRule="exact"/>
        <w:rPr>
          <w:sz w:val="20"/>
          <w:szCs w:val="20"/>
        </w:rPr>
      </w:pPr>
    </w:p>
    <w:p w14:paraId="36F18CB8" w14:textId="77777777" w:rsidR="006B51F9" w:rsidRDefault="00705723">
      <w:pPr>
        <w:numPr>
          <w:ilvl w:val="0"/>
          <w:numId w:val="5"/>
        </w:numPr>
        <w:tabs>
          <w:tab w:val="left" w:pos="360"/>
        </w:tabs>
        <w:ind w:left="360" w:hanging="360"/>
        <w:rPr>
          <w:rFonts w:ascii="Wingdings" w:eastAsia="Wingdings" w:hAnsi="Wingdings" w:cs="Wingdings"/>
          <w:b/>
          <w:bCs/>
          <w:sz w:val="23"/>
          <w:szCs w:val="23"/>
        </w:rPr>
      </w:pPr>
      <w:r>
        <w:rPr>
          <w:rFonts w:eastAsia="Times New Roman"/>
          <w:sz w:val="23"/>
          <w:szCs w:val="23"/>
        </w:rPr>
        <w:t>Identifying guiding p</w:t>
      </w:r>
      <w:r>
        <w:rPr>
          <w:rFonts w:eastAsia="Times New Roman"/>
          <w:sz w:val="23"/>
          <w:szCs w:val="23"/>
        </w:rPr>
        <w:t>rinciples for achieving successful recovery;</w:t>
      </w:r>
    </w:p>
    <w:p w14:paraId="6BB03171" w14:textId="77777777" w:rsidR="006B51F9" w:rsidRDefault="006B51F9">
      <w:pPr>
        <w:spacing w:line="121" w:lineRule="exact"/>
        <w:rPr>
          <w:rFonts w:ascii="Wingdings" w:eastAsia="Wingdings" w:hAnsi="Wingdings" w:cs="Wingdings"/>
          <w:b/>
          <w:bCs/>
          <w:sz w:val="23"/>
          <w:szCs w:val="23"/>
        </w:rPr>
      </w:pPr>
    </w:p>
    <w:p w14:paraId="6165BF53" w14:textId="77777777" w:rsidR="006B51F9" w:rsidRDefault="00705723">
      <w:pPr>
        <w:numPr>
          <w:ilvl w:val="0"/>
          <w:numId w:val="5"/>
        </w:numPr>
        <w:tabs>
          <w:tab w:val="left" w:pos="360"/>
        </w:tabs>
        <w:spacing w:line="273" w:lineRule="auto"/>
        <w:ind w:left="360" w:right="940" w:hanging="360"/>
        <w:rPr>
          <w:rFonts w:ascii="Wingdings" w:eastAsia="Wingdings" w:hAnsi="Wingdings" w:cs="Wingdings"/>
          <w:b/>
          <w:bCs/>
          <w:sz w:val="23"/>
          <w:szCs w:val="23"/>
        </w:rPr>
      </w:pPr>
      <w:r>
        <w:rPr>
          <w:rFonts w:eastAsia="Times New Roman"/>
          <w:sz w:val="23"/>
          <w:szCs w:val="23"/>
        </w:rPr>
        <w:t>Outlining pre- and post-disaster roles and responsibilities for recovery stakeholders and recommending leadership roles across all levels of government;</w:t>
      </w:r>
    </w:p>
    <w:p w14:paraId="1769B5FC" w14:textId="77777777" w:rsidR="006B51F9" w:rsidRDefault="006B51F9">
      <w:pPr>
        <w:spacing w:line="46" w:lineRule="exact"/>
        <w:rPr>
          <w:rFonts w:ascii="Wingdings" w:eastAsia="Wingdings" w:hAnsi="Wingdings" w:cs="Wingdings"/>
          <w:b/>
          <w:bCs/>
          <w:sz w:val="23"/>
          <w:szCs w:val="23"/>
        </w:rPr>
      </w:pPr>
    </w:p>
    <w:p w14:paraId="4D774E6D" w14:textId="77777777" w:rsidR="006B51F9" w:rsidRDefault="00705723">
      <w:pPr>
        <w:numPr>
          <w:ilvl w:val="0"/>
          <w:numId w:val="5"/>
        </w:numPr>
        <w:tabs>
          <w:tab w:val="left" w:pos="360"/>
        </w:tabs>
        <w:spacing w:line="273" w:lineRule="auto"/>
        <w:ind w:left="360" w:right="560" w:hanging="360"/>
        <w:rPr>
          <w:rFonts w:ascii="Wingdings" w:eastAsia="Wingdings" w:hAnsi="Wingdings" w:cs="Wingdings"/>
          <w:b/>
          <w:bCs/>
          <w:sz w:val="23"/>
          <w:szCs w:val="23"/>
        </w:rPr>
      </w:pPr>
      <w:r>
        <w:rPr>
          <w:rFonts w:eastAsia="Times New Roman"/>
          <w:sz w:val="23"/>
          <w:szCs w:val="23"/>
        </w:rPr>
        <w:t xml:space="preserve">Describing how the whole community will build, sustain, </w:t>
      </w:r>
      <w:r>
        <w:rPr>
          <w:rFonts w:eastAsia="Times New Roman"/>
          <w:sz w:val="23"/>
          <w:szCs w:val="23"/>
        </w:rPr>
        <w:t>and coordinate the delivery of the Recovery core capabilities;</w:t>
      </w:r>
    </w:p>
    <w:p w14:paraId="7508892E" w14:textId="77777777" w:rsidR="006B51F9" w:rsidRDefault="006B51F9">
      <w:pPr>
        <w:spacing w:line="46" w:lineRule="exact"/>
        <w:rPr>
          <w:rFonts w:ascii="Wingdings" w:eastAsia="Wingdings" w:hAnsi="Wingdings" w:cs="Wingdings"/>
          <w:b/>
          <w:bCs/>
          <w:sz w:val="23"/>
          <w:szCs w:val="23"/>
        </w:rPr>
      </w:pPr>
    </w:p>
    <w:p w14:paraId="6383A4E4" w14:textId="77777777" w:rsidR="006B51F9" w:rsidRDefault="00705723">
      <w:pPr>
        <w:numPr>
          <w:ilvl w:val="0"/>
          <w:numId w:val="5"/>
        </w:numPr>
        <w:tabs>
          <w:tab w:val="left" w:pos="360"/>
        </w:tabs>
        <w:spacing w:line="275" w:lineRule="auto"/>
        <w:ind w:left="360" w:right="1000" w:hanging="360"/>
        <w:rPr>
          <w:rFonts w:ascii="Wingdings" w:eastAsia="Wingdings" w:hAnsi="Wingdings" w:cs="Wingdings"/>
          <w:b/>
          <w:bCs/>
          <w:sz w:val="23"/>
          <w:szCs w:val="23"/>
        </w:rPr>
      </w:pPr>
      <w:r>
        <w:rPr>
          <w:rFonts w:eastAsia="Times New Roman"/>
          <w:sz w:val="23"/>
          <w:szCs w:val="23"/>
        </w:rPr>
        <w:t>Explaining the relationship between Recovery and the other mission areas (Prevention, Protection, Mitigation, and Response);</w:t>
      </w:r>
    </w:p>
    <w:p w14:paraId="4C59B058" w14:textId="77777777" w:rsidR="006B51F9" w:rsidRDefault="006B51F9">
      <w:pPr>
        <w:spacing w:line="44" w:lineRule="exact"/>
        <w:rPr>
          <w:rFonts w:ascii="Wingdings" w:eastAsia="Wingdings" w:hAnsi="Wingdings" w:cs="Wingdings"/>
          <w:b/>
          <w:bCs/>
          <w:sz w:val="23"/>
          <w:szCs w:val="23"/>
        </w:rPr>
      </w:pPr>
    </w:p>
    <w:p w14:paraId="27CF00EE" w14:textId="77777777" w:rsidR="006B51F9" w:rsidRDefault="00705723">
      <w:pPr>
        <w:numPr>
          <w:ilvl w:val="0"/>
          <w:numId w:val="5"/>
        </w:numPr>
        <w:tabs>
          <w:tab w:val="left" w:pos="360"/>
        </w:tabs>
        <w:ind w:left="360" w:hanging="359"/>
        <w:rPr>
          <w:rFonts w:ascii="Wingdings" w:eastAsia="Wingdings" w:hAnsi="Wingdings" w:cs="Wingdings"/>
          <w:b/>
          <w:bCs/>
          <w:sz w:val="23"/>
          <w:szCs w:val="23"/>
        </w:rPr>
      </w:pPr>
      <w:r>
        <w:rPr>
          <w:rFonts w:eastAsia="Times New Roman"/>
          <w:sz w:val="23"/>
          <w:szCs w:val="23"/>
        </w:rPr>
        <w:t>Promoting inclusive and equitable coordination, planning, and info</w:t>
      </w:r>
      <w:r>
        <w:rPr>
          <w:rFonts w:eastAsia="Times New Roman"/>
          <w:sz w:val="23"/>
          <w:szCs w:val="23"/>
        </w:rPr>
        <w:t>rmation sharing processes;</w:t>
      </w:r>
    </w:p>
    <w:p w14:paraId="4B635F96" w14:textId="77777777" w:rsidR="006B51F9" w:rsidRDefault="006B51F9">
      <w:pPr>
        <w:spacing w:line="119" w:lineRule="exact"/>
        <w:rPr>
          <w:rFonts w:ascii="Wingdings" w:eastAsia="Wingdings" w:hAnsi="Wingdings" w:cs="Wingdings"/>
          <w:b/>
          <w:bCs/>
          <w:sz w:val="23"/>
          <w:szCs w:val="23"/>
        </w:rPr>
      </w:pPr>
    </w:p>
    <w:p w14:paraId="3E56CF04" w14:textId="77777777" w:rsidR="006B51F9" w:rsidRDefault="00705723">
      <w:pPr>
        <w:numPr>
          <w:ilvl w:val="0"/>
          <w:numId w:val="5"/>
        </w:numPr>
        <w:tabs>
          <w:tab w:val="left" w:pos="360"/>
        </w:tabs>
        <w:spacing w:line="256" w:lineRule="auto"/>
        <w:ind w:left="360" w:right="80" w:hanging="359"/>
        <w:rPr>
          <w:rFonts w:ascii="Wingdings" w:eastAsia="Wingdings" w:hAnsi="Wingdings" w:cs="Wingdings"/>
          <w:b/>
          <w:bCs/>
          <w:sz w:val="23"/>
          <w:szCs w:val="23"/>
        </w:rPr>
      </w:pPr>
      <w:r>
        <w:rPr>
          <w:rFonts w:eastAsia="Times New Roman"/>
          <w:sz w:val="23"/>
          <w:szCs w:val="23"/>
        </w:rPr>
        <w:t xml:space="preserve">Encouraging the whole community to leverage opportunities to increase resilience and incorporate climate adaptation and mitigation measures pre- and post-disaster, such as continuity planning and land use and </w:t>
      </w:r>
      <w:r>
        <w:rPr>
          <w:rFonts w:eastAsia="Times New Roman"/>
          <w:sz w:val="23"/>
          <w:szCs w:val="23"/>
        </w:rPr>
        <w:t>environmental regulations;</w:t>
      </w:r>
    </w:p>
    <w:p w14:paraId="235097E8" w14:textId="77777777" w:rsidR="006B51F9" w:rsidRDefault="006B51F9">
      <w:pPr>
        <w:spacing w:line="68" w:lineRule="exact"/>
        <w:rPr>
          <w:rFonts w:ascii="Wingdings" w:eastAsia="Wingdings" w:hAnsi="Wingdings" w:cs="Wingdings"/>
          <w:b/>
          <w:bCs/>
          <w:sz w:val="23"/>
          <w:szCs w:val="23"/>
        </w:rPr>
      </w:pPr>
    </w:p>
    <w:p w14:paraId="65E075BF" w14:textId="77777777" w:rsidR="006B51F9" w:rsidRDefault="00705723">
      <w:pPr>
        <w:numPr>
          <w:ilvl w:val="0"/>
          <w:numId w:val="5"/>
        </w:numPr>
        <w:tabs>
          <w:tab w:val="left" w:pos="360"/>
        </w:tabs>
        <w:ind w:left="360" w:hanging="359"/>
        <w:rPr>
          <w:rFonts w:ascii="Wingdings" w:eastAsia="Wingdings" w:hAnsi="Wingdings" w:cs="Wingdings"/>
          <w:b/>
          <w:bCs/>
          <w:sz w:val="23"/>
          <w:szCs w:val="23"/>
        </w:rPr>
      </w:pPr>
      <w:r>
        <w:rPr>
          <w:rFonts w:eastAsia="Times New Roman"/>
          <w:sz w:val="23"/>
          <w:szCs w:val="23"/>
        </w:rPr>
        <w:t>Identifying scalable and adaptable organizations for coordinating recovery;</w:t>
      </w:r>
    </w:p>
    <w:p w14:paraId="6F1211C0" w14:textId="77777777" w:rsidR="006B51F9" w:rsidRDefault="006B51F9">
      <w:pPr>
        <w:spacing w:line="119" w:lineRule="exact"/>
        <w:rPr>
          <w:rFonts w:ascii="Wingdings" w:eastAsia="Wingdings" w:hAnsi="Wingdings" w:cs="Wingdings"/>
          <w:b/>
          <w:bCs/>
          <w:sz w:val="23"/>
          <w:szCs w:val="23"/>
        </w:rPr>
      </w:pPr>
    </w:p>
    <w:p w14:paraId="233FEC23" w14:textId="77777777" w:rsidR="006B51F9" w:rsidRDefault="00705723">
      <w:pPr>
        <w:numPr>
          <w:ilvl w:val="0"/>
          <w:numId w:val="5"/>
        </w:numPr>
        <w:tabs>
          <w:tab w:val="left" w:pos="360"/>
        </w:tabs>
        <w:spacing w:line="273" w:lineRule="auto"/>
        <w:ind w:left="360" w:right="920" w:hanging="359"/>
        <w:rPr>
          <w:rFonts w:ascii="Wingdings" w:eastAsia="Wingdings" w:hAnsi="Wingdings" w:cs="Wingdings"/>
          <w:b/>
          <w:bCs/>
          <w:sz w:val="23"/>
          <w:szCs w:val="23"/>
        </w:rPr>
      </w:pPr>
      <w:r>
        <w:rPr>
          <w:rFonts w:eastAsia="Times New Roman"/>
          <w:sz w:val="23"/>
          <w:szCs w:val="23"/>
        </w:rPr>
        <w:t>Describing key factors, activities, and considerations for pre- and post-disaster recovery planning; and</w:t>
      </w:r>
    </w:p>
    <w:p w14:paraId="6652B814" w14:textId="77777777" w:rsidR="006B51F9" w:rsidRDefault="006B51F9">
      <w:pPr>
        <w:spacing w:line="46" w:lineRule="exact"/>
        <w:rPr>
          <w:rFonts w:ascii="Wingdings" w:eastAsia="Wingdings" w:hAnsi="Wingdings" w:cs="Wingdings"/>
          <w:b/>
          <w:bCs/>
          <w:sz w:val="23"/>
          <w:szCs w:val="23"/>
        </w:rPr>
      </w:pPr>
    </w:p>
    <w:p w14:paraId="0E6CCE68" w14:textId="77777777" w:rsidR="006B51F9" w:rsidRDefault="00705723">
      <w:pPr>
        <w:numPr>
          <w:ilvl w:val="0"/>
          <w:numId w:val="5"/>
        </w:numPr>
        <w:tabs>
          <w:tab w:val="left" w:pos="360"/>
        </w:tabs>
        <w:spacing w:line="257" w:lineRule="auto"/>
        <w:ind w:left="360" w:right="700" w:hanging="359"/>
        <w:rPr>
          <w:rFonts w:ascii="Wingdings" w:eastAsia="Wingdings" w:hAnsi="Wingdings" w:cs="Wingdings"/>
          <w:b/>
          <w:bCs/>
          <w:sz w:val="23"/>
          <w:szCs w:val="23"/>
        </w:rPr>
      </w:pPr>
      <w:r>
        <w:rPr>
          <w:rFonts w:eastAsia="Times New Roman"/>
          <w:sz w:val="23"/>
          <w:szCs w:val="23"/>
        </w:rPr>
        <w:t xml:space="preserve">Ensuring recovery resources are sourced from </w:t>
      </w:r>
      <w:r>
        <w:rPr>
          <w:rFonts w:eastAsia="Times New Roman"/>
          <w:sz w:val="23"/>
          <w:szCs w:val="23"/>
        </w:rPr>
        <w:t>a wide range of whole community partners, including individuals and voluntary, nonprofit, philanthropic, and private sector and governmental agencies and organizations.</w:t>
      </w:r>
    </w:p>
    <w:p w14:paraId="7F3717E9" w14:textId="77777777" w:rsidR="006B51F9" w:rsidRDefault="006B51F9">
      <w:pPr>
        <w:spacing w:line="65" w:lineRule="exact"/>
        <w:rPr>
          <w:sz w:val="20"/>
          <w:szCs w:val="20"/>
        </w:rPr>
      </w:pPr>
    </w:p>
    <w:p w14:paraId="7F9D4552" w14:textId="77777777" w:rsidR="006B51F9" w:rsidRDefault="00705723">
      <w:pPr>
        <w:spacing w:line="244" w:lineRule="auto"/>
        <w:ind w:right="120"/>
        <w:rPr>
          <w:sz w:val="20"/>
          <w:szCs w:val="20"/>
        </w:rPr>
      </w:pPr>
      <w:r>
        <w:rPr>
          <w:rFonts w:eastAsia="Times New Roman"/>
          <w:sz w:val="23"/>
          <w:szCs w:val="23"/>
        </w:rPr>
        <w:t>Following any incident, regardless of size or scale, affected communities will have re</w:t>
      </w:r>
      <w:r>
        <w:rPr>
          <w:rFonts w:eastAsia="Times New Roman"/>
          <w:sz w:val="23"/>
          <w:szCs w:val="23"/>
        </w:rPr>
        <w:t>covery needs and require access to resources that necessitate an effective management and coordination process. As national doctrine, the NDRF is always in effect and principles should be implemented pre- and post-disaster. The majority of incidents are ma</w:t>
      </w:r>
      <w:r>
        <w:rPr>
          <w:rFonts w:eastAsia="Times New Roman"/>
          <w:sz w:val="23"/>
          <w:szCs w:val="23"/>
        </w:rPr>
        <w:t>naged by local, regional/metropolitan, state, tribal, territorial, and insular area governments without assistance from the Federal Government. The guiding principles and whole community roles, responsibilities, resources, and coordination mechanisms outli</w:t>
      </w:r>
      <w:r>
        <w:rPr>
          <w:rFonts w:eastAsia="Times New Roman"/>
          <w:sz w:val="23"/>
          <w:szCs w:val="23"/>
        </w:rPr>
        <w:t>ned in this Framework are equally valid for incidents that do not receive additional assistance. This Framework highlights types of recovery resources such as information for decision-</w:t>
      </w:r>
    </w:p>
    <w:p w14:paraId="4F794869" w14:textId="77777777" w:rsidR="006B51F9" w:rsidRDefault="006B51F9">
      <w:pPr>
        <w:sectPr w:rsidR="006B51F9">
          <w:pgSz w:w="12240" w:h="15840"/>
          <w:pgMar w:top="752" w:right="1440" w:bottom="234" w:left="1440" w:header="0" w:footer="0" w:gutter="0"/>
          <w:cols w:space="720" w:equalWidth="0">
            <w:col w:w="9360"/>
          </w:cols>
        </w:sectPr>
      </w:pPr>
    </w:p>
    <w:p w14:paraId="7ADBB417" w14:textId="77777777" w:rsidR="006B51F9" w:rsidRDefault="006B51F9">
      <w:pPr>
        <w:spacing w:line="200" w:lineRule="exact"/>
        <w:rPr>
          <w:sz w:val="20"/>
          <w:szCs w:val="20"/>
        </w:rPr>
      </w:pPr>
    </w:p>
    <w:p w14:paraId="5998CF4A" w14:textId="77777777" w:rsidR="006B51F9" w:rsidRDefault="006B51F9">
      <w:pPr>
        <w:spacing w:line="200" w:lineRule="exact"/>
        <w:rPr>
          <w:sz w:val="20"/>
          <w:szCs w:val="20"/>
        </w:rPr>
      </w:pPr>
    </w:p>
    <w:p w14:paraId="56552A51" w14:textId="77777777" w:rsidR="006B51F9" w:rsidRDefault="006B51F9">
      <w:pPr>
        <w:spacing w:line="264" w:lineRule="exact"/>
        <w:rPr>
          <w:sz w:val="20"/>
          <w:szCs w:val="20"/>
        </w:rPr>
      </w:pPr>
    </w:p>
    <w:p w14:paraId="1C453680" w14:textId="77777777" w:rsidR="006B51F9" w:rsidRDefault="00705723">
      <w:pPr>
        <w:rPr>
          <w:sz w:val="20"/>
          <w:szCs w:val="20"/>
        </w:rPr>
      </w:pPr>
      <w:r>
        <w:rPr>
          <w:rFonts w:ascii="Arial" w:eastAsia="Arial" w:hAnsi="Arial" w:cs="Arial"/>
          <w:b/>
          <w:bCs/>
          <w:sz w:val="17"/>
          <w:szCs w:val="17"/>
        </w:rPr>
        <w:t>2</w:t>
      </w:r>
    </w:p>
    <w:p w14:paraId="2648948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91840" behindDoc="1" locked="0" layoutInCell="0" allowOverlap="1" wp14:anchorId="65933CEC" wp14:editId="5C950692">
                <wp:simplePos x="0" y="0"/>
                <wp:positionH relativeFrom="column">
                  <wp:posOffset>-86360</wp:posOffset>
                </wp:positionH>
                <wp:positionV relativeFrom="paragraph">
                  <wp:posOffset>40640</wp:posOffset>
                </wp:positionV>
                <wp:extent cx="604774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7E1E909" id="Shape 33" o:spid="_x0000_s1026" style="position:absolute;left:0;text-align:left;z-index:-251824640;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492864" behindDoc="1" locked="0" layoutInCell="0" allowOverlap="1" wp14:anchorId="5C29EAE6" wp14:editId="4F256DEB">
                <wp:simplePos x="0" y="0"/>
                <wp:positionH relativeFrom="column">
                  <wp:posOffset>-77470</wp:posOffset>
                </wp:positionH>
                <wp:positionV relativeFrom="paragraph">
                  <wp:posOffset>-112395</wp:posOffset>
                </wp:positionV>
                <wp:extent cx="0" cy="16192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475DBAC" id="Shape 34" o:spid="_x0000_s1026" style="position:absolute;left:0;text-align:left;z-index:-251823616;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4976080E" w14:textId="77777777" w:rsidR="006B51F9" w:rsidRDefault="006B51F9">
      <w:pPr>
        <w:sectPr w:rsidR="006B51F9">
          <w:type w:val="continuous"/>
          <w:pgSz w:w="12240" w:h="15840"/>
          <w:pgMar w:top="752" w:right="1440" w:bottom="234" w:left="1440" w:header="0" w:footer="0" w:gutter="0"/>
          <w:cols w:space="720" w:equalWidth="0">
            <w:col w:w="9360"/>
          </w:cols>
        </w:sectPr>
      </w:pPr>
    </w:p>
    <w:p w14:paraId="501FF034" w14:textId="77777777" w:rsidR="006B51F9" w:rsidRDefault="00705723">
      <w:pPr>
        <w:jc w:val="right"/>
        <w:rPr>
          <w:sz w:val="20"/>
          <w:szCs w:val="20"/>
        </w:rPr>
      </w:pPr>
      <w:bookmarkStart w:id="8" w:name="page9"/>
      <w:bookmarkEnd w:id="8"/>
      <w:r>
        <w:rPr>
          <w:rFonts w:ascii="Arial" w:eastAsia="Arial" w:hAnsi="Arial" w:cs="Arial"/>
          <w:b/>
          <w:bCs/>
          <w:i/>
          <w:iCs/>
          <w:noProof/>
          <w:sz w:val="18"/>
          <w:szCs w:val="18"/>
        </w:rPr>
        <w:lastRenderedPageBreak/>
        <mc:AlternateContent>
          <mc:Choice Requires="wps">
            <w:drawing>
              <wp:anchor distT="0" distB="0" distL="114300" distR="114300" simplePos="0" relativeHeight="251493888" behindDoc="1" locked="0" layoutInCell="0" allowOverlap="1" wp14:anchorId="69F6AD94" wp14:editId="376E0578">
                <wp:simplePos x="0" y="0"/>
                <wp:positionH relativeFrom="page">
                  <wp:posOffset>895985</wp:posOffset>
                </wp:positionH>
                <wp:positionV relativeFrom="page">
                  <wp:posOffset>466090</wp:posOffset>
                </wp:positionV>
                <wp:extent cx="604837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9481A11" id="Shape 35" o:spid="_x0000_s1026" style="position:absolute;left:0;text-align:left;z-index:-25182259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494912" behindDoc="1" locked="0" layoutInCell="0" allowOverlap="1" wp14:anchorId="12D4AC5B" wp14:editId="03E4D7C9">
                <wp:simplePos x="0" y="0"/>
                <wp:positionH relativeFrom="page">
                  <wp:posOffset>6935470</wp:posOffset>
                </wp:positionH>
                <wp:positionV relativeFrom="page">
                  <wp:posOffset>457200</wp:posOffset>
                </wp:positionV>
                <wp:extent cx="0" cy="16256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2D44E00" id="Shape 36" o:spid="_x0000_s1026" style="position:absolute;left:0;text-align:left;z-index:-25182156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 xml:space="preserve">National </w:t>
      </w:r>
      <w:r>
        <w:rPr>
          <w:rFonts w:ascii="Arial" w:eastAsia="Arial" w:hAnsi="Arial" w:cs="Arial"/>
          <w:b/>
          <w:bCs/>
          <w:i/>
          <w:iCs/>
          <w:sz w:val="18"/>
          <w:szCs w:val="18"/>
        </w:rPr>
        <w:t>Disaster Recovery Framework</w:t>
      </w:r>
    </w:p>
    <w:p w14:paraId="744EE30A" w14:textId="77777777" w:rsidR="006B51F9" w:rsidRDefault="006B51F9">
      <w:pPr>
        <w:spacing w:line="200" w:lineRule="exact"/>
        <w:rPr>
          <w:sz w:val="20"/>
          <w:szCs w:val="20"/>
        </w:rPr>
      </w:pPr>
    </w:p>
    <w:p w14:paraId="1168E2E8" w14:textId="77777777" w:rsidR="006B51F9" w:rsidRDefault="006B51F9">
      <w:pPr>
        <w:spacing w:line="257" w:lineRule="exact"/>
        <w:rPr>
          <w:sz w:val="20"/>
          <w:szCs w:val="20"/>
        </w:rPr>
      </w:pPr>
    </w:p>
    <w:p w14:paraId="7FD5A3E3" w14:textId="77777777" w:rsidR="006B51F9" w:rsidRDefault="00705723">
      <w:pPr>
        <w:spacing w:line="251" w:lineRule="auto"/>
        <w:ind w:right="20"/>
        <w:rPr>
          <w:sz w:val="20"/>
          <w:szCs w:val="20"/>
        </w:rPr>
      </w:pPr>
      <w:r>
        <w:rPr>
          <w:rFonts w:eastAsia="Times New Roman"/>
          <w:sz w:val="23"/>
          <w:szCs w:val="23"/>
        </w:rPr>
        <w:t>making, technical assistance, subject matter expertise, labor, and equipment, as well as coordination and funding mechanisms; and the whole community partners from which they are sourced, to include insurance companies, NGOs s</w:t>
      </w:r>
      <w:r>
        <w:rPr>
          <w:rFonts w:eastAsia="Times New Roman"/>
          <w:sz w:val="23"/>
          <w:szCs w:val="23"/>
        </w:rPr>
        <w:t>uch as voluntary, faith-based, nonprofit, and philanthropic organizations, and government departments and agencies.</w:t>
      </w:r>
    </w:p>
    <w:p w14:paraId="41FD31DA" w14:textId="77777777" w:rsidR="006B51F9" w:rsidRDefault="006B51F9">
      <w:pPr>
        <w:spacing w:line="132" w:lineRule="exact"/>
        <w:rPr>
          <w:sz w:val="20"/>
          <w:szCs w:val="20"/>
        </w:rPr>
      </w:pPr>
    </w:p>
    <w:p w14:paraId="296E51BC" w14:textId="77777777" w:rsidR="006B51F9" w:rsidRDefault="00705723">
      <w:pPr>
        <w:spacing w:line="242" w:lineRule="auto"/>
        <w:ind w:right="20"/>
        <w:rPr>
          <w:sz w:val="20"/>
          <w:szCs w:val="20"/>
        </w:rPr>
      </w:pPr>
      <w:r>
        <w:rPr>
          <w:rFonts w:eastAsia="Times New Roman"/>
          <w:sz w:val="23"/>
          <w:szCs w:val="23"/>
        </w:rPr>
        <w:t>This Framework is not intended to alter or impede the ability of any local, regional/metropolitan, state, tribal, territorial, insular area</w:t>
      </w:r>
      <w:r>
        <w:rPr>
          <w:rFonts w:eastAsia="Times New Roman"/>
          <w:sz w:val="23"/>
          <w:szCs w:val="23"/>
        </w:rPr>
        <w:t>, or Federal government department or agency to carry out its authorities or to comply with applicable laws, executive orders, and directives. Instead, it requires the whole community to coordinate or integrate individual authorities and missions. As the N</w:t>
      </w:r>
      <w:r>
        <w:rPr>
          <w:rFonts w:eastAsia="Times New Roman"/>
          <w:sz w:val="23"/>
          <w:szCs w:val="23"/>
        </w:rPr>
        <w:t xml:space="preserve">DRF applies to all incidents, its structures and procedures apply equally to incidents where Federal support to local, regional/metropolitan, state, tribal, territorial, and insular area governments is coordinated under the </w:t>
      </w:r>
      <w:r>
        <w:rPr>
          <w:rFonts w:eastAsia="Times New Roman"/>
          <w:i/>
          <w:iCs/>
          <w:sz w:val="23"/>
          <w:szCs w:val="23"/>
        </w:rPr>
        <w:t>Robert T. Stafford Disaster Reli</w:t>
      </w:r>
      <w:r>
        <w:rPr>
          <w:rFonts w:eastAsia="Times New Roman"/>
          <w:i/>
          <w:iCs/>
          <w:sz w:val="23"/>
          <w:szCs w:val="23"/>
        </w:rPr>
        <w:t>ef and Emergency Assistance Act</w:t>
      </w:r>
      <w:r>
        <w:rPr>
          <w:rFonts w:eastAsia="Times New Roman"/>
          <w:sz w:val="23"/>
          <w:szCs w:val="23"/>
        </w:rPr>
        <w:t xml:space="preserve"> (Stafford Act) and to incidents where Federal departments and agencies exercise other authorities and responsibilities outside the Stafford Act. After the 2010 Deepwater Horizon oil spill, for example, Federal response and s</w:t>
      </w:r>
      <w:r>
        <w:rPr>
          <w:rFonts w:eastAsia="Times New Roman"/>
          <w:sz w:val="23"/>
          <w:szCs w:val="23"/>
        </w:rPr>
        <w:t xml:space="preserve">upport was managed pursuant to the </w:t>
      </w:r>
      <w:r>
        <w:rPr>
          <w:rFonts w:eastAsia="Times New Roman"/>
          <w:i/>
          <w:iCs/>
          <w:sz w:val="23"/>
          <w:szCs w:val="23"/>
        </w:rPr>
        <w:t>Oil Pollution Act</w:t>
      </w:r>
      <w:r>
        <w:rPr>
          <w:rFonts w:eastAsia="Times New Roman"/>
          <w:sz w:val="23"/>
          <w:szCs w:val="23"/>
        </w:rPr>
        <w:t xml:space="preserve">. Other statutes such as the </w:t>
      </w:r>
      <w:r>
        <w:rPr>
          <w:rFonts w:eastAsia="Times New Roman"/>
          <w:i/>
          <w:iCs/>
          <w:sz w:val="23"/>
          <w:szCs w:val="23"/>
        </w:rPr>
        <w:t>Homeland Security Act, Small Business Act,</w:t>
      </w:r>
      <w:r>
        <w:rPr>
          <w:rFonts w:eastAsia="Times New Roman"/>
          <w:sz w:val="23"/>
          <w:szCs w:val="23"/>
        </w:rPr>
        <w:t xml:space="preserve"> the </w:t>
      </w:r>
      <w:r>
        <w:rPr>
          <w:rFonts w:eastAsia="Times New Roman"/>
          <w:i/>
          <w:iCs/>
          <w:sz w:val="23"/>
          <w:szCs w:val="23"/>
        </w:rPr>
        <w:t>Farm Bill,</w:t>
      </w:r>
      <w:r>
        <w:rPr>
          <w:rFonts w:eastAsia="Times New Roman"/>
          <w:sz w:val="23"/>
          <w:szCs w:val="23"/>
        </w:rPr>
        <w:t xml:space="preserve"> and the </w:t>
      </w:r>
      <w:r>
        <w:rPr>
          <w:rFonts w:eastAsia="Times New Roman"/>
          <w:i/>
          <w:iCs/>
          <w:sz w:val="23"/>
          <w:szCs w:val="23"/>
        </w:rPr>
        <w:t>Public Health Service Act</w:t>
      </w:r>
      <w:r>
        <w:rPr>
          <w:rFonts w:eastAsia="Times New Roman"/>
          <w:sz w:val="23"/>
          <w:szCs w:val="23"/>
        </w:rPr>
        <w:t xml:space="preserve"> authorize</w:t>
      </w:r>
      <w:r>
        <w:rPr>
          <w:rFonts w:eastAsia="Times New Roman"/>
          <w:i/>
          <w:iCs/>
          <w:sz w:val="23"/>
          <w:szCs w:val="23"/>
        </w:rPr>
        <w:t xml:space="preserve"> </w:t>
      </w:r>
      <w:r>
        <w:rPr>
          <w:rFonts w:eastAsia="Times New Roman"/>
          <w:sz w:val="23"/>
          <w:szCs w:val="23"/>
        </w:rPr>
        <w:t>substantive Federal assistance in response to certain types of incidents.</w:t>
      </w:r>
      <w:r>
        <w:rPr>
          <w:rFonts w:eastAsia="Times New Roman"/>
          <w:sz w:val="23"/>
          <w:szCs w:val="23"/>
        </w:rPr>
        <w:t xml:space="preserve"> The costs of direct Federal recovery support will continue to be borne by agencies using appropriations made for such purposes, except for those expenses authorized for reimbursement under the Stafford Act or as otherwise provided by law. When recovery re</w:t>
      </w:r>
      <w:r>
        <w:rPr>
          <w:rFonts w:eastAsia="Times New Roman"/>
          <w:sz w:val="23"/>
          <w:szCs w:val="23"/>
        </w:rPr>
        <w:t>quirements extend over long periods of time, steady state programs may be leveraged to support recovery efforts.</w:t>
      </w:r>
    </w:p>
    <w:p w14:paraId="08427576" w14:textId="77777777" w:rsidR="006B51F9" w:rsidRDefault="006B51F9">
      <w:pPr>
        <w:spacing w:line="173" w:lineRule="exact"/>
        <w:rPr>
          <w:sz w:val="20"/>
          <w:szCs w:val="20"/>
        </w:rPr>
      </w:pPr>
    </w:p>
    <w:p w14:paraId="78A0F360" w14:textId="77777777" w:rsidR="006B51F9" w:rsidRDefault="00705723">
      <w:pPr>
        <w:rPr>
          <w:sz w:val="20"/>
          <w:szCs w:val="20"/>
        </w:rPr>
      </w:pPr>
      <w:r>
        <w:rPr>
          <w:rFonts w:ascii="Arial Narrow" w:eastAsia="Arial Narrow" w:hAnsi="Arial Narrow" w:cs="Arial Narrow"/>
          <w:b/>
          <w:bCs/>
          <w:i/>
          <w:iCs/>
          <w:color w:val="1F497D"/>
          <w:sz w:val="28"/>
          <w:szCs w:val="28"/>
        </w:rPr>
        <w:t>Evolution of the NDRF</w:t>
      </w:r>
    </w:p>
    <w:p w14:paraId="51A59CF7" w14:textId="77777777" w:rsidR="006B51F9" w:rsidRDefault="006B51F9">
      <w:pPr>
        <w:spacing w:line="91" w:lineRule="exact"/>
        <w:rPr>
          <w:sz w:val="20"/>
          <w:szCs w:val="20"/>
        </w:rPr>
      </w:pPr>
    </w:p>
    <w:p w14:paraId="59838991" w14:textId="77777777" w:rsidR="006B51F9" w:rsidRDefault="00705723">
      <w:pPr>
        <w:spacing w:line="246" w:lineRule="auto"/>
        <w:ind w:right="20"/>
        <w:rPr>
          <w:sz w:val="20"/>
          <w:szCs w:val="20"/>
        </w:rPr>
      </w:pPr>
      <w:r>
        <w:rPr>
          <w:rFonts w:eastAsia="Times New Roman"/>
          <w:sz w:val="23"/>
          <w:szCs w:val="23"/>
        </w:rPr>
        <w:t>In 2009, more than 600 recovery stakeholders representing local, regional/metropolitan, state, tribal, territorial, ins</w:t>
      </w:r>
      <w:r>
        <w:rPr>
          <w:rFonts w:eastAsia="Times New Roman"/>
          <w:sz w:val="23"/>
          <w:szCs w:val="23"/>
        </w:rPr>
        <w:t>ular area and Federal governments, as well as public and private sector organizations from across the Nation, were brought together to help inform the development of a recovery framework. The guiding principles and key elements of leadership, coordination,</w:t>
      </w:r>
      <w:r>
        <w:rPr>
          <w:rFonts w:eastAsia="Times New Roman"/>
          <w:sz w:val="23"/>
          <w:szCs w:val="23"/>
        </w:rPr>
        <w:t xml:space="preserve"> and pre-disaster planning identified through the national stakeholder process formed the foundation of the first edition of the NDRF published in 2011. The core principles and key concepts remain relevant and continue to guide pre- and post-disaster recov</w:t>
      </w:r>
      <w:r>
        <w:rPr>
          <w:rFonts w:eastAsia="Times New Roman"/>
          <w:sz w:val="23"/>
          <w:szCs w:val="23"/>
        </w:rPr>
        <w:t>ery at all levels of government. Many local, regional/metropolitan, state, tribal, territorial, insular area, and Federal governments have implemented these principles in developing pre-disaster recovery plans and incorporated exemplary coordination mechan</w:t>
      </w:r>
      <w:r>
        <w:rPr>
          <w:rFonts w:eastAsia="Times New Roman"/>
          <w:sz w:val="23"/>
          <w:szCs w:val="23"/>
        </w:rPr>
        <w:t>isms following a wide range of incidents.</w:t>
      </w:r>
      <w:r>
        <w:rPr>
          <w:rFonts w:eastAsia="Times New Roman"/>
          <w:sz w:val="30"/>
          <w:szCs w:val="30"/>
          <w:vertAlign w:val="superscript"/>
        </w:rPr>
        <w:t>2</w:t>
      </w:r>
    </w:p>
    <w:p w14:paraId="264177B6" w14:textId="77777777" w:rsidR="006B51F9" w:rsidRDefault="006B51F9">
      <w:pPr>
        <w:spacing w:line="31" w:lineRule="exact"/>
        <w:rPr>
          <w:sz w:val="20"/>
          <w:szCs w:val="20"/>
        </w:rPr>
      </w:pPr>
    </w:p>
    <w:p w14:paraId="389A5A82" w14:textId="77777777" w:rsidR="006B51F9" w:rsidRDefault="00705723">
      <w:pPr>
        <w:spacing w:line="233" w:lineRule="auto"/>
        <w:ind w:right="360"/>
        <w:rPr>
          <w:sz w:val="20"/>
          <w:szCs w:val="20"/>
        </w:rPr>
      </w:pPr>
      <w:r>
        <w:rPr>
          <w:rFonts w:eastAsia="Times New Roman"/>
          <w:sz w:val="23"/>
          <w:szCs w:val="23"/>
        </w:rPr>
        <w:t>In conjunction with the National Planning Frameworks for other mission areas, this document expands on the integration and interrelationships among the other mission areas of Prevention, Protection, Mitigation, a</w:t>
      </w:r>
      <w:r>
        <w:rPr>
          <w:rFonts w:eastAsia="Times New Roman"/>
          <w:sz w:val="23"/>
          <w:szCs w:val="23"/>
        </w:rPr>
        <w:t>nd Response. It incorporates lessons learned and best practices from real-world incidents and national level exercises.</w:t>
      </w:r>
      <w:r>
        <w:rPr>
          <w:rFonts w:eastAsia="Times New Roman"/>
          <w:sz w:val="30"/>
          <w:szCs w:val="30"/>
          <w:vertAlign w:val="superscript"/>
        </w:rPr>
        <w:t>3</w:t>
      </w:r>
      <w:r>
        <w:rPr>
          <w:rFonts w:eastAsia="Times New Roman"/>
          <w:sz w:val="23"/>
          <w:szCs w:val="23"/>
        </w:rPr>
        <w:t xml:space="preserve"> This Framework provides a strategic national perspective to enable coordination, information sharing, and increased resilience across t</w:t>
      </w:r>
      <w:r>
        <w:rPr>
          <w:rFonts w:eastAsia="Times New Roman"/>
          <w:sz w:val="23"/>
          <w:szCs w:val="23"/>
        </w:rPr>
        <w:t>he whole community regardless of the threat or hazard.</w:t>
      </w:r>
    </w:p>
    <w:p w14:paraId="148EFB74" w14:textId="77777777" w:rsidR="006B51F9" w:rsidRDefault="006B51F9">
      <w:pPr>
        <w:spacing w:line="177" w:lineRule="exact"/>
        <w:rPr>
          <w:sz w:val="20"/>
          <w:szCs w:val="20"/>
        </w:rPr>
      </w:pPr>
    </w:p>
    <w:p w14:paraId="4C515CE5" w14:textId="77777777" w:rsidR="006B51F9" w:rsidRDefault="00705723">
      <w:pPr>
        <w:rPr>
          <w:sz w:val="20"/>
          <w:szCs w:val="20"/>
        </w:rPr>
      </w:pPr>
      <w:r>
        <w:rPr>
          <w:rFonts w:ascii="Arial Narrow" w:eastAsia="Arial Narrow" w:hAnsi="Arial Narrow" w:cs="Arial Narrow"/>
          <w:b/>
          <w:bCs/>
          <w:i/>
          <w:iCs/>
          <w:color w:val="1F497D"/>
          <w:sz w:val="28"/>
          <w:szCs w:val="28"/>
        </w:rPr>
        <w:t>Intended Audience</w:t>
      </w:r>
    </w:p>
    <w:p w14:paraId="6865892B" w14:textId="77777777" w:rsidR="006B51F9" w:rsidRDefault="006B51F9">
      <w:pPr>
        <w:spacing w:line="91" w:lineRule="exact"/>
        <w:rPr>
          <w:sz w:val="20"/>
          <w:szCs w:val="20"/>
        </w:rPr>
      </w:pPr>
    </w:p>
    <w:p w14:paraId="1A4C1782" w14:textId="77777777" w:rsidR="006B51F9" w:rsidRDefault="00705723">
      <w:pPr>
        <w:spacing w:line="273" w:lineRule="auto"/>
        <w:ind w:right="160"/>
        <w:rPr>
          <w:sz w:val="20"/>
          <w:szCs w:val="20"/>
        </w:rPr>
      </w:pPr>
      <w:r>
        <w:rPr>
          <w:rFonts w:eastAsia="Times New Roman"/>
          <w:sz w:val="23"/>
          <w:szCs w:val="23"/>
        </w:rPr>
        <w:t xml:space="preserve">Although the NDRF is intended to provide guidance for the whole community, if focuses especially on the needs of those who are involved in delivering and applying the </w:t>
      </w:r>
      <w:r>
        <w:rPr>
          <w:rFonts w:eastAsia="Times New Roman"/>
          <w:sz w:val="23"/>
          <w:szCs w:val="23"/>
        </w:rPr>
        <w:t>Recovery core capabilities</w:t>
      </w:r>
    </w:p>
    <w:p w14:paraId="742E8461"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495936" behindDoc="1" locked="0" layoutInCell="0" allowOverlap="1" wp14:anchorId="7D36DA63" wp14:editId="3C64F3CA">
                <wp:simplePos x="0" y="0"/>
                <wp:positionH relativeFrom="column">
                  <wp:posOffset>0</wp:posOffset>
                </wp:positionH>
                <wp:positionV relativeFrom="paragraph">
                  <wp:posOffset>140335</wp:posOffset>
                </wp:positionV>
                <wp:extent cx="18288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33A34BE1" id="Shape 37" o:spid="_x0000_s1026" style="position:absolute;left:0;text-align:left;z-index:-251820544;visibility:visible;mso-wrap-style:square;mso-wrap-distance-left:9pt;mso-wrap-distance-top:0;mso-wrap-distance-right:9pt;mso-wrap-distance-bottom:0;mso-position-horizontal:absolute;mso-position-horizontal-relative:text;mso-position-vertical:absolute;mso-position-vertical-relative:text" from="0,11.05pt" to="2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" o:allowincell="f" filled="t" strokeweight=".21164mm">
                <v:stroke joinstyle="miter"/>
                <o:lock v:ext="edit" shapetype="f"/>
              </v:line>
            </w:pict>
          </mc:Fallback>
        </mc:AlternateContent>
      </w:r>
    </w:p>
    <w:p w14:paraId="3799793F" w14:textId="77777777" w:rsidR="006B51F9" w:rsidRDefault="006B51F9">
      <w:pPr>
        <w:spacing w:line="295" w:lineRule="exact"/>
        <w:rPr>
          <w:sz w:val="20"/>
          <w:szCs w:val="20"/>
        </w:rPr>
      </w:pPr>
    </w:p>
    <w:p w14:paraId="15CD310B" w14:textId="77777777" w:rsidR="006B51F9" w:rsidRDefault="00705723">
      <w:pPr>
        <w:numPr>
          <w:ilvl w:val="0"/>
          <w:numId w:val="6"/>
        </w:numPr>
        <w:tabs>
          <w:tab w:val="left" w:pos="115"/>
        </w:tabs>
        <w:spacing w:line="209" w:lineRule="auto"/>
        <w:ind w:right="520"/>
        <w:rPr>
          <w:rFonts w:eastAsia="Times New Roman"/>
          <w:i/>
          <w:iCs/>
          <w:sz w:val="20"/>
          <w:szCs w:val="20"/>
        </w:rPr>
      </w:pPr>
      <w:r>
        <w:rPr>
          <w:rFonts w:eastAsia="Times New Roman"/>
          <w:sz w:val="20"/>
          <w:szCs w:val="20"/>
        </w:rPr>
        <w:t xml:space="preserve">Case studies can be found in the guidance document </w:t>
      </w:r>
      <w:r>
        <w:rPr>
          <w:rFonts w:eastAsia="Times New Roman"/>
          <w:i/>
          <w:iCs/>
          <w:sz w:val="20"/>
          <w:szCs w:val="20"/>
        </w:rPr>
        <w:t>Effective Coordination of Recovery Resources for State, Tribal, Territorial and Local Incidents</w:t>
      </w:r>
      <w:r>
        <w:rPr>
          <w:rFonts w:eastAsia="Times New Roman"/>
          <w:sz w:val="20"/>
          <w:szCs w:val="20"/>
        </w:rPr>
        <w:t xml:space="preserve"> at</w:t>
      </w:r>
      <w:r>
        <w:rPr>
          <w:rFonts w:eastAsia="Times New Roman"/>
          <w:color w:val="0000FF"/>
          <w:sz w:val="20"/>
          <w:szCs w:val="20"/>
        </w:rPr>
        <w:t xml:space="preserve"> </w:t>
      </w:r>
      <w:hyperlink r:id="rId8">
        <w:r>
          <w:rPr>
            <w:rFonts w:eastAsia="Times New Roman"/>
            <w:color w:val="0000FF"/>
            <w:sz w:val="20"/>
            <w:szCs w:val="20"/>
            <w:u w:val="single"/>
          </w:rPr>
          <w:t>https://www.fema.gov/media-library/assets/documents/101940</w:t>
        </w:r>
        <w:r>
          <w:rPr>
            <w:rFonts w:eastAsia="Times New Roman"/>
            <w:sz w:val="20"/>
            <w:szCs w:val="20"/>
            <w:u w:val="single"/>
          </w:rPr>
          <w:t>.</w:t>
        </w:r>
      </w:hyperlink>
    </w:p>
    <w:p w14:paraId="7BDF2D96" w14:textId="77777777" w:rsidR="006B51F9" w:rsidRDefault="00705723">
      <w:pPr>
        <w:numPr>
          <w:ilvl w:val="0"/>
          <w:numId w:val="6"/>
        </w:numPr>
        <w:tabs>
          <w:tab w:val="left" w:pos="115"/>
        </w:tabs>
        <w:spacing w:line="222" w:lineRule="auto"/>
        <w:ind w:right="420"/>
        <w:rPr>
          <w:rFonts w:eastAsia="Times New Roman"/>
          <w:sz w:val="20"/>
          <w:szCs w:val="20"/>
        </w:rPr>
      </w:pPr>
      <w:r>
        <w:rPr>
          <w:rFonts w:eastAsia="Times New Roman"/>
          <w:sz w:val="20"/>
          <w:szCs w:val="20"/>
        </w:rPr>
        <w:t xml:space="preserve">Lessons learned, innovative practices, after-action reports, plans, templates, guides, and other materials can be found </w:t>
      </w:r>
      <w:r>
        <w:rPr>
          <w:rFonts w:eastAsia="Times New Roman"/>
          <w:sz w:val="20"/>
          <w:szCs w:val="20"/>
        </w:rPr>
        <w:t>on Naval Postgraduate School’s Homeland Security Digital Library at</w:t>
      </w:r>
      <w:r>
        <w:rPr>
          <w:rFonts w:eastAsia="Times New Roman"/>
          <w:color w:val="0000FF"/>
          <w:sz w:val="20"/>
          <w:szCs w:val="20"/>
        </w:rPr>
        <w:t xml:space="preserve"> </w:t>
      </w:r>
      <w:hyperlink r:id="rId9">
        <w:r>
          <w:rPr>
            <w:rFonts w:eastAsia="Times New Roman"/>
            <w:color w:val="0000FF"/>
            <w:sz w:val="20"/>
            <w:szCs w:val="20"/>
            <w:u w:val="single"/>
          </w:rPr>
          <w:t>HSDL.org</w:t>
        </w:r>
        <w:r>
          <w:rPr>
            <w:rFonts w:eastAsia="Times New Roman"/>
            <w:sz w:val="20"/>
            <w:szCs w:val="20"/>
            <w:u w:val="single"/>
          </w:rPr>
          <w:t xml:space="preserve"> </w:t>
        </w:r>
      </w:hyperlink>
      <w:r>
        <w:rPr>
          <w:rFonts w:eastAsia="Times New Roman"/>
          <w:sz w:val="20"/>
          <w:szCs w:val="20"/>
        </w:rPr>
        <w:t>and on</w:t>
      </w:r>
      <w:r>
        <w:rPr>
          <w:rFonts w:eastAsia="Times New Roman"/>
          <w:color w:val="0000FF"/>
          <w:sz w:val="20"/>
          <w:szCs w:val="20"/>
        </w:rPr>
        <w:t xml:space="preserve"> </w:t>
      </w:r>
      <w:hyperlink r:id="rId10">
        <w:r>
          <w:rPr>
            <w:rFonts w:eastAsia="Times New Roman"/>
            <w:color w:val="0000FF"/>
            <w:sz w:val="20"/>
            <w:szCs w:val="20"/>
            <w:u w:val="single"/>
          </w:rPr>
          <w:t>FEMA.gov</w:t>
        </w:r>
        <w:r>
          <w:rPr>
            <w:rFonts w:eastAsia="Times New Roman"/>
            <w:sz w:val="20"/>
            <w:szCs w:val="20"/>
            <w:u w:val="single"/>
          </w:rPr>
          <w:t>.</w:t>
        </w:r>
      </w:hyperlink>
    </w:p>
    <w:p w14:paraId="3BE4D558" w14:textId="77777777" w:rsidR="006B51F9" w:rsidRDefault="006B51F9">
      <w:pPr>
        <w:sectPr w:rsidR="006B51F9">
          <w:pgSz w:w="12240" w:h="15840"/>
          <w:pgMar w:top="752" w:right="1440" w:bottom="234" w:left="1440" w:header="0" w:footer="0" w:gutter="0"/>
          <w:cols w:space="720" w:equalWidth="0">
            <w:col w:w="9360"/>
          </w:cols>
        </w:sectPr>
      </w:pPr>
    </w:p>
    <w:p w14:paraId="54D96291" w14:textId="77777777" w:rsidR="006B51F9" w:rsidRDefault="006B51F9">
      <w:pPr>
        <w:spacing w:line="200" w:lineRule="exact"/>
        <w:rPr>
          <w:rFonts w:eastAsia="Times New Roman"/>
          <w:sz w:val="26"/>
          <w:szCs w:val="26"/>
          <w:vertAlign w:val="superscript"/>
        </w:rPr>
      </w:pPr>
    </w:p>
    <w:p w14:paraId="32A72719" w14:textId="77777777" w:rsidR="006B51F9" w:rsidRDefault="006B51F9">
      <w:pPr>
        <w:spacing w:line="238" w:lineRule="exact"/>
        <w:rPr>
          <w:rFonts w:eastAsia="Times New Roman"/>
          <w:sz w:val="26"/>
          <w:szCs w:val="26"/>
          <w:vertAlign w:val="superscript"/>
        </w:rPr>
      </w:pPr>
    </w:p>
    <w:p w14:paraId="5193BC6D" w14:textId="77777777" w:rsidR="006B51F9" w:rsidRDefault="00705723">
      <w:pPr>
        <w:ind w:left="9260"/>
        <w:rPr>
          <w:sz w:val="20"/>
          <w:szCs w:val="20"/>
        </w:rPr>
      </w:pPr>
      <w:r>
        <w:rPr>
          <w:rFonts w:ascii="Arial" w:eastAsia="Arial" w:hAnsi="Arial" w:cs="Arial"/>
          <w:b/>
          <w:bCs/>
          <w:sz w:val="17"/>
          <w:szCs w:val="17"/>
        </w:rPr>
        <w:t>3</w:t>
      </w:r>
    </w:p>
    <w:p w14:paraId="2BB09357" w14:textId="77777777" w:rsidR="006B51F9" w:rsidRDefault="00705723">
      <w:pPr>
        <w:spacing w:line="20" w:lineRule="exact"/>
        <w:rPr>
          <w:rFonts w:eastAsia="Times New Roman"/>
          <w:sz w:val="26"/>
          <w:szCs w:val="26"/>
          <w:vertAlign w:val="superscript"/>
        </w:rPr>
      </w:pPr>
      <w:r>
        <w:rPr>
          <w:rFonts w:eastAsia="Times New Roman"/>
          <w:noProof/>
          <w:sz w:val="26"/>
          <w:szCs w:val="26"/>
          <w:vertAlign w:val="superscript"/>
        </w:rPr>
        <mc:AlternateContent>
          <mc:Choice Requires="wps">
            <w:drawing>
              <wp:anchor distT="0" distB="0" distL="114300" distR="114300" simplePos="0" relativeHeight="251496960" behindDoc="1" locked="0" layoutInCell="0" allowOverlap="1" wp14:anchorId="07E94E8C" wp14:editId="1C771340">
                <wp:simplePos x="0" y="0"/>
                <wp:positionH relativeFrom="column">
                  <wp:posOffset>-17780</wp:posOffset>
                </wp:positionH>
                <wp:positionV relativeFrom="paragraph">
                  <wp:posOffset>40640</wp:posOffset>
                </wp:positionV>
                <wp:extent cx="604774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CE217B8" id="Shape 38" o:spid="_x0000_s1026" style="position:absolute;left:0;text-align:left;z-index:-25181952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rFonts w:eastAsia="Times New Roman"/>
          <w:noProof/>
          <w:sz w:val="26"/>
          <w:szCs w:val="26"/>
          <w:vertAlign w:val="superscript"/>
        </w:rPr>
        <mc:AlternateContent>
          <mc:Choice Requires="wps">
            <w:drawing>
              <wp:anchor distT="0" distB="0" distL="114300" distR="114300" simplePos="0" relativeHeight="251497984" behindDoc="1" locked="0" layoutInCell="0" allowOverlap="1" wp14:anchorId="1F2A2F2E" wp14:editId="3060C2A4">
                <wp:simplePos x="0" y="0"/>
                <wp:positionH relativeFrom="column">
                  <wp:posOffset>6021070</wp:posOffset>
                </wp:positionH>
                <wp:positionV relativeFrom="paragraph">
                  <wp:posOffset>-112395</wp:posOffset>
                </wp:positionV>
                <wp:extent cx="0" cy="16192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4158A5C" id="Shape 39" o:spid="_x0000_s1026" style="position:absolute;left:0;text-align:left;z-index:-25181849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3011401B" w14:textId="77777777" w:rsidR="006B51F9" w:rsidRDefault="006B51F9">
      <w:pPr>
        <w:sectPr w:rsidR="006B51F9">
          <w:type w:val="continuous"/>
          <w:pgSz w:w="12240" w:h="15840"/>
          <w:pgMar w:top="752" w:right="1440" w:bottom="234" w:left="1440" w:header="0" w:footer="0" w:gutter="0"/>
          <w:cols w:space="720" w:equalWidth="0">
            <w:col w:w="9360"/>
          </w:cols>
        </w:sectPr>
      </w:pPr>
    </w:p>
    <w:p w14:paraId="20D51AEF" w14:textId="77777777" w:rsidR="006B51F9" w:rsidRDefault="00705723">
      <w:pPr>
        <w:rPr>
          <w:sz w:val="20"/>
          <w:szCs w:val="20"/>
        </w:rPr>
      </w:pPr>
      <w:bookmarkStart w:id="9" w:name="page10"/>
      <w:bookmarkEnd w:id="9"/>
      <w:r>
        <w:rPr>
          <w:rFonts w:ascii="Arial" w:eastAsia="Arial" w:hAnsi="Arial" w:cs="Arial"/>
          <w:b/>
          <w:bCs/>
          <w:i/>
          <w:iCs/>
          <w:noProof/>
          <w:sz w:val="18"/>
          <w:szCs w:val="18"/>
        </w:rPr>
        <w:lastRenderedPageBreak/>
        <mc:AlternateContent>
          <mc:Choice Requires="wps">
            <w:drawing>
              <wp:anchor distT="0" distB="0" distL="114300" distR="114300" simplePos="0" relativeHeight="251499008" behindDoc="1" locked="0" layoutInCell="0" allowOverlap="1" wp14:anchorId="0B17D9A2" wp14:editId="2D04DD57">
                <wp:simplePos x="0" y="0"/>
                <wp:positionH relativeFrom="page">
                  <wp:posOffset>827405</wp:posOffset>
                </wp:positionH>
                <wp:positionV relativeFrom="page">
                  <wp:posOffset>466090</wp:posOffset>
                </wp:positionV>
                <wp:extent cx="604837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6771F0A" id="Shape 40" o:spid="_x0000_s1026" style="position:absolute;left:0;text-align:left;z-index:-25181747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00032" behindDoc="1" locked="0" layoutInCell="0" allowOverlap="1" wp14:anchorId="2EAC2301" wp14:editId="1CC7B362">
                <wp:simplePos x="0" y="0"/>
                <wp:positionH relativeFrom="page">
                  <wp:posOffset>836295</wp:posOffset>
                </wp:positionH>
                <wp:positionV relativeFrom="page">
                  <wp:posOffset>457200</wp:posOffset>
                </wp:positionV>
                <wp:extent cx="0" cy="16256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049FF316" id="Shape 41" o:spid="_x0000_s1026" style="position:absolute;left:0;text-align:left;z-index:-25181644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 xml:space="preserve">National Disaster Recovery </w:t>
      </w:r>
      <w:r>
        <w:rPr>
          <w:rFonts w:ascii="Arial" w:eastAsia="Arial" w:hAnsi="Arial" w:cs="Arial"/>
          <w:b/>
          <w:bCs/>
          <w:i/>
          <w:iCs/>
          <w:sz w:val="18"/>
          <w:szCs w:val="18"/>
        </w:rPr>
        <w:t>Framework</w:t>
      </w:r>
    </w:p>
    <w:p w14:paraId="2A771579" w14:textId="77777777" w:rsidR="006B51F9" w:rsidRDefault="006B51F9">
      <w:pPr>
        <w:spacing w:line="200" w:lineRule="exact"/>
        <w:rPr>
          <w:sz w:val="20"/>
          <w:szCs w:val="20"/>
        </w:rPr>
      </w:pPr>
    </w:p>
    <w:p w14:paraId="357F83D9" w14:textId="77777777" w:rsidR="006B51F9" w:rsidRDefault="006B51F9">
      <w:pPr>
        <w:spacing w:line="257" w:lineRule="exact"/>
        <w:rPr>
          <w:sz w:val="20"/>
          <w:szCs w:val="20"/>
        </w:rPr>
      </w:pPr>
    </w:p>
    <w:p w14:paraId="77F1DAD8" w14:textId="77777777" w:rsidR="006B51F9" w:rsidRDefault="00705723">
      <w:pPr>
        <w:spacing w:line="244" w:lineRule="auto"/>
        <w:ind w:right="120"/>
        <w:rPr>
          <w:sz w:val="20"/>
          <w:szCs w:val="20"/>
        </w:rPr>
      </w:pPr>
      <w:r>
        <w:rPr>
          <w:rFonts w:eastAsia="Times New Roman"/>
          <w:sz w:val="23"/>
          <w:szCs w:val="23"/>
        </w:rPr>
        <w:t>defined in the National Preparedness Goal. Recovery practitioners will find guidance on Recovery core capabilities and critical recovery functions such as leadership, organizational and coordination structures, key recovery partners, applicable</w:t>
      </w:r>
      <w:r>
        <w:rPr>
          <w:rFonts w:eastAsia="Times New Roman"/>
          <w:sz w:val="23"/>
          <w:szCs w:val="23"/>
        </w:rPr>
        <w:t xml:space="preserve"> resources, and inclusive public engagement and communication strategies. For stakeholders involved in Prevention, Protection, Mitigation, and Response mission areas, the NDRF identifies the objectives, principles, practices, and stakeholders that lead, ma</w:t>
      </w:r>
      <w:r>
        <w:rPr>
          <w:rFonts w:eastAsia="Times New Roman"/>
          <w:sz w:val="23"/>
          <w:szCs w:val="23"/>
        </w:rPr>
        <w:t>nage, and guide disaster recovery. Educating a broad audience on pre - and post-disaster recovery principles, processes, and capabilities will increase resilience and further enhance integration and coordination across mission areas and the whole community</w:t>
      </w:r>
      <w:r>
        <w:rPr>
          <w:rFonts w:eastAsia="Times New Roman"/>
          <w:sz w:val="23"/>
          <w:szCs w:val="23"/>
        </w:rPr>
        <w:t>.</w:t>
      </w:r>
    </w:p>
    <w:p w14:paraId="14658775" w14:textId="77777777" w:rsidR="006B51F9" w:rsidRDefault="006B51F9">
      <w:pPr>
        <w:spacing w:line="146" w:lineRule="exact"/>
        <w:rPr>
          <w:sz w:val="20"/>
          <w:szCs w:val="20"/>
        </w:rPr>
      </w:pPr>
    </w:p>
    <w:p w14:paraId="160A5811" w14:textId="77777777" w:rsidR="006B51F9" w:rsidRDefault="00705723">
      <w:pPr>
        <w:spacing w:line="239" w:lineRule="auto"/>
        <w:ind w:right="20"/>
        <w:rPr>
          <w:sz w:val="20"/>
          <w:szCs w:val="20"/>
        </w:rPr>
      </w:pPr>
      <w:r>
        <w:rPr>
          <w:rFonts w:eastAsia="Times New Roman"/>
        </w:rPr>
        <w:t>Engaging the whole community is critical to success, and individual and community preparedness is a key component. By providing equal access to acquire and use the necessary knowledge and skills, this Framework seeks to enable the whole community to con</w:t>
      </w:r>
      <w:r>
        <w:rPr>
          <w:rFonts w:eastAsia="Times New Roman"/>
        </w:rPr>
        <w:t>tribute to and benefit from national preparedness. This includes children</w:t>
      </w:r>
      <w:r>
        <w:rPr>
          <w:rFonts w:eastAsia="Times New Roman"/>
          <w:sz w:val="29"/>
          <w:szCs w:val="29"/>
          <w:vertAlign w:val="superscript"/>
        </w:rPr>
        <w:t>4</w:t>
      </w:r>
      <w:r>
        <w:rPr>
          <w:rFonts w:eastAsia="Times New Roman"/>
        </w:rPr>
        <w:t>; older adults; individuals with disabilities and others with access and functional needs</w:t>
      </w:r>
      <w:r>
        <w:rPr>
          <w:rFonts w:eastAsia="Times New Roman"/>
          <w:sz w:val="29"/>
          <w:szCs w:val="29"/>
          <w:vertAlign w:val="superscript"/>
        </w:rPr>
        <w:t>5</w:t>
      </w:r>
      <w:r>
        <w:rPr>
          <w:rFonts w:eastAsia="Times New Roman"/>
        </w:rPr>
        <w:t>; those from religious, racial, and ethnically diverse backgrounds; people with limited Engl</w:t>
      </w:r>
      <w:r>
        <w:rPr>
          <w:rFonts w:eastAsia="Times New Roman"/>
        </w:rPr>
        <w:t xml:space="preserve">ish proficiency; and owners of animals including household pets and service animals. Directly engaging people with different kinds of needs or disabilities in the planning process enhances national preparedness efforts. The NDRF provides a framework under </w:t>
      </w:r>
      <w:r>
        <w:rPr>
          <w:rFonts w:eastAsia="Times New Roman"/>
        </w:rPr>
        <w:t>which these various individuals and groups can work together and coordinate resources to support those affected by an incident, because a successful recovery requires the active commitment of the whole community.</w:t>
      </w:r>
    </w:p>
    <w:p w14:paraId="25E13F5F" w14:textId="77777777" w:rsidR="006B51F9" w:rsidRDefault="006B51F9">
      <w:pPr>
        <w:spacing w:line="198" w:lineRule="exact"/>
        <w:rPr>
          <w:sz w:val="20"/>
          <w:szCs w:val="20"/>
        </w:rPr>
      </w:pPr>
    </w:p>
    <w:p w14:paraId="4D48E605" w14:textId="77777777" w:rsidR="006B51F9" w:rsidRDefault="00705723">
      <w:pPr>
        <w:rPr>
          <w:sz w:val="20"/>
          <w:szCs w:val="20"/>
        </w:rPr>
      </w:pPr>
      <w:r>
        <w:rPr>
          <w:rFonts w:ascii="Arial" w:eastAsia="Arial" w:hAnsi="Arial" w:cs="Arial"/>
          <w:b/>
          <w:bCs/>
          <w:color w:val="1F497D"/>
          <w:sz w:val="32"/>
          <w:szCs w:val="32"/>
        </w:rPr>
        <w:t>S c o p e</w:t>
      </w:r>
    </w:p>
    <w:p w14:paraId="00AD24B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01056" behindDoc="1" locked="0" layoutInCell="0" allowOverlap="1" wp14:anchorId="34397E29" wp14:editId="1CA9B048">
                <wp:simplePos x="0" y="0"/>
                <wp:positionH relativeFrom="column">
                  <wp:posOffset>-17780</wp:posOffset>
                </wp:positionH>
                <wp:positionV relativeFrom="paragraph">
                  <wp:posOffset>49530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4BBC874A" id="Shape 4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1.4pt,3.9pt" to="46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" o:allowincell="f" filled="t" strokecolor="#b0b1b3" strokeweight="3pt">
                <v:stroke joinstyle="miter"/>
                <o:lock v:ext="edit" shapetype="f"/>
              </v:line>
            </w:pict>
          </mc:Fallback>
        </mc:AlternateContent>
      </w:r>
    </w:p>
    <w:p w14:paraId="0D670EC0" w14:textId="77777777" w:rsidR="006B51F9" w:rsidRDefault="006B51F9">
      <w:pPr>
        <w:spacing w:line="125" w:lineRule="exact"/>
        <w:rPr>
          <w:sz w:val="20"/>
          <w:szCs w:val="20"/>
        </w:rPr>
      </w:pPr>
    </w:p>
    <w:p w14:paraId="45AD960C" w14:textId="77777777" w:rsidR="006B51F9" w:rsidRDefault="00705723">
      <w:pPr>
        <w:spacing w:line="246" w:lineRule="auto"/>
        <w:ind w:right="80"/>
        <w:rPr>
          <w:sz w:val="20"/>
          <w:szCs w:val="20"/>
        </w:rPr>
      </w:pPr>
      <w:r>
        <w:rPr>
          <w:rFonts w:eastAsia="Times New Roman"/>
          <w:sz w:val="23"/>
          <w:szCs w:val="23"/>
        </w:rPr>
        <w:t xml:space="preserve">The Recovery mission area </w:t>
      </w:r>
      <w:r>
        <w:rPr>
          <w:rFonts w:eastAsia="Times New Roman"/>
          <w:sz w:val="23"/>
          <w:szCs w:val="23"/>
        </w:rPr>
        <w:t xml:space="preserve">defines capabilities necessary for communities affected or threatened by any incident to rebuild infrastructure systems, provide adequate, accessible interim and long-term housing that meets the needs of all survivors, revitalize health systems (including </w:t>
      </w:r>
      <w:r>
        <w:rPr>
          <w:rFonts w:eastAsia="Times New Roman"/>
          <w:sz w:val="23"/>
          <w:szCs w:val="23"/>
        </w:rPr>
        <w:t xml:space="preserve">behavioral health) and social and community services, promote economic development, and restore natural and cultural resources. The ability to manage recovery effectively begins with pre -disaster preparedness and requires support and resources focused on </w:t>
      </w:r>
      <w:r>
        <w:rPr>
          <w:rFonts w:eastAsia="Times New Roman"/>
          <w:sz w:val="23"/>
          <w:szCs w:val="23"/>
        </w:rPr>
        <w:t>recovery at the immediate onset of an incident.</w:t>
      </w:r>
    </w:p>
    <w:p w14:paraId="2F62157A" w14:textId="77777777" w:rsidR="006B51F9" w:rsidRDefault="006B51F9">
      <w:pPr>
        <w:spacing w:line="169" w:lineRule="exact"/>
        <w:rPr>
          <w:sz w:val="20"/>
          <w:szCs w:val="20"/>
        </w:rPr>
      </w:pPr>
    </w:p>
    <w:p w14:paraId="60DEB3A6" w14:textId="77777777" w:rsidR="006B51F9" w:rsidRDefault="00705723">
      <w:pPr>
        <w:rPr>
          <w:sz w:val="20"/>
          <w:szCs w:val="20"/>
        </w:rPr>
      </w:pPr>
      <w:r>
        <w:rPr>
          <w:rFonts w:ascii="Arial Narrow" w:eastAsia="Arial Narrow" w:hAnsi="Arial Narrow" w:cs="Arial Narrow"/>
          <w:b/>
          <w:bCs/>
          <w:i/>
          <w:iCs/>
          <w:color w:val="1F497D"/>
          <w:sz w:val="28"/>
          <w:szCs w:val="28"/>
        </w:rPr>
        <w:t>Recovery Continuum</w:t>
      </w:r>
    </w:p>
    <w:p w14:paraId="5A9EC856" w14:textId="77777777" w:rsidR="006B51F9" w:rsidRDefault="006B51F9">
      <w:pPr>
        <w:spacing w:line="91" w:lineRule="exact"/>
        <w:rPr>
          <w:sz w:val="20"/>
          <w:szCs w:val="20"/>
        </w:rPr>
      </w:pPr>
    </w:p>
    <w:p w14:paraId="18786DB3" w14:textId="77777777" w:rsidR="006B51F9" w:rsidRDefault="00705723">
      <w:pPr>
        <w:spacing w:line="248" w:lineRule="auto"/>
        <w:ind w:right="180"/>
        <w:rPr>
          <w:sz w:val="20"/>
          <w:szCs w:val="20"/>
        </w:rPr>
      </w:pPr>
      <w:r>
        <w:rPr>
          <w:rFonts w:eastAsia="Times New Roman"/>
          <w:sz w:val="23"/>
          <w:szCs w:val="23"/>
        </w:rPr>
        <w:t>The recovery process is best described as a sequence of interdependent and often concurrent activities that progressively advance a community toward its planned recovery outcomes. Decisio</w:t>
      </w:r>
      <w:r>
        <w:rPr>
          <w:rFonts w:eastAsia="Times New Roman"/>
          <w:sz w:val="23"/>
          <w:szCs w:val="23"/>
        </w:rPr>
        <w:t>ns made and priorities set by a community pre-disaster and early in the recovery process have a cascading effect on the nature, speed, and inclusiveness of recovery. Figure 1 depicts the interconnectedness of recovery activities from pre-incident through t</w:t>
      </w:r>
      <w:r>
        <w:rPr>
          <w:rFonts w:eastAsia="Times New Roman"/>
          <w:sz w:val="23"/>
          <w:szCs w:val="23"/>
        </w:rPr>
        <w:t>he long term.</w:t>
      </w:r>
    </w:p>
    <w:p w14:paraId="5F15396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02080" behindDoc="1" locked="0" layoutInCell="0" allowOverlap="1" wp14:anchorId="34DC7547" wp14:editId="088BE456">
                <wp:simplePos x="0" y="0"/>
                <wp:positionH relativeFrom="column">
                  <wp:posOffset>0</wp:posOffset>
                </wp:positionH>
                <wp:positionV relativeFrom="paragraph">
                  <wp:posOffset>1090295</wp:posOffset>
                </wp:positionV>
                <wp:extent cx="18288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24D92A5" id="Shape 43"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0,85.85pt" to="2in,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" o:allowincell="f" filled="t" strokeweight=".6pt">
                <v:stroke joinstyle="miter"/>
                <o:lock v:ext="edit" shapetype="f"/>
              </v:line>
            </w:pict>
          </mc:Fallback>
        </mc:AlternateContent>
      </w:r>
    </w:p>
    <w:p w14:paraId="4C48FCCA" w14:textId="77777777" w:rsidR="006B51F9" w:rsidRDefault="006B51F9">
      <w:pPr>
        <w:spacing w:line="200" w:lineRule="exact"/>
        <w:rPr>
          <w:sz w:val="20"/>
          <w:szCs w:val="20"/>
        </w:rPr>
      </w:pPr>
    </w:p>
    <w:p w14:paraId="2716A455" w14:textId="77777777" w:rsidR="006B51F9" w:rsidRDefault="006B51F9">
      <w:pPr>
        <w:spacing w:line="200" w:lineRule="exact"/>
        <w:rPr>
          <w:sz w:val="20"/>
          <w:szCs w:val="20"/>
        </w:rPr>
      </w:pPr>
    </w:p>
    <w:p w14:paraId="2AAB0747" w14:textId="77777777" w:rsidR="006B51F9" w:rsidRDefault="006B51F9">
      <w:pPr>
        <w:spacing w:line="200" w:lineRule="exact"/>
        <w:rPr>
          <w:sz w:val="20"/>
          <w:szCs w:val="20"/>
        </w:rPr>
      </w:pPr>
    </w:p>
    <w:p w14:paraId="7E4303AF" w14:textId="77777777" w:rsidR="006B51F9" w:rsidRDefault="006B51F9">
      <w:pPr>
        <w:spacing w:line="200" w:lineRule="exact"/>
        <w:rPr>
          <w:sz w:val="20"/>
          <w:szCs w:val="20"/>
        </w:rPr>
      </w:pPr>
    </w:p>
    <w:p w14:paraId="6BF1490E" w14:textId="77777777" w:rsidR="006B51F9" w:rsidRDefault="006B51F9">
      <w:pPr>
        <w:spacing w:line="200" w:lineRule="exact"/>
        <w:rPr>
          <w:sz w:val="20"/>
          <w:szCs w:val="20"/>
        </w:rPr>
      </w:pPr>
    </w:p>
    <w:p w14:paraId="228CA14A" w14:textId="77777777" w:rsidR="006B51F9" w:rsidRDefault="006B51F9">
      <w:pPr>
        <w:spacing w:line="200" w:lineRule="exact"/>
        <w:rPr>
          <w:sz w:val="20"/>
          <w:szCs w:val="20"/>
        </w:rPr>
      </w:pPr>
    </w:p>
    <w:p w14:paraId="08144976" w14:textId="77777777" w:rsidR="006B51F9" w:rsidRDefault="006B51F9">
      <w:pPr>
        <w:spacing w:line="200" w:lineRule="exact"/>
        <w:rPr>
          <w:sz w:val="20"/>
          <w:szCs w:val="20"/>
        </w:rPr>
      </w:pPr>
    </w:p>
    <w:p w14:paraId="0D52E27A" w14:textId="77777777" w:rsidR="006B51F9" w:rsidRDefault="006B51F9">
      <w:pPr>
        <w:spacing w:line="200" w:lineRule="exact"/>
        <w:rPr>
          <w:sz w:val="20"/>
          <w:szCs w:val="20"/>
        </w:rPr>
      </w:pPr>
    </w:p>
    <w:p w14:paraId="3FC7150C" w14:textId="77777777" w:rsidR="006B51F9" w:rsidRDefault="006B51F9">
      <w:pPr>
        <w:spacing w:line="230" w:lineRule="exact"/>
        <w:rPr>
          <w:sz w:val="20"/>
          <w:szCs w:val="20"/>
        </w:rPr>
      </w:pPr>
    </w:p>
    <w:p w14:paraId="537F4613" w14:textId="77777777" w:rsidR="006B51F9" w:rsidRDefault="00705723">
      <w:pPr>
        <w:numPr>
          <w:ilvl w:val="0"/>
          <w:numId w:val="7"/>
        </w:numPr>
        <w:tabs>
          <w:tab w:val="left" w:pos="142"/>
        </w:tabs>
        <w:spacing w:line="188" w:lineRule="auto"/>
        <w:ind w:right="180"/>
        <w:rPr>
          <w:rFonts w:eastAsia="Times New Roman"/>
          <w:sz w:val="32"/>
          <w:szCs w:val="32"/>
          <w:vertAlign w:val="superscript"/>
        </w:rPr>
      </w:pPr>
      <w:r>
        <w:rPr>
          <w:rFonts w:eastAsia="Times New Roman"/>
          <w:sz w:val="20"/>
          <w:szCs w:val="20"/>
        </w:rPr>
        <w:t>Children require a unique set of considerations across the core capabilities contained within this document. Their needs must be taken into consideration as part of any integrated planning effort.</w:t>
      </w:r>
    </w:p>
    <w:p w14:paraId="54B02323" w14:textId="77777777" w:rsidR="006B51F9" w:rsidRDefault="006B51F9">
      <w:pPr>
        <w:spacing w:line="2" w:lineRule="exact"/>
        <w:rPr>
          <w:rFonts w:eastAsia="Times New Roman"/>
          <w:sz w:val="32"/>
          <w:szCs w:val="32"/>
          <w:vertAlign w:val="superscript"/>
        </w:rPr>
      </w:pPr>
    </w:p>
    <w:p w14:paraId="0440E690" w14:textId="77777777" w:rsidR="006B51F9" w:rsidRDefault="00705723">
      <w:pPr>
        <w:numPr>
          <w:ilvl w:val="0"/>
          <w:numId w:val="7"/>
        </w:numPr>
        <w:tabs>
          <w:tab w:val="left" w:pos="115"/>
        </w:tabs>
        <w:spacing w:line="233" w:lineRule="auto"/>
        <w:ind w:right="20"/>
        <w:rPr>
          <w:rFonts w:eastAsia="Times New Roman"/>
          <w:sz w:val="26"/>
          <w:szCs w:val="26"/>
          <w:vertAlign w:val="superscript"/>
        </w:rPr>
      </w:pPr>
      <w:r>
        <w:rPr>
          <w:rFonts w:eastAsia="Times New Roman"/>
          <w:sz w:val="20"/>
          <w:szCs w:val="20"/>
        </w:rPr>
        <w:t xml:space="preserve">Individuals having access and </w:t>
      </w:r>
      <w:r>
        <w:rPr>
          <w:rFonts w:eastAsia="Times New Roman"/>
          <w:sz w:val="20"/>
          <w:szCs w:val="20"/>
        </w:rPr>
        <w:t>functional needs refers to persons who may have additional needs before, during and after an incident in functional areas, including but not limited to: maintaining health, independence, communication, transportation, support, services, self-determination,</w:t>
      </w:r>
      <w:r>
        <w:rPr>
          <w:rFonts w:eastAsia="Times New Roman"/>
          <w:sz w:val="20"/>
          <w:szCs w:val="20"/>
        </w:rPr>
        <w:t xml:space="preserve"> and medical care. Individuals in need of additional response assistance may include those who have disabilities; live in institutionalized settings; are older adults; are children; are from diverse cultures; have limited English proficiency or are non-Eng</w:t>
      </w:r>
      <w:r>
        <w:rPr>
          <w:rFonts w:eastAsia="Times New Roman"/>
          <w:sz w:val="20"/>
          <w:szCs w:val="20"/>
        </w:rPr>
        <w:t>lish speaking; or are transportation disadvantaged.</w:t>
      </w:r>
    </w:p>
    <w:p w14:paraId="48D9C48E" w14:textId="77777777" w:rsidR="006B51F9" w:rsidRDefault="006B51F9">
      <w:pPr>
        <w:sectPr w:rsidR="006B51F9">
          <w:pgSz w:w="12240" w:h="15840"/>
          <w:pgMar w:top="752" w:right="1440" w:bottom="234" w:left="1440" w:header="0" w:footer="0" w:gutter="0"/>
          <w:cols w:space="720" w:equalWidth="0">
            <w:col w:w="9360"/>
          </w:cols>
        </w:sectPr>
      </w:pPr>
    </w:p>
    <w:p w14:paraId="655655CC" w14:textId="77777777" w:rsidR="006B51F9" w:rsidRDefault="006B51F9">
      <w:pPr>
        <w:spacing w:line="200" w:lineRule="exact"/>
        <w:rPr>
          <w:sz w:val="20"/>
          <w:szCs w:val="20"/>
        </w:rPr>
      </w:pPr>
    </w:p>
    <w:p w14:paraId="3C2667A0" w14:textId="77777777" w:rsidR="006B51F9" w:rsidRDefault="006B51F9">
      <w:pPr>
        <w:spacing w:line="240" w:lineRule="exact"/>
        <w:rPr>
          <w:sz w:val="20"/>
          <w:szCs w:val="20"/>
        </w:rPr>
      </w:pPr>
    </w:p>
    <w:p w14:paraId="286229E9" w14:textId="77777777" w:rsidR="006B51F9" w:rsidRDefault="00705723">
      <w:pPr>
        <w:rPr>
          <w:sz w:val="20"/>
          <w:szCs w:val="20"/>
        </w:rPr>
      </w:pPr>
      <w:r>
        <w:rPr>
          <w:rFonts w:ascii="Arial" w:eastAsia="Arial" w:hAnsi="Arial" w:cs="Arial"/>
          <w:b/>
          <w:bCs/>
          <w:sz w:val="17"/>
          <w:szCs w:val="17"/>
        </w:rPr>
        <w:t>4</w:t>
      </w:r>
    </w:p>
    <w:p w14:paraId="58EE9FB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03104" behindDoc="1" locked="0" layoutInCell="0" allowOverlap="1" wp14:anchorId="79C36BEA" wp14:editId="590FE472">
                <wp:simplePos x="0" y="0"/>
                <wp:positionH relativeFrom="column">
                  <wp:posOffset>-86360</wp:posOffset>
                </wp:positionH>
                <wp:positionV relativeFrom="paragraph">
                  <wp:posOffset>40640</wp:posOffset>
                </wp:positionV>
                <wp:extent cx="604774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6DFEEA9" id="Shape 44"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04128" behindDoc="1" locked="0" layoutInCell="0" allowOverlap="1" wp14:anchorId="51BBCDBE" wp14:editId="2CD0D42E">
                <wp:simplePos x="0" y="0"/>
                <wp:positionH relativeFrom="column">
                  <wp:posOffset>-77470</wp:posOffset>
                </wp:positionH>
                <wp:positionV relativeFrom="paragraph">
                  <wp:posOffset>-112395</wp:posOffset>
                </wp:positionV>
                <wp:extent cx="0" cy="16192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C55E8C2" id="Shape 45"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55731C88" w14:textId="77777777" w:rsidR="006B51F9" w:rsidRDefault="006B51F9">
      <w:pPr>
        <w:sectPr w:rsidR="006B51F9">
          <w:type w:val="continuous"/>
          <w:pgSz w:w="12240" w:h="15840"/>
          <w:pgMar w:top="752" w:right="1440" w:bottom="234" w:left="1440" w:header="0" w:footer="0" w:gutter="0"/>
          <w:cols w:space="720" w:equalWidth="0">
            <w:col w:w="9360"/>
          </w:cols>
        </w:sectPr>
      </w:pPr>
    </w:p>
    <w:p w14:paraId="3C1A6573" w14:textId="77777777" w:rsidR="006B51F9" w:rsidRDefault="00705723">
      <w:pPr>
        <w:framePr w:w="3260" w:h="232" w:wrap="auto" w:vAnchor="page" w:hAnchor="page" w:x="7200" w:y="9190"/>
        <w:spacing w:line="210" w:lineRule="auto"/>
        <w:rPr>
          <w:rFonts w:eastAsia="Times New Roman"/>
          <w:color w:val="FFFFFF"/>
          <w:sz w:val="23"/>
          <w:szCs w:val="23"/>
        </w:rPr>
      </w:pPr>
      <w:bookmarkStart w:id="10" w:name="page11"/>
      <w:bookmarkEnd w:id="10"/>
      <w:r>
        <w:rPr>
          <w:rFonts w:eastAsia="Times New Roman"/>
          <w:color w:val="FFFFFF"/>
          <w:sz w:val="23"/>
          <w:szCs w:val="23"/>
        </w:rPr>
        <w:lastRenderedPageBreak/>
        <w:t>2.  Leadership and Local Primacy</w:t>
      </w:r>
    </w:p>
    <w:p w14:paraId="5BB2B0A9" w14:textId="77777777" w:rsidR="006B51F9" w:rsidRDefault="00705723">
      <w:pPr>
        <w:framePr w:w="3400" w:h="232" w:wrap="auto" w:vAnchor="page" w:hAnchor="page" w:x="7200" w:y="9634"/>
        <w:spacing w:line="210" w:lineRule="auto"/>
        <w:rPr>
          <w:rFonts w:eastAsia="Times New Roman"/>
          <w:color w:val="FFFFFF"/>
          <w:sz w:val="23"/>
          <w:szCs w:val="23"/>
        </w:rPr>
      </w:pPr>
      <w:r>
        <w:rPr>
          <w:rFonts w:eastAsia="Times New Roman"/>
          <w:color w:val="FFFFFF"/>
          <w:sz w:val="23"/>
          <w:szCs w:val="23"/>
        </w:rPr>
        <w:t>3.  Pre-Disaster Recovery Planning</w:t>
      </w:r>
    </w:p>
    <w:p w14:paraId="713032F6" w14:textId="77777777" w:rsidR="006B51F9" w:rsidRDefault="00705723">
      <w:pPr>
        <w:framePr w:w="2820" w:h="496" w:wrap="auto" w:vAnchor="page" w:hAnchor="page" w:x="7200" w:y="10081"/>
        <w:spacing w:line="225" w:lineRule="auto"/>
        <w:rPr>
          <w:rFonts w:eastAsia="Times New Roman"/>
          <w:color w:val="FFFFFF"/>
          <w:sz w:val="23"/>
          <w:szCs w:val="23"/>
        </w:rPr>
      </w:pPr>
      <w:r>
        <w:rPr>
          <w:rFonts w:eastAsia="Times New Roman"/>
          <w:color w:val="FFFFFF"/>
          <w:sz w:val="23"/>
          <w:szCs w:val="23"/>
        </w:rPr>
        <w:t>4. Engaged Partnerships and Inclusiveness</w:t>
      </w:r>
    </w:p>
    <w:p w14:paraId="611FF2F6" w14:textId="77777777" w:rsidR="006B51F9" w:rsidRDefault="00705723">
      <w:pPr>
        <w:framePr w:w="1820" w:h="232" w:wrap="auto" w:vAnchor="page" w:hAnchor="page" w:x="7200" w:y="10789"/>
        <w:spacing w:line="210" w:lineRule="auto"/>
        <w:rPr>
          <w:rFonts w:eastAsia="Times New Roman"/>
          <w:color w:val="FFFFFF"/>
          <w:sz w:val="23"/>
          <w:szCs w:val="23"/>
        </w:rPr>
      </w:pPr>
      <w:r>
        <w:rPr>
          <w:rFonts w:eastAsia="Times New Roman"/>
          <w:color w:val="FFFFFF"/>
          <w:sz w:val="23"/>
          <w:szCs w:val="23"/>
        </w:rPr>
        <w:t>5.  Unity of Effort</w:t>
      </w:r>
    </w:p>
    <w:p w14:paraId="21B8C147" w14:textId="77777777" w:rsidR="006B51F9" w:rsidRDefault="00705723">
      <w:pPr>
        <w:framePr w:w="2860" w:h="232" w:wrap="auto" w:vAnchor="page" w:hAnchor="page" w:x="7200" w:y="11233"/>
        <w:spacing w:line="210" w:lineRule="auto"/>
        <w:rPr>
          <w:rFonts w:eastAsia="Times New Roman"/>
          <w:color w:val="FFFFFF"/>
          <w:sz w:val="23"/>
          <w:szCs w:val="23"/>
        </w:rPr>
      </w:pPr>
      <w:r>
        <w:rPr>
          <w:rFonts w:eastAsia="Times New Roman"/>
          <w:color w:val="FFFFFF"/>
          <w:sz w:val="23"/>
          <w:szCs w:val="23"/>
        </w:rPr>
        <w:t>6.  Timeliness and Flexibilit</w:t>
      </w:r>
      <w:r>
        <w:rPr>
          <w:rFonts w:eastAsia="Times New Roman"/>
          <w:color w:val="FFFFFF"/>
          <w:sz w:val="23"/>
          <w:szCs w:val="23"/>
        </w:rPr>
        <w:t>y</w:t>
      </w:r>
    </w:p>
    <w:p w14:paraId="47DB8893" w14:textId="77777777" w:rsidR="006B51F9" w:rsidRDefault="00705723">
      <w:pPr>
        <w:framePr w:w="3100" w:h="232" w:wrap="auto" w:vAnchor="page" w:hAnchor="page" w:x="7200" w:y="11677"/>
        <w:spacing w:line="210" w:lineRule="auto"/>
        <w:rPr>
          <w:rFonts w:eastAsia="Times New Roman"/>
          <w:color w:val="FFFFFF"/>
          <w:sz w:val="23"/>
          <w:szCs w:val="23"/>
        </w:rPr>
      </w:pPr>
      <w:r>
        <w:rPr>
          <w:rFonts w:eastAsia="Times New Roman"/>
          <w:color w:val="FFFFFF"/>
          <w:sz w:val="23"/>
          <w:szCs w:val="23"/>
        </w:rPr>
        <w:t>7.  Resilience and Sustainability</w:t>
      </w:r>
    </w:p>
    <w:p w14:paraId="4C1349B1" w14:textId="77777777" w:rsidR="006B51F9" w:rsidRDefault="00705723">
      <w:pPr>
        <w:framePr w:w="3140" w:h="496" w:wrap="auto" w:vAnchor="page" w:hAnchor="page" w:x="7200" w:y="12123"/>
        <w:spacing w:line="225" w:lineRule="auto"/>
        <w:rPr>
          <w:rFonts w:eastAsia="Times New Roman"/>
          <w:color w:val="FFFFFF"/>
          <w:sz w:val="23"/>
          <w:szCs w:val="23"/>
        </w:rPr>
      </w:pPr>
      <w:r>
        <w:rPr>
          <w:rFonts w:eastAsia="Times New Roman"/>
          <w:color w:val="FFFFFF"/>
          <w:sz w:val="23"/>
          <w:szCs w:val="23"/>
        </w:rPr>
        <w:t>8. Psychological and Emotional Recovery</w:t>
      </w:r>
    </w:p>
    <w:p w14:paraId="1AFEE06C" w14:textId="77777777" w:rsidR="006B51F9" w:rsidRDefault="00705723">
      <w:pPr>
        <w:framePr w:w="2480" w:h="496" w:wrap="auto" w:vAnchor="page" w:hAnchor="page" w:x="7200" w:y="8482"/>
        <w:spacing w:line="225" w:lineRule="auto"/>
        <w:rPr>
          <w:rFonts w:eastAsia="Times New Roman"/>
          <w:color w:val="FFFFFF"/>
          <w:sz w:val="23"/>
          <w:szCs w:val="23"/>
        </w:rPr>
      </w:pPr>
      <w:r>
        <w:rPr>
          <w:rFonts w:eastAsia="Times New Roman"/>
          <w:color w:val="FFFFFF"/>
          <w:sz w:val="23"/>
          <w:szCs w:val="23"/>
        </w:rPr>
        <w:t>1. Individual and Family Empowerment</w:t>
      </w:r>
    </w:p>
    <w:p w14:paraId="3EF44FE6" w14:textId="77777777" w:rsidR="006B51F9" w:rsidRDefault="00705723">
      <w:pPr>
        <w:framePr w:w="2320" w:h="274" w:wrap="auto" w:vAnchor="page" w:hAnchor="page" w:x="7780" w:y="7894"/>
        <w:spacing w:line="211" w:lineRule="auto"/>
        <w:rPr>
          <w:rFonts w:eastAsia="Times New Roman"/>
          <w:b/>
          <w:bCs/>
          <w:color w:val="FFFFFF"/>
          <w:sz w:val="27"/>
          <w:szCs w:val="27"/>
        </w:rPr>
      </w:pPr>
      <w:r>
        <w:rPr>
          <w:rFonts w:eastAsia="Times New Roman"/>
          <w:b/>
          <w:bCs/>
          <w:color w:val="FFFFFF"/>
          <w:sz w:val="27"/>
          <w:szCs w:val="27"/>
        </w:rPr>
        <w:t>Guiding Principles</w:t>
      </w:r>
    </w:p>
    <w:p w14:paraId="3DA9FB07" w14:textId="77777777" w:rsidR="006B51F9" w:rsidRDefault="00705723">
      <w:pPr>
        <w:jc w:val="right"/>
        <w:rPr>
          <w:sz w:val="20"/>
          <w:szCs w:val="20"/>
        </w:rPr>
      </w:pPr>
      <w:r>
        <w:rPr>
          <w:rFonts w:ascii="Arial" w:eastAsia="Arial" w:hAnsi="Arial" w:cs="Arial"/>
          <w:b/>
          <w:bCs/>
          <w:i/>
          <w:iCs/>
          <w:noProof/>
          <w:sz w:val="18"/>
          <w:szCs w:val="18"/>
        </w:rPr>
        <mc:AlternateContent>
          <mc:Choice Requires="wps">
            <w:drawing>
              <wp:anchor distT="0" distB="0" distL="114300" distR="114300" simplePos="0" relativeHeight="251505152" behindDoc="1" locked="0" layoutInCell="0" allowOverlap="1" wp14:anchorId="6268C09A" wp14:editId="67B1B041">
                <wp:simplePos x="0" y="0"/>
                <wp:positionH relativeFrom="page">
                  <wp:posOffset>895985</wp:posOffset>
                </wp:positionH>
                <wp:positionV relativeFrom="page">
                  <wp:posOffset>466090</wp:posOffset>
                </wp:positionV>
                <wp:extent cx="604837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7D737BB" id="Shape 46" o:spid="_x0000_s1026" style="position:absolute;left:0;text-align:left;z-index:-25181132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06176" behindDoc="1" locked="0" layoutInCell="0" allowOverlap="1" wp14:anchorId="26C3A56D" wp14:editId="3AAE0B15">
                <wp:simplePos x="0" y="0"/>
                <wp:positionH relativeFrom="page">
                  <wp:posOffset>6935470</wp:posOffset>
                </wp:positionH>
                <wp:positionV relativeFrom="page">
                  <wp:posOffset>457200</wp:posOffset>
                </wp:positionV>
                <wp:extent cx="0" cy="16256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22BA45E" id="Shape 47" o:spid="_x0000_s1026" style="position:absolute;left:0;text-align:left;z-index:-25181030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3D101888" w14:textId="580D7859" w:rsidR="006B51F9" w:rsidRDefault="006B51F9">
      <w:pPr>
        <w:spacing w:line="20" w:lineRule="exact"/>
        <w:rPr>
          <w:rFonts w:eastAsia="Times New Roman"/>
          <w:b/>
          <w:bCs/>
          <w:color w:val="FFFFFF"/>
          <w:sz w:val="27"/>
          <w:szCs w:val="27"/>
        </w:rPr>
      </w:pPr>
    </w:p>
    <w:p w14:paraId="2D89DCD8" w14:textId="77777777" w:rsidR="006B51F9" w:rsidRDefault="006B51F9">
      <w:pPr>
        <w:spacing w:line="200" w:lineRule="exact"/>
        <w:rPr>
          <w:rFonts w:eastAsia="Times New Roman"/>
          <w:b/>
          <w:bCs/>
          <w:color w:val="FFFFFF"/>
          <w:sz w:val="27"/>
          <w:szCs w:val="27"/>
        </w:rPr>
      </w:pPr>
    </w:p>
    <w:p w14:paraId="1CEA103B" w14:textId="17CEC8EC" w:rsidR="006B51F9" w:rsidRDefault="00170A87">
      <w:pPr>
        <w:spacing w:line="200" w:lineRule="exact"/>
        <w:rPr>
          <w:rFonts w:eastAsia="Times New Roman"/>
          <w:b/>
          <w:bCs/>
          <w:color w:val="FFFFFF"/>
          <w:sz w:val="27"/>
          <w:szCs w:val="27"/>
        </w:rPr>
      </w:pPr>
      <w:r>
        <w:rPr>
          <w:rFonts w:eastAsia="Times New Roman"/>
          <w:b/>
          <w:bCs/>
          <w:noProof/>
          <w:color w:val="FFFFFF"/>
          <w:sz w:val="27"/>
          <w:szCs w:val="27"/>
        </w:rPr>
        <w:drawing>
          <wp:anchor distT="0" distB="0" distL="114300" distR="114300" simplePos="0" relativeHeight="251658240" behindDoc="1" locked="0" layoutInCell="0" allowOverlap="1" wp14:anchorId="41EBFF38" wp14:editId="6B7C2A1D">
            <wp:simplePos x="0" y="0"/>
            <wp:positionH relativeFrom="column">
              <wp:posOffset>74499</wp:posOffset>
            </wp:positionH>
            <wp:positionV relativeFrom="paragraph">
              <wp:posOffset>35703</wp:posOffset>
            </wp:positionV>
            <wp:extent cx="5868670" cy="25450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5868670" cy="2545080"/>
                    </a:xfrm>
                    <a:prstGeom prst="rect">
                      <a:avLst/>
                    </a:prstGeom>
                    <a:noFill/>
                  </pic:spPr>
                </pic:pic>
              </a:graphicData>
            </a:graphic>
          </wp:anchor>
        </w:drawing>
      </w:r>
    </w:p>
    <w:p w14:paraId="5A7D5F07" w14:textId="7C53BDEC" w:rsidR="006B51F9" w:rsidRDefault="006B51F9">
      <w:pPr>
        <w:spacing w:line="200" w:lineRule="exact"/>
        <w:rPr>
          <w:rFonts w:eastAsia="Times New Roman"/>
          <w:b/>
          <w:bCs/>
          <w:color w:val="FFFFFF"/>
          <w:sz w:val="27"/>
          <w:szCs w:val="27"/>
        </w:rPr>
      </w:pPr>
    </w:p>
    <w:p w14:paraId="16B38735" w14:textId="071A9C97" w:rsidR="006B51F9" w:rsidRDefault="006B51F9">
      <w:pPr>
        <w:spacing w:line="200" w:lineRule="exact"/>
        <w:rPr>
          <w:rFonts w:eastAsia="Times New Roman"/>
          <w:b/>
          <w:bCs/>
          <w:color w:val="FFFFFF"/>
          <w:sz w:val="27"/>
          <w:szCs w:val="27"/>
        </w:rPr>
      </w:pPr>
    </w:p>
    <w:p w14:paraId="0056B2CE" w14:textId="608BBEF8" w:rsidR="006B51F9" w:rsidRDefault="006B51F9">
      <w:pPr>
        <w:spacing w:line="200" w:lineRule="exact"/>
        <w:rPr>
          <w:rFonts w:eastAsia="Times New Roman"/>
          <w:b/>
          <w:bCs/>
          <w:color w:val="FFFFFF"/>
          <w:sz w:val="27"/>
          <w:szCs w:val="27"/>
        </w:rPr>
      </w:pPr>
    </w:p>
    <w:p w14:paraId="1916454E" w14:textId="18091E2B" w:rsidR="006B51F9" w:rsidRDefault="006B51F9">
      <w:pPr>
        <w:spacing w:line="200" w:lineRule="exact"/>
        <w:rPr>
          <w:rFonts w:eastAsia="Times New Roman"/>
          <w:b/>
          <w:bCs/>
          <w:color w:val="FFFFFF"/>
          <w:sz w:val="27"/>
          <w:szCs w:val="27"/>
        </w:rPr>
      </w:pPr>
    </w:p>
    <w:p w14:paraId="066D8B38" w14:textId="4142F0E9" w:rsidR="006B51F9" w:rsidRDefault="006B51F9">
      <w:pPr>
        <w:spacing w:line="200" w:lineRule="exact"/>
        <w:rPr>
          <w:rFonts w:eastAsia="Times New Roman"/>
          <w:b/>
          <w:bCs/>
          <w:color w:val="FFFFFF"/>
          <w:sz w:val="27"/>
          <w:szCs w:val="27"/>
        </w:rPr>
      </w:pPr>
    </w:p>
    <w:p w14:paraId="3382A8EF" w14:textId="4DECAA68" w:rsidR="006B51F9" w:rsidRDefault="006B51F9">
      <w:pPr>
        <w:spacing w:line="200" w:lineRule="exact"/>
        <w:rPr>
          <w:rFonts w:eastAsia="Times New Roman"/>
          <w:b/>
          <w:bCs/>
          <w:color w:val="FFFFFF"/>
          <w:sz w:val="27"/>
          <w:szCs w:val="27"/>
        </w:rPr>
      </w:pPr>
    </w:p>
    <w:p w14:paraId="3697B0B3" w14:textId="2C38345E" w:rsidR="006B51F9" w:rsidRDefault="006B51F9">
      <w:pPr>
        <w:spacing w:line="200" w:lineRule="exact"/>
        <w:rPr>
          <w:rFonts w:eastAsia="Times New Roman"/>
          <w:b/>
          <w:bCs/>
          <w:color w:val="FFFFFF"/>
          <w:sz w:val="27"/>
          <w:szCs w:val="27"/>
        </w:rPr>
      </w:pPr>
    </w:p>
    <w:p w14:paraId="746280D7" w14:textId="77777777" w:rsidR="006B51F9" w:rsidRDefault="006B51F9">
      <w:pPr>
        <w:spacing w:line="200" w:lineRule="exact"/>
        <w:rPr>
          <w:rFonts w:eastAsia="Times New Roman"/>
          <w:b/>
          <w:bCs/>
          <w:color w:val="FFFFFF"/>
          <w:sz w:val="27"/>
          <w:szCs w:val="27"/>
        </w:rPr>
      </w:pPr>
    </w:p>
    <w:p w14:paraId="01F5B2B1" w14:textId="77777777" w:rsidR="006B51F9" w:rsidRDefault="006B51F9">
      <w:pPr>
        <w:spacing w:line="200" w:lineRule="exact"/>
        <w:rPr>
          <w:rFonts w:eastAsia="Times New Roman"/>
          <w:b/>
          <w:bCs/>
          <w:color w:val="FFFFFF"/>
          <w:sz w:val="27"/>
          <w:szCs w:val="27"/>
        </w:rPr>
      </w:pPr>
    </w:p>
    <w:p w14:paraId="49D4EA12" w14:textId="77777777" w:rsidR="006B51F9" w:rsidRDefault="006B51F9">
      <w:pPr>
        <w:spacing w:line="200" w:lineRule="exact"/>
        <w:rPr>
          <w:rFonts w:eastAsia="Times New Roman"/>
          <w:b/>
          <w:bCs/>
          <w:color w:val="FFFFFF"/>
          <w:sz w:val="27"/>
          <w:szCs w:val="27"/>
        </w:rPr>
      </w:pPr>
    </w:p>
    <w:p w14:paraId="0824901C" w14:textId="77777777" w:rsidR="006B51F9" w:rsidRDefault="006B51F9">
      <w:pPr>
        <w:spacing w:line="200" w:lineRule="exact"/>
        <w:rPr>
          <w:rFonts w:eastAsia="Times New Roman"/>
          <w:b/>
          <w:bCs/>
          <w:color w:val="FFFFFF"/>
          <w:sz w:val="27"/>
          <w:szCs w:val="27"/>
        </w:rPr>
      </w:pPr>
    </w:p>
    <w:p w14:paraId="7DB924EF" w14:textId="77777777" w:rsidR="006B51F9" w:rsidRDefault="006B51F9">
      <w:pPr>
        <w:spacing w:line="200" w:lineRule="exact"/>
        <w:rPr>
          <w:rFonts w:eastAsia="Times New Roman"/>
          <w:b/>
          <w:bCs/>
          <w:color w:val="FFFFFF"/>
          <w:sz w:val="27"/>
          <w:szCs w:val="27"/>
        </w:rPr>
      </w:pPr>
    </w:p>
    <w:p w14:paraId="42CAEFD1" w14:textId="77777777" w:rsidR="006B51F9" w:rsidRDefault="006B51F9">
      <w:pPr>
        <w:spacing w:line="200" w:lineRule="exact"/>
        <w:rPr>
          <w:rFonts w:eastAsia="Times New Roman"/>
          <w:b/>
          <w:bCs/>
          <w:color w:val="FFFFFF"/>
          <w:sz w:val="27"/>
          <w:szCs w:val="27"/>
        </w:rPr>
      </w:pPr>
    </w:p>
    <w:p w14:paraId="7E5EFCAA" w14:textId="77777777" w:rsidR="006B51F9" w:rsidRDefault="006B51F9">
      <w:pPr>
        <w:spacing w:line="200" w:lineRule="exact"/>
        <w:rPr>
          <w:rFonts w:eastAsia="Times New Roman"/>
          <w:b/>
          <w:bCs/>
          <w:color w:val="FFFFFF"/>
          <w:sz w:val="27"/>
          <w:szCs w:val="27"/>
        </w:rPr>
      </w:pPr>
    </w:p>
    <w:p w14:paraId="1D0FFA80" w14:textId="77777777" w:rsidR="006B51F9" w:rsidRDefault="006B51F9">
      <w:pPr>
        <w:spacing w:line="200" w:lineRule="exact"/>
        <w:rPr>
          <w:rFonts w:eastAsia="Times New Roman"/>
          <w:b/>
          <w:bCs/>
          <w:color w:val="FFFFFF"/>
          <w:sz w:val="27"/>
          <w:szCs w:val="27"/>
        </w:rPr>
      </w:pPr>
    </w:p>
    <w:p w14:paraId="0909B3FB" w14:textId="77777777" w:rsidR="006B51F9" w:rsidRDefault="006B51F9">
      <w:pPr>
        <w:spacing w:line="200" w:lineRule="exact"/>
        <w:rPr>
          <w:rFonts w:eastAsia="Times New Roman"/>
          <w:b/>
          <w:bCs/>
          <w:color w:val="FFFFFF"/>
          <w:sz w:val="27"/>
          <w:szCs w:val="27"/>
        </w:rPr>
      </w:pPr>
    </w:p>
    <w:p w14:paraId="544A4F7E" w14:textId="77777777" w:rsidR="006B51F9" w:rsidRDefault="006B51F9">
      <w:pPr>
        <w:spacing w:line="200" w:lineRule="exact"/>
        <w:rPr>
          <w:rFonts w:eastAsia="Times New Roman"/>
          <w:b/>
          <w:bCs/>
          <w:color w:val="FFFFFF"/>
          <w:sz w:val="27"/>
          <w:szCs w:val="27"/>
        </w:rPr>
      </w:pPr>
    </w:p>
    <w:p w14:paraId="41D86E2A" w14:textId="77777777" w:rsidR="006B51F9" w:rsidRDefault="006B51F9">
      <w:pPr>
        <w:spacing w:line="200" w:lineRule="exact"/>
        <w:rPr>
          <w:rFonts w:eastAsia="Times New Roman"/>
          <w:b/>
          <w:bCs/>
          <w:color w:val="FFFFFF"/>
          <w:sz w:val="27"/>
          <w:szCs w:val="27"/>
        </w:rPr>
      </w:pPr>
    </w:p>
    <w:p w14:paraId="27070F7C" w14:textId="77777777" w:rsidR="006B51F9" w:rsidRDefault="006B51F9">
      <w:pPr>
        <w:spacing w:line="200" w:lineRule="exact"/>
        <w:rPr>
          <w:rFonts w:eastAsia="Times New Roman"/>
          <w:b/>
          <w:bCs/>
          <w:color w:val="FFFFFF"/>
          <w:sz w:val="27"/>
          <w:szCs w:val="27"/>
        </w:rPr>
      </w:pPr>
    </w:p>
    <w:p w14:paraId="54E9D3CC" w14:textId="77777777" w:rsidR="006B51F9" w:rsidRDefault="006B51F9">
      <w:pPr>
        <w:spacing w:line="200" w:lineRule="exact"/>
        <w:rPr>
          <w:rFonts w:eastAsia="Times New Roman"/>
          <w:b/>
          <w:bCs/>
          <w:color w:val="FFFFFF"/>
          <w:sz w:val="27"/>
          <w:szCs w:val="27"/>
        </w:rPr>
      </w:pPr>
    </w:p>
    <w:p w14:paraId="296F2B74" w14:textId="77777777" w:rsidR="006B51F9" w:rsidRDefault="006B51F9">
      <w:pPr>
        <w:spacing w:line="360" w:lineRule="exact"/>
        <w:rPr>
          <w:rFonts w:eastAsia="Times New Roman"/>
          <w:b/>
          <w:bCs/>
          <w:color w:val="FFFFFF"/>
          <w:sz w:val="27"/>
          <w:szCs w:val="27"/>
        </w:rPr>
      </w:pPr>
    </w:p>
    <w:p w14:paraId="28E2BBA9" w14:textId="77777777" w:rsidR="006B51F9" w:rsidRDefault="00705723">
      <w:pPr>
        <w:jc w:val="center"/>
        <w:rPr>
          <w:sz w:val="20"/>
          <w:szCs w:val="20"/>
        </w:rPr>
      </w:pPr>
      <w:r>
        <w:rPr>
          <w:rFonts w:ascii="Arial" w:eastAsia="Arial" w:hAnsi="Arial" w:cs="Arial"/>
          <w:b/>
          <w:bCs/>
          <w:color w:val="1F497D"/>
          <w:sz w:val="20"/>
          <w:szCs w:val="20"/>
        </w:rPr>
        <w:t xml:space="preserve">Figure 1: </w:t>
      </w:r>
      <w:bookmarkStart w:id="11" w:name="_Hlk98969265"/>
      <w:r>
        <w:rPr>
          <w:rFonts w:ascii="Arial" w:eastAsia="Arial" w:hAnsi="Arial" w:cs="Arial"/>
          <w:b/>
          <w:bCs/>
          <w:color w:val="1F497D"/>
          <w:sz w:val="20"/>
          <w:szCs w:val="20"/>
        </w:rPr>
        <w:t>Recovery Continuum</w:t>
      </w:r>
      <w:bookmarkEnd w:id="11"/>
    </w:p>
    <w:p w14:paraId="1D4616EB" w14:textId="77777777" w:rsidR="006B51F9" w:rsidRDefault="006B51F9">
      <w:pPr>
        <w:spacing w:line="300" w:lineRule="exact"/>
        <w:rPr>
          <w:rFonts w:eastAsia="Times New Roman"/>
          <w:b/>
          <w:bCs/>
          <w:color w:val="FFFFFF"/>
          <w:sz w:val="27"/>
          <w:szCs w:val="27"/>
        </w:rPr>
      </w:pPr>
    </w:p>
    <w:p w14:paraId="24E9E4A7" w14:textId="77777777" w:rsidR="006B51F9" w:rsidRDefault="00705723">
      <w:pPr>
        <w:rPr>
          <w:sz w:val="20"/>
          <w:szCs w:val="20"/>
        </w:rPr>
      </w:pPr>
      <w:r>
        <w:rPr>
          <w:rFonts w:eastAsia="Times New Roman"/>
          <w:sz w:val="23"/>
          <w:szCs w:val="23"/>
        </w:rPr>
        <w:t xml:space="preserve">The Recovery </w:t>
      </w:r>
      <w:r>
        <w:rPr>
          <w:rFonts w:eastAsia="Times New Roman"/>
          <w:sz w:val="23"/>
          <w:szCs w:val="23"/>
        </w:rPr>
        <w:t xml:space="preserve">Continuum highlights the reality that, for a community faced with significant and widespread disaster impacts, preparedness, response, and recovery are not and cannot be separate and sequential efforts. Laying an effective foundation for recovery outcomes </w:t>
      </w:r>
      <w:r>
        <w:rPr>
          <w:rFonts w:eastAsia="Times New Roman"/>
          <w:sz w:val="23"/>
          <w:szCs w:val="23"/>
        </w:rPr>
        <w:t>is a key requirement of response activities, but planning for recovery begins before response. Community-level planning for</w:t>
      </w:r>
    </w:p>
    <w:p w14:paraId="3BF5A5BF" w14:textId="77777777" w:rsidR="006B51F9" w:rsidRDefault="006B51F9">
      <w:pPr>
        <w:spacing w:line="1" w:lineRule="exact"/>
        <w:rPr>
          <w:rFonts w:eastAsia="Times New Roman"/>
          <w:b/>
          <w:bCs/>
          <w:color w:val="FFFFFF"/>
          <w:sz w:val="27"/>
          <w:szCs w:val="27"/>
        </w:rPr>
      </w:pPr>
    </w:p>
    <w:p w14:paraId="59E46A60" w14:textId="77777777" w:rsidR="006B51F9" w:rsidRDefault="00705723">
      <w:pPr>
        <w:spacing w:line="248" w:lineRule="auto"/>
        <w:ind w:right="4020"/>
        <w:rPr>
          <w:sz w:val="20"/>
          <w:szCs w:val="20"/>
        </w:rPr>
      </w:pPr>
      <w:r>
        <w:rPr>
          <w:rFonts w:eastAsia="Times New Roman"/>
          <w:sz w:val="23"/>
          <w:szCs w:val="23"/>
        </w:rPr>
        <w:t>recovery is a preparedness-phase activity that strengthens continuity and response and hastens recovery. The challenge is to ensure</w:t>
      </w:r>
      <w:r>
        <w:rPr>
          <w:rFonts w:eastAsia="Times New Roman"/>
          <w:sz w:val="23"/>
          <w:szCs w:val="23"/>
        </w:rPr>
        <w:t xml:space="preserve"> adequate and effective coordination between different efforts and players, as the decisions and outcomes for all phases are interconnected.</w:t>
      </w:r>
    </w:p>
    <w:p w14:paraId="2AD1C47C" w14:textId="77777777" w:rsidR="006B51F9" w:rsidRDefault="00705723">
      <w:pPr>
        <w:spacing w:line="20" w:lineRule="exact"/>
        <w:rPr>
          <w:rFonts w:eastAsia="Times New Roman"/>
          <w:b/>
          <w:bCs/>
          <w:color w:val="FFFFFF"/>
          <w:sz w:val="27"/>
          <w:szCs w:val="27"/>
        </w:rPr>
      </w:pPr>
      <w:r>
        <w:rPr>
          <w:rFonts w:eastAsia="Times New Roman"/>
          <w:b/>
          <w:bCs/>
          <w:noProof/>
          <w:color w:val="FFFFFF"/>
          <w:sz w:val="27"/>
          <w:szCs w:val="27"/>
        </w:rPr>
        <mc:AlternateContent>
          <mc:Choice Requires="wps">
            <w:drawing>
              <wp:anchor distT="0" distB="0" distL="114300" distR="114300" simplePos="0" relativeHeight="251508224" behindDoc="1" locked="0" layoutInCell="0" allowOverlap="1" wp14:anchorId="55461400" wp14:editId="7C7A15F8">
                <wp:simplePos x="0" y="0"/>
                <wp:positionH relativeFrom="column">
                  <wp:posOffset>3585845</wp:posOffset>
                </wp:positionH>
                <wp:positionV relativeFrom="paragraph">
                  <wp:posOffset>-549275</wp:posOffset>
                </wp:positionV>
                <wp:extent cx="2354580" cy="324104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4580" cy="3241040"/>
                        </a:xfrm>
                        <a:prstGeom prst="rect">
                          <a:avLst/>
                        </a:prstGeom>
                        <a:solidFill>
                          <a:srgbClr val="1F497D"/>
                        </a:solidFill>
                      </wps:spPr>
                      <wps:bodyPr/>
                    </wps:wsp>
                  </a:graphicData>
                </a:graphic>
              </wp:anchor>
            </w:drawing>
          </mc:Choice>
          <mc:Fallback>
            <w:pict>
              <v:rect w14:anchorId="4E809FCB" id="Shape 49" o:spid="_x0000_s1026" style="position:absolute;left:0;text-align:left;margin-left:282.35pt;margin-top:-43.25pt;width:185.4pt;height:255.2pt;z-index:-25180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" o:allowincell="f" fillcolor="#1f497d" stroked="f"/>
            </w:pict>
          </mc:Fallback>
        </mc:AlternateContent>
      </w:r>
      <w:r>
        <w:rPr>
          <w:rFonts w:eastAsia="Times New Roman"/>
          <w:b/>
          <w:bCs/>
          <w:noProof/>
          <w:color w:val="FFFFFF"/>
          <w:sz w:val="27"/>
          <w:szCs w:val="27"/>
        </w:rPr>
        <mc:AlternateContent>
          <mc:Choice Requires="wps">
            <w:drawing>
              <wp:anchor distT="0" distB="0" distL="114300" distR="114300" simplePos="0" relativeHeight="251509248" behindDoc="1" locked="0" layoutInCell="0" allowOverlap="1" wp14:anchorId="72A9C05B" wp14:editId="7545473C">
                <wp:simplePos x="0" y="0"/>
                <wp:positionH relativeFrom="column">
                  <wp:posOffset>3581400</wp:posOffset>
                </wp:positionH>
                <wp:positionV relativeFrom="paragraph">
                  <wp:posOffset>-549275</wp:posOffset>
                </wp:positionV>
                <wp:extent cx="236347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3470" cy="4763"/>
                        </a:xfrm>
                        <a:prstGeom prst="line">
                          <a:avLst/>
                        </a:prstGeom>
                        <a:solidFill>
                          <a:srgbClr val="FFFFFF"/>
                        </a:solidFill>
                        <a:ln w="9144">
                          <a:solidFill>
                            <a:srgbClr val="1F497D"/>
                          </a:solidFill>
                          <a:miter lim="800000"/>
                          <a:headEnd/>
                          <a:tailEnd/>
                        </a:ln>
                      </wps:spPr>
                      <wps:bodyPr/>
                    </wps:wsp>
                  </a:graphicData>
                </a:graphic>
              </wp:anchor>
            </w:drawing>
          </mc:Choice>
          <mc:Fallback>
            <w:pict>
              <v:line w14:anchorId="702C1B43" id="Shape 50" o:spid="_x0000_s1026" style="position:absolute;left:0;text-align:left;z-index:-251807232;visibility:visible;mso-wrap-style:square;mso-wrap-distance-left:9pt;mso-wrap-distance-top:0;mso-wrap-distance-right:9pt;mso-wrap-distance-bottom:0;mso-position-horizontal:absolute;mso-position-horizontal-relative:text;mso-position-vertical:absolute;mso-position-vertical-relative:text" from="282pt,-43.25pt" to="468.1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" o:allowincell="f" filled="t" strokecolor="#1f497d" strokeweight=".72pt">
                <v:stroke joinstyle="miter"/>
                <o:lock v:ext="edit" shapetype="f"/>
              </v:line>
            </w:pict>
          </mc:Fallback>
        </mc:AlternateContent>
      </w:r>
      <w:r>
        <w:rPr>
          <w:rFonts w:eastAsia="Times New Roman"/>
          <w:b/>
          <w:bCs/>
          <w:noProof/>
          <w:color w:val="FFFFFF"/>
          <w:sz w:val="27"/>
          <w:szCs w:val="27"/>
        </w:rPr>
        <mc:AlternateContent>
          <mc:Choice Requires="wps">
            <w:drawing>
              <wp:anchor distT="0" distB="0" distL="114300" distR="114300" simplePos="0" relativeHeight="251510272" behindDoc="1" locked="0" layoutInCell="0" allowOverlap="1" wp14:anchorId="7DCAC373" wp14:editId="66B92051">
                <wp:simplePos x="0" y="0"/>
                <wp:positionH relativeFrom="column">
                  <wp:posOffset>5940425</wp:posOffset>
                </wp:positionH>
                <wp:positionV relativeFrom="paragraph">
                  <wp:posOffset>-553720</wp:posOffset>
                </wp:positionV>
                <wp:extent cx="0" cy="324993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49930"/>
                        </a:xfrm>
                        <a:prstGeom prst="line">
                          <a:avLst/>
                        </a:prstGeom>
                        <a:solidFill>
                          <a:srgbClr val="FFFFFF"/>
                        </a:solidFill>
                        <a:ln w="9144">
                          <a:solidFill>
                            <a:srgbClr val="1F497D"/>
                          </a:solidFill>
                          <a:miter lim="800000"/>
                          <a:headEnd/>
                          <a:tailEnd/>
                        </a:ln>
                      </wps:spPr>
                      <wps:bodyPr/>
                    </wps:wsp>
                  </a:graphicData>
                </a:graphic>
              </wp:anchor>
            </w:drawing>
          </mc:Choice>
          <mc:Fallback>
            <w:pict>
              <v:line w14:anchorId="5DB61156" id="Shape 51" o:spid="_x0000_s1026" style="position:absolute;left:0;text-align:left;z-index:-251806208;visibility:visible;mso-wrap-style:square;mso-wrap-distance-left:9pt;mso-wrap-distance-top:0;mso-wrap-distance-right:9pt;mso-wrap-distance-bottom:0;mso-position-horizontal:absolute;mso-position-horizontal-relative:text;mso-position-vertical:absolute;mso-position-vertical-relative:text" from="467.75pt,-43.6pt" to="467.75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" o:allowincell="f" filled="t" strokecolor="#1f497d" strokeweight=".72pt">
                <v:stroke joinstyle="miter"/>
                <o:lock v:ext="edit" shapetype="f"/>
              </v:line>
            </w:pict>
          </mc:Fallback>
        </mc:AlternateContent>
      </w:r>
      <w:r>
        <w:rPr>
          <w:rFonts w:eastAsia="Times New Roman"/>
          <w:b/>
          <w:bCs/>
          <w:noProof/>
          <w:color w:val="FFFFFF"/>
          <w:sz w:val="27"/>
          <w:szCs w:val="27"/>
        </w:rPr>
        <mc:AlternateContent>
          <mc:Choice Requires="wps">
            <w:drawing>
              <wp:anchor distT="0" distB="0" distL="114300" distR="114300" simplePos="0" relativeHeight="251511296" behindDoc="1" locked="0" layoutInCell="0" allowOverlap="1" wp14:anchorId="6719A1E9" wp14:editId="5D65435B">
                <wp:simplePos x="0" y="0"/>
                <wp:positionH relativeFrom="column">
                  <wp:posOffset>3585845</wp:posOffset>
                </wp:positionH>
                <wp:positionV relativeFrom="paragraph">
                  <wp:posOffset>-553720</wp:posOffset>
                </wp:positionV>
                <wp:extent cx="0" cy="324993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49930"/>
                        </a:xfrm>
                        <a:prstGeom prst="line">
                          <a:avLst/>
                        </a:prstGeom>
                        <a:solidFill>
                          <a:srgbClr val="FFFFFF"/>
                        </a:solidFill>
                        <a:ln w="9144">
                          <a:solidFill>
                            <a:srgbClr val="1F497D"/>
                          </a:solidFill>
                          <a:miter lim="800000"/>
                          <a:headEnd/>
                          <a:tailEnd/>
                        </a:ln>
                      </wps:spPr>
                      <wps:bodyPr/>
                    </wps:wsp>
                  </a:graphicData>
                </a:graphic>
              </wp:anchor>
            </w:drawing>
          </mc:Choice>
          <mc:Fallback>
            <w:pict>
              <v:line w14:anchorId="4319224E" id="Shape 52" o:spid="_x0000_s1026" style="position:absolute;left:0;text-align:left;z-index:-251805184;visibility:visible;mso-wrap-style:square;mso-wrap-distance-left:9pt;mso-wrap-distance-top:0;mso-wrap-distance-right:9pt;mso-wrap-distance-bottom:0;mso-position-horizontal:absolute;mso-position-horizontal-relative:text;mso-position-vertical:absolute;mso-position-vertical-relative:text" from="282.35pt,-43.6pt" to="282.35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" o:allowincell="f" filled="t" strokecolor="#1f497d" strokeweight=".72pt">
                <v:stroke joinstyle="miter"/>
                <o:lock v:ext="edit" shapetype="f"/>
              </v:line>
            </w:pict>
          </mc:Fallback>
        </mc:AlternateContent>
      </w:r>
      <w:r>
        <w:rPr>
          <w:rFonts w:eastAsia="Times New Roman"/>
          <w:b/>
          <w:bCs/>
          <w:noProof/>
          <w:color w:val="FFFFFF"/>
          <w:sz w:val="27"/>
          <w:szCs w:val="27"/>
        </w:rPr>
        <mc:AlternateContent>
          <mc:Choice Requires="wps">
            <w:drawing>
              <wp:anchor distT="0" distB="0" distL="114300" distR="114300" simplePos="0" relativeHeight="251512320" behindDoc="1" locked="0" layoutInCell="0" allowOverlap="1" wp14:anchorId="10D5E07D" wp14:editId="7811DA7F">
                <wp:simplePos x="0" y="0"/>
                <wp:positionH relativeFrom="column">
                  <wp:posOffset>3581400</wp:posOffset>
                </wp:positionH>
                <wp:positionV relativeFrom="paragraph">
                  <wp:posOffset>2691765</wp:posOffset>
                </wp:positionV>
                <wp:extent cx="236347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3470" cy="4763"/>
                        </a:xfrm>
                        <a:prstGeom prst="line">
                          <a:avLst/>
                        </a:prstGeom>
                        <a:solidFill>
                          <a:srgbClr val="FFFFFF"/>
                        </a:solidFill>
                        <a:ln w="9144">
                          <a:solidFill>
                            <a:srgbClr val="1F497D"/>
                          </a:solidFill>
                          <a:miter lim="800000"/>
                          <a:headEnd/>
                          <a:tailEnd/>
                        </a:ln>
                      </wps:spPr>
                      <wps:bodyPr/>
                    </wps:wsp>
                  </a:graphicData>
                </a:graphic>
              </wp:anchor>
            </w:drawing>
          </mc:Choice>
          <mc:Fallback>
            <w:pict>
              <v:line w14:anchorId="3103738A" id="Shape 53" o:spid="_x0000_s1026" style="position:absolute;left:0;text-align:left;z-index:-251804160;visibility:visible;mso-wrap-style:square;mso-wrap-distance-left:9pt;mso-wrap-distance-top:0;mso-wrap-distance-right:9pt;mso-wrap-distance-bottom:0;mso-position-horizontal:absolute;mso-position-horizontal-relative:text;mso-position-vertical:absolute;mso-position-vertical-relative:text" from="282pt,211.95pt" to="468.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" o:allowincell="f" filled="t" strokecolor="#1f497d" strokeweight=".72pt">
                <v:stroke joinstyle="miter"/>
                <o:lock v:ext="edit" shapetype="f"/>
              </v:line>
            </w:pict>
          </mc:Fallback>
        </mc:AlternateContent>
      </w:r>
    </w:p>
    <w:p w14:paraId="4C6B9A32" w14:textId="77777777" w:rsidR="006B51F9" w:rsidRDefault="006B51F9">
      <w:pPr>
        <w:spacing w:line="116" w:lineRule="exact"/>
        <w:rPr>
          <w:rFonts w:eastAsia="Times New Roman"/>
          <w:b/>
          <w:bCs/>
          <w:color w:val="FFFFFF"/>
          <w:sz w:val="27"/>
          <w:szCs w:val="27"/>
        </w:rPr>
      </w:pPr>
    </w:p>
    <w:p w14:paraId="57073F23" w14:textId="77777777" w:rsidR="006B51F9" w:rsidRDefault="00705723">
      <w:pPr>
        <w:spacing w:line="245" w:lineRule="auto"/>
        <w:ind w:right="4040"/>
        <w:rPr>
          <w:sz w:val="20"/>
          <w:szCs w:val="20"/>
        </w:rPr>
      </w:pPr>
      <w:r>
        <w:rPr>
          <w:rFonts w:eastAsia="Times New Roman"/>
          <w:sz w:val="23"/>
          <w:szCs w:val="23"/>
        </w:rPr>
        <w:t xml:space="preserve">An example is a major employer deciding to relocate rather than rebuild because it perceives that destroyed </w:t>
      </w:r>
      <w:r>
        <w:rPr>
          <w:rFonts w:eastAsia="Times New Roman"/>
          <w:sz w:val="23"/>
          <w:szCs w:val="23"/>
        </w:rPr>
        <w:t>housing, roads, retail, and basic government services are not being restored and rebuilt timely and adequately. This outcome may have been avoided by including the employer in pre- and post-disaster recovery planning efforts and maintaining close coordinat</w:t>
      </w:r>
      <w:r>
        <w:rPr>
          <w:rFonts w:eastAsia="Times New Roman"/>
          <w:sz w:val="23"/>
          <w:szCs w:val="23"/>
        </w:rPr>
        <w:t>ion after the incident.</w:t>
      </w:r>
    </w:p>
    <w:p w14:paraId="4C0E0CC9" w14:textId="77777777" w:rsidR="006B51F9" w:rsidRDefault="006B51F9">
      <w:pPr>
        <w:spacing w:line="166" w:lineRule="exact"/>
        <w:rPr>
          <w:rFonts w:eastAsia="Times New Roman"/>
          <w:b/>
          <w:bCs/>
          <w:color w:val="FFFFFF"/>
          <w:sz w:val="27"/>
          <w:szCs w:val="27"/>
        </w:rPr>
      </w:pPr>
    </w:p>
    <w:p w14:paraId="520D6A83" w14:textId="77777777" w:rsidR="006B51F9" w:rsidRDefault="00705723">
      <w:pPr>
        <w:rPr>
          <w:sz w:val="20"/>
          <w:szCs w:val="20"/>
        </w:rPr>
      </w:pPr>
      <w:r>
        <w:rPr>
          <w:rFonts w:ascii="Arial Narrow" w:eastAsia="Arial Narrow" w:hAnsi="Arial Narrow" w:cs="Arial Narrow"/>
          <w:b/>
          <w:bCs/>
          <w:i/>
          <w:iCs/>
          <w:color w:val="1F497D"/>
          <w:sz w:val="28"/>
          <w:szCs w:val="28"/>
        </w:rPr>
        <w:t>Guiding Principles</w:t>
      </w:r>
    </w:p>
    <w:p w14:paraId="67BC0837" w14:textId="77777777" w:rsidR="006B51F9" w:rsidRDefault="006B51F9">
      <w:pPr>
        <w:spacing w:line="91" w:lineRule="exact"/>
        <w:rPr>
          <w:rFonts w:eastAsia="Times New Roman"/>
          <w:b/>
          <w:bCs/>
          <w:color w:val="FFFFFF"/>
          <w:sz w:val="27"/>
          <w:szCs w:val="27"/>
        </w:rPr>
      </w:pPr>
    </w:p>
    <w:p w14:paraId="33942403" w14:textId="77777777" w:rsidR="006B51F9" w:rsidRDefault="00705723">
      <w:pPr>
        <w:spacing w:line="248" w:lineRule="auto"/>
        <w:ind w:right="4220"/>
        <w:rPr>
          <w:sz w:val="20"/>
          <w:szCs w:val="20"/>
        </w:rPr>
      </w:pPr>
      <w:r>
        <w:rPr>
          <w:rFonts w:eastAsia="Times New Roman"/>
          <w:sz w:val="23"/>
          <w:szCs w:val="23"/>
        </w:rPr>
        <w:t>The following subsections detail eight principles that guide Recovery core capability development and recovery support activities under the NDRF. When put into practice, these principles maximize the opportunity</w:t>
      </w:r>
      <w:r>
        <w:rPr>
          <w:rFonts w:eastAsia="Times New Roman"/>
          <w:sz w:val="23"/>
          <w:szCs w:val="23"/>
        </w:rPr>
        <w:t xml:space="preserve"> for achieving recovery success.</w:t>
      </w:r>
    </w:p>
    <w:p w14:paraId="55364E7F" w14:textId="77777777" w:rsidR="006B51F9" w:rsidRDefault="006B51F9">
      <w:pPr>
        <w:spacing w:line="318" w:lineRule="exact"/>
        <w:rPr>
          <w:rFonts w:eastAsia="Times New Roman"/>
          <w:b/>
          <w:bCs/>
          <w:color w:val="FFFFFF"/>
          <w:sz w:val="27"/>
          <w:szCs w:val="27"/>
        </w:rPr>
      </w:pPr>
    </w:p>
    <w:p w14:paraId="1F6E3BF3" w14:textId="77777777" w:rsidR="006B51F9" w:rsidRDefault="00705723">
      <w:pPr>
        <w:rPr>
          <w:sz w:val="20"/>
          <w:szCs w:val="20"/>
        </w:rPr>
      </w:pPr>
      <w:r>
        <w:rPr>
          <w:rFonts w:ascii="Arial" w:eastAsia="Arial" w:hAnsi="Arial" w:cs="Arial"/>
          <w:b/>
          <w:bCs/>
          <w:color w:val="1F497D"/>
          <w:sz w:val="24"/>
          <w:szCs w:val="24"/>
        </w:rPr>
        <w:t>Individual and Family Empowerment</w:t>
      </w:r>
    </w:p>
    <w:p w14:paraId="62FE9CA3" w14:textId="77777777" w:rsidR="006B51F9" w:rsidRDefault="006B51F9">
      <w:pPr>
        <w:spacing w:line="58" w:lineRule="exact"/>
        <w:rPr>
          <w:rFonts w:eastAsia="Times New Roman"/>
          <w:b/>
          <w:bCs/>
          <w:color w:val="FFFFFF"/>
          <w:sz w:val="27"/>
          <w:szCs w:val="27"/>
        </w:rPr>
      </w:pPr>
    </w:p>
    <w:p w14:paraId="5CCBFE5E" w14:textId="77777777" w:rsidR="006B51F9" w:rsidRDefault="00705723">
      <w:pPr>
        <w:spacing w:line="297" w:lineRule="auto"/>
        <w:ind w:right="160"/>
        <w:rPr>
          <w:sz w:val="20"/>
          <w:szCs w:val="20"/>
        </w:rPr>
      </w:pPr>
      <w:r>
        <w:rPr>
          <w:rFonts w:eastAsia="Times New Roman"/>
        </w:rPr>
        <w:t xml:space="preserve">Successful recovery includes the ability of individuals and families to rebound from their losses in a manner that sustains their physical, emotional, social, and economic </w:t>
      </w:r>
      <w:r>
        <w:rPr>
          <w:rFonts w:eastAsia="Times New Roman"/>
        </w:rPr>
        <w:t>well-being, and all community</w:t>
      </w:r>
    </w:p>
    <w:p w14:paraId="18EA3E3B" w14:textId="77777777" w:rsidR="006B51F9" w:rsidRDefault="006B51F9">
      <w:pPr>
        <w:sectPr w:rsidR="006B51F9">
          <w:pgSz w:w="12240" w:h="15840"/>
          <w:pgMar w:top="752" w:right="1440" w:bottom="234" w:left="1440" w:header="0" w:footer="0" w:gutter="0"/>
          <w:cols w:space="720" w:equalWidth="0">
            <w:col w:w="9360"/>
          </w:cols>
        </w:sectPr>
      </w:pPr>
    </w:p>
    <w:p w14:paraId="6D622E5B" w14:textId="77777777" w:rsidR="006B51F9" w:rsidRDefault="006B51F9">
      <w:pPr>
        <w:spacing w:line="200" w:lineRule="exact"/>
        <w:rPr>
          <w:rFonts w:eastAsia="Times New Roman"/>
          <w:b/>
          <w:bCs/>
          <w:color w:val="FFFFFF"/>
          <w:sz w:val="27"/>
          <w:szCs w:val="27"/>
        </w:rPr>
      </w:pPr>
    </w:p>
    <w:p w14:paraId="6A99397D" w14:textId="77777777" w:rsidR="006B51F9" w:rsidRDefault="006B51F9">
      <w:pPr>
        <w:spacing w:line="200" w:lineRule="exact"/>
        <w:rPr>
          <w:rFonts w:eastAsia="Times New Roman"/>
          <w:b/>
          <w:bCs/>
          <w:color w:val="FFFFFF"/>
          <w:sz w:val="27"/>
          <w:szCs w:val="27"/>
        </w:rPr>
      </w:pPr>
    </w:p>
    <w:p w14:paraId="133F67ED" w14:textId="77777777" w:rsidR="006B51F9" w:rsidRDefault="006B51F9">
      <w:pPr>
        <w:spacing w:line="232" w:lineRule="exact"/>
        <w:rPr>
          <w:rFonts w:eastAsia="Times New Roman"/>
          <w:b/>
          <w:bCs/>
          <w:color w:val="FFFFFF"/>
          <w:sz w:val="27"/>
          <w:szCs w:val="27"/>
        </w:rPr>
      </w:pPr>
    </w:p>
    <w:p w14:paraId="028297B6" w14:textId="77777777" w:rsidR="006B51F9" w:rsidRDefault="00705723">
      <w:pPr>
        <w:ind w:left="9260"/>
        <w:rPr>
          <w:sz w:val="20"/>
          <w:szCs w:val="20"/>
        </w:rPr>
      </w:pPr>
      <w:r>
        <w:rPr>
          <w:rFonts w:ascii="Arial" w:eastAsia="Arial" w:hAnsi="Arial" w:cs="Arial"/>
          <w:b/>
          <w:bCs/>
          <w:sz w:val="17"/>
          <w:szCs w:val="17"/>
        </w:rPr>
        <w:t>5</w:t>
      </w:r>
    </w:p>
    <w:p w14:paraId="6702E5D3" w14:textId="77777777" w:rsidR="006B51F9" w:rsidRDefault="00705723">
      <w:pPr>
        <w:spacing w:line="20" w:lineRule="exact"/>
        <w:rPr>
          <w:rFonts w:eastAsia="Times New Roman"/>
          <w:b/>
          <w:bCs/>
          <w:color w:val="FFFFFF"/>
          <w:sz w:val="27"/>
          <w:szCs w:val="27"/>
        </w:rPr>
      </w:pPr>
      <w:r>
        <w:rPr>
          <w:rFonts w:eastAsia="Times New Roman"/>
          <w:b/>
          <w:bCs/>
          <w:noProof/>
          <w:color w:val="FFFFFF"/>
          <w:sz w:val="27"/>
          <w:szCs w:val="27"/>
        </w:rPr>
        <mc:AlternateContent>
          <mc:Choice Requires="wps">
            <w:drawing>
              <wp:anchor distT="0" distB="0" distL="114300" distR="114300" simplePos="0" relativeHeight="251513344" behindDoc="1" locked="0" layoutInCell="0" allowOverlap="1" wp14:anchorId="5FF83817" wp14:editId="508CB13B">
                <wp:simplePos x="0" y="0"/>
                <wp:positionH relativeFrom="column">
                  <wp:posOffset>-17780</wp:posOffset>
                </wp:positionH>
                <wp:positionV relativeFrom="paragraph">
                  <wp:posOffset>40640</wp:posOffset>
                </wp:positionV>
                <wp:extent cx="604774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7604BAD" id="Shape 54" o:spid="_x0000_s1026" style="position:absolute;left:0;text-align:left;z-index:-25180313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rFonts w:eastAsia="Times New Roman"/>
          <w:b/>
          <w:bCs/>
          <w:noProof/>
          <w:color w:val="FFFFFF"/>
          <w:sz w:val="27"/>
          <w:szCs w:val="27"/>
        </w:rPr>
        <mc:AlternateContent>
          <mc:Choice Requires="wps">
            <w:drawing>
              <wp:anchor distT="0" distB="0" distL="114300" distR="114300" simplePos="0" relativeHeight="251514368" behindDoc="1" locked="0" layoutInCell="0" allowOverlap="1" wp14:anchorId="40780D55" wp14:editId="58A45B1B">
                <wp:simplePos x="0" y="0"/>
                <wp:positionH relativeFrom="column">
                  <wp:posOffset>6021070</wp:posOffset>
                </wp:positionH>
                <wp:positionV relativeFrom="paragraph">
                  <wp:posOffset>-112395</wp:posOffset>
                </wp:positionV>
                <wp:extent cx="0" cy="16192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0CCA7BDD" id="Shape 55" o:spid="_x0000_s1026" style="position:absolute;left:0;text-align:left;z-index:-25180211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537BF25" w14:textId="77777777" w:rsidR="006B51F9" w:rsidRDefault="006B51F9">
      <w:pPr>
        <w:sectPr w:rsidR="006B51F9">
          <w:type w:val="continuous"/>
          <w:pgSz w:w="12240" w:h="15840"/>
          <w:pgMar w:top="752" w:right="1440" w:bottom="234" w:left="1440" w:header="0" w:footer="0" w:gutter="0"/>
          <w:cols w:space="720" w:equalWidth="0">
            <w:col w:w="9360"/>
          </w:cols>
        </w:sectPr>
      </w:pPr>
    </w:p>
    <w:p w14:paraId="76ACEA12" w14:textId="77777777" w:rsidR="006B51F9" w:rsidRDefault="00705723">
      <w:pPr>
        <w:rPr>
          <w:sz w:val="20"/>
          <w:szCs w:val="20"/>
        </w:rPr>
      </w:pPr>
      <w:bookmarkStart w:id="12" w:name="page12"/>
      <w:bookmarkEnd w:id="12"/>
      <w:r>
        <w:rPr>
          <w:rFonts w:ascii="Arial" w:eastAsia="Arial" w:hAnsi="Arial" w:cs="Arial"/>
          <w:b/>
          <w:bCs/>
          <w:i/>
          <w:iCs/>
          <w:noProof/>
          <w:sz w:val="18"/>
          <w:szCs w:val="18"/>
        </w:rPr>
        <w:lastRenderedPageBreak/>
        <mc:AlternateContent>
          <mc:Choice Requires="wps">
            <w:drawing>
              <wp:anchor distT="0" distB="0" distL="114300" distR="114300" simplePos="0" relativeHeight="251515392" behindDoc="1" locked="0" layoutInCell="0" allowOverlap="1" wp14:anchorId="344803DC" wp14:editId="49C8DBB9">
                <wp:simplePos x="0" y="0"/>
                <wp:positionH relativeFrom="page">
                  <wp:posOffset>827405</wp:posOffset>
                </wp:positionH>
                <wp:positionV relativeFrom="page">
                  <wp:posOffset>466090</wp:posOffset>
                </wp:positionV>
                <wp:extent cx="604837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94007D9" id="Shape 56" o:spid="_x0000_s1026" style="position:absolute;left:0;text-align:left;z-index:-25180108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16416" behindDoc="1" locked="0" layoutInCell="0" allowOverlap="1" wp14:anchorId="39A22904" wp14:editId="1D0C4C02">
                <wp:simplePos x="0" y="0"/>
                <wp:positionH relativeFrom="page">
                  <wp:posOffset>836295</wp:posOffset>
                </wp:positionH>
                <wp:positionV relativeFrom="page">
                  <wp:posOffset>457200</wp:posOffset>
                </wp:positionV>
                <wp:extent cx="0" cy="16256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379681BD" id="Shape 57" o:spid="_x0000_s1026" style="position:absolute;left:0;text-align:left;z-index:-25180006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29CA9A6" w14:textId="77777777" w:rsidR="006B51F9" w:rsidRDefault="006B51F9">
      <w:pPr>
        <w:spacing w:line="200" w:lineRule="exact"/>
        <w:rPr>
          <w:sz w:val="20"/>
          <w:szCs w:val="20"/>
        </w:rPr>
      </w:pPr>
    </w:p>
    <w:p w14:paraId="2F2541E9" w14:textId="77777777" w:rsidR="006B51F9" w:rsidRDefault="006B51F9">
      <w:pPr>
        <w:spacing w:line="257" w:lineRule="exact"/>
        <w:rPr>
          <w:sz w:val="20"/>
          <w:szCs w:val="20"/>
        </w:rPr>
      </w:pPr>
    </w:p>
    <w:p w14:paraId="435E641B" w14:textId="77777777" w:rsidR="006B51F9" w:rsidRDefault="00705723">
      <w:pPr>
        <w:spacing w:line="243" w:lineRule="auto"/>
        <w:ind w:right="120"/>
        <w:rPr>
          <w:sz w:val="20"/>
          <w:szCs w:val="20"/>
        </w:rPr>
      </w:pPr>
      <w:r>
        <w:rPr>
          <w:rFonts w:eastAsia="Times New Roman"/>
          <w:sz w:val="23"/>
          <w:szCs w:val="23"/>
        </w:rPr>
        <w:t xml:space="preserve">members must have equal opportunity to participate in community recovery efforts in a meaningful way. Care must be taken to assure that </w:t>
      </w:r>
      <w:r>
        <w:rPr>
          <w:rFonts w:eastAsia="Times New Roman"/>
          <w:sz w:val="23"/>
          <w:szCs w:val="23"/>
        </w:rPr>
        <w:t>actions, both intentional and unintentional, do not exclude groups of people based on race, color, ethnicity, national origin (including limited English proficiency), religion, sex, sexual orientation, gender identity, age, or disability. Care must also be</w:t>
      </w:r>
      <w:r>
        <w:rPr>
          <w:rFonts w:eastAsia="Times New Roman"/>
          <w:sz w:val="23"/>
          <w:szCs w:val="23"/>
        </w:rPr>
        <w:t xml:space="preserve"> taken to identify and remove social and institutional barriers that hinder or preclude individuals with disabilities, and others in the community historically subjected to unequal treatment, from full and equal enjoyment of the programs, goods, services, </w:t>
      </w:r>
      <w:r>
        <w:rPr>
          <w:rFonts w:eastAsia="Times New Roman"/>
          <w:sz w:val="23"/>
          <w:szCs w:val="23"/>
        </w:rPr>
        <w:t xml:space="preserve">activities, facilities, privileges, advantages, and accommodations provided. It is vital that all individuals, including owners and their animals (including household pets and service and assistance animals) are provided with the tools to access and use a </w:t>
      </w:r>
      <w:r>
        <w:rPr>
          <w:rFonts w:eastAsia="Times New Roman"/>
          <w:sz w:val="23"/>
          <w:szCs w:val="23"/>
        </w:rPr>
        <w:t>continuum of community support and resources that addresses both the physical losses sustained and the psychological and emotional trauma experienced.</w:t>
      </w:r>
    </w:p>
    <w:p w14:paraId="17333F32" w14:textId="77777777" w:rsidR="006B51F9" w:rsidRDefault="006B51F9">
      <w:pPr>
        <w:spacing w:line="325" w:lineRule="exact"/>
        <w:rPr>
          <w:sz w:val="20"/>
          <w:szCs w:val="20"/>
        </w:rPr>
      </w:pPr>
    </w:p>
    <w:p w14:paraId="240C1D69" w14:textId="77777777" w:rsidR="006B51F9" w:rsidRDefault="00705723">
      <w:pPr>
        <w:rPr>
          <w:sz w:val="20"/>
          <w:szCs w:val="20"/>
        </w:rPr>
      </w:pPr>
      <w:r>
        <w:rPr>
          <w:rFonts w:ascii="Arial" w:eastAsia="Arial" w:hAnsi="Arial" w:cs="Arial"/>
          <w:b/>
          <w:bCs/>
          <w:color w:val="1F497D"/>
          <w:sz w:val="24"/>
          <w:szCs w:val="24"/>
        </w:rPr>
        <w:t>Leadership and Local Primacy</w:t>
      </w:r>
    </w:p>
    <w:p w14:paraId="7FD0FA1E" w14:textId="77777777" w:rsidR="006B51F9" w:rsidRDefault="006B51F9">
      <w:pPr>
        <w:spacing w:line="58" w:lineRule="exact"/>
        <w:rPr>
          <w:sz w:val="20"/>
          <w:szCs w:val="20"/>
        </w:rPr>
      </w:pPr>
    </w:p>
    <w:p w14:paraId="0F183ADA" w14:textId="77777777" w:rsidR="006B51F9" w:rsidRDefault="00705723">
      <w:pPr>
        <w:spacing w:line="242" w:lineRule="auto"/>
        <w:ind w:right="120"/>
        <w:rPr>
          <w:sz w:val="20"/>
          <w:szCs w:val="20"/>
        </w:rPr>
      </w:pPr>
      <w:r>
        <w:rPr>
          <w:rFonts w:eastAsia="Times New Roman"/>
          <w:sz w:val="23"/>
          <w:szCs w:val="23"/>
        </w:rPr>
        <w:t>Successful recovery requires informed and coordinated leadership throughou</w:t>
      </w:r>
      <w:r>
        <w:rPr>
          <w:rFonts w:eastAsia="Times New Roman"/>
          <w:sz w:val="23"/>
          <w:szCs w:val="23"/>
        </w:rPr>
        <w:t>t all levels of government, sectors of society, and phases of the recovery process. It recognizes that local, regional/metropolitan, state, tribal, territorial, insular area, and Federal governments have primary responsibility for the recovery of their com</w:t>
      </w:r>
      <w:r>
        <w:rPr>
          <w:rFonts w:eastAsia="Times New Roman"/>
          <w:sz w:val="23"/>
          <w:szCs w:val="23"/>
        </w:rPr>
        <w:t xml:space="preserve">munities and play the lead role in planning for and managing all aspects of community recovery. This is a basic, underlying principle that should not be overlooked by local, regional/metropolitan, state, tribal, territorial, insular area, and Federal, and </w:t>
      </w:r>
      <w:r>
        <w:rPr>
          <w:rFonts w:eastAsia="Times New Roman"/>
          <w:sz w:val="23"/>
          <w:szCs w:val="23"/>
        </w:rPr>
        <w:t>other recovery and emergency managers. Local, regional/metropolitan, state, tribal, territorial, and insular areas act in support of their communities, evaluate their capabilities, and provide a means of support for overwhelmed local governments. The Feder</w:t>
      </w:r>
      <w:r>
        <w:rPr>
          <w:rFonts w:eastAsia="Times New Roman"/>
          <w:sz w:val="23"/>
          <w:szCs w:val="23"/>
        </w:rPr>
        <w:t>al Government is a partner and facilitator in recovery, prepared to quickly enhance its role when the incident impacts relate to areas where Federal jurisdiction is primary or affects national security. While acknowledging the primary role of local, region</w:t>
      </w:r>
      <w:r>
        <w:rPr>
          <w:rFonts w:eastAsia="Times New Roman"/>
          <w:sz w:val="23"/>
          <w:szCs w:val="23"/>
        </w:rPr>
        <w:t>al/metropolitan, state, tribal, territorial, insular area governments, the Federal Government is prepared to provide support following a major disaster or catastrophic incident.</w:t>
      </w:r>
    </w:p>
    <w:p w14:paraId="2F966AAE" w14:textId="77777777" w:rsidR="006B51F9" w:rsidRDefault="006B51F9">
      <w:pPr>
        <w:spacing w:line="334" w:lineRule="exact"/>
        <w:rPr>
          <w:sz w:val="20"/>
          <w:szCs w:val="20"/>
        </w:rPr>
      </w:pPr>
    </w:p>
    <w:p w14:paraId="38875281" w14:textId="77777777" w:rsidR="006B51F9" w:rsidRDefault="00705723">
      <w:pPr>
        <w:rPr>
          <w:sz w:val="20"/>
          <w:szCs w:val="20"/>
        </w:rPr>
      </w:pPr>
      <w:r>
        <w:rPr>
          <w:rFonts w:ascii="Arial" w:eastAsia="Arial" w:hAnsi="Arial" w:cs="Arial"/>
          <w:b/>
          <w:bCs/>
          <w:color w:val="1F497D"/>
          <w:sz w:val="24"/>
          <w:szCs w:val="24"/>
        </w:rPr>
        <w:t>Pre-Disaster Recovery Planning</w:t>
      </w:r>
    </w:p>
    <w:p w14:paraId="3A74E8AB" w14:textId="77777777" w:rsidR="006B51F9" w:rsidRDefault="006B51F9">
      <w:pPr>
        <w:spacing w:line="58" w:lineRule="exact"/>
        <w:rPr>
          <w:sz w:val="20"/>
          <w:szCs w:val="20"/>
        </w:rPr>
      </w:pPr>
    </w:p>
    <w:p w14:paraId="320EBEBD" w14:textId="77777777" w:rsidR="006B51F9" w:rsidRDefault="00705723">
      <w:pPr>
        <w:spacing w:line="237" w:lineRule="auto"/>
        <w:rPr>
          <w:sz w:val="20"/>
          <w:szCs w:val="20"/>
        </w:rPr>
      </w:pPr>
      <w:r>
        <w:rPr>
          <w:rFonts w:eastAsia="Times New Roman"/>
          <w:sz w:val="23"/>
          <w:szCs w:val="23"/>
        </w:rPr>
        <w:t xml:space="preserve">The speed and effectiveness of </w:t>
      </w:r>
      <w:r>
        <w:rPr>
          <w:rFonts w:eastAsia="Times New Roman"/>
          <w:sz w:val="23"/>
          <w:szCs w:val="23"/>
        </w:rPr>
        <w:t>recovery operations, and the resilience of outcomes associated with them, can be greatly improved through pre-disaster recovery planning. The scale and magnitude of recovery needs can also be reduced through pre-disaster actions. All stakeholders, includin</w:t>
      </w:r>
      <w:r>
        <w:rPr>
          <w:rFonts w:eastAsia="Times New Roman"/>
          <w:sz w:val="23"/>
          <w:szCs w:val="23"/>
        </w:rPr>
        <w:t>g other mission area partners such as Response and Mitigation, need to be involved to ensure a coordinated and comprehensive planning process</w:t>
      </w:r>
      <w:r>
        <w:rPr>
          <w:rFonts w:eastAsia="Times New Roman"/>
          <w:sz w:val="30"/>
          <w:szCs w:val="30"/>
          <w:vertAlign w:val="superscript"/>
        </w:rPr>
        <w:t>6</w:t>
      </w:r>
      <w:r>
        <w:rPr>
          <w:rFonts w:eastAsia="Times New Roman"/>
          <w:sz w:val="23"/>
          <w:szCs w:val="23"/>
        </w:rPr>
        <w:t>, and to develop relationships that increase post-disaster collaboration and unified decision-making. Discussion a</w:t>
      </w:r>
      <w:r>
        <w:rPr>
          <w:rFonts w:eastAsia="Times New Roman"/>
          <w:sz w:val="23"/>
          <w:szCs w:val="23"/>
        </w:rPr>
        <w:t>nd collaboration will also facilitate the development of a common definition of success. Pre -disaster recovery planning will help communities take pre- and post-disaster actions that significantly reduce future disaster impacts. By focusing on likely impa</w:t>
      </w:r>
      <w:r>
        <w:rPr>
          <w:rFonts w:eastAsia="Times New Roman"/>
          <w:sz w:val="23"/>
          <w:szCs w:val="23"/>
        </w:rPr>
        <w:t>cts, pre-disaster planning identifies avenues for near-term mitigation through means such as building codes that encourage disaster resilient building practices, and for long-term mitigation through reconstruction land use plans that avoid risk areas</w:t>
      </w:r>
      <w:r>
        <w:rPr>
          <w:rFonts w:ascii="Arial Narrow" w:eastAsia="Arial Narrow" w:hAnsi="Arial Narrow" w:cs="Arial Narrow"/>
        </w:rPr>
        <w:t>.</w:t>
      </w:r>
      <w:r>
        <w:rPr>
          <w:rFonts w:eastAsia="Times New Roman"/>
          <w:sz w:val="23"/>
          <w:szCs w:val="23"/>
        </w:rPr>
        <w:t xml:space="preserve"> In addition, all partners involved will work together to build and develop their collective capacity and capability to lead, plan, and manage their recovery and increase their overall resilience. Encouraging innovative pre-disaster planning practices can </w:t>
      </w:r>
      <w:r>
        <w:rPr>
          <w:rFonts w:eastAsia="Times New Roman"/>
          <w:sz w:val="23"/>
          <w:szCs w:val="23"/>
        </w:rPr>
        <w:t>generate tools and resources that will support and sustain disaster mitigation and recovery efforts.</w:t>
      </w:r>
    </w:p>
    <w:p w14:paraId="7AB8319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17440" behindDoc="1" locked="0" layoutInCell="0" allowOverlap="1" wp14:anchorId="7BCC9C20" wp14:editId="738E68B0">
                <wp:simplePos x="0" y="0"/>
                <wp:positionH relativeFrom="column">
                  <wp:posOffset>0</wp:posOffset>
                </wp:positionH>
                <wp:positionV relativeFrom="paragraph">
                  <wp:posOffset>424180</wp:posOffset>
                </wp:positionV>
                <wp:extent cx="182880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485165E9" id="Shape 58" o:spid="_x0000_s1026" style="position:absolute;left:0;text-align:left;z-index:-251799040;visibility:visible;mso-wrap-style:square;mso-wrap-distance-left:9pt;mso-wrap-distance-top:0;mso-wrap-distance-right:9pt;mso-wrap-distance-bottom:0;mso-position-horizontal:absolute;mso-position-horizontal-relative:text;mso-position-vertical:absolute;mso-position-vertical-relative:text" from="0,33.4pt" to="2in,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" o:allowincell="f" filled="t" strokeweight=".6pt">
                <v:stroke joinstyle="miter"/>
                <o:lock v:ext="edit" shapetype="f"/>
              </v:line>
            </w:pict>
          </mc:Fallback>
        </mc:AlternateContent>
      </w:r>
    </w:p>
    <w:p w14:paraId="0753ABBA" w14:textId="77777777" w:rsidR="006B51F9" w:rsidRDefault="006B51F9">
      <w:pPr>
        <w:spacing w:line="200" w:lineRule="exact"/>
        <w:rPr>
          <w:sz w:val="20"/>
          <w:szCs w:val="20"/>
        </w:rPr>
      </w:pPr>
    </w:p>
    <w:p w14:paraId="2FEFBCD6" w14:textId="77777777" w:rsidR="006B51F9" w:rsidRDefault="006B51F9">
      <w:pPr>
        <w:spacing w:line="200" w:lineRule="exact"/>
        <w:rPr>
          <w:sz w:val="20"/>
          <w:szCs w:val="20"/>
        </w:rPr>
      </w:pPr>
    </w:p>
    <w:p w14:paraId="1B2C3569" w14:textId="77777777" w:rsidR="006B51F9" w:rsidRDefault="006B51F9">
      <w:pPr>
        <w:spacing w:line="345" w:lineRule="exact"/>
        <w:rPr>
          <w:sz w:val="20"/>
          <w:szCs w:val="20"/>
        </w:rPr>
      </w:pPr>
    </w:p>
    <w:p w14:paraId="0A09C48E" w14:textId="77777777" w:rsidR="006B51F9" w:rsidRDefault="00705723">
      <w:pPr>
        <w:numPr>
          <w:ilvl w:val="0"/>
          <w:numId w:val="8"/>
        </w:numPr>
        <w:tabs>
          <w:tab w:val="left" w:pos="115"/>
        </w:tabs>
        <w:spacing w:line="222" w:lineRule="auto"/>
        <w:ind w:right="300"/>
        <w:rPr>
          <w:rFonts w:eastAsia="Times New Roman"/>
          <w:sz w:val="20"/>
          <w:szCs w:val="20"/>
        </w:rPr>
      </w:pPr>
      <w:r>
        <w:rPr>
          <w:rFonts w:eastAsia="Times New Roman"/>
          <w:sz w:val="20"/>
          <w:szCs w:val="20"/>
        </w:rPr>
        <w:t>Recovery specific planning guidance for local, state, tribal, and territorial governments is under development. It will be posted on</w:t>
      </w:r>
      <w:r>
        <w:rPr>
          <w:rFonts w:eastAsia="Times New Roman"/>
          <w:color w:val="0000FF"/>
          <w:sz w:val="20"/>
          <w:szCs w:val="20"/>
        </w:rPr>
        <w:t xml:space="preserve"> </w:t>
      </w:r>
      <w:hyperlink r:id="rId12">
        <w:r>
          <w:rPr>
            <w:rFonts w:eastAsia="Times New Roman"/>
            <w:color w:val="0000FF"/>
            <w:sz w:val="20"/>
            <w:szCs w:val="20"/>
            <w:u w:val="single"/>
          </w:rPr>
          <w:t>https://www.fema.gov</w:t>
        </w:r>
        <w:r>
          <w:rPr>
            <w:rFonts w:eastAsia="Times New Roman"/>
            <w:sz w:val="20"/>
            <w:szCs w:val="20"/>
            <w:u w:val="single"/>
          </w:rPr>
          <w:t xml:space="preserve"> </w:t>
        </w:r>
      </w:hyperlink>
      <w:r>
        <w:rPr>
          <w:rFonts w:eastAsia="Times New Roman"/>
          <w:sz w:val="20"/>
          <w:szCs w:val="20"/>
        </w:rPr>
        <w:t>when published.</w:t>
      </w:r>
    </w:p>
    <w:p w14:paraId="33C63309" w14:textId="77777777" w:rsidR="006B51F9" w:rsidRDefault="006B51F9">
      <w:pPr>
        <w:sectPr w:rsidR="006B51F9">
          <w:pgSz w:w="12240" w:h="15840"/>
          <w:pgMar w:top="752" w:right="1440" w:bottom="234" w:left="1440" w:header="0" w:footer="0" w:gutter="0"/>
          <w:cols w:space="720" w:equalWidth="0">
            <w:col w:w="9360"/>
          </w:cols>
        </w:sectPr>
      </w:pPr>
    </w:p>
    <w:p w14:paraId="55A0A3A1" w14:textId="77777777" w:rsidR="006B51F9" w:rsidRDefault="006B51F9">
      <w:pPr>
        <w:spacing w:line="200" w:lineRule="exact"/>
        <w:rPr>
          <w:sz w:val="20"/>
          <w:szCs w:val="20"/>
        </w:rPr>
      </w:pPr>
    </w:p>
    <w:p w14:paraId="0EB23CA5" w14:textId="77777777" w:rsidR="006B51F9" w:rsidRDefault="006B51F9">
      <w:pPr>
        <w:spacing w:line="238" w:lineRule="exact"/>
        <w:rPr>
          <w:sz w:val="20"/>
          <w:szCs w:val="20"/>
        </w:rPr>
      </w:pPr>
    </w:p>
    <w:p w14:paraId="66CD41A8" w14:textId="77777777" w:rsidR="006B51F9" w:rsidRDefault="00705723">
      <w:pPr>
        <w:rPr>
          <w:sz w:val="20"/>
          <w:szCs w:val="20"/>
        </w:rPr>
      </w:pPr>
      <w:r>
        <w:rPr>
          <w:rFonts w:ascii="Arial" w:eastAsia="Arial" w:hAnsi="Arial" w:cs="Arial"/>
          <w:b/>
          <w:bCs/>
          <w:sz w:val="17"/>
          <w:szCs w:val="17"/>
        </w:rPr>
        <w:t>6</w:t>
      </w:r>
    </w:p>
    <w:p w14:paraId="6B5CC151"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18464" behindDoc="1" locked="0" layoutInCell="0" allowOverlap="1" wp14:anchorId="39532BE3" wp14:editId="46C7785C">
                <wp:simplePos x="0" y="0"/>
                <wp:positionH relativeFrom="column">
                  <wp:posOffset>-86360</wp:posOffset>
                </wp:positionH>
                <wp:positionV relativeFrom="paragraph">
                  <wp:posOffset>40640</wp:posOffset>
                </wp:positionV>
                <wp:extent cx="604774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FA0C7ED" id="Shape 59" o:spid="_x0000_s1026" style="position:absolute;left:0;text-align:left;z-index:-25179801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19488" behindDoc="1" locked="0" layoutInCell="0" allowOverlap="1" wp14:anchorId="6D61338A" wp14:editId="45033855">
                <wp:simplePos x="0" y="0"/>
                <wp:positionH relativeFrom="column">
                  <wp:posOffset>-77470</wp:posOffset>
                </wp:positionH>
                <wp:positionV relativeFrom="paragraph">
                  <wp:posOffset>-112395</wp:posOffset>
                </wp:positionV>
                <wp:extent cx="0" cy="16192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A7DC4C6" id="Shape 60" o:spid="_x0000_s1026" style="position:absolute;left:0;text-align:left;z-index:-25179699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607120DB" w14:textId="77777777" w:rsidR="006B51F9" w:rsidRDefault="006B51F9">
      <w:pPr>
        <w:sectPr w:rsidR="006B51F9">
          <w:type w:val="continuous"/>
          <w:pgSz w:w="12240" w:h="15840"/>
          <w:pgMar w:top="752" w:right="1440" w:bottom="234" w:left="1440" w:header="0" w:footer="0" w:gutter="0"/>
          <w:cols w:space="720" w:equalWidth="0">
            <w:col w:w="9360"/>
          </w:cols>
        </w:sectPr>
      </w:pPr>
    </w:p>
    <w:p w14:paraId="6F066911" w14:textId="77777777" w:rsidR="006B51F9" w:rsidRDefault="00705723">
      <w:pPr>
        <w:jc w:val="right"/>
        <w:rPr>
          <w:sz w:val="20"/>
          <w:szCs w:val="20"/>
        </w:rPr>
      </w:pPr>
      <w:bookmarkStart w:id="13" w:name="page13"/>
      <w:bookmarkEnd w:id="13"/>
      <w:r>
        <w:rPr>
          <w:rFonts w:ascii="Arial" w:eastAsia="Arial" w:hAnsi="Arial" w:cs="Arial"/>
          <w:b/>
          <w:bCs/>
          <w:i/>
          <w:iCs/>
          <w:noProof/>
          <w:sz w:val="18"/>
          <w:szCs w:val="18"/>
        </w:rPr>
        <w:lastRenderedPageBreak/>
        <mc:AlternateContent>
          <mc:Choice Requires="wps">
            <w:drawing>
              <wp:anchor distT="0" distB="0" distL="114300" distR="114300" simplePos="0" relativeHeight="251520512" behindDoc="1" locked="0" layoutInCell="0" allowOverlap="1" wp14:anchorId="2794F0D1" wp14:editId="17E756E6">
                <wp:simplePos x="0" y="0"/>
                <wp:positionH relativeFrom="page">
                  <wp:posOffset>895985</wp:posOffset>
                </wp:positionH>
                <wp:positionV relativeFrom="page">
                  <wp:posOffset>466090</wp:posOffset>
                </wp:positionV>
                <wp:extent cx="604837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3AB1D28" id="Shape 61" o:spid="_x0000_s1026" style="position:absolute;left:0;text-align:left;z-index:-25179596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21536" behindDoc="1" locked="0" layoutInCell="0" allowOverlap="1" wp14:anchorId="20FD6849" wp14:editId="34966ADF">
                <wp:simplePos x="0" y="0"/>
                <wp:positionH relativeFrom="page">
                  <wp:posOffset>6935470</wp:posOffset>
                </wp:positionH>
                <wp:positionV relativeFrom="page">
                  <wp:posOffset>457200</wp:posOffset>
                </wp:positionV>
                <wp:extent cx="0" cy="16256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1487916" id="Shape 62" o:spid="_x0000_s1026" style="position:absolute;left:0;text-align:left;z-index:-25179494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3F9A683" w14:textId="77777777" w:rsidR="006B51F9" w:rsidRDefault="006B51F9">
      <w:pPr>
        <w:spacing w:line="200" w:lineRule="exact"/>
        <w:rPr>
          <w:sz w:val="20"/>
          <w:szCs w:val="20"/>
        </w:rPr>
      </w:pPr>
    </w:p>
    <w:p w14:paraId="7B75DACF" w14:textId="77777777" w:rsidR="006B51F9" w:rsidRDefault="006B51F9">
      <w:pPr>
        <w:spacing w:line="259" w:lineRule="exact"/>
        <w:rPr>
          <w:sz w:val="20"/>
          <w:szCs w:val="20"/>
        </w:rPr>
      </w:pPr>
    </w:p>
    <w:p w14:paraId="735834A0" w14:textId="77777777" w:rsidR="006B51F9" w:rsidRDefault="00705723">
      <w:pPr>
        <w:rPr>
          <w:sz w:val="20"/>
          <w:szCs w:val="20"/>
        </w:rPr>
      </w:pPr>
      <w:r>
        <w:rPr>
          <w:rFonts w:ascii="Arial" w:eastAsia="Arial" w:hAnsi="Arial" w:cs="Arial"/>
          <w:b/>
          <w:bCs/>
          <w:color w:val="1F497D"/>
          <w:sz w:val="24"/>
          <w:szCs w:val="24"/>
        </w:rPr>
        <w:t>Engaged Partnerships and Inclusiveness</w:t>
      </w:r>
    </w:p>
    <w:p w14:paraId="19E7E107" w14:textId="77777777" w:rsidR="006B51F9" w:rsidRDefault="006B51F9">
      <w:pPr>
        <w:spacing w:line="58" w:lineRule="exact"/>
        <w:rPr>
          <w:sz w:val="20"/>
          <w:szCs w:val="20"/>
        </w:rPr>
      </w:pPr>
    </w:p>
    <w:p w14:paraId="6FB0899B" w14:textId="77777777" w:rsidR="006B51F9" w:rsidRDefault="00705723">
      <w:pPr>
        <w:spacing w:line="236" w:lineRule="auto"/>
        <w:ind w:right="40"/>
        <w:rPr>
          <w:sz w:val="20"/>
          <w:szCs w:val="20"/>
        </w:rPr>
      </w:pPr>
      <w:r>
        <w:rPr>
          <w:rFonts w:eastAsia="Times New Roman"/>
          <w:sz w:val="23"/>
          <w:szCs w:val="23"/>
        </w:rPr>
        <w:t xml:space="preserve">Effective partnerships rely on an inclusive recovery </w:t>
      </w:r>
      <w:r>
        <w:rPr>
          <w:rFonts w:eastAsia="Times New Roman"/>
          <w:sz w:val="23"/>
          <w:szCs w:val="23"/>
        </w:rPr>
        <w:t>management and coordination process that engages all elements of the whole community. Those who lead recovery efforts must communicate and support engagement with the whole community by developing shared goals and aligning capabilities to reduce the risk o</w:t>
      </w:r>
      <w:r>
        <w:rPr>
          <w:rFonts w:eastAsia="Times New Roman"/>
          <w:sz w:val="23"/>
          <w:szCs w:val="23"/>
        </w:rPr>
        <w:t>f any jurisdiction being overwhelmed in times of crisis. Layered, mutually supporting capabilities of individuals, communities, the private sector, NGOs, tribal nations, and governments at all levels allow for coordinated management and planning. Partnersh</w:t>
      </w:r>
      <w:r>
        <w:rPr>
          <w:rFonts w:eastAsia="Times New Roman"/>
          <w:sz w:val="23"/>
          <w:szCs w:val="23"/>
        </w:rPr>
        <w:t>ips and collaboration across groups, sectors, and governments can assist affected communities in evaluating current and anticipated recovery needs and understanding how to access all available resources beyond traditional recovery programs. Engaged partner</w:t>
      </w:r>
      <w:r>
        <w:rPr>
          <w:rFonts w:eastAsia="Times New Roman"/>
          <w:sz w:val="23"/>
          <w:szCs w:val="23"/>
        </w:rPr>
        <w:t>ship and coalition building includes ongoing clear, consistent, effective</w:t>
      </w:r>
      <w:r>
        <w:rPr>
          <w:rFonts w:eastAsia="Times New Roman"/>
          <w:sz w:val="30"/>
          <w:szCs w:val="30"/>
          <w:vertAlign w:val="superscript"/>
        </w:rPr>
        <w:t>7</w:t>
      </w:r>
      <w:r>
        <w:rPr>
          <w:rFonts w:eastAsia="Times New Roman"/>
          <w:sz w:val="23"/>
          <w:szCs w:val="23"/>
        </w:rPr>
        <w:t>, accessible, and culturally appropriate communication and information sharing throughout recovery.</w:t>
      </w:r>
    </w:p>
    <w:p w14:paraId="629BE4C2" w14:textId="77777777" w:rsidR="006B51F9" w:rsidRDefault="006B51F9">
      <w:pPr>
        <w:spacing w:line="149" w:lineRule="exact"/>
        <w:rPr>
          <w:sz w:val="20"/>
          <w:szCs w:val="20"/>
        </w:rPr>
      </w:pPr>
    </w:p>
    <w:p w14:paraId="11A3E496" w14:textId="77777777" w:rsidR="006B51F9" w:rsidRDefault="00705723">
      <w:pPr>
        <w:spacing w:line="243" w:lineRule="auto"/>
        <w:ind w:right="40"/>
        <w:rPr>
          <w:sz w:val="20"/>
          <w:szCs w:val="20"/>
        </w:rPr>
      </w:pPr>
      <w:r>
        <w:rPr>
          <w:rFonts w:eastAsia="Times New Roman"/>
          <w:sz w:val="23"/>
          <w:szCs w:val="23"/>
        </w:rPr>
        <w:t>Engaged partnerships are vital for ensuring that all voices are heard from all pa</w:t>
      </w:r>
      <w:r>
        <w:rPr>
          <w:rFonts w:eastAsia="Times New Roman"/>
          <w:sz w:val="23"/>
          <w:szCs w:val="23"/>
        </w:rPr>
        <w:t>rties involved in recovery and that all available resources are brought to the table. This is especially critical at the community level where nongovernmental partners in the private and nonprofit sectors play a critical role in meeting local needs. Inclus</w:t>
      </w:r>
      <w:r>
        <w:rPr>
          <w:rFonts w:eastAsia="Times New Roman"/>
          <w:sz w:val="23"/>
          <w:szCs w:val="23"/>
        </w:rPr>
        <w:t>iveness in the recovery process includes individuals with disabilities and others with access and functional needs, advocates of children, older adults, members of underserved communities, and those with animals (including household pets and service and as</w:t>
      </w:r>
      <w:r>
        <w:rPr>
          <w:rFonts w:eastAsia="Times New Roman"/>
          <w:sz w:val="23"/>
          <w:szCs w:val="23"/>
        </w:rPr>
        <w:t>sistance animals). Engaged leadership relies on participation and involvement of all people in the whole community and ensures every community emergency management process includes people with disabilities across all committees, projects, and public gather</w:t>
      </w:r>
      <w:r>
        <w:rPr>
          <w:rFonts w:eastAsia="Times New Roman"/>
          <w:sz w:val="23"/>
          <w:szCs w:val="23"/>
        </w:rPr>
        <w:t>ings. Involving people with disabilities in preparedness sets the stage and frame of mind to involve them in response, recovery, and mitigation. Sensitivity and respect for social and cultural diversity must be maintained at all times. Compliance with equa</w:t>
      </w:r>
      <w:r>
        <w:rPr>
          <w:rFonts w:eastAsia="Times New Roman"/>
          <w:sz w:val="23"/>
          <w:szCs w:val="23"/>
        </w:rPr>
        <w:t>l opportunity and civil rights laws must also be upheld.</w:t>
      </w:r>
    </w:p>
    <w:p w14:paraId="5784F681" w14:textId="77777777" w:rsidR="006B51F9" w:rsidRDefault="006B51F9">
      <w:pPr>
        <w:spacing w:line="324" w:lineRule="exact"/>
        <w:rPr>
          <w:sz w:val="20"/>
          <w:szCs w:val="20"/>
        </w:rPr>
      </w:pPr>
    </w:p>
    <w:p w14:paraId="22F18C8E" w14:textId="77777777" w:rsidR="006B51F9" w:rsidRDefault="00705723">
      <w:pPr>
        <w:rPr>
          <w:sz w:val="20"/>
          <w:szCs w:val="20"/>
        </w:rPr>
      </w:pPr>
      <w:r>
        <w:rPr>
          <w:rFonts w:ascii="Arial" w:eastAsia="Arial" w:hAnsi="Arial" w:cs="Arial"/>
          <w:b/>
          <w:bCs/>
          <w:color w:val="1F497D"/>
          <w:sz w:val="24"/>
          <w:szCs w:val="24"/>
        </w:rPr>
        <w:t>Unity of Effort</w:t>
      </w:r>
    </w:p>
    <w:p w14:paraId="27A9E753" w14:textId="77777777" w:rsidR="006B51F9" w:rsidRDefault="006B51F9">
      <w:pPr>
        <w:spacing w:line="58" w:lineRule="exact"/>
        <w:rPr>
          <w:sz w:val="20"/>
          <w:szCs w:val="20"/>
        </w:rPr>
      </w:pPr>
    </w:p>
    <w:p w14:paraId="3C1C166C" w14:textId="77777777" w:rsidR="006B51F9" w:rsidRDefault="00705723">
      <w:pPr>
        <w:spacing w:line="244" w:lineRule="auto"/>
        <w:ind w:right="20"/>
        <w:rPr>
          <w:sz w:val="20"/>
          <w:szCs w:val="20"/>
        </w:rPr>
      </w:pPr>
      <w:r>
        <w:rPr>
          <w:rFonts w:eastAsia="Times New Roman"/>
          <w:sz w:val="23"/>
          <w:szCs w:val="23"/>
        </w:rPr>
        <w:t xml:space="preserve">Successful recovery, as defined by the community, requires a unified coordinated effort. Recovery experiences have consistently pointed to examples of increased </w:t>
      </w:r>
      <w:r>
        <w:rPr>
          <w:rFonts w:eastAsia="Times New Roman"/>
          <w:sz w:val="23"/>
          <w:szCs w:val="23"/>
        </w:rPr>
        <w:t>coordination efforts as central to efficient, effective, and timely recovery. Coordination following any incident will allow recovery leaders to identify needs and priorities more effectively, reallocate existing resources, engage traditional and nontradit</w:t>
      </w:r>
      <w:r>
        <w:rPr>
          <w:rFonts w:eastAsia="Times New Roman"/>
          <w:sz w:val="23"/>
          <w:szCs w:val="23"/>
        </w:rPr>
        <w:t>ional whole community partners, and identify other assistance. Since most incidents are managed at the local, regional/metropolitan, state, tribal, territorial, or insular area level, the incorporation of a coordinated effort is critical. A unity of effort</w:t>
      </w:r>
      <w:r>
        <w:rPr>
          <w:rFonts w:eastAsia="Times New Roman"/>
          <w:sz w:val="23"/>
          <w:szCs w:val="23"/>
        </w:rPr>
        <w:t xml:space="preserve"> respects the authority and expertise of each participating organization while coordinating support of common recovery priorities and objectives built upon consensus and a transparent and inclusive planning process.</w:t>
      </w:r>
    </w:p>
    <w:p w14:paraId="1C94FAB6" w14:textId="77777777" w:rsidR="006B51F9" w:rsidRDefault="006B51F9">
      <w:pPr>
        <w:spacing w:line="321" w:lineRule="exact"/>
        <w:rPr>
          <w:sz w:val="20"/>
          <w:szCs w:val="20"/>
        </w:rPr>
      </w:pPr>
    </w:p>
    <w:p w14:paraId="1A62EAEA" w14:textId="77777777" w:rsidR="006B51F9" w:rsidRDefault="00705723">
      <w:pPr>
        <w:rPr>
          <w:sz w:val="20"/>
          <w:szCs w:val="20"/>
        </w:rPr>
      </w:pPr>
      <w:r>
        <w:rPr>
          <w:rFonts w:ascii="Arial" w:eastAsia="Arial" w:hAnsi="Arial" w:cs="Arial"/>
          <w:b/>
          <w:bCs/>
          <w:color w:val="1F497D"/>
          <w:sz w:val="24"/>
          <w:szCs w:val="24"/>
        </w:rPr>
        <w:t>Timeliness and Flexibility</w:t>
      </w:r>
    </w:p>
    <w:p w14:paraId="5FDAE1D5" w14:textId="77777777" w:rsidR="006B51F9" w:rsidRDefault="006B51F9">
      <w:pPr>
        <w:spacing w:line="58" w:lineRule="exact"/>
        <w:rPr>
          <w:sz w:val="20"/>
          <w:szCs w:val="20"/>
        </w:rPr>
      </w:pPr>
    </w:p>
    <w:p w14:paraId="6B168583" w14:textId="77777777" w:rsidR="006B51F9" w:rsidRDefault="00705723">
      <w:pPr>
        <w:spacing w:line="262" w:lineRule="auto"/>
        <w:ind w:right="180"/>
        <w:rPr>
          <w:sz w:val="20"/>
          <w:szCs w:val="20"/>
        </w:rPr>
      </w:pPr>
      <w:r>
        <w:rPr>
          <w:rFonts w:eastAsia="Times New Roman"/>
        </w:rPr>
        <w:t xml:space="preserve">Successful </w:t>
      </w:r>
      <w:r>
        <w:rPr>
          <w:rFonts w:eastAsia="Times New Roman"/>
        </w:rPr>
        <w:t>recovery upholds the values of timeliness and flexibility in coordinating and efficiently conducting recovery activities and delivering assistance. It also minimizes delays and loss of opportunities. The process strategically sequences recovery decisions a</w:t>
      </w:r>
      <w:r>
        <w:rPr>
          <w:rFonts w:eastAsia="Times New Roman"/>
        </w:rPr>
        <w:t>nd promotes coordination across mission areas, addresses potential conflicts, builds confidence and ownership of the recovery process among all stakeholders, and ensures recovery plans, programs, policies, and practices are</w:t>
      </w:r>
    </w:p>
    <w:p w14:paraId="5A0CEA5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22560" behindDoc="1" locked="0" layoutInCell="0" allowOverlap="1" wp14:anchorId="098EC941" wp14:editId="45CB66BB">
                <wp:simplePos x="0" y="0"/>
                <wp:positionH relativeFrom="column">
                  <wp:posOffset>0</wp:posOffset>
                </wp:positionH>
                <wp:positionV relativeFrom="paragraph">
                  <wp:posOffset>270510</wp:posOffset>
                </wp:positionV>
                <wp:extent cx="18288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4FC94ABF" id="Shape 63" o:spid="_x0000_s1026" style="position:absolute;left:0;text-align:left;z-index:-251793920;visibility:visible;mso-wrap-style:square;mso-wrap-distance-left:9pt;mso-wrap-distance-top:0;mso-wrap-distance-right:9pt;mso-wrap-distance-bottom:0;mso-position-horizontal:absolute;mso-position-horizontal-relative:text;mso-position-vertical:absolute;mso-position-vertical-relative:text" from="0,21.3pt" to="2in,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" o:allowincell="f" filled="t" strokeweight=".21164mm">
                <v:stroke joinstyle="miter"/>
                <o:lock v:ext="edit" shapetype="f"/>
              </v:line>
            </w:pict>
          </mc:Fallback>
        </mc:AlternateContent>
      </w:r>
    </w:p>
    <w:p w14:paraId="3C86562F" w14:textId="77777777" w:rsidR="006B51F9" w:rsidRDefault="006B51F9">
      <w:pPr>
        <w:spacing w:line="200" w:lineRule="exact"/>
        <w:rPr>
          <w:sz w:val="20"/>
          <w:szCs w:val="20"/>
        </w:rPr>
      </w:pPr>
    </w:p>
    <w:p w14:paraId="08A50F5C" w14:textId="77777777" w:rsidR="006B51F9" w:rsidRDefault="006B51F9">
      <w:pPr>
        <w:spacing w:line="303" w:lineRule="exact"/>
        <w:rPr>
          <w:sz w:val="20"/>
          <w:szCs w:val="20"/>
        </w:rPr>
      </w:pPr>
    </w:p>
    <w:p w14:paraId="3F4AFE6F" w14:textId="77777777" w:rsidR="006B51F9" w:rsidRDefault="00705723">
      <w:pPr>
        <w:numPr>
          <w:ilvl w:val="0"/>
          <w:numId w:val="9"/>
        </w:numPr>
        <w:tabs>
          <w:tab w:val="left" w:pos="115"/>
        </w:tabs>
        <w:spacing w:line="227" w:lineRule="auto"/>
        <w:ind w:right="560"/>
        <w:jc w:val="both"/>
        <w:rPr>
          <w:rFonts w:eastAsia="Times New Roman"/>
          <w:sz w:val="26"/>
          <w:szCs w:val="26"/>
          <w:vertAlign w:val="superscript"/>
        </w:rPr>
      </w:pPr>
      <w:r>
        <w:rPr>
          <w:rFonts w:eastAsia="Times New Roman"/>
          <w:sz w:val="20"/>
          <w:szCs w:val="20"/>
        </w:rPr>
        <w:t>Information, warning, and co</w:t>
      </w:r>
      <w:r>
        <w:rPr>
          <w:rFonts w:eastAsia="Times New Roman"/>
          <w:sz w:val="20"/>
          <w:szCs w:val="20"/>
        </w:rPr>
        <w:t>mmunications associated with emergency management must ensure actionable, accessible, and effective communication, such as American (or other) Sign Language interpreters, captioning, alternative formats, computer assisted real-time translation, and other s</w:t>
      </w:r>
      <w:r>
        <w:rPr>
          <w:rFonts w:eastAsia="Times New Roman"/>
          <w:sz w:val="20"/>
          <w:szCs w:val="20"/>
        </w:rPr>
        <w:t>ervices.</w:t>
      </w:r>
    </w:p>
    <w:p w14:paraId="3B0FC323" w14:textId="77777777" w:rsidR="006B51F9" w:rsidRDefault="006B51F9">
      <w:pPr>
        <w:sectPr w:rsidR="006B51F9">
          <w:pgSz w:w="12240" w:h="15840"/>
          <w:pgMar w:top="752" w:right="1440" w:bottom="234" w:left="1440" w:header="0" w:footer="0" w:gutter="0"/>
          <w:cols w:space="720" w:equalWidth="0">
            <w:col w:w="9360"/>
          </w:cols>
        </w:sectPr>
      </w:pPr>
    </w:p>
    <w:p w14:paraId="66BDF53F" w14:textId="77777777" w:rsidR="006B51F9" w:rsidRDefault="006B51F9">
      <w:pPr>
        <w:spacing w:line="200" w:lineRule="exact"/>
        <w:rPr>
          <w:sz w:val="20"/>
          <w:szCs w:val="20"/>
        </w:rPr>
      </w:pPr>
    </w:p>
    <w:p w14:paraId="2076626E" w14:textId="77777777" w:rsidR="006B51F9" w:rsidRDefault="006B51F9">
      <w:pPr>
        <w:spacing w:line="237" w:lineRule="exact"/>
        <w:rPr>
          <w:sz w:val="20"/>
          <w:szCs w:val="20"/>
        </w:rPr>
      </w:pPr>
    </w:p>
    <w:p w14:paraId="78AAE90E" w14:textId="77777777" w:rsidR="006B51F9" w:rsidRDefault="00705723">
      <w:pPr>
        <w:ind w:left="9260"/>
        <w:rPr>
          <w:sz w:val="20"/>
          <w:szCs w:val="20"/>
        </w:rPr>
      </w:pPr>
      <w:r>
        <w:rPr>
          <w:rFonts w:ascii="Arial" w:eastAsia="Arial" w:hAnsi="Arial" w:cs="Arial"/>
          <w:b/>
          <w:bCs/>
          <w:sz w:val="17"/>
          <w:szCs w:val="17"/>
        </w:rPr>
        <w:t>7</w:t>
      </w:r>
    </w:p>
    <w:p w14:paraId="4FBBA8C8"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23584" behindDoc="1" locked="0" layoutInCell="0" allowOverlap="1" wp14:anchorId="2730DC8A" wp14:editId="18897459">
                <wp:simplePos x="0" y="0"/>
                <wp:positionH relativeFrom="column">
                  <wp:posOffset>-17780</wp:posOffset>
                </wp:positionH>
                <wp:positionV relativeFrom="paragraph">
                  <wp:posOffset>40640</wp:posOffset>
                </wp:positionV>
                <wp:extent cx="604774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440F62F" id="Shape 64" o:spid="_x0000_s1026" style="position:absolute;left:0;text-align:left;z-index:-25179289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24608" behindDoc="1" locked="0" layoutInCell="0" allowOverlap="1" wp14:anchorId="6C41487B" wp14:editId="1F8681D5">
                <wp:simplePos x="0" y="0"/>
                <wp:positionH relativeFrom="column">
                  <wp:posOffset>6021070</wp:posOffset>
                </wp:positionH>
                <wp:positionV relativeFrom="paragraph">
                  <wp:posOffset>-112395</wp:posOffset>
                </wp:positionV>
                <wp:extent cx="0" cy="16192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68C41A23" id="Shape 65" o:spid="_x0000_s1026" style="position:absolute;left:0;text-align:left;z-index:-25179187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6D46F3AB" w14:textId="77777777" w:rsidR="006B51F9" w:rsidRDefault="006B51F9">
      <w:pPr>
        <w:sectPr w:rsidR="006B51F9">
          <w:type w:val="continuous"/>
          <w:pgSz w:w="12240" w:h="15840"/>
          <w:pgMar w:top="752" w:right="1440" w:bottom="234" w:left="1440" w:header="0" w:footer="0" w:gutter="0"/>
          <w:cols w:space="720" w:equalWidth="0">
            <w:col w:w="9360"/>
          </w:cols>
        </w:sectPr>
      </w:pPr>
    </w:p>
    <w:p w14:paraId="55FEE05B" w14:textId="77777777" w:rsidR="006B51F9" w:rsidRDefault="00705723">
      <w:pPr>
        <w:rPr>
          <w:sz w:val="20"/>
          <w:szCs w:val="20"/>
        </w:rPr>
      </w:pPr>
      <w:bookmarkStart w:id="14" w:name="page14"/>
      <w:bookmarkEnd w:id="14"/>
      <w:r>
        <w:rPr>
          <w:rFonts w:ascii="Arial" w:eastAsia="Arial" w:hAnsi="Arial" w:cs="Arial"/>
          <w:b/>
          <w:bCs/>
          <w:i/>
          <w:iCs/>
          <w:noProof/>
          <w:sz w:val="18"/>
          <w:szCs w:val="18"/>
        </w:rPr>
        <w:lastRenderedPageBreak/>
        <mc:AlternateContent>
          <mc:Choice Requires="wps">
            <w:drawing>
              <wp:anchor distT="0" distB="0" distL="114300" distR="114300" simplePos="0" relativeHeight="251525632" behindDoc="1" locked="0" layoutInCell="0" allowOverlap="1" wp14:anchorId="062F98A2" wp14:editId="6AFF2091">
                <wp:simplePos x="0" y="0"/>
                <wp:positionH relativeFrom="page">
                  <wp:posOffset>827405</wp:posOffset>
                </wp:positionH>
                <wp:positionV relativeFrom="page">
                  <wp:posOffset>466090</wp:posOffset>
                </wp:positionV>
                <wp:extent cx="604837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E6FA350" id="Shape 66" o:spid="_x0000_s1026" style="position:absolute;left:0;text-align:left;z-index:-25179084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26656" behindDoc="1" locked="0" layoutInCell="0" allowOverlap="1" wp14:anchorId="589150D6" wp14:editId="59D70CD0">
                <wp:simplePos x="0" y="0"/>
                <wp:positionH relativeFrom="page">
                  <wp:posOffset>836295</wp:posOffset>
                </wp:positionH>
                <wp:positionV relativeFrom="page">
                  <wp:posOffset>457200</wp:posOffset>
                </wp:positionV>
                <wp:extent cx="0" cy="16256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1CAAB498" id="Shape 67" o:spid="_x0000_s1026" style="position:absolute;left:0;text-align:left;z-index:-25178982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2DF1D901" w14:textId="77777777" w:rsidR="006B51F9" w:rsidRDefault="006B51F9">
      <w:pPr>
        <w:spacing w:line="200" w:lineRule="exact"/>
        <w:rPr>
          <w:sz w:val="20"/>
          <w:szCs w:val="20"/>
        </w:rPr>
      </w:pPr>
    </w:p>
    <w:p w14:paraId="321EBBF4" w14:textId="77777777" w:rsidR="006B51F9" w:rsidRDefault="006B51F9">
      <w:pPr>
        <w:spacing w:line="257" w:lineRule="exact"/>
        <w:rPr>
          <w:sz w:val="20"/>
          <w:szCs w:val="20"/>
        </w:rPr>
      </w:pPr>
    </w:p>
    <w:p w14:paraId="601D4925" w14:textId="77777777" w:rsidR="006B51F9" w:rsidRDefault="00705723">
      <w:pPr>
        <w:rPr>
          <w:sz w:val="20"/>
          <w:szCs w:val="20"/>
        </w:rPr>
      </w:pPr>
      <w:r>
        <w:rPr>
          <w:rFonts w:eastAsia="Times New Roman"/>
          <w:sz w:val="23"/>
          <w:szCs w:val="23"/>
        </w:rPr>
        <w:t>adaptable to meet unforeseen, unmet, and evolving recovery needs.</w:t>
      </w:r>
    </w:p>
    <w:p w14:paraId="5E8BF18C" w14:textId="77777777" w:rsidR="006B51F9" w:rsidRDefault="006B51F9">
      <w:pPr>
        <w:spacing w:line="362" w:lineRule="exact"/>
        <w:rPr>
          <w:sz w:val="20"/>
          <w:szCs w:val="20"/>
        </w:rPr>
      </w:pPr>
    </w:p>
    <w:p w14:paraId="39BE7149" w14:textId="77777777" w:rsidR="006B51F9" w:rsidRDefault="00705723">
      <w:pPr>
        <w:rPr>
          <w:sz w:val="20"/>
          <w:szCs w:val="20"/>
        </w:rPr>
      </w:pPr>
      <w:r>
        <w:rPr>
          <w:rFonts w:ascii="Arial" w:eastAsia="Arial" w:hAnsi="Arial" w:cs="Arial"/>
          <w:b/>
          <w:bCs/>
          <w:color w:val="1F497D"/>
          <w:sz w:val="24"/>
          <w:szCs w:val="24"/>
        </w:rPr>
        <w:t>Resilience and Sustainability</w:t>
      </w:r>
    </w:p>
    <w:p w14:paraId="5A0CC6CC" w14:textId="77777777" w:rsidR="006B51F9" w:rsidRDefault="006B51F9">
      <w:pPr>
        <w:spacing w:line="58" w:lineRule="exact"/>
        <w:rPr>
          <w:sz w:val="20"/>
          <w:szCs w:val="20"/>
        </w:rPr>
      </w:pPr>
    </w:p>
    <w:p w14:paraId="373372AD" w14:textId="77777777" w:rsidR="006B51F9" w:rsidRDefault="00705723">
      <w:pPr>
        <w:spacing w:line="243" w:lineRule="auto"/>
        <w:ind w:right="20"/>
        <w:rPr>
          <w:sz w:val="20"/>
          <w:szCs w:val="20"/>
        </w:rPr>
      </w:pPr>
      <w:r>
        <w:rPr>
          <w:rFonts w:eastAsia="Times New Roman"/>
          <w:sz w:val="23"/>
          <w:szCs w:val="23"/>
        </w:rPr>
        <w:t xml:space="preserve">Pre- and post-disaster recovery activities offer unique </w:t>
      </w:r>
      <w:r>
        <w:rPr>
          <w:rFonts w:eastAsia="Times New Roman"/>
          <w:sz w:val="23"/>
          <w:szCs w:val="23"/>
        </w:rPr>
        <w:t xml:space="preserve">opportunities to reduce current and future risk and contribute to a more sustainable community. A successful recovery process engages in a rigorous assessment and understanding of community risks that might endanger or pose additional recovery challenges. </w:t>
      </w:r>
      <w:r>
        <w:rPr>
          <w:rFonts w:eastAsia="Times New Roman"/>
          <w:sz w:val="23"/>
          <w:szCs w:val="23"/>
        </w:rPr>
        <w:t>Resilience is the ability to prepare for and adapt to changing conditions and withstand and recover rapidly from disruptions. Resilience includes the ability to withstand and recover from deliberate attacks, accidents, or naturally occurring threats or inc</w:t>
      </w:r>
      <w:r>
        <w:rPr>
          <w:rFonts w:eastAsia="Times New Roman"/>
          <w:sz w:val="23"/>
          <w:szCs w:val="23"/>
        </w:rPr>
        <w:t>idents. The Mitigation, Recovery, and Protection mission areas focus on the same community systems to increase resilience. Cross-mission area integration activities, such as planning, are essential to ensuring that risk avoidance and risk reduction actions</w:t>
      </w:r>
      <w:r>
        <w:rPr>
          <w:rFonts w:eastAsia="Times New Roman"/>
          <w:sz w:val="23"/>
          <w:szCs w:val="23"/>
        </w:rPr>
        <w:t xml:space="preserve"> are taken during the recovery process. Pre- and post-disaster recovery efforts can be leveraged to implement solutions that will increase community resilience in the economic, housing, natural and cultural resources, infrastructure, and health (including </w:t>
      </w:r>
      <w:r>
        <w:rPr>
          <w:rFonts w:eastAsia="Times New Roman"/>
          <w:sz w:val="23"/>
          <w:szCs w:val="23"/>
        </w:rPr>
        <w:t>behavioral health) and social services, and government sectors.</w:t>
      </w:r>
    </w:p>
    <w:p w14:paraId="4BC32645" w14:textId="77777777" w:rsidR="006B51F9" w:rsidRDefault="006B51F9">
      <w:pPr>
        <w:spacing w:line="142" w:lineRule="exact"/>
        <w:rPr>
          <w:sz w:val="20"/>
          <w:szCs w:val="20"/>
        </w:rPr>
      </w:pPr>
    </w:p>
    <w:p w14:paraId="18A01397" w14:textId="77777777" w:rsidR="006B51F9" w:rsidRDefault="00705723">
      <w:pPr>
        <w:spacing w:line="244" w:lineRule="auto"/>
        <w:ind w:right="140"/>
        <w:rPr>
          <w:sz w:val="20"/>
          <w:szCs w:val="20"/>
        </w:rPr>
      </w:pPr>
      <w:r>
        <w:rPr>
          <w:rFonts w:eastAsia="Times New Roman"/>
          <w:sz w:val="23"/>
          <w:szCs w:val="23"/>
        </w:rPr>
        <w:t>Communities can capitalize on opportunities during rebuilding to support their sustainability and livability goals such as laying foundations for future growth; making smart energy choices; i</w:t>
      </w:r>
      <w:r>
        <w:rPr>
          <w:rFonts w:eastAsia="Times New Roman"/>
          <w:sz w:val="23"/>
          <w:szCs w:val="23"/>
        </w:rPr>
        <w:t>mproving economic competitiveness; expanding location- and energy-efficient accessible housing choices; and enhancing healthy, safe, and walkable neighborhoods—rural, urban, or suburban. The process of pre-disaster planning can help build capacity and incr</w:t>
      </w:r>
      <w:r>
        <w:rPr>
          <w:rFonts w:eastAsia="Times New Roman"/>
          <w:sz w:val="23"/>
          <w:szCs w:val="23"/>
        </w:rPr>
        <w:t xml:space="preserve">ease resilience and sustainability by taking a deliberate look at physical, continuity of operations, environmental, and societal risks and opportunities prior to an incident. Well planned, inclusive, coordinated, and executed solutions can build capacity </w:t>
      </w:r>
      <w:r>
        <w:rPr>
          <w:rFonts w:eastAsia="Times New Roman"/>
          <w:sz w:val="23"/>
          <w:szCs w:val="23"/>
        </w:rPr>
        <w:t>and capability and enable a community to prepare for the future.</w:t>
      </w:r>
    </w:p>
    <w:p w14:paraId="501C3842" w14:textId="77777777" w:rsidR="006B51F9" w:rsidRDefault="006B51F9">
      <w:pPr>
        <w:spacing w:line="325" w:lineRule="exact"/>
        <w:rPr>
          <w:sz w:val="20"/>
          <w:szCs w:val="20"/>
        </w:rPr>
      </w:pPr>
    </w:p>
    <w:p w14:paraId="65A722DA" w14:textId="77777777" w:rsidR="006B51F9" w:rsidRDefault="00705723">
      <w:pPr>
        <w:rPr>
          <w:sz w:val="20"/>
          <w:szCs w:val="20"/>
        </w:rPr>
      </w:pPr>
      <w:r>
        <w:rPr>
          <w:rFonts w:ascii="Arial" w:eastAsia="Arial" w:hAnsi="Arial" w:cs="Arial"/>
          <w:b/>
          <w:bCs/>
          <w:color w:val="1F497D"/>
          <w:sz w:val="24"/>
          <w:szCs w:val="24"/>
        </w:rPr>
        <w:t>Psychological and Emotional Recovery</w:t>
      </w:r>
    </w:p>
    <w:p w14:paraId="57F0EE18" w14:textId="77777777" w:rsidR="006B51F9" w:rsidRDefault="006B51F9">
      <w:pPr>
        <w:spacing w:line="58" w:lineRule="exact"/>
        <w:rPr>
          <w:sz w:val="20"/>
          <w:szCs w:val="20"/>
        </w:rPr>
      </w:pPr>
    </w:p>
    <w:p w14:paraId="50EAF3F2" w14:textId="77777777" w:rsidR="006B51F9" w:rsidRDefault="00705723">
      <w:pPr>
        <w:spacing w:line="257" w:lineRule="auto"/>
        <w:ind w:right="80"/>
        <w:rPr>
          <w:sz w:val="20"/>
          <w:szCs w:val="20"/>
        </w:rPr>
      </w:pPr>
      <w:r>
        <w:rPr>
          <w:rFonts w:eastAsia="Times New Roman"/>
        </w:rPr>
        <w:t>Successful recovery addresses the full range of psychological, emotional, and behavioral health needs associated with the disaster’s impact and resultin</w:t>
      </w:r>
      <w:r>
        <w:rPr>
          <w:rFonts w:eastAsia="Times New Roman"/>
        </w:rPr>
        <w:t>g recovery challenges. Behavioral health assistance provided in recovery may include provision of information and educational resources, basic psychological support and crisis counseling, assessment, and referral to treatment when needed for more serious m</w:t>
      </w:r>
      <w:r>
        <w:rPr>
          <w:rFonts w:eastAsia="Times New Roman"/>
        </w:rPr>
        <w:t>ental health or addiction issues. Individuals and families will be better situated to manage their recovery once their basic needs are met, such as shelter, food, and reunification with family and household pets or service and assistance animals. Successfu</w:t>
      </w:r>
      <w:r>
        <w:rPr>
          <w:rFonts w:eastAsia="Times New Roman"/>
        </w:rPr>
        <w:t>l recovery acknowledges the linkages between the recovery of individuals, families, social networks, and communities.</w:t>
      </w:r>
    </w:p>
    <w:p w14:paraId="609D73F6" w14:textId="77777777" w:rsidR="006B51F9" w:rsidRDefault="006B51F9">
      <w:pPr>
        <w:spacing w:line="159" w:lineRule="exact"/>
        <w:rPr>
          <w:sz w:val="20"/>
          <w:szCs w:val="20"/>
        </w:rPr>
      </w:pPr>
    </w:p>
    <w:p w14:paraId="13769789" w14:textId="77777777" w:rsidR="006B51F9" w:rsidRDefault="00705723">
      <w:pPr>
        <w:rPr>
          <w:sz w:val="20"/>
          <w:szCs w:val="20"/>
        </w:rPr>
      </w:pPr>
      <w:r>
        <w:rPr>
          <w:rFonts w:ascii="Arial Narrow" w:eastAsia="Arial Narrow" w:hAnsi="Arial Narrow" w:cs="Arial Narrow"/>
          <w:b/>
          <w:bCs/>
          <w:i/>
          <w:iCs/>
          <w:color w:val="1F497D"/>
          <w:sz w:val="28"/>
          <w:szCs w:val="28"/>
        </w:rPr>
        <w:t>R i s k Basis</w:t>
      </w:r>
    </w:p>
    <w:p w14:paraId="47A01D37" w14:textId="77777777" w:rsidR="006B51F9" w:rsidRDefault="006B51F9">
      <w:pPr>
        <w:spacing w:line="91" w:lineRule="exact"/>
        <w:rPr>
          <w:sz w:val="20"/>
          <w:szCs w:val="20"/>
        </w:rPr>
      </w:pPr>
    </w:p>
    <w:p w14:paraId="648D9488" w14:textId="77777777" w:rsidR="006B51F9" w:rsidRDefault="00705723">
      <w:pPr>
        <w:spacing w:line="246" w:lineRule="auto"/>
        <w:ind w:right="280"/>
        <w:rPr>
          <w:sz w:val="20"/>
          <w:szCs w:val="20"/>
        </w:rPr>
      </w:pPr>
      <w:r>
        <w:rPr>
          <w:rFonts w:eastAsia="Times New Roman"/>
          <w:sz w:val="23"/>
          <w:szCs w:val="23"/>
        </w:rPr>
        <w:t>The risks faced by a community can directly impact and limit those responsible for delivering core capabilities. The whole</w:t>
      </w:r>
      <w:r>
        <w:rPr>
          <w:rFonts w:eastAsia="Times New Roman"/>
          <w:sz w:val="23"/>
          <w:szCs w:val="23"/>
        </w:rPr>
        <w:t xml:space="preserve"> community must maintain the ability to conduct essential functions during and immediately following an actual incident to ensure delivery of core capabilities for all mission areas. Risk identification, prevention, and mitigation must be included as an in</w:t>
      </w:r>
      <w:r>
        <w:rPr>
          <w:rFonts w:eastAsia="Times New Roman"/>
          <w:sz w:val="23"/>
          <w:szCs w:val="23"/>
        </w:rPr>
        <w:t>tegral part of the whole community’s pre-disaster recovery preparedness initiative and, when applicable, as an essential part of its pre-and post-disaster recovery plan.</w:t>
      </w:r>
    </w:p>
    <w:p w14:paraId="2687FF2C" w14:textId="77777777" w:rsidR="006B51F9" w:rsidRDefault="006B51F9">
      <w:pPr>
        <w:spacing w:line="140" w:lineRule="exact"/>
        <w:rPr>
          <w:sz w:val="20"/>
          <w:szCs w:val="20"/>
        </w:rPr>
      </w:pPr>
    </w:p>
    <w:p w14:paraId="4A5505B0" w14:textId="77777777" w:rsidR="006B51F9" w:rsidRDefault="00705723">
      <w:pPr>
        <w:spacing w:line="262" w:lineRule="auto"/>
        <w:ind w:right="280"/>
        <w:rPr>
          <w:sz w:val="20"/>
          <w:szCs w:val="20"/>
        </w:rPr>
      </w:pPr>
      <w:r>
        <w:rPr>
          <w:rFonts w:eastAsia="Times New Roman"/>
        </w:rPr>
        <w:t>To further national preparedness, this Framework encourages all communities to work w</w:t>
      </w:r>
      <w:r>
        <w:rPr>
          <w:rFonts w:eastAsia="Times New Roman"/>
        </w:rPr>
        <w:t>ith their partners and stakeholders rigorously and regularly assess continuously changing risks that may impact them. Risk assessments identify each possible risk’s probability or frequency of occurrence and determine hazard-prone areas and susceptible ass</w:t>
      </w:r>
      <w:r>
        <w:rPr>
          <w:rFonts w:eastAsia="Times New Roman"/>
        </w:rPr>
        <w:t>ets within a community. An assessment will also estimate a risk’s potential impact in terms of scope and severity upon life, property, built and</w:t>
      </w:r>
    </w:p>
    <w:p w14:paraId="3AC80E73" w14:textId="77777777" w:rsidR="006B51F9" w:rsidRDefault="006B51F9">
      <w:pPr>
        <w:sectPr w:rsidR="006B51F9">
          <w:pgSz w:w="12240" w:h="15840"/>
          <w:pgMar w:top="752" w:right="1440" w:bottom="234" w:left="1440" w:header="0" w:footer="0" w:gutter="0"/>
          <w:cols w:space="720" w:equalWidth="0">
            <w:col w:w="9360"/>
          </w:cols>
        </w:sectPr>
      </w:pPr>
    </w:p>
    <w:p w14:paraId="27DF1FA1" w14:textId="77777777" w:rsidR="006B51F9" w:rsidRDefault="006B51F9">
      <w:pPr>
        <w:spacing w:line="200" w:lineRule="exact"/>
        <w:rPr>
          <w:sz w:val="20"/>
          <w:szCs w:val="20"/>
        </w:rPr>
      </w:pPr>
    </w:p>
    <w:p w14:paraId="35CD32C3" w14:textId="77777777" w:rsidR="006B51F9" w:rsidRDefault="006B51F9">
      <w:pPr>
        <w:spacing w:line="217" w:lineRule="exact"/>
        <w:rPr>
          <w:sz w:val="20"/>
          <w:szCs w:val="20"/>
        </w:rPr>
      </w:pPr>
    </w:p>
    <w:p w14:paraId="1C21436D" w14:textId="77777777" w:rsidR="006B51F9" w:rsidRDefault="00705723">
      <w:pPr>
        <w:rPr>
          <w:sz w:val="20"/>
          <w:szCs w:val="20"/>
        </w:rPr>
      </w:pPr>
      <w:r>
        <w:rPr>
          <w:rFonts w:ascii="Arial" w:eastAsia="Arial" w:hAnsi="Arial" w:cs="Arial"/>
          <w:b/>
          <w:bCs/>
          <w:sz w:val="17"/>
          <w:szCs w:val="17"/>
        </w:rPr>
        <w:t>8</w:t>
      </w:r>
    </w:p>
    <w:p w14:paraId="4324653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27680" behindDoc="1" locked="0" layoutInCell="0" allowOverlap="1" wp14:anchorId="2A13770F" wp14:editId="47CB38B7">
                <wp:simplePos x="0" y="0"/>
                <wp:positionH relativeFrom="column">
                  <wp:posOffset>-86360</wp:posOffset>
                </wp:positionH>
                <wp:positionV relativeFrom="paragraph">
                  <wp:posOffset>40640</wp:posOffset>
                </wp:positionV>
                <wp:extent cx="604774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C8896AC" id="Shape 68" o:spid="_x0000_s1026" style="position:absolute;left:0;text-align:left;z-index:-251788800;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28704" behindDoc="1" locked="0" layoutInCell="0" allowOverlap="1" wp14:anchorId="5A4B9C25" wp14:editId="21B22537">
                <wp:simplePos x="0" y="0"/>
                <wp:positionH relativeFrom="column">
                  <wp:posOffset>-77470</wp:posOffset>
                </wp:positionH>
                <wp:positionV relativeFrom="paragraph">
                  <wp:posOffset>-112395</wp:posOffset>
                </wp:positionV>
                <wp:extent cx="0" cy="16192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077E5C7" id="Shape 69" o:spid="_x0000_s1026" style="position:absolute;left:0;text-align:left;z-index:-251787776;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664CE1A6" w14:textId="77777777" w:rsidR="006B51F9" w:rsidRDefault="006B51F9">
      <w:pPr>
        <w:sectPr w:rsidR="006B51F9">
          <w:type w:val="continuous"/>
          <w:pgSz w:w="12240" w:h="15840"/>
          <w:pgMar w:top="752" w:right="1440" w:bottom="234" w:left="1440" w:header="0" w:footer="0" w:gutter="0"/>
          <w:cols w:space="720" w:equalWidth="0">
            <w:col w:w="9360"/>
          </w:cols>
        </w:sectPr>
      </w:pPr>
    </w:p>
    <w:p w14:paraId="2E798D40" w14:textId="77777777" w:rsidR="006B51F9" w:rsidRDefault="00705723">
      <w:pPr>
        <w:jc w:val="right"/>
        <w:rPr>
          <w:sz w:val="20"/>
          <w:szCs w:val="20"/>
        </w:rPr>
      </w:pPr>
      <w:bookmarkStart w:id="15" w:name="page15"/>
      <w:bookmarkEnd w:id="15"/>
      <w:r>
        <w:rPr>
          <w:rFonts w:ascii="Arial" w:eastAsia="Arial" w:hAnsi="Arial" w:cs="Arial"/>
          <w:b/>
          <w:bCs/>
          <w:i/>
          <w:iCs/>
          <w:noProof/>
          <w:sz w:val="18"/>
          <w:szCs w:val="18"/>
        </w:rPr>
        <w:lastRenderedPageBreak/>
        <mc:AlternateContent>
          <mc:Choice Requires="wps">
            <w:drawing>
              <wp:anchor distT="0" distB="0" distL="114300" distR="114300" simplePos="0" relativeHeight="251529728" behindDoc="1" locked="0" layoutInCell="0" allowOverlap="1" wp14:anchorId="4A4A666D" wp14:editId="23484D53">
                <wp:simplePos x="0" y="0"/>
                <wp:positionH relativeFrom="page">
                  <wp:posOffset>895985</wp:posOffset>
                </wp:positionH>
                <wp:positionV relativeFrom="page">
                  <wp:posOffset>466090</wp:posOffset>
                </wp:positionV>
                <wp:extent cx="604837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3F15FD0" id="Shape 70" o:spid="_x0000_s1026" style="position:absolute;left:0;text-align:left;z-index:-25178675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30752" behindDoc="1" locked="0" layoutInCell="0" allowOverlap="1" wp14:anchorId="27CB27F2" wp14:editId="37C82AA2">
                <wp:simplePos x="0" y="0"/>
                <wp:positionH relativeFrom="page">
                  <wp:posOffset>6935470</wp:posOffset>
                </wp:positionH>
                <wp:positionV relativeFrom="page">
                  <wp:posOffset>457200</wp:posOffset>
                </wp:positionV>
                <wp:extent cx="0" cy="16256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B9A7D64" id="Shape 71" o:spid="_x0000_s1026" style="position:absolute;left:0;text-align:left;z-index:-25178572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82C91F7" w14:textId="77777777" w:rsidR="006B51F9" w:rsidRDefault="006B51F9">
      <w:pPr>
        <w:spacing w:line="200" w:lineRule="exact"/>
        <w:rPr>
          <w:sz w:val="20"/>
          <w:szCs w:val="20"/>
        </w:rPr>
      </w:pPr>
    </w:p>
    <w:p w14:paraId="30E86FAC" w14:textId="77777777" w:rsidR="006B51F9" w:rsidRDefault="006B51F9">
      <w:pPr>
        <w:spacing w:line="257" w:lineRule="exact"/>
        <w:rPr>
          <w:sz w:val="20"/>
          <w:szCs w:val="20"/>
        </w:rPr>
      </w:pPr>
    </w:p>
    <w:p w14:paraId="6010E323" w14:textId="77777777" w:rsidR="006B51F9" w:rsidRDefault="00705723">
      <w:pPr>
        <w:spacing w:line="248" w:lineRule="auto"/>
        <w:ind w:right="360"/>
        <w:rPr>
          <w:sz w:val="20"/>
          <w:szCs w:val="20"/>
        </w:rPr>
      </w:pPr>
      <w:r>
        <w:rPr>
          <w:rFonts w:eastAsia="Times New Roman"/>
          <w:sz w:val="23"/>
          <w:szCs w:val="23"/>
        </w:rPr>
        <w:t xml:space="preserve">natural </w:t>
      </w:r>
      <w:r>
        <w:rPr>
          <w:rFonts w:eastAsia="Times New Roman"/>
          <w:sz w:val="23"/>
          <w:szCs w:val="23"/>
        </w:rPr>
        <w:t>environments, essential services, critical infrastructures, and economic systems. As risks change, each community can prioritize and invest in risk reduction measures that can build capabilities to prevent, protect, mitigate, and respond to risks and impac</w:t>
      </w:r>
      <w:r>
        <w:rPr>
          <w:rFonts w:eastAsia="Times New Roman"/>
          <w:sz w:val="23"/>
          <w:szCs w:val="23"/>
        </w:rPr>
        <w:t>ts that most likely and severely affect it. Such investment reduces the time, effort, and cost required for any post-disaster recovery.</w:t>
      </w:r>
    </w:p>
    <w:p w14:paraId="02E6A4C3" w14:textId="77777777" w:rsidR="006B51F9" w:rsidRDefault="006B51F9">
      <w:pPr>
        <w:spacing w:line="136" w:lineRule="exact"/>
        <w:rPr>
          <w:sz w:val="20"/>
          <w:szCs w:val="20"/>
        </w:rPr>
      </w:pPr>
    </w:p>
    <w:p w14:paraId="654B87A8" w14:textId="77777777" w:rsidR="006B51F9" w:rsidRDefault="00705723">
      <w:pPr>
        <w:spacing w:line="254" w:lineRule="auto"/>
        <w:ind w:right="680"/>
        <w:rPr>
          <w:sz w:val="20"/>
          <w:szCs w:val="20"/>
        </w:rPr>
      </w:pPr>
      <w:r>
        <w:rPr>
          <w:rFonts w:eastAsia="Times New Roman"/>
          <w:sz w:val="23"/>
          <w:szCs w:val="23"/>
        </w:rPr>
        <w:t xml:space="preserve">Results of the Strategic National Risk Assessment (SNRA), contained in the second edition of the National Preparedness </w:t>
      </w:r>
      <w:r>
        <w:rPr>
          <w:rFonts w:eastAsia="Times New Roman"/>
          <w:sz w:val="23"/>
          <w:szCs w:val="23"/>
        </w:rPr>
        <w:t>Goal, indicate that a wide range of threats and hazards continue to pose a significant risk to the Nation, affirming the need for an all hazards, capability-based approach to preparedness planning. The results contained in the Goal include:</w:t>
      </w:r>
    </w:p>
    <w:p w14:paraId="1DA0286E" w14:textId="77777777" w:rsidR="006B51F9" w:rsidRDefault="006B51F9">
      <w:pPr>
        <w:spacing w:line="49" w:lineRule="exact"/>
        <w:rPr>
          <w:sz w:val="20"/>
          <w:szCs w:val="20"/>
        </w:rPr>
      </w:pPr>
    </w:p>
    <w:p w14:paraId="243BB9C3" w14:textId="77777777" w:rsidR="006B51F9" w:rsidRDefault="00705723">
      <w:pPr>
        <w:numPr>
          <w:ilvl w:val="0"/>
          <w:numId w:val="10"/>
        </w:numPr>
        <w:tabs>
          <w:tab w:val="left" w:pos="361"/>
        </w:tabs>
        <w:spacing w:line="256" w:lineRule="auto"/>
        <w:ind w:left="360" w:right="40" w:hanging="360"/>
        <w:rPr>
          <w:rFonts w:ascii="Wingdings" w:eastAsia="Wingdings" w:hAnsi="Wingdings" w:cs="Wingdings"/>
          <w:b/>
          <w:bCs/>
          <w:sz w:val="23"/>
          <w:szCs w:val="23"/>
        </w:rPr>
      </w:pPr>
      <w:r>
        <w:rPr>
          <w:rFonts w:eastAsia="Times New Roman"/>
          <w:sz w:val="23"/>
          <w:szCs w:val="23"/>
        </w:rPr>
        <w:t>Natural hazard</w:t>
      </w:r>
      <w:r>
        <w:rPr>
          <w:rFonts w:eastAsia="Times New Roman"/>
          <w:sz w:val="23"/>
          <w:szCs w:val="23"/>
        </w:rPr>
        <w:t>s, including hurricanes, earthquakes, tornadoes, droughts, wildfires, winter storms, and floods, present a significant and varied risk across the country. Climate change has the potential to cause the consequence of weather-related hazards to become more s</w:t>
      </w:r>
      <w:r>
        <w:rPr>
          <w:rFonts w:eastAsia="Times New Roman"/>
          <w:sz w:val="23"/>
          <w:szCs w:val="23"/>
        </w:rPr>
        <w:t>evere.</w:t>
      </w:r>
    </w:p>
    <w:p w14:paraId="2252315A" w14:textId="77777777" w:rsidR="006B51F9" w:rsidRDefault="006B51F9">
      <w:pPr>
        <w:spacing w:line="68" w:lineRule="exact"/>
        <w:rPr>
          <w:rFonts w:ascii="Wingdings" w:eastAsia="Wingdings" w:hAnsi="Wingdings" w:cs="Wingdings"/>
          <w:b/>
          <w:bCs/>
          <w:sz w:val="23"/>
          <w:szCs w:val="23"/>
        </w:rPr>
      </w:pPr>
    </w:p>
    <w:p w14:paraId="463C166C" w14:textId="77777777" w:rsidR="006B51F9" w:rsidRDefault="00705723">
      <w:pPr>
        <w:numPr>
          <w:ilvl w:val="0"/>
          <w:numId w:val="10"/>
        </w:numPr>
        <w:tabs>
          <w:tab w:val="left" w:pos="360"/>
        </w:tabs>
        <w:spacing w:line="256" w:lineRule="auto"/>
        <w:ind w:left="360" w:right="380" w:hanging="360"/>
        <w:jc w:val="both"/>
        <w:rPr>
          <w:rFonts w:ascii="Wingdings" w:eastAsia="Wingdings" w:hAnsi="Wingdings" w:cs="Wingdings"/>
          <w:b/>
          <w:bCs/>
          <w:sz w:val="23"/>
          <w:szCs w:val="23"/>
        </w:rPr>
      </w:pPr>
      <w:r>
        <w:rPr>
          <w:rFonts w:eastAsia="Times New Roman"/>
          <w:sz w:val="23"/>
          <w:szCs w:val="23"/>
        </w:rPr>
        <w:t>A virulent strain of pandemic influenza could kill hundreds of thousands of Americans, affect millions more, and result in economic loss. Additional human and animal infectious diseases, including those undiscovered, may present significant risks.</w:t>
      </w:r>
    </w:p>
    <w:p w14:paraId="0A350714" w14:textId="77777777" w:rsidR="006B51F9" w:rsidRDefault="006B51F9">
      <w:pPr>
        <w:spacing w:line="65" w:lineRule="exact"/>
        <w:rPr>
          <w:rFonts w:ascii="Wingdings" w:eastAsia="Wingdings" w:hAnsi="Wingdings" w:cs="Wingdings"/>
          <w:b/>
          <w:bCs/>
          <w:sz w:val="23"/>
          <w:szCs w:val="23"/>
        </w:rPr>
      </w:pPr>
    </w:p>
    <w:p w14:paraId="2F5D3593" w14:textId="77777777" w:rsidR="006B51F9" w:rsidRDefault="00705723">
      <w:pPr>
        <w:numPr>
          <w:ilvl w:val="0"/>
          <w:numId w:val="10"/>
        </w:numPr>
        <w:tabs>
          <w:tab w:val="left" w:pos="360"/>
        </w:tabs>
        <w:spacing w:line="257" w:lineRule="auto"/>
        <w:ind w:left="360" w:right="280" w:hanging="360"/>
        <w:rPr>
          <w:rFonts w:ascii="Wingdings" w:eastAsia="Wingdings" w:hAnsi="Wingdings" w:cs="Wingdings"/>
          <w:b/>
          <w:bCs/>
          <w:sz w:val="23"/>
          <w:szCs w:val="23"/>
        </w:rPr>
      </w:pPr>
      <w:r>
        <w:rPr>
          <w:rFonts w:eastAsia="Times New Roman"/>
          <w:sz w:val="23"/>
          <w:szCs w:val="23"/>
        </w:rPr>
        <w:t xml:space="preserve">Technological and accidental hazards, such as transportation system failures, dam failures, chemical spills or releases, have the potential to cause extensive fatalities and severe economic impacts. In addition, these hazards may increase due to </w:t>
      </w:r>
      <w:r>
        <w:rPr>
          <w:rFonts w:eastAsia="Times New Roman"/>
          <w:sz w:val="23"/>
          <w:szCs w:val="23"/>
        </w:rPr>
        <w:t>aging infrastructure.</w:t>
      </w:r>
    </w:p>
    <w:p w14:paraId="25DD21CB" w14:textId="77777777" w:rsidR="006B51F9" w:rsidRDefault="006B51F9">
      <w:pPr>
        <w:spacing w:line="64" w:lineRule="exact"/>
        <w:rPr>
          <w:rFonts w:ascii="Wingdings" w:eastAsia="Wingdings" w:hAnsi="Wingdings" w:cs="Wingdings"/>
          <w:b/>
          <w:bCs/>
          <w:sz w:val="23"/>
          <w:szCs w:val="23"/>
        </w:rPr>
      </w:pPr>
    </w:p>
    <w:p w14:paraId="2F6636F9" w14:textId="77777777" w:rsidR="006B51F9" w:rsidRDefault="00705723">
      <w:pPr>
        <w:numPr>
          <w:ilvl w:val="0"/>
          <w:numId w:val="10"/>
        </w:numPr>
        <w:tabs>
          <w:tab w:val="left" w:pos="360"/>
        </w:tabs>
        <w:spacing w:line="256" w:lineRule="auto"/>
        <w:ind w:left="360" w:right="220" w:hanging="360"/>
        <w:rPr>
          <w:rFonts w:ascii="Wingdings" w:eastAsia="Wingdings" w:hAnsi="Wingdings" w:cs="Wingdings"/>
          <w:b/>
          <w:bCs/>
          <w:sz w:val="24"/>
          <w:szCs w:val="24"/>
        </w:rPr>
      </w:pPr>
      <w:r>
        <w:rPr>
          <w:rFonts w:eastAsia="Times New Roman"/>
          <w:sz w:val="23"/>
          <w:szCs w:val="23"/>
        </w:rPr>
        <w:t>Terrorist organizations or affiliates may seek to acquire, build, and use weapons of mass destruction (WMD). Conventional terrorist attacks, including those by “lone actors” employing physical threats such as explosives and armed att</w:t>
      </w:r>
      <w:r>
        <w:rPr>
          <w:rFonts w:eastAsia="Times New Roman"/>
          <w:sz w:val="23"/>
          <w:szCs w:val="23"/>
        </w:rPr>
        <w:t>acks, present a continued risk to the Nation.</w:t>
      </w:r>
    </w:p>
    <w:p w14:paraId="7F57BA35" w14:textId="77777777" w:rsidR="006B51F9" w:rsidRDefault="006B51F9">
      <w:pPr>
        <w:spacing w:line="66" w:lineRule="exact"/>
        <w:rPr>
          <w:rFonts w:ascii="Wingdings" w:eastAsia="Wingdings" w:hAnsi="Wingdings" w:cs="Wingdings"/>
          <w:b/>
          <w:bCs/>
          <w:sz w:val="24"/>
          <w:szCs w:val="24"/>
        </w:rPr>
      </w:pPr>
    </w:p>
    <w:p w14:paraId="638F7598" w14:textId="77777777" w:rsidR="006B51F9" w:rsidRDefault="00705723">
      <w:pPr>
        <w:numPr>
          <w:ilvl w:val="0"/>
          <w:numId w:val="10"/>
        </w:numPr>
        <w:tabs>
          <w:tab w:val="left" w:pos="360"/>
        </w:tabs>
        <w:spacing w:line="248" w:lineRule="auto"/>
        <w:ind w:left="360" w:right="420" w:hanging="360"/>
        <w:rPr>
          <w:rFonts w:ascii="Wingdings" w:eastAsia="Wingdings" w:hAnsi="Wingdings" w:cs="Wingdings"/>
          <w:b/>
          <w:bCs/>
          <w:sz w:val="23"/>
          <w:szCs w:val="23"/>
        </w:rPr>
      </w:pPr>
      <w:r>
        <w:rPr>
          <w:rFonts w:eastAsia="Times New Roman"/>
          <w:sz w:val="23"/>
          <w:szCs w:val="23"/>
        </w:rPr>
        <w:t>Malicious cyber activity can have catastrophic consequences, which in turn, can lead to other hazards, such as power grid failures or financial system failures. These cascading hazards increase the potential i</w:t>
      </w:r>
      <w:r>
        <w:rPr>
          <w:rFonts w:eastAsia="Times New Roman"/>
          <w:sz w:val="23"/>
          <w:szCs w:val="23"/>
        </w:rPr>
        <w:t>mpact of cyber incidents. Cybersecurity threats exploit the increased complexity and connectivity of critical infrastructure systems, placing the Nation’s security, economy, and public safety and health at risk.</w:t>
      </w:r>
    </w:p>
    <w:p w14:paraId="119F2941" w14:textId="77777777" w:rsidR="006B51F9" w:rsidRDefault="006B51F9">
      <w:pPr>
        <w:spacing w:line="76" w:lineRule="exact"/>
        <w:rPr>
          <w:rFonts w:ascii="Wingdings" w:eastAsia="Wingdings" w:hAnsi="Wingdings" w:cs="Wingdings"/>
          <w:b/>
          <w:bCs/>
          <w:sz w:val="23"/>
          <w:szCs w:val="23"/>
        </w:rPr>
      </w:pPr>
    </w:p>
    <w:p w14:paraId="21FE5EB5" w14:textId="77777777" w:rsidR="006B51F9" w:rsidRDefault="00705723">
      <w:pPr>
        <w:numPr>
          <w:ilvl w:val="0"/>
          <w:numId w:val="10"/>
        </w:numPr>
        <w:tabs>
          <w:tab w:val="left" w:pos="360"/>
        </w:tabs>
        <w:spacing w:line="250" w:lineRule="auto"/>
        <w:ind w:left="360" w:right="220" w:hanging="360"/>
        <w:rPr>
          <w:rFonts w:ascii="Wingdings" w:eastAsia="Wingdings" w:hAnsi="Wingdings" w:cs="Wingdings"/>
          <w:b/>
          <w:bCs/>
          <w:sz w:val="23"/>
          <w:szCs w:val="23"/>
        </w:rPr>
      </w:pPr>
      <w:r>
        <w:rPr>
          <w:rFonts w:eastAsia="Times New Roman"/>
          <w:sz w:val="23"/>
          <w:szCs w:val="23"/>
        </w:rPr>
        <w:t xml:space="preserve">Some incidents, such as explosives attacks </w:t>
      </w:r>
      <w:r>
        <w:rPr>
          <w:rFonts w:eastAsia="Times New Roman"/>
          <w:sz w:val="23"/>
          <w:szCs w:val="23"/>
        </w:rPr>
        <w:t>or earthquakes, generally cause more localized impacts, while other incidents, such as human pandemics, may cause impacts that are dispersed throughout the Nation, thus creating different types of impacts for preparedness planners to consider.</w:t>
      </w:r>
    </w:p>
    <w:p w14:paraId="36841328" w14:textId="77777777" w:rsidR="006B51F9" w:rsidRDefault="006B51F9">
      <w:pPr>
        <w:spacing w:line="76" w:lineRule="exact"/>
        <w:rPr>
          <w:sz w:val="20"/>
          <w:szCs w:val="20"/>
        </w:rPr>
      </w:pPr>
    </w:p>
    <w:p w14:paraId="03DFB15D" w14:textId="77777777" w:rsidR="006B51F9" w:rsidRDefault="00705723">
      <w:pPr>
        <w:spacing w:line="251" w:lineRule="auto"/>
        <w:ind w:right="500"/>
        <w:rPr>
          <w:sz w:val="20"/>
          <w:szCs w:val="20"/>
        </w:rPr>
      </w:pPr>
      <w:r>
        <w:rPr>
          <w:rFonts w:eastAsia="Times New Roman"/>
          <w:sz w:val="23"/>
          <w:szCs w:val="23"/>
        </w:rPr>
        <w:t>In addition</w:t>
      </w:r>
      <w:r>
        <w:rPr>
          <w:rFonts w:eastAsia="Times New Roman"/>
          <w:sz w:val="23"/>
          <w:szCs w:val="23"/>
        </w:rPr>
        <w:t xml:space="preserve"> to these findings, climate change has the potential to adversely impact a number of threats and hazards. Rising sea levels, increasingly powerful storms, and heavier downpours are already contributing to an increased risk of flooding. Droughts and wildfir</w:t>
      </w:r>
      <w:r>
        <w:rPr>
          <w:rFonts w:eastAsia="Times New Roman"/>
          <w:sz w:val="23"/>
          <w:szCs w:val="23"/>
        </w:rPr>
        <w:t>es are becoming more frequent and severe in some areas of the country.</w:t>
      </w:r>
    </w:p>
    <w:p w14:paraId="37A3E95E" w14:textId="77777777" w:rsidR="006B51F9" w:rsidRDefault="006B51F9">
      <w:pPr>
        <w:spacing w:line="231" w:lineRule="exact"/>
        <w:rPr>
          <w:sz w:val="20"/>
          <w:szCs w:val="20"/>
        </w:rPr>
      </w:pPr>
    </w:p>
    <w:p w14:paraId="263C97E9" w14:textId="77777777" w:rsidR="006B51F9" w:rsidRDefault="00705723">
      <w:pPr>
        <w:rPr>
          <w:sz w:val="20"/>
          <w:szCs w:val="20"/>
        </w:rPr>
      </w:pPr>
      <w:r>
        <w:rPr>
          <w:rFonts w:ascii="Arial" w:eastAsia="Arial" w:hAnsi="Arial" w:cs="Arial"/>
          <w:b/>
          <w:bCs/>
          <w:color w:val="1F497D"/>
          <w:sz w:val="32"/>
          <w:szCs w:val="32"/>
        </w:rPr>
        <w:t>Roles and Responsibilities</w:t>
      </w:r>
    </w:p>
    <w:p w14:paraId="7D9C9A8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31776" behindDoc="1" locked="0" layoutInCell="0" allowOverlap="1" wp14:anchorId="151859C7" wp14:editId="6238E15C">
                <wp:simplePos x="0" y="0"/>
                <wp:positionH relativeFrom="column">
                  <wp:posOffset>-17780</wp:posOffset>
                </wp:positionH>
                <wp:positionV relativeFrom="paragraph">
                  <wp:posOffset>62230</wp:posOffset>
                </wp:positionV>
                <wp:extent cx="597979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795"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35A73478" id="Shape 72" o:spid="_x0000_s1026" style="position:absolute;left:0;text-align:left;z-index:-251784704;visibility:visible;mso-wrap-style:square;mso-wrap-distance-left:9pt;mso-wrap-distance-top:0;mso-wrap-distance-right:9pt;mso-wrap-distance-bottom:0;mso-position-horizontal:absolute;mso-position-horizontal-relative:text;mso-position-vertical:absolute;mso-position-vertical-relative:text" from="-1.4pt,4.9pt" to="469.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" o:allowincell="f" filled="t" strokecolor="#b0b1b3" strokeweight="3pt">
                <v:stroke joinstyle="miter"/>
                <o:lock v:ext="edit" shapetype="f"/>
              </v:line>
            </w:pict>
          </mc:Fallback>
        </mc:AlternateContent>
      </w:r>
    </w:p>
    <w:p w14:paraId="7BE17240" w14:textId="77777777" w:rsidR="006B51F9" w:rsidRDefault="006B51F9">
      <w:pPr>
        <w:spacing w:line="125" w:lineRule="exact"/>
        <w:rPr>
          <w:sz w:val="20"/>
          <w:szCs w:val="20"/>
        </w:rPr>
      </w:pPr>
    </w:p>
    <w:p w14:paraId="12E90474" w14:textId="77777777" w:rsidR="006B51F9" w:rsidRDefault="00705723">
      <w:pPr>
        <w:spacing w:line="245" w:lineRule="auto"/>
        <w:ind w:right="60"/>
        <w:rPr>
          <w:sz w:val="20"/>
          <w:szCs w:val="20"/>
        </w:rPr>
      </w:pPr>
      <w:bookmarkStart w:id="16" w:name="_Hlk98969331"/>
      <w:r>
        <w:rPr>
          <w:rFonts w:eastAsia="Times New Roman"/>
          <w:sz w:val="23"/>
          <w:szCs w:val="23"/>
        </w:rPr>
        <w:t xml:space="preserve">Successful recovery depends on all recovery stakeholders having a clear understanding of pre- and post -disaster roles and </w:t>
      </w:r>
      <w:r>
        <w:rPr>
          <w:rFonts w:eastAsia="Times New Roman"/>
          <w:sz w:val="23"/>
          <w:szCs w:val="23"/>
        </w:rPr>
        <w:t xml:space="preserve">responsibilities. In keeping with the NDRF principles, clearly defined roles and responsibilities are a foundation for unity of effort among all recovery partners to jointly identify opportunities, foster partnerships, and optimize resources. This section </w:t>
      </w:r>
      <w:r>
        <w:rPr>
          <w:rFonts w:eastAsia="Times New Roman"/>
          <w:sz w:val="23"/>
          <w:szCs w:val="23"/>
        </w:rPr>
        <w:t>will review the recommended roles and responsibilities of local, regional/metropolitan, state, tribal, territorial, insular area, and Federal governments as well as the recommended recovery leadership positions. Additionally, this section will address role</w:t>
      </w:r>
      <w:r>
        <w:rPr>
          <w:rFonts w:eastAsia="Times New Roman"/>
          <w:sz w:val="23"/>
          <w:szCs w:val="23"/>
        </w:rPr>
        <w:t>s and responsibilities for individuals, families, and households, NGOs, and private sector entities.</w:t>
      </w:r>
    </w:p>
    <w:bookmarkEnd w:id="16"/>
    <w:p w14:paraId="105C8BB8" w14:textId="77777777" w:rsidR="006B51F9" w:rsidRDefault="006B51F9">
      <w:pPr>
        <w:sectPr w:rsidR="006B51F9">
          <w:pgSz w:w="12240" w:h="15840"/>
          <w:pgMar w:top="752" w:right="1440" w:bottom="234" w:left="1440" w:header="0" w:footer="0" w:gutter="0"/>
          <w:cols w:space="720" w:equalWidth="0">
            <w:col w:w="9360"/>
          </w:cols>
        </w:sectPr>
      </w:pPr>
    </w:p>
    <w:p w14:paraId="4968C073" w14:textId="77777777" w:rsidR="006B51F9" w:rsidRDefault="006B51F9">
      <w:pPr>
        <w:spacing w:line="200" w:lineRule="exact"/>
        <w:rPr>
          <w:sz w:val="20"/>
          <w:szCs w:val="20"/>
        </w:rPr>
      </w:pPr>
    </w:p>
    <w:p w14:paraId="52ABD4DE" w14:textId="77777777" w:rsidR="006B51F9" w:rsidRDefault="006B51F9">
      <w:pPr>
        <w:spacing w:line="272" w:lineRule="exact"/>
        <w:rPr>
          <w:sz w:val="20"/>
          <w:szCs w:val="20"/>
        </w:rPr>
      </w:pPr>
    </w:p>
    <w:p w14:paraId="2512215E" w14:textId="77777777" w:rsidR="006B51F9" w:rsidRDefault="00705723">
      <w:pPr>
        <w:ind w:left="9260"/>
        <w:rPr>
          <w:sz w:val="20"/>
          <w:szCs w:val="20"/>
        </w:rPr>
      </w:pPr>
      <w:r>
        <w:rPr>
          <w:rFonts w:ascii="Arial" w:eastAsia="Arial" w:hAnsi="Arial" w:cs="Arial"/>
          <w:b/>
          <w:bCs/>
          <w:sz w:val="17"/>
          <w:szCs w:val="17"/>
        </w:rPr>
        <w:t>9</w:t>
      </w:r>
    </w:p>
    <w:p w14:paraId="4396C90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32800" behindDoc="1" locked="0" layoutInCell="0" allowOverlap="1" wp14:anchorId="3B2A7DDC" wp14:editId="682B28ED">
                <wp:simplePos x="0" y="0"/>
                <wp:positionH relativeFrom="column">
                  <wp:posOffset>-17780</wp:posOffset>
                </wp:positionH>
                <wp:positionV relativeFrom="paragraph">
                  <wp:posOffset>40640</wp:posOffset>
                </wp:positionV>
                <wp:extent cx="6048375"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F726067" id="Shape 73" o:spid="_x0000_s1026" style="position:absolute;left:0;text-align:left;z-index:-251783680;visibility:visible;mso-wrap-style:square;mso-wrap-distance-left:9pt;mso-wrap-distance-top:0;mso-wrap-distance-right:9pt;mso-wrap-distance-bottom:0;mso-position-horizontal:absolute;mso-position-horizontal-relative:text;mso-position-vertical:absolute;mso-position-vertical-relative:text" from="-1.4pt,3.2pt" to="474.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33824" behindDoc="1" locked="0" layoutInCell="0" allowOverlap="1" wp14:anchorId="5ACDFB4A" wp14:editId="2B2E3501">
                <wp:simplePos x="0" y="0"/>
                <wp:positionH relativeFrom="column">
                  <wp:posOffset>6021070</wp:posOffset>
                </wp:positionH>
                <wp:positionV relativeFrom="paragraph">
                  <wp:posOffset>-112395</wp:posOffset>
                </wp:positionV>
                <wp:extent cx="0" cy="16192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7D22264C" id="Shape 74" o:spid="_x0000_s1026" style="position:absolute;left:0;text-align:left;z-index:-25178265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0AAAB5A9" w14:textId="77777777" w:rsidR="006B51F9" w:rsidRDefault="006B51F9">
      <w:pPr>
        <w:sectPr w:rsidR="006B51F9">
          <w:type w:val="continuous"/>
          <w:pgSz w:w="12240" w:h="15840"/>
          <w:pgMar w:top="752" w:right="1440" w:bottom="234" w:left="1440" w:header="0" w:footer="0" w:gutter="0"/>
          <w:cols w:space="720" w:equalWidth="0">
            <w:col w:w="9360"/>
          </w:cols>
        </w:sectPr>
      </w:pPr>
    </w:p>
    <w:p w14:paraId="5207DD00" w14:textId="77777777" w:rsidR="006B51F9" w:rsidRDefault="00705723">
      <w:pPr>
        <w:rPr>
          <w:sz w:val="20"/>
          <w:szCs w:val="20"/>
        </w:rPr>
      </w:pPr>
      <w:bookmarkStart w:id="17" w:name="page16"/>
      <w:bookmarkEnd w:id="17"/>
      <w:r>
        <w:rPr>
          <w:rFonts w:ascii="Arial" w:eastAsia="Arial" w:hAnsi="Arial" w:cs="Arial"/>
          <w:b/>
          <w:bCs/>
          <w:i/>
          <w:iCs/>
          <w:noProof/>
          <w:sz w:val="18"/>
          <w:szCs w:val="18"/>
        </w:rPr>
        <w:lastRenderedPageBreak/>
        <mc:AlternateContent>
          <mc:Choice Requires="wps">
            <w:drawing>
              <wp:anchor distT="0" distB="0" distL="114300" distR="114300" simplePos="0" relativeHeight="251534848" behindDoc="1" locked="0" layoutInCell="0" allowOverlap="1" wp14:anchorId="26B42927" wp14:editId="689B8313">
                <wp:simplePos x="0" y="0"/>
                <wp:positionH relativeFrom="page">
                  <wp:posOffset>827405</wp:posOffset>
                </wp:positionH>
                <wp:positionV relativeFrom="page">
                  <wp:posOffset>466090</wp:posOffset>
                </wp:positionV>
                <wp:extent cx="604837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50B61C5" id="Shape 75" o:spid="_x0000_s1026" style="position:absolute;left:0;text-align:left;z-index:-25178163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35872" behindDoc="1" locked="0" layoutInCell="0" allowOverlap="1" wp14:anchorId="31005BCD" wp14:editId="75CE9086">
                <wp:simplePos x="0" y="0"/>
                <wp:positionH relativeFrom="page">
                  <wp:posOffset>836295</wp:posOffset>
                </wp:positionH>
                <wp:positionV relativeFrom="page">
                  <wp:posOffset>457200</wp:posOffset>
                </wp:positionV>
                <wp:extent cx="0" cy="16256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585A0A64" id="Shape 76" o:spid="_x0000_s1026" style="position:absolute;left:0;text-align:left;z-index:-25178060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2B62337" w14:textId="77777777" w:rsidR="006B51F9" w:rsidRDefault="006B51F9">
      <w:pPr>
        <w:spacing w:line="200" w:lineRule="exact"/>
        <w:rPr>
          <w:sz w:val="20"/>
          <w:szCs w:val="20"/>
        </w:rPr>
      </w:pPr>
    </w:p>
    <w:p w14:paraId="7071C321" w14:textId="77777777" w:rsidR="006B51F9" w:rsidRDefault="006B51F9">
      <w:pPr>
        <w:spacing w:line="257" w:lineRule="exact"/>
        <w:rPr>
          <w:sz w:val="20"/>
          <w:szCs w:val="20"/>
        </w:rPr>
      </w:pPr>
    </w:p>
    <w:p w14:paraId="5757B422" w14:textId="77777777" w:rsidR="006B51F9" w:rsidRDefault="00705723">
      <w:pPr>
        <w:spacing w:line="245" w:lineRule="auto"/>
        <w:ind w:right="100"/>
        <w:rPr>
          <w:sz w:val="20"/>
          <w:szCs w:val="20"/>
        </w:rPr>
      </w:pPr>
      <w:bookmarkStart w:id="18" w:name="_Hlk98969389"/>
      <w:r>
        <w:rPr>
          <w:rFonts w:eastAsia="Times New Roman"/>
          <w:sz w:val="23"/>
          <w:szCs w:val="23"/>
        </w:rPr>
        <w:t xml:space="preserve">The recovery management positions detailed in this section </w:t>
      </w:r>
      <w:r>
        <w:rPr>
          <w:rFonts w:eastAsia="Times New Roman"/>
          <w:sz w:val="23"/>
          <w:szCs w:val="23"/>
        </w:rPr>
        <w:t>include the Local Disaster Recovery Manager (LDRM), the Tribal, Territorial, and State Disaster Recovery Coordinators (TDRC and SDRC), and the Federal Disaster Recovery Coordinator (FDRC). These positions support, manage, and organize recovery efforts on b</w:t>
      </w:r>
      <w:r>
        <w:rPr>
          <w:rFonts w:eastAsia="Times New Roman"/>
          <w:sz w:val="23"/>
          <w:szCs w:val="23"/>
        </w:rPr>
        <w:t>ehalf of their respective government entities. The establishment of recovery coordination and leadership positions for local, regional/metropolitan, state, tribal, territorial, and insular area governments are recommendations to the whole community to faci</w:t>
      </w:r>
      <w:r>
        <w:rPr>
          <w:rFonts w:eastAsia="Times New Roman"/>
          <w:sz w:val="23"/>
          <w:szCs w:val="23"/>
        </w:rPr>
        <w:t>litate recovery.</w:t>
      </w:r>
      <w:bookmarkEnd w:id="18"/>
    </w:p>
    <w:p w14:paraId="5AA672F6" w14:textId="77777777" w:rsidR="006B51F9" w:rsidRDefault="006B51F9">
      <w:pPr>
        <w:spacing w:line="141" w:lineRule="exact"/>
        <w:rPr>
          <w:sz w:val="20"/>
          <w:szCs w:val="20"/>
        </w:rPr>
      </w:pPr>
    </w:p>
    <w:p w14:paraId="3E9535D0" w14:textId="77777777" w:rsidR="006B51F9" w:rsidRDefault="00705723">
      <w:pPr>
        <w:spacing w:line="246" w:lineRule="auto"/>
        <w:ind w:right="240"/>
        <w:rPr>
          <w:sz w:val="20"/>
          <w:szCs w:val="20"/>
        </w:rPr>
      </w:pPr>
      <w:bookmarkStart w:id="19" w:name="_Hlk98969406"/>
      <w:r>
        <w:rPr>
          <w:rFonts w:eastAsia="Times New Roman"/>
          <w:sz w:val="23"/>
          <w:szCs w:val="23"/>
        </w:rPr>
        <w:t>Recovery management staff in all jurisdictions have a fundamental responsibility to consider the needs of all members of the whole community, including children; individuals with disabilities and others with access and functional needs; t</w:t>
      </w:r>
      <w:r>
        <w:rPr>
          <w:rFonts w:eastAsia="Times New Roman"/>
          <w:sz w:val="23"/>
          <w:szCs w:val="23"/>
        </w:rPr>
        <w:t>hose from religious, racial, and ethnically diverse backgrounds; and people with limited English proficiency. The potential contributions of all these individuals toward delivering core capabilities during recovery (e.g., through associations and alliances</w:t>
      </w:r>
      <w:r>
        <w:rPr>
          <w:rFonts w:eastAsia="Times New Roman"/>
          <w:sz w:val="23"/>
          <w:szCs w:val="23"/>
        </w:rPr>
        <w:t xml:space="preserve"> that serve these populations) should be incorporated into planning efforts.</w:t>
      </w:r>
    </w:p>
    <w:bookmarkEnd w:id="19"/>
    <w:p w14:paraId="7D3E3C5C" w14:textId="77777777" w:rsidR="006B51F9" w:rsidRDefault="006B51F9">
      <w:pPr>
        <w:spacing w:line="142" w:lineRule="exact"/>
        <w:rPr>
          <w:sz w:val="20"/>
          <w:szCs w:val="20"/>
        </w:rPr>
      </w:pPr>
    </w:p>
    <w:p w14:paraId="579E806B" w14:textId="77777777" w:rsidR="006B51F9" w:rsidRDefault="00705723">
      <w:pPr>
        <w:spacing w:line="248" w:lineRule="auto"/>
        <w:ind w:right="340"/>
        <w:rPr>
          <w:sz w:val="20"/>
          <w:szCs w:val="20"/>
        </w:rPr>
      </w:pPr>
      <w:bookmarkStart w:id="20" w:name="_Hlk98969422"/>
      <w:r>
        <w:rPr>
          <w:rFonts w:eastAsia="Times New Roman"/>
          <w:sz w:val="23"/>
          <w:szCs w:val="23"/>
        </w:rPr>
        <w:t>Staff must also consider those who own or have responsibility for animals both as members of the community who may be affected by an incident and as a potential means of supporti</w:t>
      </w:r>
      <w:r>
        <w:rPr>
          <w:rFonts w:eastAsia="Times New Roman"/>
          <w:sz w:val="23"/>
          <w:szCs w:val="23"/>
        </w:rPr>
        <w:t>ng recovery efforts. This includes those with household pets, service and assistance animals, working dogs, livestock, wildlife, exotic animals, zoo animals, research animals, and animals housed in shelters, rescue organizations, breeding facilities, and s</w:t>
      </w:r>
      <w:r>
        <w:rPr>
          <w:rFonts w:eastAsia="Times New Roman"/>
          <w:sz w:val="23"/>
          <w:szCs w:val="23"/>
        </w:rPr>
        <w:t>anctuaries.</w:t>
      </w:r>
    </w:p>
    <w:bookmarkEnd w:id="20"/>
    <w:p w14:paraId="76B17165" w14:textId="77777777" w:rsidR="006B51F9" w:rsidRDefault="006B51F9">
      <w:pPr>
        <w:spacing w:line="165" w:lineRule="exact"/>
        <w:rPr>
          <w:sz w:val="20"/>
          <w:szCs w:val="20"/>
        </w:rPr>
      </w:pPr>
    </w:p>
    <w:p w14:paraId="10581872" w14:textId="77777777" w:rsidR="006B51F9" w:rsidRDefault="00705723">
      <w:pPr>
        <w:rPr>
          <w:sz w:val="20"/>
          <w:szCs w:val="20"/>
        </w:rPr>
      </w:pPr>
      <w:bookmarkStart w:id="21" w:name="_Hlk98969439"/>
      <w:r>
        <w:rPr>
          <w:rFonts w:ascii="Arial Narrow" w:eastAsia="Arial Narrow" w:hAnsi="Arial Narrow" w:cs="Arial Narrow"/>
          <w:b/>
          <w:bCs/>
          <w:i/>
          <w:iCs/>
          <w:color w:val="1F497D"/>
          <w:sz w:val="28"/>
          <w:szCs w:val="28"/>
        </w:rPr>
        <w:t>Ensuring Inclusion of Whole Community</w:t>
      </w:r>
    </w:p>
    <w:bookmarkEnd w:id="21"/>
    <w:p w14:paraId="1EAE7E7F" w14:textId="77777777" w:rsidR="006B51F9" w:rsidRPr="006D09B1" w:rsidRDefault="006B51F9">
      <w:pPr>
        <w:spacing w:line="89" w:lineRule="exact"/>
        <w:rPr>
          <w:sz w:val="20"/>
          <w:szCs w:val="20"/>
        </w:rPr>
      </w:pPr>
    </w:p>
    <w:p w14:paraId="273780A4" w14:textId="77777777" w:rsidR="006B51F9" w:rsidRDefault="00705723">
      <w:pPr>
        <w:spacing w:line="243" w:lineRule="auto"/>
        <w:ind w:right="60"/>
        <w:rPr>
          <w:sz w:val="20"/>
          <w:szCs w:val="20"/>
        </w:rPr>
      </w:pPr>
      <w:bookmarkStart w:id="22" w:name="_Hlk98969529"/>
      <w:r>
        <w:rPr>
          <w:rFonts w:eastAsia="Times New Roman"/>
          <w:sz w:val="23"/>
          <w:szCs w:val="23"/>
        </w:rPr>
        <w:t xml:space="preserve">A successful recovery effort is inclusive of the whole community. Understanding legal obligations and sharing best practices when planning and implementing recovery strategies to avoid excluding </w:t>
      </w:r>
      <w:r>
        <w:rPr>
          <w:rFonts w:eastAsia="Times New Roman"/>
          <w:sz w:val="23"/>
          <w:szCs w:val="23"/>
        </w:rPr>
        <w:t xml:space="preserve">groups is critical. Actions, both intentional and unintentional, that exclude groups of people based on race, color, ethnicity, national origin (including limited English proficiency), religion, sex, sexual orientation, gender identity, age, or disability </w:t>
      </w:r>
      <w:r>
        <w:rPr>
          <w:rFonts w:eastAsia="Times New Roman"/>
          <w:sz w:val="23"/>
          <w:szCs w:val="23"/>
        </w:rPr>
        <w:t>can have long-term negative consequences on entire communities and may violate law. Those who are engaging in recovery activities are covered by specific legal obligations that prohibit discrimination. Statutory and Executive order obligations also include</w:t>
      </w:r>
      <w:r>
        <w:rPr>
          <w:rFonts w:eastAsia="Times New Roman"/>
          <w:sz w:val="23"/>
          <w:szCs w:val="23"/>
        </w:rPr>
        <w:t xml:space="preserve"> accessibility in architecture, transportation, housing, effective communications, employment, social services and public benefits, education, and policies and programs including those receiving Federal funding.</w:t>
      </w:r>
    </w:p>
    <w:bookmarkEnd w:id="22"/>
    <w:p w14:paraId="174ED764" w14:textId="77777777" w:rsidR="006B51F9" w:rsidRDefault="006B51F9">
      <w:pPr>
        <w:spacing w:line="147" w:lineRule="exact"/>
        <w:rPr>
          <w:sz w:val="20"/>
          <w:szCs w:val="20"/>
        </w:rPr>
      </w:pPr>
    </w:p>
    <w:p w14:paraId="46A9D991" w14:textId="77777777" w:rsidR="006B51F9" w:rsidRDefault="00705723">
      <w:pPr>
        <w:rPr>
          <w:sz w:val="20"/>
          <w:szCs w:val="20"/>
        </w:rPr>
      </w:pPr>
      <w:bookmarkStart w:id="23" w:name="_Hlk98969552"/>
      <w:r>
        <w:rPr>
          <w:rFonts w:eastAsia="Times New Roman"/>
          <w:sz w:val="23"/>
          <w:szCs w:val="23"/>
        </w:rPr>
        <w:t>Relevant statutory and Executive order obli</w:t>
      </w:r>
      <w:r>
        <w:rPr>
          <w:rFonts w:eastAsia="Times New Roman"/>
          <w:sz w:val="23"/>
          <w:szCs w:val="23"/>
        </w:rPr>
        <w:t>gations may include:</w:t>
      </w:r>
    </w:p>
    <w:bookmarkEnd w:id="23"/>
    <w:p w14:paraId="7D0C5907" w14:textId="77777777" w:rsidR="006B51F9" w:rsidRDefault="006B51F9">
      <w:pPr>
        <w:spacing w:line="178" w:lineRule="exact"/>
        <w:rPr>
          <w:sz w:val="20"/>
          <w:szCs w:val="20"/>
        </w:rPr>
      </w:pPr>
    </w:p>
    <w:p w14:paraId="5DC05B13" w14:textId="77777777" w:rsidR="006B51F9" w:rsidRDefault="00705723">
      <w:pPr>
        <w:numPr>
          <w:ilvl w:val="0"/>
          <w:numId w:val="11"/>
        </w:numPr>
        <w:tabs>
          <w:tab w:val="left" w:pos="360"/>
        </w:tabs>
        <w:ind w:left="360" w:hanging="360"/>
        <w:rPr>
          <w:rFonts w:ascii="Wingdings" w:eastAsia="Wingdings" w:hAnsi="Wingdings" w:cs="Wingdings"/>
          <w:b/>
          <w:bCs/>
          <w:sz w:val="23"/>
          <w:szCs w:val="23"/>
        </w:rPr>
      </w:pPr>
      <w:bookmarkStart w:id="24" w:name="_Hlk98969586"/>
      <w:r>
        <w:rPr>
          <w:rFonts w:eastAsia="Times New Roman"/>
          <w:i/>
          <w:iCs/>
          <w:sz w:val="23"/>
          <w:szCs w:val="23"/>
        </w:rPr>
        <w:t>Robert T. Stafford Disaster Relief and Emergency Assistance Act (Stafford Act)</w:t>
      </w:r>
      <w:r>
        <w:rPr>
          <w:rFonts w:eastAsia="Times New Roman"/>
          <w:sz w:val="23"/>
          <w:szCs w:val="23"/>
        </w:rPr>
        <w:t>, as amended;</w:t>
      </w:r>
      <w:bookmarkEnd w:id="24"/>
    </w:p>
    <w:p w14:paraId="3772D9B8" w14:textId="77777777" w:rsidR="006B51F9" w:rsidRDefault="006B51F9">
      <w:pPr>
        <w:spacing w:line="119" w:lineRule="exact"/>
        <w:rPr>
          <w:rFonts w:ascii="Wingdings" w:eastAsia="Wingdings" w:hAnsi="Wingdings" w:cs="Wingdings"/>
          <w:b/>
          <w:bCs/>
          <w:sz w:val="23"/>
          <w:szCs w:val="23"/>
        </w:rPr>
      </w:pPr>
    </w:p>
    <w:p w14:paraId="4C173E50" w14:textId="77777777" w:rsidR="006B51F9" w:rsidRDefault="00705723">
      <w:pPr>
        <w:numPr>
          <w:ilvl w:val="0"/>
          <w:numId w:val="11"/>
        </w:numPr>
        <w:tabs>
          <w:tab w:val="left" w:pos="360"/>
        </w:tabs>
        <w:ind w:left="360" w:hanging="360"/>
        <w:rPr>
          <w:rFonts w:ascii="Wingdings" w:eastAsia="Wingdings" w:hAnsi="Wingdings" w:cs="Wingdings"/>
          <w:b/>
          <w:bCs/>
          <w:sz w:val="23"/>
          <w:szCs w:val="23"/>
        </w:rPr>
      </w:pPr>
      <w:bookmarkStart w:id="25" w:name="_Hlk98969607"/>
      <w:r>
        <w:rPr>
          <w:rFonts w:eastAsia="Times New Roman"/>
          <w:i/>
          <w:iCs/>
          <w:sz w:val="23"/>
          <w:szCs w:val="23"/>
        </w:rPr>
        <w:t>Post-Katrina Emergency Management Reform Act</w:t>
      </w:r>
      <w:r>
        <w:rPr>
          <w:rFonts w:eastAsia="Times New Roman"/>
          <w:sz w:val="23"/>
          <w:szCs w:val="23"/>
        </w:rPr>
        <w:t>;</w:t>
      </w:r>
    </w:p>
    <w:bookmarkEnd w:id="25"/>
    <w:p w14:paraId="32BE4E11" w14:textId="77777777" w:rsidR="006B51F9" w:rsidRDefault="006B51F9">
      <w:pPr>
        <w:spacing w:line="119" w:lineRule="exact"/>
        <w:rPr>
          <w:rFonts w:ascii="Wingdings" w:eastAsia="Wingdings" w:hAnsi="Wingdings" w:cs="Wingdings"/>
          <w:b/>
          <w:bCs/>
          <w:sz w:val="23"/>
          <w:szCs w:val="23"/>
        </w:rPr>
      </w:pPr>
    </w:p>
    <w:p w14:paraId="49C5B532" w14:textId="77777777" w:rsidR="006B51F9" w:rsidRDefault="00705723">
      <w:pPr>
        <w:numPr>
          <w:ilvl w:val="0"/>
          <w:numId w:val="11"/>
        </w:numPr>
        <w:tabs>
          <w:tab w:val="left" w:pos="360"/>
        </w:tabs>
        <w:ind w:left="360" w:hanging="360"/>
        <w:rPr>
          <w:rFonts w:ascii="Wingdings" w:eastAsia="Wingdings" w:hAnsi="Wingdings" w:cs="Wingdings"/>
          <w:b/>
          <w:bCs/>
          <w:sz w:val="23"/>
          <w:szCs w:val="23"/>
        </w:rPr>
      </w:pPr>
      <w:bookmarkStart w:id="26" w:name="_Hlk98969620"/>
      <w:r>
        <w:rPr>
          <w:rFonts w:eastAsia="Times New Roman"/>
          <w:i/>
          <w:iCs/>
          <w:sz w:val="23"/>
          <w:szCs w:val="23"/>
        </w:rPr>
        <w:t>Rehabilitation Act of 1973</w:t>
      </w:r>
      <w:r>
        <w:rPr>
          <w:rFonts w:eastAsia="Times New Roman"/>
          <w:sz w:val="23"/>
          <w:szCs w:val="23"/>
        </w:rPr>
        <w:t>, as amended;</w:t>
      </w:r>
    </w:p>
    <w:bookmarkEnd w:id="26"/>
    <w:p w14:paraId="40C522E5" w14:textId="77777777" w:rsidR="006B51F9" w:rsidRDefault="006B51F9">
      <w:pPr>
        <w:spacing w:line="119" w:lineRule="exact"/>
        <w:rPr>
          <w:rFonts w:ascii="Wingdings" w:eastAsia="Wingdings" w:hAnsi="Wingdings" w:cs="Wingdings"/>
          <w:b/>
          <w:bCs/>
          <w:sz w:val="23"/>
          <w:szCs w:val="23"/>
        </w:rPr>
      </w:pPr>
    </w:p>
    <w:p w14:paraId="65D87BF6" w14:textId="77777777" w:rsidR="006B51F9" w:rsidRDefault="00705723">
      <w:pPr>
        <w:numPr>
          <w:ilvl w:val="0"/>
          <w:numId w:val="11"/>
        </w:numPr>
        <w:tabs>
          <w:tab w:val="left" w:pos="360"/>
        </w:tabs>
        <w:ind w:left="360" w:hanging="359"/>
        <w:rPr>
          <w:rFonts w:ascii="Wingdings" w:eastAsia="Wingdings" w:hAnsi="Wingdings" w:cs="Wingdings"/>
          <w:b/>
          <w:bCs/>
          <w:sz w:val="23"/>
          <w:szCs w:val="23"/>
        </w:rPr>
      </w:pPr>
      <w:bookmarkStart w:id="27" w:name="_Hlk98969676"/>
      <w:r>
        <w:rPr>
          <w:rFonts w:eastAsia="Times New Roman"/>
          <w:i/>
          <w:iCs/>
          <w:sz w:val="23"/>
          <w:szCs w:val="23"/>
        </w:rPr>
        <w:t>Americans with Disabilities Act (ADA)</w:t>
      </w:r>
      <w:r>
        <w:rPr>
          <w:rFonts w:eastAsia="Times New Roman"/>
          <w:sz w:val="23"/>
          <w:szCs w:val="23"/>
        </w:rPr>
        <w:t xml:space="preserve">, as </w:t>
      </w:r>
      <w:r>
        <w:rPr>
          <w:rFonts w:eastAsia="Times New Roman"/>
          <w:sz w:val="23"/>
          <w:szCs w:val="23"/>
        </w:rPr>
        <w:t>amended 2008;</w:t>
      </w:r>
      <w:bookmarkEnd w:id="27"/>
    </w:p>
    <w:p w14:paraId="3D18853A" w14:textId="77777777" w:rsidR="006B51F9" w:rsidRDefault="006B51F9">
      <w:pPr>
        <w:spacing w:line="119" w:lineRule="exact"/>
        <w:rPr>
          <w:rFonts w:ascii="Wingdings" w:eastAsia="Wingdings" w:hAnsi="Wingdings" w:cs="Wingdings"/>
          <w:b/>
          <w:bCs/>
          <w:sz w:val="23"/>
          <w:szCs w:val="23"/>
        </w:rPr>
      </w:pPr>
    </w:p>
    <w:p w14:paraId="70BBDB62" w14:textId="77777777" w:rsidR="006B51F9" w:rsidRDefault="00705723">
      <w:pPr>
        <w:numPr>
          <w:ilvl w:val="0"/>
          <w:numId w:val="11"/>
        </w:numPr>
        <w:tabs>
          <w:tab w:val="left" w:pos="360"/>
        </w:tabs>
        <w:ind w:left="360" w:hanging="359"/>
        <w:rPr>
          <w:rFonts w:ascii="Wingdings" w:eastAsia="Wingdings" w:hAnsi="Wingdings" w:cs="Wingdings"/>
          <w:b/>
          <w:bCs/>
          <w:sz w:val="23"/>
          <w:szCs w:val="23"/>
        </w:rPr>
      </w:pPr>
      <w:bookmarkStart w:id="28" w:name="_Hlk98969696"/>
      <w:r>
        <w:rPr>
          <w:rFonts w:eastAsia="Times New Roman"/>
          <w:i/>
          <w:iCs/>
          <w:sz w:val="23"/>
          <w:szCs w:val="23"/>
        </w:rPr>
        <w:t>Fair Housing Act of 1968</w:t>
      </w:r>
      <w:r>
        <w:rPr>
          <w:rFonts w:eastAsia="Times New Roman"/>
          <w:sz w:val="23"/>
          <w:szCs w:val="23"/>
        </w:rPr>
        <w:t>, as amended;</w:t>
      </w:r>
    </w:p>
    <w:bookmarkEnd w:id="28"/>
    <w:p w14:paraId="71DC2C38" w14:textId="77777777" w:rsidR="006B51F9" w:rsidRDefault="006B51F9">
      <w:pPr>
        <w:spacing w:line="121" w:lineRule="exact"/>
        <w:rPr>
          <w:rFonts w:ascii="Wingdings" w:eastAsia="Wingdings" w:hAnsi="Wingdings" w:cs="Wingdings"/>
          <w:b/>
          <w:bCs/>
          <w:sz w:val="23"/>
          <w:szCs w:val="23"/>
        </w:rPr>
      </w:pPr>
    </w:p>
    <w:p w14:paraId="269956A8" w14:textId="77777777" w:rsidR="006B51F9" w:rsidRDefault="00705723">
      <w:pPr>
        <w:numPr>
          <w:ilvl w:val="0"/>
          <w:numId w:val="11"/>
        </w:numPr>
        <w:tabs>
          <w:tab w:val="left" w:pos="360"/>
        </w:tabs>
        <w:ind w:left="360" w:hanging="359"/>
        <w:rPr>
          <w:rFonts w:ascii="Wingdings" w:eastAsia="Wingdings" w:hAnsi="Wingdings" w:cs="Wingdings"/>
          <w:b/>
          <w:bCs/>
          <w:sz w:val="23"/>
          <w:szCs w:val="23"/>
        </w:rPr>
      </w:pPr>
      <w:bookmarkStart w:id="29" w:name="_Hlk98969715"/>
      <w:r>
        <w:rPr>
          <w:rFonts w:eastAsia="Times New Roman"/>
          <w:i/>
          <w:iCs/>
          <w:sz w:val="23"/>
          <w:szCs w:val="23"/>
        </w:rPr>
        <w:t>Architectural Barriers Act of 1968</w:t>
      </w:r>
      <w:r>
        <w:rPr>
          <w:rFonts w:eastAsia="Times New Roman"/>
          <w:sz w:val="23"/>
          <w:szCs w:val="23"/>
        </w:rPr>
        <w:t>;</w:t>
      </w:r>
      <w:bookmarkEnd w:id="29"/>
    </w:p>
    <w:p w14:paraId="639E3DAD" w14:textId="77777777" w:rsidR="006B51F9" w:rsidRDefault="006B51F9">
      <w:pPr>
        <w:spacing w:line="119" w:lineRule="exact"/>
        <w:rPr>
          <w:rFonts w:ascii="Wingdings" w:eastAsia="Wingdings" w:hAnsi="Wingdings" w:cs="Wingdings"/>
          <w:b/>
          <w:bCs/>
          <w:sz w:val="23"/>
          <w:szCs w:val="23"/>
        </w:rPr>
      </w:pPr>
    </w:p>
    <w:p w14:paraId="48B0FD19" w14:textId="77777777" w:rsidR="006B51F9" w:rsidRDefault="00705723">
      <w:pPr>
        <w:numPr>
          <w:ilvl w:val="0"/>
          <w:numId w:val="11"/>
        </w:numPr>
        <w:tabs>
          <w:tab w:val="left" w:pos="360"/>
        </w:tabs>
        <w:ind w:left="360" w:hanging="359"/>
        <w:rPr>
          <w:rFonts w:ascii="Wingdings" w:eastAsia="Wingdings" w:hAnsi="Wingdings" w:cs="Wingdings"/>
          <w:b/>
          <w:bCs/>
          <w:sz w:val="23"/>
          <w:szCs w:val="23"/>
        </w:rPr>
      </w:pPr>
      <w:bookmarkStart w:id="30" w:name="_Hlk98969784"/>
      <w:r>
        <w:rPr>
          <w:rFonts w:eastAsia="Times New Roman"/>
          <w:i/>
          <w:iCs/>
          <w:sz w:val="23"/>
          <w:szCs w:val="23"/>
        </w:rPr>
        <w:t>Communications Act of 1934</w:t>
      </w:r>
      <w:r>
        <w:rPr>
          <w:rFonts w:eastAsia="Times New Roman"/>
          <w:sz w:val="23"/>
          <w:szCs w:val="23"/>
        </w:rPr>
        <w:t>, as amended;</w:t>
      </w:r>
    </w:p>
    <w:bookmarkEnd w:id="30"/>
    <w:p w14:paraId="48EA8D76" w14:textId="77777777" w:rsidR="006B51F9" w:rsidRDefault="006B51F9">
      <w:pPr>
        <w:spacing w:line="119" w:lineRule="exact"/>
        <w:rPr>
          <w:rFonts w:ascii="Wingdings" w:eastAsia="Wingdings" w:hAnsi="Wingdings" w:cs="Wingdings"/>
          <w:b/>
          <w:bCs/>
          <w:sz w:val="23"/>
          <w:szCs w:val="23"/>
        </w:rPr>
      </w:pPr>
    </w:p>
    <w:p w14:paraId="6941B87D" w14:textId="77777777" w:rsidR="006B51F9" w:rsidRDefault="00705723">
      <w:pPr>
        <w:numPr>
          <w:ilvl w:val="0"/>
          <w:numId w:val="11"/>
        </w:numPr>
        <w:tabs>
          <w:tab w:val="left" w:pos="360"/>
        </w:tabs>
        <w:ind w:left="360" w:hanging="359"/>
        <w:rPr>
          <w:rFonts w:ascii="Wingdings" w:eastAsia="Wingdings" w:hAnsi="Wingdings" w:cs="Wingdings"/>
          <w:b/>
          <w:bCs/>
          <w:sz w:val="23"/>
          <w:szCs w:val="23"/>
        </w:rPr>
      </w:pPr>
      <w:bookmarkStart w:id="31" w:name="_Hlk98969804"/>
      <w:r>
        <w:rPr>
          <w:rFonts w:eastAsia="Times New Roman"/>
          <w:i/>
          <w:iCs/>
          <w:sz w:val="23"/>
          <w:szCs w:val="23"/>
        </w:rPr>
        <w:t>Individuals with Disabilities Education Act (IDE A) of 1975</w:t>
      </w:r>
      <w:r>
        <w:rPr>
          <w:rFonts w:eastAsia="Times New Roman"/>
          <w:sz w:val="23"/>
          <w:szCs w:val="23"/>
        </w:rPr>
        <w:t>, as amended;</w:t>
      </w:r>
    </w:p>
    <w:bookmarkEnd w:id="31"/>
    <w:p w14:paraId="194F7E56" w14:textId="77777777" w:rsidR="006B51F9" w:rsidRDefault="006B51F9">
      <w:pPr>
        <w:spacing w:line="119" w:lineRule="exact"/>
        <w:rPr>
          <w:rFonts w:ascii="Wingdings" w:eastAsia="Wingdings" w:hAnsi="Wingdings" w:cs="Wingdings"/>
          <w:b/>
          <w:bCs/>
          <w:sz w:val="23"/>
          <w:szCs w:val="23"/>
        </w:rPr>
      </w:pPr>
    </w:p>
    <w:p w14:paraId="19AE6470" w14:textId="77777777" w:rsidR="006B51F9" w:rsidRDefault="00705723">
      <w:pPr>
        <w:numPr>
          <w:ilvl w:val="0"/>
          <w:numId w:val="11"/>
        </w:numPr>
        <w:tabs>
          <w:tab w:val="left" w:pos="360"/>
        </w:tabs>
        <w:ind w:left="360" w:hanging="358"/>
        <w:rPr>
          <w:rFonts w:ascii="Wingdings" w:eastAsia="Wingdings" w:hAnsi="Wingdings" w:cs="Wingdings"/>
          <w:b/>
          <w:bCs/>
          <w:sz w:val="23"/>
          <w:szCs w:val="23"/>
        </w:rPr>
      </w:pPr>
      <w:bookmarkStart w:id="32" w:name="_Hlk98969829"/>
      <w:r>
        <w:rPr>
          <w:rFonts w:eastAsia="Times New Roman"/>
          <w:i/>
          <w:iCs/>
          <w:sz w:val="23"/>
          <w:szCs w:val="23"/>
        </w:rPr>
        <w:t>Title VI of the Civil Rights Act of 1964</w:t>
      </w:r>
      <w:r>
        <w:rPr>
          <w:rFonts w:eastAsia="Times New Roman"/>
          <w:sz w:val="23"/>
          <w:szCs w:val="23"/>
        </w:rPr>
        <w:t xml:space="preserve">, as </w:t>
      </w:r>
      <w:r>
        <w:rPr>
          <w:rFonts w:eastAsia="Times New Roman"/>
          <w:sz w:val="23"/>
          <w:szCs w:val="23"/>
        </w:rPr>
        <w:t>amended;</w:t>
      </w:r>
    </w:p>
    <w:bookmarkEnd w:id="32"/>
    <w:p w14:paraId="524FE332" w14:textId="77777777" w:rsidR="006B51F9" w:rsidRDefault="006B51F9">
      <w:pPr>
        <w:spacing w:line="119" w:lineRule="exact"/>
        <w:rPr>
          <w:rFonts w:ascii="Wingdings" w:eastAsia="Wingdings" w:hAnsi="Wingdings" w:cs="Wingdings"/>
          <w:b/>
          <w:bCs/>
          <w:sz w:val="23"/>
          <w:szCs w:val="23"/>
        </w:rPr>
      </w:pPr>
    </w:p>
    <w:p w14:paraId="5DCBCC14" w14:textId="77777777" w:rsidR="006B51F9" w:rsidRDefault="00705723">
      <w:pPr>
        <w:numPr>
          <w:ilvl w:val="0"/>
          <w:numId w:val="11"/>
        </w:numPr>
        <w:tabs>
          <w:tab w:val="left" w:pos="360"/>
        </w:tabs>
        <w:ind w:left="360" w:hanging="358"/>
        <w:rPr>
          <w:rFonts w:ascii="Wingdings" w:eastAsia="Wingdings" w:hAnsi="Wingdings" w:cs="Wingdings"/>
          <w:b/>
          <w:bCs/>
          <w:sz w:val="23"/>
          <w:szCs w:val="23"/>
        </w:rPr>
      </w:pPr>
      <w:bookmarkStart w:id="33" w:name="_Hlk98969851"/>
      <w:r>
        <w:rPr>
          <w:rFonts w:eastAsia="Times New Roman"/>
          <w:i/>
          <w:iCs/>
          <w:sz w:val="23"/>
          <w:szCs w:val="23"/>
        </w:rPr>
        <w:t>The Age Discrimination Act of 1975</w:t>
      </w:r>
      <w:r>
        <w:rPr>
          <w:rFonts w:eastAsia="Times New Roman"/>
          <w:sz w:val="23"/>
          <w:szCs w:val="23"/>
        </w:rPr>
        <w:t>, as amended;</w:t>
      </w:r>
      <w:bookmarkEnd w:id="33"/>
    </w:p>
    <w:p w14:paraId="6E611014" w14:textId="77777777" w:rsidR="006B51F9" w:rsidRDefault="006B51F9">
      <w:pPr>
        <w:sectPr w:rsidR="006B51F9">
          <w:pgSz w:w="12240" w:h="15840"/>
          <w:pgMar w:top="752" w:right="1440" w:bottom="234" w:left="1440" w:header="0" w:footer="0" w:gutter="0"/>
          <w:cols w:space="720" w:equalWidth="0">
            <w:col w:w="9360"/>
          </w:cols>
        </w:sectPr>
      </w:pPr>
    </w:p>
    <w:p w14:paraId="1CB2AFED" w14:textId="77777777" w:rsidR="006B51F9" w:rsidRDefault="006B51F9">
      <w:pPr>
        <w:spacing w:line="200" w:lineRule="exact"/>
        <w:rPr>
          <w:sz w:val="20"/>
          <w:szCs w:val="20"/>
        </w:rPr>
      </w:pPr>
    </w:p>
    <w:p w14:paraId="0E13D6DD" w14:textId="77777777" w:rsidR="006B51F9" w:rsidRDefault="006B51F9">
      <w:pPr>
        <w:spacing w:line="200" w:lineRule="exact"/>
        <w:rPr>
          <w:sz w:val="20"/>
          <w:szCs w:val="20"/>
        </w:rPr>
      </w:pPr>
    </w:p>
    <w:p w14:paraId="2A26A5DE" w14:textId="77777777" w:rsidR="006B51F9" w:rsidRDefault="006B51F9">
      <w:pPr>
        <w:spacing w:line="297" w:lineRule="exact"/>
        <w:rPr>
          <w:sz w:val="20"/>
          <w:szCs w:val="20"/>
        </w:rPr>
      </w:pPr>
    </w:p>
    <w:p w14:paraId="27B5F75D" w14:textId="77777777" w:rsidR="006B51F9" w:rsidRDefault="00705723">
      <w:pPr>
        <w:rPr>
          <w:sz w:val="20"/>
          <w:szCs w:val="20"/>
        </w:rPr>
      </w:pPr>
      <w:r>
        <w:rPr>
          <w:rFonts w:ascii="Arial" w:eastAsia="Arial" w:hAnsi="Arial" w:cs="Arial"/>
          <w:b/>
          <w:bCs/>
          <w:sz w:val="17"/>
          <w:szCs w:val="17"/>
        </w:rPr>
        <w:t>10</w:t>
      </w:r>
    </w:p>
    <w:p w14:paraId="0ADF69B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36896" behindDoc="1" locked="0" layoutInCell="0" allowOverlap="1" wp14:anchorId="108B68B5" wp14:editId="4F3C9D54">
                <wp:simplePos x="0" y="0"/>
                <wp:positionH relativeFrom="column">
                  <wp:posOffset>-86360</wp:posOffset>
                </wp:positionH>
                <wp:positionV relativeFrom="paragraph">
                  <wp:posOffset>40640</wp:posOffset>
                </wp:positionV>
                <wp:extent cx="604774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EC3BFFC" id="Shape 77" o:spid="_x0000_s1026" style="position:absolute;left:0;text-align:left;z-index:-251779584;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37920" behindDoc="1" locked="0" layoutInCell="0" allowOverlap="1" wp14:anchorId="636C747C" wp14:editId="52BD9223">
                <wp:simplePos x="0" y="0"/>
                <wp:positionH relativeFrom="column">
                  <wp:posOffset>-77470</wp:posOffset>
                </wp:positionH>
                <wp:positionV relativeFrom="paragraph">
                  <wp:posOffset>-112395</wp:posOffset>
                </wp:positionV>
                <wp:extent cx="0" cy="16192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F469DAC" id="Shape 78" o:spid="_x0000_s1026" style="position:absolute;left:0;text-align:left;z-index:-251778560;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37E7CE3A" w14:textId="77777777" w:rsidR="006B51F9" w:rsidRDefault="006B51F9">
      <w:pPr>
        <w:sectPr w:rsidR="006B51F9">
          <w:type w:val="continuous"/>
          <w:pgSz w:w="12240" w:h="15840"/>
          <w:pgMar w:top="752" w:right="1440" w:bottom="234" w:left="1440" w:header="0" w:footer="0" w:gutter="0"/>
          <w:cols w:space="720" w:equalWidth="0">
            <w:col w:w="9360"/>
          </w:cols>
        </w:sectPr>
      </w:pPr>
    </w:p>
    <w:p w14:paraId="52DF4FC0" w14:textId="77777777" w:rsidR="006B51F9" w:rsidRDefault="00705723">
      <w:pPr>
        <w:jc w:val="right"/>
        <w:rPr>
          <w:sz w:val="20"/>
          <w:szCs w:val="20"/>
        </w:rPr>
      </w:pPr>
      <w:bookmarkStart w:id="34" w:name="page17"/>
      <w:bookmarkEnd w:id="34"/>
      <w:r>
        <w:rPr>
          <w:rFonts w:ascii="Arial" w:eastAsia="Arial" w:hAnsi="Arial" w:cs="Arial"/>
          <w:b/>
          <w:bCs/>
          <w:i/>
          <w:iCs/>
          <w:noProof/>
          <w:sz w:val="18"/>
          <w:szCs w:val="18"/>
        </w:rPr>
        <w:lastRenderedPageBreak/>
        <mc:AlternateContent>
          <mc:Choice Requires="wps">
            <w:drawing>
              <wp:anchor distT="0" distB="0" distL="114300" distR="114300" simplePos="0" relativeHeight="251538944" behindDoc="1" locked="0" layoutInCell="0" allowOverlap="1" wp14:anchorId="4D9C216E" wp14:editId="79BB5532">
                <wp:simplePos x="0" y="0"/>
                <wp:positionH relativeFrom="page">
                  <wp:posOffset>895985</wp:posOffset>
                </wp:positionH>
                <wp:positionV relativeFrom="page">
                  <wp:posOffset>466090</wp:posOffset>
                </wp:positionV>
                <wp:extent cx="604837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7A70D47" id="Shape 79" o:spid="_x0000_s1026" style="position:absolute;left:0;text-align:left;z-index:-251777536;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39968" behindDoc="1" locked="0" layoutInCell="0" allowOverlap="1" wp14:anchorId="22C05002" wp14:editId="46CA257B">
                <wp:simplePos x="0" y="0"/>
                <wp:positionH relativeFrom="page">
                  <wp:posOffset>6935470</wp:posOffset>
                </wp:positionH>
                <wp:positionV relativeFrom="page">
                  <wp:posOffset>457200</wp:posOffset>
                </wp:positionV>
                <wp:extent cx="0" cy="16256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ADF056F" id="Shape 80" o:spid="_x0000_s1026" style="position:absolute;left:0;text-align:left;z-index:-251776512;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5C0359EE" w14:textId="77777777" w:rsidR="006B51F9" w:rsidRDefault="006B51F9">
      <w:pPr>
        <w:spacing w:line="200" w:lineRule="exact"/>
        <w:rPr>
          <w:sz w:val="20"/>
          <w:szCs w:val="20"/>
        </w:rPr>
      </w:pPr>
    </w:p>
    <w:p w14:paraId="079DEFDB" w14:textId="77777777" w:rsidR="006B51F9" w:rsidRDefault="006B51F9">
      <w:pPr>
        <w:spacing w:line="253" w:lineRule="exact"/>
        <w:rPr>
          <w:sz w:val="20"/>
          <w:szCs w:val="20"/>
        </w:rPr>
      </w:pPr>
    </w:p>
    <w:p w14:paraId="510769B7" w14:textId="77777777" w:rsidR="006B51F9" w:rsidRDefault="00705723">
      <w:pPr>
        <w:numPr>
          <w:ilvl w:val="0"/>
          <w:numId w:val="12"/>
        </w:numPr>
        <w:tabs>
          <w:tab w:val="left" w:pos="360"/>
        </w:tabs>
        <w:spacing w:line="277" w:lineRule="auto"/>
        <w:ind w:left="360" w:right="40" w:hanging="360"/>
        <w:rPr>
          <w:rFonts w:ascii="Wingdings" w:eastAsia="Wingdings" w:hAnsi="Wingdings" w:cs="Wingdings"/>
          <w:b/>
          <w:bCs/>
          <w:sz w:val="23"/>
          <w:szCs w:val="23"/>
        </w:rPr>
      </w:pPr>
      <w:bookmarkStart w:id="35" w:name="_Hlk98969883"/>
      <w:r>
        <w:rPr>
          <w:rFonts w:eastAsia="Times New Roman"/>
          <w:sz w:val="23"/>
          <w:szCs w:val="23"/>
        </w:rPr>
        <w:t xml:space="preserve">Executive Order 12898 (February 11, 1994), – </w:t>
      </w:r>
      <w:r>
        <w:rPr>
          <w:rFonts w:eastAsia="Times New Roman"/>
          <w:i/>
          <w:iCs/>
          <w:sz w:val="23"/>
          <w:szCs w:val="23"/>
        </w:rPr>
        <w:t>Federal Actions to Address Environmental Justice in Minority Popu</w:t>
      </w:r>
      <w:r>
        <w:rPr>
          <w:rFonts w:eastAsia="Times New Roman"/>
          <w:i/>
          <w:iCs/>
          <w:sz w:val="23"/>
          <w:szCs w:val="23"/>
        </w:rPr>
        <w:t>lations and Low-Income Populations</w:t>
      </w:r>
      <w:r>
        <w:rPr>
          <w:rFonts w:eastAsia="Times New Roman"/>
          <w:sz w:val="23"/>
          <w:szCs w:val="23"/>
        </w:rPr>
        <w:t>;</w:t>
      </w:r>
    </w:p>
    <w:bookmarkEnd w:id="35"/>
    <w:p w14:paraId="246F846C" w14:textId="77777777" w:rsidR="006B51F9" w:rsidRDefault="006B51F9">
      <w:pPr>
        <w:spacing w:line="37" w:lineRule="exact"/>
        <w:rPr>
          <w:rFonts w:ascii="Wingdings" w:eastAsia="Wingdings" w:hAnsi="Wingdings" w:cs="Wingdings"/>
          <w:b/>
          <w:bCs/>
          <w:sz w:val="23"/>
          <w:szCs w:val="23"/>
        </w:rPr>
      </w:pPr>
    </w:p>
    <w:p w14:paraId="6537EF23" w14:textId="77777777" w:rsidR="006B51F9" w:rsidRDefault="00705723">
      <w:pPr>
        <w:numPr>
          <w:ilvl w:val="0"/>
          <w:numId w:val="12"/>
        </w:numPr>
        <w:tabs>
          <w:tab w:val="left" w:pos="360"/>
        </w:tabs>
        <w:spacing w:line="279" w:lineRule="auto"/>
        <w:ind w:left="360" w:right="540" w:hanging="360"/>
        <w:rPr>
          <w:rFonts w:ascii="Wingdings" w:eastAsia="Wingdings" w:hAnsi="Wingdings" w:cs="Wingdings"/>
          <w:b/>
          <w:bCs/>
          <w:sz w:val="23"/>
          <w:szCs w:val="23"/>
        </w:rPr>
      </w:pPr>
      <w:bookmarkStart w:id="36" w:name="_Hlk98969900"/>
      <w:r>
        <w:rPr>
          <w:rFonts w:eastAsia="Times New Roman"/>
          <w:sz w:val="23"/>
          <w:szCs w:val="23"/>
        </w:rPr>
        <w:t xml:space="preserve">Executive Order 13166 (August 11, 2000), – </w:t>
      </w:r>
      <w:r>
        <w:rPr>
          <w:rFonts w:eastAsia="Times New Roman"/>
          <w:i/>
          <w:iCs/>
          <w:sz w:val="23"/>
          <w:szCs w:val="23"/>
        </w:rPr>
        <w:t>Improving Access to Services for Persons with Limited English Proficiency</w:t>
      </w:r>
      <w:r>
        <w:rPr>
          <w:rFonts w:eastAsia="Times New Roman"/>
          <w:sz w:val="23"/>
          <w:szCs w:val="23"/>
        </w:rPr>
        <w:t>; and</w:t>
      </w:r>
      <w:bookmarkEnd w:id="36"/>
    </w:p>
    <w:p w14:paraId="2DDDEBA1" w14:textId="77777777" w:rsidR="006B51F9" w:rsidRDefault="006B51F9">
      <w:pPr>
        <w:spacing w:line="35" w:lineRule="exact"/>
        <w:rPr>
          <w:rFonts w:ascii="Wingdings" w:eastAsia="Wingdings" w:hAnsi="Wingdings" w:cs="Wingdings"/>
          <w:b/>
          <w:bCs/>
          <w:sz w:val="23"/>
          <w:szCs w:val="23"/>
        </w:rPr>
      </w:pPr>
    </w:p>
    <w:p w14:paraId="35A55821" w14:textId="77777777" w:rsidR="006B51F9" w:rsidRDefault="00705723">
      <w:pPr>
        <w:numPr>
          <w:ilvl w:val="0"/>
          <w:numId w:val="12"/>
        </w:numPr>
        <w:tabs>
          <w:tab w:val="left" w:pos="360"/>
        </w:tabs>
        <w:spacing w:line="277" w:lineRule="auto"/>
        <w:ind w:left="360" w:right="1320" w:hanging="360"/>
        <w:rPr>
          <w:rFonts w:ascii="Wingdings" w:eastAsia="Wingdings" w:hAnsi="Wingdings" w:cs="Wingdings"/>
          <w:b/>
          <w:bCs/>
          <w:sz w:val="23"/>
          <w:szCs w:val="23"/>
        </w:rPr>
      </w:pPr>
      <w:bookmarkStart w:id="37" w:name="_Hlk98969920"/>
      <w:r>
        <w:rPr>
          <w:rFonts w:eastAsia="Times New Roman"/>
          <w:sz w:val="23"/>
          <w:szCs w:val="23"/>
        </w:rPr>
        <w:t xml:space="preserve">Executive Order 13347 (July 22, 2004), –- </w:t>
      </w:r>
      <w:r>
        <w:rPr>
          <w:rFonts w:eastAsia="Times New Roman"/>
          <w:i/>
          <w:iCs/>
          <w:sz w:val="23"/>
          <w:szCs w:val="23"/>
        </w:rPr>
        <w:t xml:space="preserve">Individuals with Disabilities in Emergency </w:t>
      </w:r>
      <w:r>
        <w:rPr>
          <w:rFonts w:eastAsia="Times New Roman"/>
          <w:i/>
          <w:iCs/>
          <w:sz w:val="23"/>
          <w:szCs w:val="23"/>
        </w:rPr>
        <w:t>Preparedness</w:t>
      </w:r>
      <w:r>
        <w:rPr>
          <w:rFonts w:eastAsia="Times New Roman"/>
          <w:sz w:val="23"/>
          <w:szCs w:val="23"/>
        </w:rPr>
        <w:t>.</w:t>
      </w:r>
    </w:p>
    <w:bookmarkEnd w:id="37"/>
    <w:p w14:paraId="2332BF42" w14:textId="77777777" w:rsidR="006B51F9" w:rsidRDefault="006B51F9">
      <w:pPr>
        <w:spacing w:line="41" w:lineRule="exact"/>
        <w:rPr>
          <w:sz w:val="20"/>
          <w:szCs w:val="20"/>
        </w:rPr>
      </w:pPr>
    </w:p>
    <w:p w14:paraId="6CE01593" w14:textId="77777777" w:rsidR="006B51F9" w:rsidRDefault="00705723">
      <w:pPr>
        <w:rPr>
          <w:sz w:val="20"/>
          <w:szCs w:val="20"/>
        </w:rPr>
      </w:pPr>
      <w:bookmarkStart w:id="38" w:name="_Hlk98969950"/>
      <w:r>
        <w:rPr>
          <w:rFonts w:eastAsia="Times New Roman"/>
          <w:sz w:val="23"/>
          <w:szCs w:val="23"/>
        </w:rPr>
        <w:t>Those applying the NDRF should be aware of statutory and Executive Order obligations involved.</w:t>
      </w:r>
    </w:p>
    <w:bookmarkEnd w:id="38"/>
    <w:p w14:paraId="6BA896FF" w14:textId="77777777" w:rsidR="006B51F9" w:rsidRDefault="006B51F9">
      <w:pPr>
        <w:spacing w:line="208" w:lineRule="exact"/>
        <w:rPr>
          <w:sz w:val="20"/>
          <w:szCs w:val="20"/>
        </w:rPr>
      </w:pPr>
    </w:p>
    <w:p w14:paraId="3DB5925F" w14:textId="7BB44DC3" w:rsidR="006B51F9" w:rsidRDefault="00705723">
      <w:pPr>
        <w:rPr>
          <w:sz w:val="20"/>
          <w:szCs w:val="20"/>
        </w:rPr>
      </w:pPr>
      <w:bookmarkStart w:id="39" w:name="_Hlk98970023"/>
      <w:r>
        <w:rPr>
          <w:rFonts w:ascii="Arial Narrow" w:eastAsia="Arial Narrow" w:hAnsi="Arial Narrow" w:cs="Arial Narrow"/>
          <w:b/>
          <w:bCs/>
          <w:i/>
          <w:iCs/>
          <w:color w:val="1F497D"/>
          <w:sz w:val="28"/>
          <w:szCs w:val="28"/>
        </w:rPr>
        <w:t>I</w:t>
      </w:r>
      <w:r>
        <w:rPr>
          <w:rFonts w:ascii="Arial Narrow" w:eastAsia="Arial Narrow" w:hAnsi="Arial Narrow" w:cs="Arial Narrow"/>
          <w:b/>
          <w:bCs/>
          <w:i/>
          <w:iCs/>
          <w:color w:val="1F497D"/>
          <w:sz w:val="28"/>
          <w:szCs w:val="28"/>
        </w:rPr>
        <w:t>n</w:t>
      </w:r>
      <w:r>
        <w:rPr>
          <w:rFonts w:ascii="Arial Narrow" w:eastAsia="Arial Narrow" w:hAnsi="Arial Narrow" w:cs="Arial Narrow"/>
          <w:b/>
          <w:bCs/>
          <w:i/>
          <w:iCs/>
          <w:color w:val="1F497D"/>
          <w:sz w:val="28"/>
          <w:szCs w:val="28"/>
        </w:rPr>
        <w:t>dividuals, Families, and Households</w:t>
      </w:r>
    </w:p>
    <w:bookmarkEnd w:id="39"/>
    <w:p w14:paraId="79BD2957" w14:textId="77777777" w:rsidR="006B51F9" w:rsidRDefault="006B51F9">
      <w:pPr>
        <w:spacing w:line="91" w:lineRule="exact"/>
        <w:rPr>
          <w:sz w:val="20"/>
          <w:szCs w:val="20"/>
        </w:rPr>
      </w:pPr>
    </w:p>
    <w:p w14:paraId="68E7DED9" w14:textId="77777777" w:rsidR="006B51F9" w:rsidRDefault="00705723">
      <w:pPr>
        <w:spacing w:line="243" w:lineRule="auto"/>
        <w:ind w:right="20"/>
        <w:rPr>
          <w:rFonts w:eastAsia="Times New Roman"/>
          <w:sz w:val="23"/>
          <w:szCs w:val="23"/>
        </w:rPr>
      </w:pPr>
      <w:bookmarkStart w:id="40" w:name="_Hlk98970062"/>
      <w:r>
        <w:rPr>
          <w:rFonts w:eastAsia="Times New Roman"/>
          <w:sz w:val="23"/>
          <w:szCs w:val="23"/>
        </w:rPr>
        <w:t>Individuals, families and households have a pivotal role in facilitating not only their recovery but the</w:t>
      </w:r>
      <w:r>
        <w:rPr>
          <w:rFonts w:eastAsia="Times New Roman"/>
          <w:sz w:val="23"/>
          <w:szCs w:val="23"/>
        </w:rPr>
        <w:t xml:space="preserve"> recovery of their community. One key action individuals and households can take is to have a disaster preparedness kit and recovery plan that addresses evacuation, sheltering-in -place, and sheltering needs. Each individual, family, and household will be </w:t>
      </w:r>
      <w:r>
        <w:rPr>
          <w:rFonts w:eastAsia="Times New Roman"/>
          <w:sz w:val="23"/>
          <w:szCs w:val="23"/>
        </w:rPr>
        <w:t>better prepared in the immediate aftermath of a disaster if they build an emergency kit that includes food, water, and battery powered communication devices (see resources at</w:t>
      </w:r>
      <w:r>
        <w:rPr>
          <w:rFonts w:eastAsia="Times New Roman"/>
          <w:color w:val="0000FF"/>
          <w:sz w:val="23"/>
          <w:szCs w:val="23"/>
        </w:rPr>
        <w:t xml:space="preserve"> </w:t>
      </w:r>
      <w:hyperlink r:id="rId13">
        <w:r>
          <w:rPr>
            <w:rFonts w:eastAsia="Times New Roman"/>
            <w:color w:val="0000FF"/>
            <w:sz w:val="23"/>
            <w:szCs w:val="23"/>
            <w:u w:val="single"/>
          </w:rPr>
          <w:t>www.ready.gov)</w:t>
        </w:r>
        <w:r>
          <w:rPr>
            <w:rFonts w:eastAsia="Times New Roman"/>
            <w:sz w:val="23"/>
            <w:szCs w:val="23"/>
            <w:u w:val="single"/>
          </w:rPr>
          <w:t xml:space="preserve">. </w:t>
        </w:r>
      </w:hyperlink>
      <w:r>
        <w:rPr>
          <w:rFonts w:eastAsia="Times New Roman"/>
          <w:sz w:val="23"/>
          <w:szCs w:val="23"/>
        </w:rPr>
        <w:t xml:space="preserve">Individual plans should </w:t>
      </w:r>
      <w:r>
        <w:rPr>
          <w:rFonts w:eastAsia="Times New Roman"/>
          <w:sz w:val="23"/>
          <w:szCs w:val="23"/>
        </w:rPr>
        <w:t>include requirements to address the access and functional needs of all individuals who reside in the household, including children, pregnant women, older adults, people with disabilities, and pet owners and their animals, including household pets and servi</w:t>
      </w:r>
      <w:r>
        <w:rPr>
          <w:rFonts w:eastAsia="Times New Roman"/>
          <w:sz w:val="23"/>
          <w:szCs w:val="23"/>
        </w:rPr>
        <w:t>ce and assistance animals that reside in the household. Those who prepare will reduce their personal stress, be able to reach out to others in need of assistance, and be better positioned to actively contribute to post-disaster recovery planning efforts.</w:t>
      </w:r>
    </w:p>
    <w:bookmarkEnd w:id="40"/>
    <w:p w14:paraId="225D0892" w14:textId="77777777" w:rsidR="006B51F9" w:rsidRDefault="006B51F9">
      <w:pPr>
        <w:spacing w:line="142" w:lineRule="exact"/>
        <w:rPr>
          <w:sz w:val="20"/>
          <w:szCs w:val="20"/>
        </w:rPr>
      </w:pPr>
    </w:p>
    <w:p w14:paraId="661E856E" w14:textId="77777777" w:rsidR="006B51F9" w:rsidRDefault="00705723">
      <w:pPr>
        <w:spacing w:line="243" w:lineRule="auto"/>
        <w:ind w:right="20"/>
        <w:rPr>
          <w:sz w:val="20"/>
          <w:szCs w:val="20"/>
        </w:rPr>
      </w:pPr>
      <w:bookmarkStart w:id="41" w:name="_Hlk98970196"/>
      <w:r>
        <w:rPr>
          <w:rFonts w:eastAsia="Times New Roman"/>
          <w:sz w:val="23"/>
          <w:szCs w:val="23"/>
        </w:rPr>
        <w:t>Homeowners who have adequate hazard and flood insurance coverage and take steps to protect their property from hazards common to their area, reduce the impacts of an incident and are less reliant on external assistance to repair or rebuild their homes. Exa</w:t>
      </w:r>
      <w:r>
        <w:rPr>
          <w:rFonts w:eastAsia="Times New Roman"/>
          <w:sz w:val="23"/>
          <w:szCs w:val="23"/>
        </w:rPr>
        <w:t>mples of measures to reduce risk from common hazards include strengthening the existing home’s structure as appropriate for the home and specific risks. Future impacts may also be reduced if individuals, families, and households integrate mitigation measur</w:t>
      </w:r>
      <w:r>
        <w:rPr>
          <w:rFonts w:eastAsia="Times New Roman"/>
          <w:sz w:val="23"/>
          <w:szCs w:val="23"/>
        </w:rPr>
        <w:t>es into design, repair, and rebuilding of their home. After suffering losses, survivors can maximize any benefits from insurance coverage, pursue additional funding through any available personal or loan-based resources, and also apply for local, regional/</w:t>
      </w:r>
      <w:r>
        <w:rPr>
          <w:rFonts w:eastAsia="Times New Roman"/>
          <w:sz w:val="23"/>
          <w:szCs w:val="23"/>
        </w:rPr>
        <w:t>metropolitan, state, tribal, territorial, insular area, or Federal program assistance that may be available. After applying, survivors should ensure they follow up on agency requests, gain full understanding of program processes, and express unmet needs.</w:t>
      </w:r>
    </w:p>
    <w:bookmarkEnd w:id="41"/>
    <w:p w14:paraId="3BF1B63C" w14:textId="77777777" w:rsidR="006B51F9" w:rsidRDefault="006B51F9">
      <w:pPr>
        <w:spacing w:line="143" w:lineRule="exact"/>
        <w:rPr>
          <w:sz w:val="20"/>
          <w:szCs w:val="20"/>
        </w:rPr>
      </w:pPr>
    </w:p>
    <w:p w14:paraId="42E8FD81" w14:textId="77777777" w:rsidR="006B51F9" w:rsidRDefault="00705723">
      <w:pPr>
        <w:spacing w:line="262" w:lineRule="auto"/>
        <w:ind w:right="540"/>
        <w:rPr>
          <w:sz w:val="20"/>
          <w:szCs w:val="20"/>
        </w:rPr>
      </w:pPr>
      <w:bookmarkStart w:id="42" w:name="_Hlk98970202"/>
      <w:r>
        <w:rPr>
          <w:rFonts w:eastAsia="Times New Roman"/>
        </w:rPr>
        <w:t>Individuals, families, and households are encouraged to stay aware of and participate in disaster preparedness efforts in their community and become aware of planning efforts in regards to floodplain management, building codes, and land use and environment</w:t>
      </w:r>
      <w:r>
        <w:rPr>
          <w:rFonts w:eastAsia="Times New Roman"/>
        </w:rPr>
        <w:t>al regulations. After an incident, individuals, families, households, are encouraged to get involved in their community’s recovery activities, including providing input in the post-disaster recovery planning process.</w:t>
      </w:r>
    </w:p>
    <w:bookmarkEnd w:id="42"/>
    <w:p w14:paraId="7F52124E" w14:textId="77777777" w:rsidR="006B51F9" w:rsidRDefault="006B51F9">
      <w:pPr>
        <w:spacing w:line="151" w:lineRule="exact"/>
        <w:rPr>
          <w:sz w:val="20"/>
          <w:szCs w:val="20"/>
        </w:rPr>
      </w:pPr>
    </w:p>
    <w:p w14:paraId="0A952F61" w14:textId="77777777" w:rsidR="006B51F9" w:rsidRDefault="00705723">
      <w:pPr>
        <w:rPr>
          <w:sz w:val="20"/>
          <w:szCs w:val="20"/>
        </w:rPr>
      </w:pPr>
      <w:bookmarkStart w:id="43" w:name="_Hlk98970213"/>
      <w:r>
        <w:rPr>
          <w:rFonts w:ascii="Arial Narrow" w:eastAsia="Arial Narrow" w:hAnsi="Arial Narrow" w:cs="Arial Narrow"/>
          <w:b/>
          <w:bCs/>
          <w:i/>
          <w:iCs/>
          <w:color w:val="1F497D"/>
          <w:sz w:val="28"/>
          <w:szCs w:val="28"/>
        </w:rPr>
        <w:t>Nongovernmental Organizations</w:t>
      </w:r>
    </w:p>
    <w:bookmarkEnd w:id="43"/>
    <w:p w14:paraId="1847453A" w14:textId="77777777" w:rsidR="006B51F9" w:rsidRDefault="006B51F9">
      <w:pPr>
        <w:spacing w:line="91" w:lineRule="exact"/>
        <w:rPr>
          <w:sz w:val="20"/>
          <w:szCs w:val="20"/>
        </w:rPr>
      </w:pPr>
    </w:p>
    <w:p w14:paraId="01378343" w14:textId="77777777" w:rsidR="006B51F9" w:rsidRDefault="00705723">
      <w:pPr>
        <w:spacing w:line="246" w:lineRule="auto"/>
        <w:ind w:right="60"/>
        <w:rPr>
          <w:sz w:val="20"/>
          <w:szCs w:val="20"/>
        </w:rPr>
      </w:pPr>
      <w:bookmarkStart w:id="44" w:name="_Hlk98970223"/>
      <w:r>
        <w:rPr>
          <w:rFonts w:eastAsia="Times New Roman"/>
          <w:sz w:val="23"/>
          <w:szCs w:val="23"/>
        </w:rPr>
        <w:t>NGO are</w:t>
      </w:r>
      <w:r>
        <w:rPr>
          <w:rFonts w:eastAsia="Times New Roman"/>
          <w:sz w:val="23"/>
          <w:szCs w:val="23"/>
        </w:rPr>
        <w:t xml:space="preserve"> voluntary, faith-based, philanthropic, or community organizations that coordinate and collaborate to help individuals and communities respond to and recover from disasters. NGO support is provided by a range of organizations from small community-based non</w:t>
      </w:r>
      <w:r>
        <w:rPr>
          <w:rFonts w:eastAsia="Times New Roman"/>
          <w:sz w:val="23"/>
          <w:szCs w:val="23"/>
        </w:rPr>
        <w:t>profits to national organizations with extensive experience in disaster response and recovery. NGOs provide targeted services to groups such as children, individuals with disabilities, people with access and functional needs, ethnically and culturally dive</w:t>
      </w:r>
      <w:r>
        <w:rPr>
          <w:rFonts w:eastAsia="Times New Roman"/>
          <w:sz w:val="23"/>
          <w:szCs w:val="23"/>
        </w:rPr>
        <w:t>rse communities, people with limited English proficiency, and</w:t>
      </w:r>
      <w:bookmarkEnd w:id="44"/>
    </w:p>
    <w:p w14:paraId="49B355DD" w14:textId="77777777" w:rsidR="006B51F9" w:rsidRDefault="006B51F9">
      <w:pPr>
        <w:sectPr w:rsidR="006B51F9">
          <w:pgSz w:w="12240" w:h="15840"/>
          <w:pgMar w:top="752" w:right="1440" w:bottom="234" w:left="1440" w:header="0" w:footer="0" w:gutter="0"/>
          <w:cols w:space="720" w:equalWidth="0">
            <w:col w:w="9360"/>
          </w:cols>
        </w:sectPr>
      </w:pPr>
    </w:p>
    <w:p w14:paraId="7FF1E5C9" w14:textId="77777777" w:rsidR="006B51F9" w:rsidRDefault="006B51F9">
      <w:pPr>
        <w:spacing w:line="200" w:lineRule="exact"/>
        <w:rPr>
          <w:sz w:val="20"/>
          <w:szCs w:val="20"/>
        </w:rPr>
      </w:pPr>
    </w:p>
    <w:p w14:paraId="7E0947E7" w14:textId="77777777" w:rsidR="006B51F9" w:rsidRDefault="006B51F9">
      <w:pPr>
        <w:spacing w:line="382" w:lineRule="exact"/>
        <w:rPr>
          <w:sz w:val="20"/>
          <w:szCs w:val="20"/>
        </w:rPr>
      </w:pPr>
    </w:p>
    <w:p w14:paraId="45185ABC" w14:textId="77777777" w:rsidR="006B51F9" w:rsidRDefault="00705723">
      <w:pPr>
        <w:ind w:left="9160"/>
        <w:rPr>
          <w:sz w:val="20"/>
          <w:szCs w:val="20"/>
        </w:rPr>
      </w:pPr>
      <w:r>
        <w:rPr>
          <w:rFonts w:ascii="Arial" w:eastAsia="Arial" w:hAnsi="Arial" w:cs="Arial"/>
          <w:b/>
          <w:bCs/>
          <w:sz w:val="17"/>
          <w:szCs w:val="17"/>
        </w:rPr>
        <w:t>11</w:t>
      </w:r>
    </w:p>
    <w:p w14:paraId="525DB4D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40992" behindDoc="1" locked="0" layoutInCell="0" allowOverlap="1" wp14:anchorId="540CC7D5" wp14:editId="095B22A7">
                <wp:simplePos x="0" y="0"/>
                <wp:positionH relativeFrom="column">
                  <wp:posOffset>-17780</wp:posOffset>
                </wp:positionH>
                <wp:positionV relativeFrom="paragraph">
                  <wp:posOffset>40640</wp:posOffset>
                </wp:positionV>
                <wp:extent cx="604774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78B5991" id="Shape 81" o:spid="_x0000_s1026" style="position:absolute;left:0;text-align:left;z-index:-25177548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42016" behindDoc="1" locked="0" layoutInCell="0" allowOverlap="1" wp14:anchorId="084D2635" wp14:editId="12BF61F3">
                <wp:simplePos x="0" y="0"/>
                <wp:positionH relativeFrom="column">
                  <wp:posOffset>6021070</wp:posOffset>
                </wp:positionH>
                <wp:positionV relativeFrom="paragraph">
                  <wp:posOffset>-112395</wp:posOffset>
                </wp:positionV>
                <wp:extent cx="0" cy="16192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3BE4779B" id="Shape 82" o:spid="_x0000_s1026" style="position:absolute;left:0;text-align:left;z-index:-25177446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6FEF6E13" w14:textId="77777777" w:rsidR="006B51F9" w:rsidRDefault="006B51F9">
      <w:pPr>
        <w:sectPr w:rsidR="006B51F9">
          <w:type w:val="continuous"/>
          <w:pgSz w:w="12240" w:h="15840"/>
          <w:pgMar w:top="752" w:right="1440" w:bottom="234" w:left="1440" w:header="0" w:footer="0" w:gutter="0"/>
          <w:cols w:space="720" w:equalWidth="0">
            <w:col w:w="9360"/>
          </w:cols>
        </w:sectPr>
      </w:pPr>
    </w:p>
    <w:p w14:paraId="4F5EC42A" w14:textId="77777777" w:rsidR="006B51F9" w:rsidRDefault="00705723">
      <w:pPr>
        <w:rPr>
          <w:sz w:val="20"/>
          <w:szCs w:val="20"/>
        </w:rPr>
      </w:pPr>
      <w:bookmarkStart w:id="45" w:name="page18"/>
      <w:bookmarkEnd w:id="45"/>
      <w:r>
        <w:rPr>
          <w:rFonts w:ascii="Arial" w:eastAsia="Arial" w:hAnsi="Arial" w:cs="Arial"/>
          <w:b/>
          <w:bCs/>
          <w:i/>
          <w:iCs/>
          <w:noProof/>
          <w:sz w:val="18"/>
          <w:szCs w:val="18"/>
        </w:rPr>
        <w:lastRenderedPageBreak/>
        <mc:AlternateContent>
          <mc:Choice Requires="wps">
            <w:drawing>
              <wp:anchor distT="0" distB="0" distL="114300" distR="114300" simplePos="0" relativeHeight="251543040" behindDoc="1" locked="0" layoutInCell="0" allowOverlap="1" wp14:anchorId="531D5E93" wp14:editId="28C20931">
                <wp:simplePos x="0" y="0"/>
                <wp:positionH relativeFrom="page">
                  <wp:posOffset>827405</wp:posOffset>
                </wp:positionH>
                <wp:positionV relativeFrom="page">
                  <wp:posOffset>466090</wp:posOffset>
                </wp:positionV>
                <wp:extent cx="6048375"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6488CEF" id="Shape 83" o:spid="_x0000_s1026" style="position:absolute;left:0;text-align:left;z-index:-25177344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44064" behindDoc="1" locked="0" layoutInCell="0" allowOverlap="1" wp14:anchorId="36E763D5" wp14:editId="65EDC3B5">
                <wp:simplePos x="0" y="0"/>
                <wp:positionH relativeFrom="page">
                  <wp:posOffset>836295</wp:posOffset>
                </wp:positionH>
                <wp:positionV relativeFrom="page">
                  <wp:posOffset>457200</wp:posOffset>
                </wp:positionV>
                <wp:extent cx="0" cy="16256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1992F548" id="Shape 84" o:spid="_x0000_s1026" style="position:absolute;left:0;text-align:left;z-index:-25177241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1986371" w14:textId="77777777" w:rsidR="006B51F9" w:rsidRDefault="006B51F9">
      <w:pPr>
        <w:spacing w:line="200" w:lineRule="exact"/>
        <w:rPr>
          <w:sz w:val="20"/>
          <w:szCs w:val="20"/>
        </w:rPr>
      </w:pPr>
    </w:p>
    <w:p w14:paraId="4E2B93E8" w14:textId="77777777" w:rsidR="006B51F9" w:rsidRDefault="006B51F9">
      <w:pPr>
        <w:spacing w:line="257" w:lineRule="exact"/>
        <w:rPr>
          <w:sz w:val="20"/>
          <w:szCs w:val="20"/>
        </w:rPr>
      </w:pPr>
    </w:p>
    <w:p w14:paraId="78D60B6A" w14:textId="77777777" w:rsidR="006B51F9" w:rsidRDefault="00705723">
      <w:pPr>
        <w:spacing w:line="251" w:lineRule="auto"/>
        <w:ind w:right="80"/>
        <w:rPr>
          <w:sz w:val="20"/>
          <w:szCs w:val="20"/>
        </w:rPr>
      </w:pPr>
      <w:bookmarkStart w:id="46" w:name="_Hlk98970243"/>
      <w:r>
        <w:rPr>
          <w:rFonts w:eastAsia="Times New Roman"/>
          <w:sz w:val="23"/>
          <w:szCs w:val="23"/>
        </w:rPr>
        <w:t xml:space="preserve">animal owners, including household pets and service and assistance animals. As NGOs are pivotal to the </w:t>
      </w:r>
      <w:r>
        <w:rPr>
          <w:rFonts w:eastAsia="Times New Roman"/>
          <w:sz w:val="23"/>
          <w:szCs w:val="23"/>
        </w:rPr>
        <w:t>recovery of an affected jurisdiction, it is crucial that the whole community understands their role and that they receive timely recovery information and the resources necessary to be an active participant in the recovery process.</w:t>
      </w:r>
      <w:bookmarkEnd w:id="46"/>
    </w:p>
    <w:p w14:paraId="4680C889" w14:textId="77777777" w:rsidR="006B51F9" w:rsidRDefault="006B51F9">
      <w:pPr>
        <w:spacing w:line="132" w:lineRule="exact"/>
        <w:rPr>
          <w:sz w:val="20"/>
          <w:szCs w:val="20"/>
        </w:rPr>
      </w:pPr>
    </w:p>
    <w:p w14:paraId="559A0051" w14:textId="77777777" w:rsidR="006B51F9" w:rsidRDefault="00705723">
      <w:pPr>
        <w:spacing w:line="245" w:lineRule="auto"/>
        <w:ind w:right="100"/>
        <w:rPr>
          <w:sz w:val="20"/>
          <w:szCs w:val="20"/>
        </w:rPr>
      </w:pPr>
      <w:bookmarkStart w:id="47" w:name="_Hlk98970252"/>
      <w:r>
        <w:rPr>
          <w:rFonts w:eastAsia="Times New Roman"/>
          <w:sz w:val="23"/>
          <w:szCs w:val="23"/>
        </w:rPr>
        <w:t>NGOs contribute a wealth</w:t>
      </w:r>
      <w:r>
        <w:rPr>
          <w:rFonts w:eastAsia="Times New Roman"/>
          <w:sz w:val="23"/>
          <w:szCs w:val="23"/>
        </w:rPr>
        <w:t xml:space="preserve"> of research and experience around issues of resilience, either by effecting change through private sector initiatives, philanthropy, and public policy, or through project-specific undertakings that result in stronger communities. In the pre -disaster sett</w:t>
      </w:r>
      <w:r>
        <w:rPr>
          <w:rFonts w:eastAsia="Times New Roman"/>
          <w:sz w:val="23"/>
          <w:szCs w:val="23"/>
        </w:rPr>
        <w:t>ing, disaster planners work with these organizations to foster relationship building that will enable these groups to effectively engage in recovery collaboration. NGOs often have access to extended networks through local offices and chapters of the organi</w:t>
      </w:r>
      <w:r>
        <w:rPr>
          <w:rFonts w:eastAsia="Times New Roman"/>
          <w:sz w:val="23"/>
          <w:szCs w:val="23"/>
        </w:rPr>
        <w:t>zation, providing contextually based insight and access to potential recovery partnerships and resilience champions.</w:t>
      </w:r>
      <w:bookmarkEnd w:id="47"/>
    </w:p>
    <w:p w14:paraId="100B0762" w14:textId="77777777" w:rsidR="006B51F9" w:rsidRDefault="006B51F9">
      <w:pPr>
        <w:spacing w:line="141" w:lineRule="exact"/>
        <w:rPr>
          <w:sz w:val="20"/>
          <w:szCs w:val="20"/>
        </w:rPr>
      </w:pPr>
    </w:p>
    <w:p w14:paraId="1226F9EB" w14:textId="77777777" w:rsidR="006B51F9" w:rsidRDefault="00705723">
      <w:pPr>
        <w:spacing w:line="257" w:lineRule="auto"/>
        <w:ind w:right="140"/>
        <w:rPr>
          <w:sz w:val="20"/>
          <w:szCs w:val="20"/>
        </w:rPr>
      </w:pPr>
      <w:bookmarkStart w:id="48" w:name="_Hlk98970261"/>
      <w:r>
        <w:rPr>
          <w:rFonts w:eastAsia="Times New Roman"/>
          <w:sz w:val="23"/>
          <w:szCs w:val="23"/>
        </w:rPr>
        <w:t>Some NGOs are part of Voluntary Organizations Active in Disaster (VOAD) or Community Organizations Active in Disaster (COAD), which are re</w:t>
      </w:r>
      <w:r>
        <w:rPr>
          <w:rFonts w:eastAsia="Times New Roman"/>
          <w:sz w:val="23"/>
          <w:szCs w:val="23"/>
        </w:rPr>
        <w:t>sponsible for meeting disaster-caused unmet needs of disaster survivors.</w:t>
      </w:r>
    </w:p>
    <w:bookmarkEnd w:id="48"/>
    <w:p w14:paraId="7C4E7280" w14:textId="77777777" w:rsidR="006B51F9" w:rsidRDefault="006B51F9">
      <w:pPr>
        <w:spacing w:line="125" w:lineRule="exact"/>
        <w:rPr>
          <w:sz w:val="20"/>
          <w:szCs w:val="20"/>
        </w:rPr>
      </w:pPr>
    </w:p>
    <w:p w14:paraId="688B994D" w14:textId="77777777" w:rsidR="006B51F9" w:rsidRDefault="00705723">
      <w:pPr>
        <w:rPr>
          <w:sz w:val="20"/>
          <w:szCs w:val="20"/>
        </w:rPr>
      </w:pPr>
      <w:bookmarkStart w:id="49" w:name="_Hlk98970276"/>
      <w:r>
        <w:rPr>
          <w:rFonts w:eastAsia="Times New Roman"/>
          <w:sz w:val="23"/>
          <w:szCs w:val="23"/>
        </w:rPr>
        <w:t>Examples of NGOs include:</w:t>
      </w:r>
      <w:bookmarkEnd w:id="49"/>
    </w:p>
    <w:p w14:paraId="4E85021A" w14:textId="77777777" w:rsidR="006B51F9" w:rsidRDefault="006B51F9">
      <w:pPr>
        <w:spacing w:line="59" w:lineRule="exact"/>
        <w:rPr>
          <w:sz w:val="20"/>
          <w:szCs w:val="20"/>
        </w:rPr>
      </w:pPr>
    </w:p>
    <w:p w14:paraId="5FAE8532" w14:textId="77777777" w:rsidR="006B51F9" w:rsidRDefault="00705723">
      <w:pPr>
        <w:numPr>
          <w:ilvl w:val="0"/>
          <w:numId w:val="13"/>
        </w:numPr>
        <w:tabs>
          <w:tab w:val="left" w:pos="360"/>
        </w:tabs>
        <w:ind w:left="360" w:hanging="360"/>
        <w:rPr>
          <w:rFonts w:ascii="Wingdings" w:eastAsia="Wingdings" w:hAnsi="Wingdings" w:cs="Wingdings"/>
          <w:b/>
          <w:bCs/>
          <w:sz w:val="23"/>
          <w:szCs w:val="23"/>
        </w:rPr>
      </w:pPr>
      <w:bookmarkStart w:id="50" w:name="_Hlk98970331"/>
      <w:r>
        <w:rPr>
          <w:rFonts w:eastAsia="Times New Roman"/>
          <w:sz w:val="23"/>
          <w:szCs w:val="23"/>
        </w:rPr>
        <w:t>Voluntary organizations, 501(c)(3), with disaster response/recovery missions</w:t>
      </w:r>
    </w:p>
    <w:bookmarkEnd w:id="50"/>
    <w:p w14:paraId="4538C2A1" w14:textId="77777777" w:rsidR="006B51F9" w:rsidRDefault="006B51F9">
      <w:pPr>
        <w:spacing w:line="119" w:lineRule="exact"/>
        <w:rPr>
          <w:rFonts w:ascii="Wingdings" w:eastAsia="Wingdings" w:hAnsi="Wingdings" w:cs="Wingdings"/>
          <w:b/>
          <w:bCs/>
          <w:sz w:val="23"/>
          <w:szCs w:val="23"/>
        </w:rPr>
      </w:pPr>
    </w:p>
    <w:p w14:paraId="2D8F70CF" w14:textId="77777777" w:rsidR="006B51F9" w:rsidRDefault="00705723">
      <w:pPr>
        <w:numPr>
          <w:ilvl w:val="0"/>
          <w:numId w:val="13"/>
        </w:numPr>
        <w:tabs>
          <w:tab w:val="left" w:pos="360"/>
        </w:tabs>
        <w:ind w:left="360" w:hanging="360"/>
        <w:rPr>
          <w:rFonts w:ascii="Wingdings" w:eastAsia="Wingdings" w:hAnsi="Wingdings" w:cs="Wingdings"/>
          <w:b/>
          <w:bCs/>
          <w:sz w:val="23"/>
          <w:szCs w:val="23"/>
        </w:rPr>
      </w:pPr>
      <w:bookmarkStart w:id="51" w:name="_Hlk98970342"/>
      <w:r>
        <w:rPr>
          <w:rFonts w:eastAsia="Times New Roman"/>
          <w:sz w:val="23"/>
          <w:szCs w:val="23"/>
        </w:rPr>
        <w:t>Faith-based organizations and ministerial alliances</w:t>
      </w:r>
      <w:bookmarkEnd w:id="51"/>
    </w:p>
    <w:p w14:paraId="72E77243" w14:textId="77777777" w:rsidR="006B51F9" w:rsidRDefault="006B51F9">
      <w:pPr>
        <w:spacing w:line="119" w:lineRule="exact"/>
        <w:rPr>
          <w:rFonts w:ascii="Wingdings" w:eastAsia="Wingdings" w:hAnsi="Wingdings" w:cs="Wingdings"/>
          <w:b/>
          <w:bCs/>
          <w:sz w:val="23"/>
          <w:szCs w:val="23"/>
        </w:rPr>
      </w:pPr>
    </w:p>
    <w:p w14:paraId="341775F8" w14:textId="77777777" w:rsidR="006B51F9" w:rsidRDefault="00705723">
      <w:pPr>
        <w:numPr>
          <w:ilvl w:val="0"/>
          <w:numId w:val="13"/>
        </w:numPr>
        <w:tabs>
          <w:tab w:val="left" w:pos="360"/>
        </w:tabs>
        <w:ind w:left="360" w:hanging="360"/>
        <w:rPr>
          <w:rFonts w:ascii="Wingdings" w:eastAsia="Wingdings" w:hAnsi="Wingdings" w:cs="Wingdings"/>
          <w:b/>
          <w:bCs/>
          <w:sz w:val="23"/>
          <w:szCs w:val="23"/>
        </w:rPr>
      </w:pPr>
      <w:bookmarkStart w:id="52" w:name="_Hlk98970353"/>
      <w:r>
        <w:rPr>
          <w:rFonts w:eastAsia="Times New Roman"/>
          <w:sz w:val="23"/>
          <w:szCs w:val="23"/>
        </w:rPr>
        <w:t>Community-based organizations</w:t>
      </w:r>
      <w:bookmarkEnd w:id="52"/>
    </w:p>
    <w:p w14:paraId="031567DD" w14:textId="77777777" w:rsidR="006B51F9" w:rsidRDefault="006B51F9">
      <w:pPr>
        <w:spacing w:line="121" w:lineRule="exact"/>
        <w:rPr>
          <w:rFonts w:ascii="Wingdings" w:eastAsia="Wingdings" w:hAnsi="Wingdings" w:cs="Wingdings"/>
          <w:b/>
          <w:bCs/>
          <w:sz w:val="23"/>
          <w:szCs w:val="23"/>
        </w:rPr>
      </w:pPr>
    </w:p>
    <w:p w14:paraId="673E48AC" w14:textId="77777777" w:rsidR="006B51F9" w:rsidRDefault="00705723">
      <w:pPr>
        <w:numPr>
          <w:ilvl w:val="0"/>
          <w:numId w:val="13"/>
        </w:numPr>
        <w:tabs>
          <w:tab w:val="left" w:pos="360"/>
        </w:tabs>
        <w:ind w:left="360" w:hanging="360"/>
        <w:rPr>
          <w:rFonts w:ascii="Wingdings" w:eastAsia="Wingdings" w:hAnsi="Wingdings" w:cs="Wingdings"/>
          <w:b/>
          <w:bCs/>
          <w:sz w:val="23"/>
          <w:szCs w:val="23"/>
        </w:rPr>
      </w:pPr>
      <w:bookmarkStart w:id="53" w:name="_Hlk98970365"/>
      <w:r>
        <w:rPr>
          <w:rFonts w:eastAsia="Times New Roman"/>
          <w:sz w:val="23"/>
          <w:szCs w:val="23"/>
        </w:rPr>
        <w:t>Intertribal organizations</w:t>
      </w:r>
      <w:bookmarkEnd w:id="53"/>
    </w:p>
    <w:p w14:paraId="5B76E1F3" w14:textId="77777777" w:rsidR="006B51F9" w:rsidRDefault="006B51F9">
      <w:pPr>
        <w:spacing w:line="119" w:lineRule="exact"/>
        <w:rPr>
          <w:rFonts w:ascii="Wingdings" w:eastAsia="Wingdings" w:hAnsi="Wingdings" w:cs="Wingdings"/>
          <w:b/>
          <w:bCs/>
          <w:sz w:val="23"/>
          <w:szCs w:val="23"/>
        </w:rPr>
      </w:pPr>
    </w:p>
    <w:p w14:paraId="7AC71498" w14:textId="77777777" w:rsidR="006B51F9" w:rsidRDefault="00705723">
      <w:pPr>
        <w:numPr>
          <w:ilvl w:val="0"/>
          <w:numId w:val="13"/>
        </w:numPr>
        <w:tabs>
          <w:tab w:val="left" w:pos="360"/>
        </w:tabs>
        <w:ind w:left="360" w:hanging="359"/>
        <w:rPr>
          <w:rFonts w:ascii="Wingdings" w:eastAsia="Wingdings" w:hAnsi="Wingdings" w:cs="Wingdings"/>
          <w:b/>
          <w:bCs/>
          <w:sz w:val="23"/>
          <w:szCs w:val="23"/>
        </w:rPr>
      </w:pPr>
      <w:bookmarkStart w:id="54" w:name="_Hlk98970376"/>
      <w:r>
        <w:rPr>
          <w:rFonts w:eastAsia="Times New Roman"/>
          <w:sz w:val="23"/>
          <w:szCs w:val="23"/>
        </w:rPr>
        <w:t>Animal control, welfare, and/or rescue organizations</w:t>
      </w:r>
    </w:p>
    <w:bookmarkEnd w:id="54"/>
    <w:p w14:paraId="426E0BF2" w14:textId="77777777" w:rsidR="006B51F9" w:rsidRDefault="006B51F9">
      <w:pPr>
        <w:spacing w:line="119" w:lineRule="exact"/>
        <w:rPr>
          <w:rFonts w:ascii="Wingdings" w:eastAsia="Wingdings" w:hAnsi="Wingdings" w:cs="Wingdings"/>
          <w:b/>
          <w:bCs/>
          <w:sz w:val="23"/>
          <w:szCs w:val="23"/>
        </w:rPr>
      </w:pPr>
    </w:p>
    <w:p w14:paraId="12CD1F27" w14:textId="77777777" w:rsidR="006B51F9" w:rsidRDefault="00705723">
      <w:pPr>
        <w:numPr>
          <w:ilvl w:val="0"/>
          <w:numId w:val="13"/>
        </w:numPr>
        <w:tabs>
          <w:tab w:val="left" w:pos="360"/>
        </w:tabs>
        <w:ind w:left="360" w:hanging="359"/>
        <w:rPr>
          <w:rFonts w:ascii="Wingdings" w:eastAsia="Wingdings" w:hAnsi="Wingdings" w:cs="Wingdings"/>
          <w:b/>
          <w:bCs/>
          <w:sz w:val="23"/>
          <w:szCs w:val="23"/>
        </w:rPr>
      </w:pPr>
      <w:bookmarkStart w:id="55" w:name="_Hlk98970386"/>
      <w:r>
        <w:rPr>
          <w:rFonts w:eastAsia="Times New Roman"/>
          <w:sz w:val="23"/>
          <w:szCs w:val="23"/>
        </w:rPr>
        <w:t>Housing nonprofits</w:t>
      </w:r>
      <w:bookmarkEnd w:id="55"/>
    </w:p>
    <w:p w14:paraId="6230E5A5" w14:textId="77777777" w:rsidR="006B51F9" w:rsidRDefault="006B51F9">
      <w:pPr>
        <w:spacing w:line="119" w:lineRule="exact"/>
        <w:rPr>
          <w:rFonts w:ascii="Wingdings" w:eastAsia="Wingdings" w:hAnsi="Wingdings" w:cs="Wingdings"/>
          <w:b/>
          <w:bCs/>
          <w:sz w:val="23"/>
          <w:szCs w:val="23"/>
        </w:rPr>
      </w:pPr>
    </w:p>
    <w:p w14:paraId="08E6D9EA" w14:textId="77777777" w:rsidR="006B51F9" w:rsidRDefault="00705723">
      <w:pPr>
        <w:numPr>
          <w:ilvl w:val="0"/>
          <w:numId w:val="13"/>
        </w:numPr>
        <w:tabs>
          <w:tab w:val="left" w:pos="360"/>
        </w:tabs>
        <w:ind w:left="360" w:hanging="359"/>
        <w:rPr>
          <w:rFonts w:ascii="Wingdings" w:eastAsia="Wingdings" w:hAnsi="Wingdings" w:cs="Wingdings"/>
          <w:b/>
          <w:bCs/>
          <w:sz w:val="23"/>
          <w:szCs w:val="23"/>
        </w:rPr>
      </w:pPr>
      <w:bookmarkStart w:id="56" w:name="_Hlk98970396"/>
      <w:r>
        <w:rPr>
          <w:rFonts w:eastAsia="Times New Roman"/>
          <w:sz w:val="23"/>
          <w:szCs w:val="23"/>
        </w:rPr>
        <w:t>Chambers of commerce and business organizations</w:t>
      </w:r>
    </w:p>
    <w:bookmarkEnd w:id="56"/>
    <w:p w14:paraId="1B4299DC" w14:textId="77777777" w:rsidR="006B51F9" w:rsidRDefault="006B51F9">
      <w:pPr>
        <w:spacing w:line="119" w:lineRule="exact"/>
        <w:rPr>
          <w:rFonts w:ascii="Wingdings" w:eastAsia="Wingdings" w:hAnsi="Wingdings" w:cs="Wingdings"/>
          <w:b/>
          <w:bCs/>
          <w:sz w:val="23"/>
          <w:szCs w:val="23"/>
        </w:rPr>
      </w:pPr>
    </w:p>
    <w:p w14:paraId="65155B12" w14:textId="77777777" w:rsidR="006B51F9" w:rsidRDefault="00705723">
      <w:pPr>
        <w:numPr>
          <w:ilvl w:val="0"/>
          <w:numId w:val="13"/>
        </w:numPr>
        <w:tabs>
          <w:tab w:val="left" w:pos="360"/>
        </w:tabs>
        <w:ind w:left="360" w:hanging="359"/>
        <w:rPr>
          <w:rFonts w:ascii="Wingdings" w:eastAsia="Wingdings" w:hAnsi="Wingdings" w:cs="Wingdings"/>
          <w:b/>
          <w:bCs/>
          <w:sz w:val="23"/>
          <w:szCs w:val="23"/>
        </w:rPr>
      </w:pPr>
      <w:bookmarkStart w:id="57" w:name="_Hlk98970408"/>
      <w:r>
        <w:rPr>
          <w:rFonts w:eastAsia="Times New Roman"/>
          <w:sz w:val="23"/>
          <w:szCs w:val="23"/>
        </w:rPr>
        <w:t>Environmental organizations</w:t>
      </w:r>
      <w:bookmarkEnd w:id="57"/>
    </w:p>
    <w:p w14:paraId="7F53ACAF" w14:textId="77777777" w:rsidR="006B51F9" w:rsidRDefault="006B51F9">
      <w:pPr>
        <w:spacing w:line="121" w:lineRule="exact"/>
        <w:rPr>
          <w:rFonts w:ascii="Wingdings" w:eastAsia="Wingdings" w:hAnsi="Wingdings" w:cs="Wingdings"/>
          <w:b/>
          <w:bCs/>
          <w:sz w:val="23"/>
          <w:szCs w:val="23"/>
        </w:rPr>
      </w:pPr>
    </w:p>
    <w:p w14:paraId="4814AC09"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58" w:name="_Hlk98970449"/>
      <w:r>
        <w:rPr>
          <w:rFonts w:eastAsia="Times New Roman"/>
          <w:sz w:val="23"/>
          <w:szCs w:val="23"/>
        </w:rPr>
        <w:t>Cultural organizations</w:t>
      </w:r>
      <w:bookmarkEnd w:id="58"/>
    </w:p>
    <w:p w14:paraId="5C18B5DA" w14:textId="77777777" w:rsidR="006B51F9" w:rsidRDefault="006B51F9">
      <w:pPr>
        <w:spacing w:line="119" w:lineRule="exact"/>
        <w:rPr>
          <w:rFonts w:ascii="Wingdings" w:eastAsia="Wingdings" w:hAnsi="Wingdings" w:cs="Wingdings"/>
          <w:b/>
          <w:bCs/>
          <w:sz w:val="23"/>
          <w:szCs w:val="23"/>
        </w:rPr>
      </w:pPr>
    </w:p>
    <w:p w14:paraId="3B054B34"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59" w:name="_Hlk98970467"/>
      <w:r>
        <w:rPr>
          <w:rFonts w:eastAsia="Times New Roman"/>
          <w:sz w:val="23"/>
          <w:szCs w:val="23"/>
        </w:rPr>
        <w:t>Professional organizat</w:t>
      </w:r>
      <w:r>
        <w:rPr>
          <w:rFonts w:eastAsia="Times New Roman"/>
          <w:sz w:val="23"/>
          <w:szCs w:val="23"/>
        </w:rPr>
        <w:t>ions</w:t>
      </w:r>
    </w:p>
    <w:bookmarkEnd w:id="59"/>
    <w:p w14:paraId="5522F004" w14:textId="77777777" w:rsidR="006B51F9" w:rsidRDefault="006B51F9">
      <w:pPr>
        <w:spacing w:line="119" w:lineRule="exact"/>
        <w:rPr>
          <w:rFonts w:ascii="Wingdings" w:eastAsia="Wingdings" w:hAnsi="Wingdings" w:cs="Wingdings"/>
          <w:b/>
          <w:bCs/>
          <w:sz w:val="23"/>
          <w:szCs w:val="23"/>
        </w:rPr>
      </w:pPr>
    </w:p>
    <w:p w14:paraId="385EB966"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60" w:name="_Hlk98970476"/>
      <w:r>
        <w:rPr>
          <w:rFonts w:eastAsia="Times New Roman"/>
          <w:sz w:val="23"/>
          <w:szCs w:val="23"/>
        </w:rPr>
        <w:t>Academia</w:t>
      </w:r>
    </w:p>
    <w:bookmarkEnd w:id="60"/>
    <w:p w14:paraId="24FB3FC5" w14:textId="77777777" w:rsidR="006B51F9" w:rsidRDefault="006B51F9">
      <w:pPr>
        <w:spacing w:line="119" w:lineRule="exact"/>
        <w:rPr>
          <w:rFonts w:ascii="Wingdings" w:eastAsia="Wingdings" w:hAnsi="Wingdings" w:cs="Wingdings"/>
          <w:b/>
          <w:bCs/>
          <w:sz w:val="23"/>
          <w:szCs w:val="23"/>
        </w:rPr>
      </w:pPr>
    </w:p>
    <w:p w14:paraId="55CA2781"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61" w:name="_Hlk98970484"/>
      <w:r>
        <w:rPr>
          <w:rFonts w:eastAsia="Times New Roman"/>
          <w:sz w:val="23"/>
          <w:szCs w:val="23"/>
        </w:rPr>
        <w:t>Independent national, regional, and local advocacy, health, and social services agencies</w:t>
      </w:r>
    </w:p>
    <w:bookmarkEnd w:id="61"/>
    <w:p w14:paraId="475A6FE2" w14:textId="77777777" w:rsidR="006B51F9" w:rsidRDefault="006B51F9">
      <w:pPr>
        <w:spacing w:line="119" w:lineRule="exact"/>
        <w:rPr>
          <w:rFonts w:ascii="Wingdings" w:eastAsia="Wingdings" w:hAnsi="Wingdings" w:cs="Wingdings"/>
          <w:b/>
          <w:bCs/>
          <w:sz w:val="23"/>
          <w:szCs w:val="23"/>
        </w:rPr>
      </w:pPr>
    </w:p>
    <w:p w14:paraId="7382F9C7"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62" w:name="_Hlk98970502"/>
      <w:r>
        <w:rPr>
          <w:rFonts w:eastAsia="Times New Roman"/>
          <w:sz w:val="23"/>
          <w:szCs w:val="23"/>
        </w:rPr>
        <w:t>Fraternal organizations</w:t>
      </w:r>
    </w:p>
    <w:bookmarkEnd w:id="62"/>
    <w:p w14:paraId="02B54ED8" w14:textId="77777777" w:rsidR="006B51F9" w:rsidRDefault="006B51F9">
      <w:pPr>
        <w:spacing w:line="121" w:lineRule="exact"/>
        <w:rPr>
          <w:rFonts w:ascii="Wingdings" w:eastAsia="Wingdings" w:hAnsi="Wingdings" w:cs="Wingdings"/>
          <w:b/>
          <w:bCs/>
          <w:sz w:val="23"/>
          <w:szCs w:val="23"/>
        </w:rPr>
      </w:pPr>
    </w:p>
    <w:p w14:paraId="009E5837" w14:textId="77777777" w:rsidR="006B51F9" w:rsidRDefault="00705723">
      <w:pPr>
        <w:numPr>
          <w:ilvl w:val="0"/>
          <w:numId w:val="13"/>
        </w:numPr>
        <w:tabs>
          <w:tab w:val="left" w:pos="360"/>
        </w:tabs>
        <w:ind w:left="360" w:hanging="358"/>
        <w:rPr>
          <w:rFonts w:ascii="Wingdings" w:eastAsia="Wingdings" w:hAnsi="Wingdings" w:cs="Wingdings"/>
          <w:b/>
          <w:bCs/>
          <w:sz w:val="23"/>
          <w:szCs w:val="23"/>
        </w:rPr>
      </w:pPr>
      <w:bookmarkStart w:id="63" w:name="_Hlk98970535"/>
      <w:r>
        <w:rPr>
          <w:rFonts w:eastAsia="Times New Roman"/>
          <w:sz w:val="23"/>
          <w:szCs w:val="23"/>
        </w:rPr>
        <w:t>Regional planning commissions</w:t>
      </w:r>
    </w:p>
    <w:bookmarkEnd w:id="63"/>
    <w:p w14:paraId="55AADBBF" w14:textId="77777777" w:rsidR="006B51F9" w:rsidRDefault="006B51F9">
      <w:pPr>
        <w:spacing w:line="119" w:lineRule="exact"/>
        <w:rPr>
          <w:rFonts w:ascii="Wingdings" w:eastAsia="Wingdings" w:hAnsi="Wingdings" w:cs="Wingdings"/>
          <w:b/>
          <w:bCs/>
          <w:sz w:val="23"/>
          <w:szCs w:val="23"/>
        </w:rPr>
      </w:pPr>
    </w:p>
    <w:p w14:paraId="16BD0DD8" w14:textId="77777777" w:rsidR="006B51F9" w:rsidRDefault="00705723">
      <w:pPr>
        <w:numPr>
          <w:ilvl w:val="0"/>
          <w:numId w:val="13"/>
        </w:numPr>
        <w:tabs>
          <w:tab w:val="left" w:pos="360"/>
        </w:tabs>
        <w:ind w:left="360" w:hanging="357"/>
        <w:rPr>
          <w:rFonts w:ascii="Wingdings" w:eastAsia="Wingdings" w:hAnsi="Wingdings" w:cs="Wingdings"/>
          <w:b/>
          <w:bCs/>
          <w:sz w:val="23"/>
          <w:szCs w:val="23"/>
        </w:rPr>
      </w:pPr>
      <w:bookmarkStart w:id="64" w:name="_Hlk98970543"/>
      <w:r>
        <w:rPr>
          <w:rFonts w:eastAsia="Times New Roman"/>
          <w:sz w:val="23"/>
          <w:szCs w:val="23"/>
        </w:rPr>
        <w:t>Planning and development districts</w:t>
      </w:r>
    </w:p>
    <w:bookmarkEnd w:id="64"/>
    <w:p w14:paraId="6DC8C792" w14:textId="77777777" w:rsidR="006B51F9" w:rsidRDefault="006B51F9">
      <w:pPr>
        <w:spacing w:line="119" w:lineRule="exact"/>
        <w:rPr>
          <w:rFonts w:ascii="Wingdings" w:eastAsia="Wingdings" w:hAnsi="Wingdings" w:cs="Wingdings"/>
          <w:b/>
          <w:bCs/>
          <w:sz w:val="23"/>
          <w:szCs w:val="23"/>
        </w:rPr>
      </w:pPr>
    </w:p>
    <w:p w14:paraId="4A9D1D68" w14:textId="77777777" w:rsidR="006B51F9" w:rsidRDefault="00705723">
      <w:pPr>
        <w:numPr>
          <w:ilvl w:val="0"/>
          <w:numId w:val="13"/>
        </w:numPr>
        <w:tabs>
          <w:tab w:val="left" w:pos="360"/>
        </w:tabs>
        <w:ind w:left="360" w:hanging="357"/>
        <w:rPr>
          <w:rFonts w:ascii="Wingdings" w:eastAsia="Wingdings" w:hAnsi="Wingdings" w:cs="Wingdings"/>
          <w:b/>
          <w:bCs/>
          <w:sz w:val="23"/>
          <w:szCs w:val="23"/>
        </w:rPr>
      </w:pPr>
      <w:bookmarkStart w:id="65" w:name="_Hlk98970550"/>
      <w:r>
        <w:rPr>
          <w:rFonts w:eastAsia="Times New Roman"/>
          <w:sz w:val="23"/>
          <w:szCs w:val="23"/>
        </w:rPr>
        <w:t>National planning organizations</w:t>
      </w:r>
    </w:p>
    <w:bookmarkEnd w:id="65"/>
    <w:p w14:paraId="087DF1E1" w14:textId="77777777" w:rsidR="006B51F9" w:rsidRDefault="006B51F9">
      <w:pPr>
        <w:spacing w:line="119" w:lineRule="exact"/>
        <w:rPr>
          <w:rFonts w:ascii="Wingdings" w:eastAsia="Wingdings" w:hAnsi="Wingdings" w:cs="Wingdings"/>
          <w:b/>
          <w:bCs/>
          <w:sz w:val="23"/>
          <w:szCs w:val="23"/>
        </w:rPr>
      </w:pPr>
    </w:p>
    <w:p w14:paraId="62B50912" w14:textId="77777777" w:rsidR="006B51F9" w:rsidRDefault="00705723">
      <w:pPr>
        <w:numPr>
          <w:ilvl w:val="0"/>
          <w:numId w:val="13"/>
        </w:numPr>
        <w:tabs>
          <w:tab w:val="left" w:pos="360"/>
        </w:tabs>
        <w:ind w:left="360" w:hanging="357"/>
        <w:rPr>
          <w:rFonts w:ascii="Wingdings" w:eastAsia="Wingdings" w:hAnsi="Wingdings" w:cs="Wingdings"/>
          <w:b/>
          <w:bCs/>
          <w:sz w:val="23"/>
          <w:szCs w:val="23"/>
        </w:rPr>
      </w:pPr>
      <w:bookmarkStart w:id="66" w:name="_Hlk98970558"/>
      <w:r>
        <w:rPr>
          <w:rFonts w:eastAsia="Times New Roman"/>
          <w:sz w:val="23"/>
          <w:szCs w:val="23"/>
        </w:rPr>
        <w:t xml:space="preserve">Independent </w:t>
      </w:r>
      <w:r>
        <w:rPr>
          <w:rFonts w:eastAsia="Times New Roman"/>
          <w:sz w:val="23"/>
          <w:szCs w:val="23"/>
        </w:rPr>
        <w:t>charities</w:t>
      </w:r>
      <w:bookmarkEnd w:id="66"/>
    </w:p>
    <w:p w14:paraId="5629EA8E" w14:textId="77777777" w:rsidR="006B51F9" w:rsidRDefault="006B51F9">
      <w:pPr>
        <w:spacing w:line="119" w:lineRule="exact"/>
        <w:rPr>
          <w:rFonts w:ascii="Wingdings" w:eastAsia="Wingdings" w:hAnsi="Wingdings" w:cs="Wingdings"/>
          <w:b/>
          <w:bCs/>
          <w:sz w:val="23"/>
          <w:szCs w:val="23"/>
        </w:rPr>
      </w:pPr>
    </w:p>
    <w:p w14:paraId="21181C75" w14:textId="77777777" w:rsidR="006B51F9" w:rsidRDefault="00705723">
      <w:pPr>
        <w:numPr>
          <w:ilvl w:val="0"/>
          <w:numId w:val="13"/>
        </w:numPr>
        <w:tabs>
          <w:tab w:val="left" w:pos="360"/>
        </w:tabs>
        <w:ind w:left="360" w:hanging="357"/>
        <w:rPr>
          <w:rFonts w:ascii="Wingdings" w:eastAsia="Wingdings" w:hAnsi="Wingdings" w:cs="Wingdings"/>
          <w:b/>
          <w:bCs/>
          <w:sz w:val="23"/>
          <w:szCs w:val="23"/>
        </w:rPr>
      </w:pPr>
      <w:bookmarkStart w:id="67" w:name="_Hlk98970574"/>
      <w:r>
        <w:rPr>
          <w:rFonts w:eastAsia="Times New Roman"/>
          <w:sz w:val="23"/>
          <w:szCs w:val="23"/>
        </w:rPr>
        <w:t>National and community-based foundations</w:t>
      </w:r>
    </w:p>
    <w:bookmarkEnd w:id="67"/>
    <w:p w14:paraId="35088A4C" w14:textId="77777777" w:rsidR="006B51F9" w:rsidRDefault="006B51F9">
      <w:pPr>
        <w:spacing w:line="120" w:lineRule="exact"/>
        <w:rPr>
          <w:rFonts w:ascii="Wingdings" w:eastAsia="Wingdings" w:hAnsi="Wingdings" w:cs="Wingdings"/>
          <w:b/>
          <w:bCs/>
          <w:sz w:val="23"/>
          <w:szCs w:val="23"/>
        </w:rPr>
      </w:pPr>
    </w:p>
    <w:p w14:paraId="23AE5EA0" w14:textId="77777777" w:rsidR="006B51F9" w:rsidRDefault="00705723">
      <w:pPr>
        <w:numPr>
          <w:ilvl w:val="0"/>
          <w:numId w:val="13"/>
        </w:numPr>
        <w:tabs>
          <w:tab w:val="left" w:pos="360"/>
        </w:tabs>
        <w:ind w:left="360" w:hanging="360"/>
        <w:rPr>
          <w:rFonts w:ascii="Wingdings" w:eastAsia="Wingdings" w:hAnsi="Wingdings" w:cs="Wingdings"/>
          <w:b/>
          <w:bCs/>
          <w:sz w:val="24"/>
          <w:szCs w:val="24"/>
        </w:rPr>
      </w:pPr>
      <w:bookmarkStart w:id="68" w:name="_Hlk98970582"/>
      <w:r>
        <w:rPr>
          <w:rFonts w:eastAsia="Times New Roman"/>
          <w:sz w:val="23"/>
          <w:szCs w:val="23"/>
        </w:rPr>
        <w:t>Volunteer recruitment groups</w:t>
      </w:r>
      <w:bookmarkEnd w:id="68"/>
    </w:p>
    <w:p w14:paraId="7370F1DE" w14:textId="77777777" w:rsidR="006B51F9" w:rsidRDefault="006B51F9">
      <w:pPr>
        <w:spacing w:line="117" w:lineRule="exact"/>
        <w:rPr>
          <w:rFonts w:ascii="Wingdings" w:eastAsia="Wingdings" w:hAnsi="Wingdings" w:cs="Wingdings"/>
          <w:b/>
          <w:bCs/>
          <w:sz w:val="24"/>
          <w:szCs w:val="24"/>
        </w:rPr>
      </w:pPr>
    </w:p>
    <w:p w14:paraId="4EFBD85E" w14:textId="77777777" w:rsidR="006B51F9" w:rsidRDefault="00705723">
      <w:pPr>
        <w:numPr>
          <w:ilvl w:val="0"/>
          <w:numId w:val="13"/>
        </w:numPr>
        <w:tabs>
          <w:tab w:val="left" w:pos="360"/>
        </w:tabs>
        <w:ind w:left="360" w:hanging="360"/>
        <w:rPr>
          <w:rFonts w:ascii="Wingdings" w:eastAsia="Wingdings" w:hAnsi="Wingdings" w:cs="Wingdings"/>
          <w:b/>
          <w:bCs/>
          <w:sz w:val="24"/>
          <w:szCs w:val="24"/>
        </w:rPr>
      </w:pPr>
      <w:bookmarkStart w:id="69" w:name="_Hlk98970594"/>
      <w:r>
        <w:rPr>
          <w:rFonts w:eastAsia="Times New Roman"/>
          <w:sz w:val="23"/>
          <w:szCs w:val="23"/>
        </w:rPr>
        <w:t>Civic groups</w:t>
      </w:r>
    </w:p>
    <w:bookmarkEnd w:id="69"/>
    <w:p w14:paraId="2EA87EC4" w14:textId="77777777" w:rsidR="006B51F9" w:rsidRDefault="006B51F9">
      <w:pPr>
        <w:spacing w:line="120" w:lineRule="exact"/>
        <w:rPr>
          <w:rFonts w:ascii="Wingdings" w:eastAsia="Wingdings" w:hAnsi="Wingdings" w:cs="Wingdings"/>
          <w:b/>
          <w:bCs/>
          <w:sz w:val="24"/>
          <w:szCs w:val="24"/>
        </w:rPr>
      </w:pPr>
    </w:p>
    <w:p w14:paraId="1113FF45" w14:textId="77777777" w:rsidR="006B51F9" w:rsidRDefault="00705723">
      <w:pPr>
        <w:numPr>
          <w:ilvl w:val="0"/>
          <w:numId w:val="13"/>
        </w:numPr>
        <w:tabs>
          <w:tab w:val="left" w:pos="360"/>
        </w:tabs>
        <w:ind w:left="360" w:hanging="360"/>
        <w:rPr>
          <w:rFonts w:ascii="Wingdings" w:eastAsia="Wingdings" w:hAnsi="Wingdings" w:cs="Wingdings"/>
          <w:b/>
          <w:bCs/>
          <w:sz w:val="24"/>
          <w:szCs w:val="24"/>
        </w:rPr>
      </w:pPr>
      <w:bookmarkStart w:id="70" w:name="_Hlk98970602"/>
      <w:r>
        <w:rPr>
          <w:rFonts w:eastAsia="Times New Roman"/>
          <w:sz w:val="23"/>
          <w:szCs w:val="23"/>
        </w:rPr>
        <w:t>Veterans organizations</w:t>
      </w:r>
    </w:p>
    <w:bookmarkEnd w:id="70"/>
    <w:p w14:paraId="4734BA48" w14:textId="77777777" w:rsidR="006B51F9" w:rsidRDefault="006B51F9">
      <w:pPr>
        <w:spacing w:line="117" w:lineRule="exact"/>
        <w:rPr>
          <w:rFonts w:ascii="Wingdings" w:eastAsia="Wingdings" w:hAnsi="Wingdings" w:cs="Wingdings"/>
          <w:b/>
          <w:bCs/>
          <w:sz w:val="24"/>
          <w:szCs w:val="24"/>
        </w:rPr>
      </w:pPr>
    </w:p>
    <w:p w14:paraId="4CDB292F" w14:textId="77777777" w:rsidR="006B51F9" w:rsidRDefault="00705723">
      <w:pPr>
        <w:numPr>
          <w:ilvl w:val="0"/>
          <w:numId w:val="13"/>
        </w:numPr>
        <w:tabs>
          <w:tab w:val="left" w:pos="360"/>
        </w:tabs>
        <w:ind w:left="360" w:hanging="360"/>
        <w:rPr>
          <w:rFonts w:ascii="Wingdings" w:eastAsia="Wingdings" w:hAnsi="Wingdings" w:cs="Wingdings"/>
          <w:b/>
          <w:bCs/>
          <w:sz w:val="23"/>
          <w:szCs w:val="23"/>
        </w:rPr>
      </w:pPr>
      <w:bookmarkStart w:id="71" w:name="_Hlk98970611"/>
      <w:r>
        <w:rPr>
          <w:rFonts w:eastAsia="Times New Roman"/>
          <w:sz w:val="23"/>
          <w:szCs w:val="23"/>
        </w:rPr>
        <w:t>Aging organizations</w:t>
      </w:r>
    </w:p>
    <w:bookmarkEnd w:id="71"/>
    <w:p w14:paraId="0EC7BF6D" w14:textId="77777777" w:rsidR="006B51F9" w:rsidRDefault="006B51F9">
      <w:pPr>
        <w:sectPr w:rsidR="006B51F9">
          <w:pgSz w:w="12240" w:h="15840"/>
          <w:pgMar w:top="752" w:right="1440" w:bottom="234" w:left="1440" w:header="0" w:footer="0" w:gutter="0"/>
          <w:cols w:space="720" w:equalWidth="0">
            <w:col w:w="9360"/>
          </w:cols>
        </w:sectPr>
      </w:pPr>
    </w:p>
    <w:p w14:paraId="200779CA" w14:textId="77777777" w:rsidR="006B51F9" w:rsidRDefault="006B51F9">
      <w:pPr>
        <w:spacing w:line="200" w:lineRule="exact"/>
        <w:rPr>
          <w:sz w:val="20"/>
          <w:szCs w:val="20"/>
        </w:rPr>
      </w:pPr>
    </w:p>
    <w:p w14:paraId="59D7EEE8" w14:textId="77777777" w:rsidR="006B51F9" w:rsidRDefault="006B51F9">
      <w:pPr>
        <w:spacing w:line="321" w:lineRule="exact"/>
        <w:rPr>
          <w:sz w:val="20"/>
          <w:szCs w:val="20"/>
        </w:rPr>
      </w:pPr>
    </w:p>
    <w:p w14:paraId="4BF520C8" w14:textId="77777777" w:rsidR="006B51F9" w:rsidRDefault="00705723">
      <w:pPr>
        <w:rPr>
          <w:sz w:val="20"/>
          <w:szCs w:val="20"/>
        </w:rPr>
      </w:pPr>
      <w:r>
        <w:rPr>
          <w:rFonts w:ascii="Arial" w:eastAsia="Arial" w:hAnsi="Arial" w:cs="Arial"/>
          <w:b/>
          <w:bCs/>
          <w:sz w:val="17"/>
          <w:szCs w:val="17"/>
        </w:rPr>
        <w:t>12</w:t>
      </w:r>
    </w:p>
    <w:p w14:paraId="15F7851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45088" behindDoc="1" locked="0" layoutInCell="0" allowOverlap="1" wp14:anchorId="6D79F515" wp14:editId="7ABC09E8">
                <wp:simplePos x="0" y="0"/>
                <wp:positionH relativeFrom="column">
                  <wp:posOffset>-86360</wp:posOffset>
                </wp:positionH>
                <wp:positionV relativeFrom="paragraph">
                  <wp:posOffset>40640</wp:posOffset>
                </wp:positionV>
                <wp:extent cx="604774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A69A89F" id="Shape 85" o:spid="_x0000_s1026" style="position:absolute;left:0;text-align:left;z-index:-251771392;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46112" behindDoc="1" locked="0" layoutInCell="0" allowOverlap="1" wp14:anchorId="1AD4FD0C" wp14:editId="77FC8142">
                <wp:simplePos x="0" y="0"/>
                <wp:positionH relativeFrom="column">
                  <wp:posOffset>-77470</wp:posOffset>
                </wp:positionH>
                <wp:positionV relativeFrom="paragraph">
                  <wp:posOffset>-112395</wp:posOffset>
                </wp:positionV>
                <wp:extent cx="0" cy="16192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37C62BB" id="Shape 86" o:spid="_x0000_s1026" style="position:absolute;left:0;text-align:left;z-index:-251770368;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53B923BC" w14:textId="77777777" w:rsidR="006B51F9" w:rsidRDefault="006B51F9">
      <w:pPr>
        <w:sectPr w:rsidR="006B51F9">
          <w:type w:val="continuous"/>
          <w:pgSz w:w="12240" w:h="15840"/>
          <w:pgMar w:top="752" w:right="1440" w:bottom="234" w:left="1440" w:header="0" w:footer="0" w:gutter="0"/>
          <w:cols w:space="720" w:equalWidth="0">
            <w:col w:w="9360"/>
          </w:cols>
        </w:sectPr>
      </w:pPr>
    </w:p>
    <w:p w14:paraId="009CCA7A" w14:textId="77777777" w:rsidR="006B51F9" w:rsidRDefault="00705723">
      <w:pPr>
        <w:jc w:val="right"/>
        <w:rPr>
          <w:sz w:val="20"/>
          <w:szCs w:val="20"/>
        </w:rPr>
      </w:pPr>
      <w:bookmarkStart w:id="72" w:name="page19"/>
      <w:bookmarkEnd w:id="72"/>
      <w:r>
        <w:rPr>
          <w:rFonts w:ascii="Arial" w:eastAsia="Arial" w:hAnsi="Arial" w:cs="Arial"/>
          <w:b/>
          <w:bCs/>
          <w:i/>
          <w:iCs/>
          <w:noProof/>
          <w:sz w:val="18"/>
          <w:szCs w:val="18"/>
        </w:rPr>
        <w:lastRenderedPageBreak/>
        <mc:AlternateContent>
          <mc:Choice Requires="wps">
            <w:drawing>
              <wp:anchor distT="0" distB="0" distL="114300" distR="114300" simplePos="0" relativeHeight="251547136" behindDoc="1" locked="0" layoutInCell="0" allowOverlap="1" wp14:anchorId="2CF7C141" wp14:editId="37BDB341">
                <wp:simplePos x="0" y="0"/>
                <wp:positionH relativeFrom="page">
                  <wp:posOffset>895985</wp:posOffset>
                </wp:positionH>
                <wp:positionV relativeFrom="page">
                  <wp:posOffset>466090</wp:posOffset>
                </wp:positionV>
                <wp:extent cx="604837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D2A8C1E" id="Shape 87" o:spid="_x0000_s1026" style="position:absolute;left:0;text-align:left;z-index:-251769344;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48160" behindDoc="1" locked="0" layoutInCell="0" allowOverlap="1" wp14:anchorId="039299E3" wp14:editId="2A2641B4">
                <wp:simplePos x="0" y="0"/>
                <wp:positionH relativeFrom="page">
                  <wp:posOffset>6935470</wp:posOffset>
                </wp:positionH>
                <wp:positionV relativeFrom="page">
                  <wp:posOffset>457200</wp:posOffset>
                </wp:positionV>
                <wp:extent cx="0" cy="16256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88D10E8" id="Shape 88" o:spid="_x0000_s1026" style="position:absolute;left:0;text-align:left;z-index:-251768320;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A10625F" w14:textId="77777777" w:rsidR="006B51F9" w:rsidRDefault="006B51F9">
      <w:pPr>
        <w:spacing w:line="200" w:lineRule="exact"/>
        <w:rPr>
          <w:sz w:val="20"/>
          <w:szCs w:val="20"/>
        </w:rPr>
      </w:pPr>
    </w:p>
    <w:p w14:paraId="019A84E6" w14:textId="77777777" w:rsidR="006B51F9" w:rsidRDefault="006B51F9">
      <w:pPr>
        <w:spacing w:line="257" w:lineRule="exact"/>
        <w:rPr>
          <w:sz w:val="20"/>
          <w:szCs w:val="20"/>
        </w:rPr>
      </w:pPr>
    </w:p>
    <w:p w14:paraId="1FE914E1" w14:textId="77777777" w:rsidR="006B51F9" w:rsidRDefault="00705723">
      <w:pPr>
        <w:numPr>
          <w:ilvl w:val="0"/>
          <w:numId w:val="14"/>
        </w:numPr>
        <w:tabs>
          <w:tab w:val="left" w:pos="360"/>
        </w:tabs>
        <w:ind w:left="360" w:hanging="360"/>
        <w:rPr>
          <w:rFonts w:ascii="Wingdings" w:eastAsia="Wingdings" w:hAnsi="Wingdings" w:cs="Wingdings"/>
          <w:b/>
          <w:bCs/>
          <w:sz w:val="23"/>
          <w:szCs w:val="23"/>
        </w:rPr>
      </w:pPr>
      <w:bookmarkStart w:id="73" w:name="_Hlk98970677"/>
      <w:r>
        <w:rPr>
          <w:rFonts w:eastAsia="Times New Roman"/>
          <w:sz w:val="23"/>
          <w:szCs w:val="23"/>
        </w:rPr>
        <w:t>Cross-disability organizations</w:t>
      </w:r>
    </w:p>
    <w:bookmarkEnd w:id="73"/>
    <w:p w14:paraId="4BD2C91A" w14:textId="77777777" w:rsidR="006B51F9" w:rsidRDefault="006B51F9">
      <w:pPr>
        <w:spacing w:line="119" w:lineRule="exact"/>
        <w:rPr>
          <w:rFonts w:ascii="Wingdings" w:eastAsia="Wingdings" w:hAnsi="Wingdings" w:cs="Wingdings"/>
          <w:b/>
          <w:bCs/>
          <w:sz w:val="23"/>
          <w:szCs w:val="23"/>
        </w:rPr>
      </w:pPr>
    </w:p>
    <w:p w14:paraId="7079D178" w14:textId="77777777" w:rsidR="006B51F9" w:rsidRDefault="00705723">
      <w:pPr>
        <w:numPr>
          <w:ilvl w:val="0"/>
          <w:numId w:val="14"/>
        </w:numPr>
        <w:tabs>
          <w:tab w:val="left" w:pos="360"/>
        </w:tabs>
        <w:spacing w:line="273" w:lineRule="auto"/>
        <w:ind w:left="360" w:right="760" w:hanging="360"/>
        <w:rPr>
          <w:rFonts w:ascii="Wingdings" w:eastAsia="Wingdings" w:hAnsi="Wingdings" w:cs="Wingdings"/>
          <w:b/>
          <w:bCs/>
          <w:sz w:val="23"/>
          <w:szCs w:val="23"/>
        </w:rPr>
      </w:pPr>
      <w:bookmarkStart w:id="74" w:name="_Hlk98970691"/>
      <w:r>
        <w:rPr>
          <w:rFonts w:eastAsia="Times New Roman"/>
          <w:sz w:val="23"/>
          <w:szCs w:val="23"/>
        </w:rPr>
        <w:t>Independent national, regional, and local disability advocacy, health, support, and service agencies.</w:t>
      </w:r>
    </w:p>
    <w:bookmarkEnd w:id="74"/>
    <w:p w14:paraId="0C65DF6F" w14:textId="77777777" w:rsidR="006B51F9" w:rsidRDefault="006B51F9">
      <w:pPr>
        <w:spacing w:line="49" w:lineRule="exact"/>
        <w:rPr>
          <w:sz w:val="20"/>
          <w:szCs w:val="20"/>
        </w:rPr>
      </w:pPr>
    </w:p>
    <w:p w14:paraId="3B395C19" w14:textId="77777777" w:rsidR="006B51F9" w:rsidRDefault="00705723">
      <w:pPr>
        <w:spacing w:line="244" w:lineRule="auto"/>
        <w:ind w:right="120"/>
        <w:rPr>
          <w:sz w:val="20"/>
          <w:szCs w:val="20"/>
        </w:rPr>
      </w:pPr>
      <w:bookmarkStart w:id="75" w:name="_Hlk98970699"/>
      <w:r>
        <w:rPr>
          <w:rFonts w:eastAsia="Times New Roman"/>
          <w:sz w:val="23"/>
          <w:szCs w:val="23"/>
        </w:rPr>
        <w:t>NGOs also offer expertise and assistance in a wide range of services and capabilities. Examples include volunteer coordin</w:t>
      </w:r>
      <w:r>
        <w:rPr>
          <w:rFonts w:eastAsia="Times New Roman"/>
          <w:sz w:val="23"/>
          <w:szCs w:val="23"/>
        </w:rPr>
        <w:t xml:space="preserve">ation, communication support, feeding, long-term sheltering, alternate housing solutions, community recovery planning, case management services, short-term psychological and emotional support, respite, personal care, other medical or nonmedical supportive </w:t>
      </w:r>
      <w:r>
        <w:rPr>
          <w:rFonts w:eastAsia="Times New Roman"/>
          <w:sz w:val="23"/>
          <w:szCs w:val="23"/>
        </w:rPr>
        <w:t>services, individual and systemic advocacy, spiritual care, donations management, temporary roof repair, debris removal, muck out, benefits application assistance, support group facilitation, family caregiver assistance, technical and financial support, gr</w:t>
      </w:r>
      <w:r>
        <w:rPr>
          <w:rFonts w:eastAsia="Times New Roman"/>
          <w:sz w:val="23"/>
          <w:szCs w:val="23"/>
        </w:rPr>
        <w:t>ant writing, environmental and cultural resources, housing repair and reconstruction and rehabilitation that meets accessibility/universal accessibility standards, and project implementation.</w:t>
      </w:r>
      <w:bookmarkEnd w:id="75"/>
    </w:p>
    <w:p w14:paraId="228EFC75" w14:textId="77777777" w:rsidR="006B51F9" w:rsidRDefault="006B51F9">
      <w:pPr>
        <w:spacing w:line="139" w:lineRule="exact"/>
        <w:rPr>
          <w:sz w:val="20"/>
          <w:szCs w:val="20"/>
        </w:rPr>
      </w:pPr>
    </w:p>
    <w:p w14:paraId="6277D205" w14:textId="77777777" w:rsidR="006B51F9" w:rsidRDefault="00705723">
      <w:pPr>
        <w:spacing w:line="246" w:lineRule="auto"/>
        <w:ind w:right="20"/>
        <w:rPr>
          <w:sz w:val="20"/>
          <w:szCs w:val="20"/>
        </w:rPr>
      </w:pPr>
      <w:bookmarkStart w:id="76" w:name="_Hlk98970707"/>
      <w:r>
        <w:rPr>
          <w:rFonts w:eastAsia="Times New Roman"/>
          <w:sz w:val="23"/>
          <w:szCs w:val="23"/>
        </w:rPr>
        <w:t>Many NGOs have subject matter expertise and knowledge of commun</w:t>
      </w:r>
      <w:r>
        <w:rPr>
          <w:rFonts w:eastAsia="Times New Roman"/>
          <w:sz w:val="23"/>
          <w:szCs w:val="23"/>
        </w:rPr>
        <w:t>ities and community disability adaptive/assistive equipment and other local/state resources that are valuable to local, regional/metropolitan, state, tribal, territorial, insular area, and Federal disaster preparedness and recovery planning efforts. NGOs t</w:t>
      </w:r>
      <w:r>
        <w:rPr>
          <w:rFonts w:eastAsia="Times New Roman"/>
          <w:sz w:val="23"/>
          <w:szCs w:val="23"/>
        </w:rPr>
        <w:t>hat establish and maintain relationships with recovery leadership in the local, regional/metropolitan, state, tribal, territorial, insular area, or Federal government where they operate can articulate their resources and capabilities.</w:t>
      </w:r>
    </w:p>
    <w:bookmarkEnd w:id="76"/>
    <w:p w14:paraId="29C0E887" w14:textId="77777777" w:rsidR="006B51F9" w:rsidRDefault="006B51F9">
      <w:pPr>
        <w:spacing w:line="142" w:lineRule="exact"/>
        <w:rPr>
          <w:sz w:val="20"/>
          <w:szCs w:val="20"/>
        </w:rPr>
      </w:pPr>
    </w:p>
    <w:p w14:paraId="68A54D4B" w14:textId="77777777" w:rsidR="006B51F9" w:rsidRDefault="00705723">
      <w:pPr>
        <w:spacing w:line="245" w:lineRule="auto"/>
        <w:ind w:right="20"/>
        <w:rPr>
          <w:sz w:val="20"/>
          <w:szCs w:val="20"/>
        </w:rPr>
      </w:pPr>
      <w:bookmarkStart w:id="77" w:name="_Hlk98970715"/>
      <w:r>
        <w:rPr>
          <w:rFonts w:eastAsia="Times New Roman"/>
          <w:sz w:val="23"/>
          <w:szCs w:val="23"/>
        </w:rPr>
        <w:t xml:space="preserve">Many NGOs originate </w:t>
      </w:r>
      <w:r>
        <w:rPr>
          <w:rFonts w:eastAsia="Times New Roman"/>
          <w:sz w:val="23"/>
          <w:szCs w:val="23"/>
        </w:rPr>
        <w:t xml:space="preserve">from or remain in the affected community to continue to mobilize, support and provide services. When needs are identified that fall outside the scope of one organization, these needs can be coordinated with other disaster recovery organizations, including </w:t>
      </w:r>
      <w:r>
        <w:rPr>
          <w:rFonts w:eastAsia="Times New Roman"/>
          <w:sz w:val="23"/>
          <w:szCs w:val="23"/>
        </w:rPr>
        <w:t>whole community partners to ensure a unified recovery process that maximizes effectiveness of the overall effort. It will benefit local, regional/metropolitan, state, tribal, territorial, insular area, and Federal recovery efforts if NGOs actively particip</w:t>
      </w:r>
      <w:r>
        <w:rPr>
          <w:rFonts w:eastAsia="Times New Roman"/>
          <w:sz w:val="23"/>
          <w:szCs w:val="23"/>
        </w:rPr>
        <w:t>ate in the formation of long-term recovery and community organizations or entities.</w:t>
      </w:r>
      <w:bookmarkEnd w:id="77"/>
    </w:p>
    <w:p w14:paraId="289336AD" w14:textId="77777777" w:rsidR="006B51F9" w:rsidRDefault="006B51F9">
      <w:pPr>
        <w:spacing w:line="141" w:lineRule="exact"/>
        <w:rPr>
          <w:sz w:val="20"/>
          <w:szCs w:val="20"/>
        </w:rPr>
      </w:pPr>
    </w:p>
    <w:p w14:paraId="32A54B10" w14:textId="77777777" w:rsidR="006B51F9" w:rsidRDefault="00705723">
      <w:pPr>
        <w:spacing w:line="244" w:lineRule="auto"/>
        <w:ind w:right="20"/>
        <w:rPr>
          <w:sz w:val="20"/>
          <w:szCs w:val="20"/>
        </w:rPr>
      </w:pPr>
      <w:bookmarkStart w:id="78" w:name="_Hlk98970724"/>
      <w:r>
        <w:rPr>
          <w:rFonts w:eastAsia="Times New Roman"/>
          <w:sz w:val="23"/>
          <w:szCs w:val="23"/>
        </w:rPr>
        <w:t xml:space="preserve">NGOs play a critical role in the implementation of an inclusive, locally led recovery organization and planning process. The expertise of NGOs means they are often </w:t>
      </w:r>
      <w:r>
        <w:rPr>
          <w:rFonts w:eastAsia="Times New Roman"/>
          <w:sz w:val="23"/>
          <w:szCs w:val="23"/>
        </w:rPr>
        <w:t>well positioned to contribute to recovery efforts. Throughout the recovery process, NGOs may note milestones achieved and document best practices for their use and for the benefit of their peers. This information may also be implemented into the planning p</w:t>
      </w:r>
      <w:r>
        <w:rPr>
          <w:rFonts w:eastAsia="Times New Roman"/>
          <w:sz w:val="23"/>
          <w:szCs w:val="23"/>
        </w:rPr>
        <w:t>rocess for the state VOAD or COAD as appropriate. The experience and subject matter expertise of NGOs can greatly assist with the management of money, manpower, and materials to meet recovery needs and obligations that otherwise are not funded by governmen</w:t>
      </w:r>
      <w:r>
        <w:rPr>
          <w:rFonts w:eastAsia="Times New Roman"/>
          <w:sz w:val="23"/>
          <w:szCs w:val="23"/>
        </w:rPr>
        <w:t>t programs. In addition to collaborating on disaster planning with recovery partners, it is beneficial for NGOs to develop their own plans for how they will support disaster recovery efforts.</w:t>
      </w:r>
      <w:bookmarkEnd w:id="78"/>
    </w:p>
    <w:p w14:paraId="0A3D71D8" w14:textId="77777777" w:rsidR="006B51F9" w:rsidRDefault="006B51F9">
      <w:pPr>
        <w:spacing w:line="169" w:lineRule="exact"/>
        <w:rPr>
          <w:sz w:val="20"/>
          <w:szCs w:val="20"/>
        </w:rPr>
      </w:pPr>
    </w:p>
    <w:p w14:paraId="72451474" w14:textId="77777777" w:rsidR="006B51F9" w:rsidRDefault="00705723">
      <w:pPr>
        <w:rPr>
          <w:sz w:val="20"/>
          <w:szCs w:val="20"/>
        </w:rPr>
      </w:pPr>
      <w:bookmarkStart w:id="79" w:name="_Hlk98970733"/>
      <w:r>
        <w:rPr>
          <w:rFonts w:ascii="Arial Narrow" w:eastAsia="Arial Narrow" w:hAnsi="Arial Narrow" w:cs="Arial Narrow"/>
          <w:b/>
          <w:bCs/>
          <w:i/>
          <w:iCs/>
          <w:color w:val="1F497D"/>
          <w:sz w:val="28"/>
          <w:szCs w:val="28"/>
        </w:rPr>
        <w:t>Private Sector Entities</w:t>
      </w:r>
      <w:bookmarkEnd w:id="79"/>
    </w:p>
    <w:p w14:paraId="5F2E8DB1" w14:textId="77777777" w:rsidR="006B51F9" w:rsidRDefault="006B51F9">
      <w:pPr>
        <w:spacing w:line="91" w:lineRule="exact"/>
        <w:rPr>
          <w:sz w:val="20"/>
          <w:szCs w:val="20"/>
        </w:rPr>
      </w:pPr>
    </w:p>
    <w:p w14:paraId="17FE9A57" w14:textId="77777777" w:rsidR="006B51F9" w:rsidRDefault="00705723">
      <w:pPr>
        <w:spacing w:line="246" w:lineRule="auto"/>
        <w:ind w:right="40"/>
        <w:rPr>
          <w:sz w:val="20"/>
          <w:szCs w:val="20"/>
        </w:rPr>
      </w:pPr>
      <w:r>
        <w:rPr>
          <w:rFonts w:eastAsia="Times New Roman"/>
          <w:sz w:val="23"/>
          <w:szCs w:val="23"/>
        </w:rPr>
        <w:t xml:space="preserve">The private sector plays a </w:t>
      </w:r>
      <w:r>
        <w:rPr>
          <w:rFonts w:eastAsia="Times New Roman"/>
          <w:sz w:val="23"/>
          <w:szCs w:val="23"/>
        </w:rPr>
        <w:t>critical role in establishing public confidence immediately after an incident. When the business community is working, the area recovers more quickly by retaining and providing jobs, goods and services and a stable tax base. A prevailing indicator of futur</w:t>
      </w:r>
      <w:r>
        <w:rPr>
          <w:rFonts w:eastAsia="Times New Roman"/>
          <w:sz w:val="23"/>
          <w:szCs w:val="23"/>
        </w:rPr>
        <w:t>e economic recovery efforts is when local and tribal nation leadership and the business community work together during pre-disaster periods to develop recovery plans, the public is more likely to be optimistic about the community’s ability to recover.</w:t>
      </w:r>
    </w:p>
    <w:p w14:paraId="1D73C9AF" w14:textId="77777777" w:rsidR="006B51F9" w:rsidRDefault="006B51F9">
      <w:pPr>
        <w:spacing w:line="140" w:lineRule="exact"/>
        <w:rPr>
          <w:sz w:val="20"/>
          <w:szCs w:val="20"/>
        </w:rPr>
      </w:pPr>
    </w:p>
    <w:p w14:paraId="7E0CFC63" w14:textId="77777777" w:rsidR="006B51F9" w:rsidRDefault="00705723">
      <w:pPr>
        <w:spacing w:line="273" w:lineRule="auto"/>
        <w:ind w:right="460"/>
        <w:rPr>
          <w:sz w:val="20"/>
          <w:szCs w:val="20"/>
        </w:rPr>
      </w:pPr>
      <w:r>
        <w:rPr>
          <w:rFonts w:eastAsia="Times New Roman"/>
        </w:rPr>
        <w:t>Bus</w:t>
      </w:r>
      <w:r>
        <w:rPr>
          <w:rFonts w:eastAsia="Times New Roman"/>
        </w:rPr>
        <w:t>inesses have an opportunity to participate and assume leadership roles in the local recovery planning process both before and after an incident. Private sector entities may collaborate post-incident in the form of recovery groups or task forces to effectiv</w:t>
      </w:r>
      <w:r>
        <w:rPr>
          <w:rFonts w:eastAsia="Times New Roman"/>
        </w:rPr>
        <w:t>ely coordinate and communicate</w:t>
      </w:r>
    </w:p>
    <w:p w14:paraId="533B5C8C" w14:textId="77777777" w:rsidR="006B51F9" w:rsidRDefault="006B51F9">
      <w:pPr>
        <w:sectPr w:rsidR="006B51F9">
          <w:pgSz w:w="12240" w:h="15840"/>
          <w:pgMar w:top="752" w:right="1440" w:bottom="234" w:left="1440" w:header="0" w:footer="0" w:gutter="0"/>
          <w:cols w:space="720" w:equalWidth="0">
            <w:col w:w="9360"/>
          </w:cols>
        </w:sectPr>
      </w:pPr>
    </w:p>
    <w:p w14:paraId="275A46FF" w14:textId="77777777" w:rsidR="006B51F9" w:rsidRDefault="006B51F9">
      <w:pPr>
        <w:spacing w:line="200" w:lineRule="exact"/>
        <w:rPr>
          <w:sz w:val="20"/>
          <w:szCs w:val="20"/>
        </w:rPr>
      </w:pPr>
    </w:p>
    <w:p w14:paraId="4D6259D6" w14:textId="77777777" w:rsidR="006B51F9" w:rsidRDefault="006B51F9">
      <w:pPr>
        <w:spacing w:line="205" w:lineRule="exact"/>
        <w:rPr>
          <w:sz w:val="20"/>
          <w:szCs w:val="20"/>
        </w:rPr>
      </w:pPr>
    </w:p>
    <w:p w14:paraId="511D3F3B" w14:textId="77777777" w:rsidR="006B51F9" w:rsidRDefault="00705723">
      <w:pPr>
        <w:ind w:left="9160"/>
        <w:rPr>
          <w:sz w:val="20"/>
          <w:szCs w:val="20"/>
        </w:rPr>
      </w:pPr>
      <w:r>
        <w:rPr>
          <w:rFonts w:ascii="Arial" w:eastAsia="Arial" w:hAnsi="Arial" w:cs="Arial"/>
          <w:b/>
          <w:bCs/>
          <w:sz w:val="17"/>
          <w:szCs w:val="17"/>
        </w:rPr>
        <w:t>13</w:t>
      </w:r>
    </w:p>
    <w:p w14:paraId="6A0FA82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49184" behindDoc="1" locked="0" layoutInCell="0" allowOverlap="1" wp14:anchorId="18B35EA0" wp14:editId="3441D780">
                <wp:simplePos x="0" y="0"/>
                <wp:positionH relativeFrom="column">
                  <wp:posOffset>-17780</wp:posOffset>
                </wp:positionH>
                <wp:positionV relativeFrom="paragraph">
                  <wp:posOffset>40640</wp:posOffset>
                </wp:positionV>
                <wp:extent cx="604774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87807D3" id="Shape 89" o:spid="_x0000_s1026" style="position:absolute;left:0;text-align:left;z-index:-25176729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50208" behindDoc="1" locked="0" layoutInCell="0" allowOverlap="1" wp14:anchorId="5CF505E4" wp14:editId="3EEFE51A">
                <wp:simplePos x="0" y="0"/>
                <wp:positionH relativeFrom="column">
                  <wp:posOffset>6021070</wp:posOffset>
                </wp:positionH>
                <wp:positionV relativeFrom="paragraph">
                  <wp:posOffset>-112395</wp:posOffset>
                </wp:positionV>
                <wp:extent cx="0" cy="16192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FE3B67F" id="Shape 90" o:spid="_x0000_s1026" style="position:absolute;left:0;text-align:left;z-index:-25176627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5B1D0D4" w14:textId="77777777" w:rsidR="006B51F9" w:rsidRDefault="006B51F9">
      <w:pPr>
        <w:sectPr w:rsidR="006B51F9">
          <w:type w:val="continuous"/>
          <w:pgSz w:w="12240" w:h="15840"/>
          <w:pgMar w:top="752" w:right="1440" w:bottom="234" w:left="1440" w:header="0" w:footer="0" w:gutter="0"/>
          <w:cols w:space="720" w:equalWidth="0">
            <w:col w:w="9360"/>
          </w:cols>
        </w:sectPr>
      </w:pPr>
    </w:p>
    <w:p w14:paraId="41A542DC" w14:textId="77777777" w:rsidR="006B51F9" w:rsidRDefault="00705723">
      <w:pPr>
        <w:rPr>
          <w:sz w:val="20"/>
          <w:szCs w:val="20"/>
        </w:rPr>
      </w:pPr>
      <w:bookmarkStart w:id="80" w:name="page20"/>
      <w:bookmarkEnd w:id="80"/>
      <w:r>
        <w:rPr>
          <w:rFonts w:ascii="Arial" w:eastAsia="Arial" w:hAnsi="Arial" w:cs="Arial"/>
          <w:b/>
          <w:bCs/>
          <w:i/>
          <w:iCs/>
          <w:noProof/>
          <w:sz w:val="18"/>
          <w:szCs w:val="18"/>
        </w:rPr>
        <w:lastRenderedPageBreak/>
        <mc:AlternateContent>
          <mc:Choice Requires="wps">
            <w:drawing>
              <wp:anchor distT="0" distB="0" distL="114300" distR="114300" simplePos="0" relativeHeight="251551232" behindDoc="1" locked="0" layoutInCell="0" allowOverlap="1" wp14:anchorId="1434F828" wp14:editId="4F20C49D">
                <wp:simplePos x="0" y="0"/>
                <wp:positionH relativeFrom="page">
                  <wp:posOffset>827405</wp:posOffset>
                </wp:positionH>
                <wp:positionV relativeFrom="page">
                  <wp:posOffset>466090</wp:posOffset>
                </wp:positionV>
                <wp:extent cx="604837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4335F0B" id="Shape 91" o:spid="_x0000_s1026" style="position:absolute;left:0;text-align:left;z-index:-25176524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52256" behindDoc="1" locked="0" layoutInCell="0" allowOverlap="1" wp14:anchorId="372389B6" wp14:editId="6966DA50">
                <wp:simplePos x="0" y="0"/>
                <wp:positionH relativeFrom="page">
                  <wp:posOffset>836295</wp:posOffset>
                </wp:positionH>
                <wp:positionV relativeFrom="page">
                  <wp:posOffset>457200</wp:posOffset>
                </wp:positionV>
                <wp:extent cx="0" cy="16256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CCB628E" id="Shape 92" o:spid="_x0000_s1026" style="position:absolute;left:0;text-align:left;z-index:-25176422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7C02D6D9" w14:textId="77777777" w:rsidR="006B51F9" w:rsidRDefault="006B51F9">
      <w:pPr>
        <w:spacing w:line="200" w:lineRule="exact"/>
        <w:rPr>
          <w:sz w:val="20"/>
          <w:szCs w:val="20"/>
        </w:rPr>
      </w:pPr>
    </w:p>
    <w:p w14:paraId="13F93660" w14:textId="77777777" w:rsidR="006B51F9" w:rsidRDefault="006B51F9">
      <w:pPr>
        <w:spacing w:line="257" w:lineRule="exact"/>
        <w:rPr>
          <w:sz w:val="20"/>
          <w:szCs w:val="20"/>
        </w:rPr>
      </w:pPr>
    </w:p>
    <w:p w14:paraId="5AA7B7F2" w14:textId="77777777" w:rsidR="006B51F9" w:rsidRDefault="00705723">
      <w:pPr>
        <w:spacing w:line="256" w:lineRule="auto"/>
        <w:ind w:right="200"/>
        <w:rPr>
          <w:sz w:val="20"/>
          <w:szCs w:val="20"/>
        </w:rPr>
      </w:pPr>
      <w:r>
        <w:rPr>
          <w:rFonts w:eastAsia="Times New Roman"/>
          <w:sz w:val="23"/>
          <w:szCs w:val="23"/>
        </w:rPr>
        <w:t>business recovery issues to government and community leaders. Local businesses may participate directly or through chambers of commerce or</w:t>
      </w:r>
      <w:r>
        <w:rPr>
          <w:rFonts w:eastAsia="Times New Roman"/>
          <w:sz w:val="23"/>
          <w:szCs w:val="23"/>
        </w:rPr>
        <w:t xml:space="preserve"> other associations. Partnerships with other businesses can facilitate the process of identifying and navigating the assistance application processes.</w:t>
      </w:r>
    </w:p>
    <w:p w14:paraId="6F48AC28" w14:textId="77777777" w:rsidR="006B51F9" w:rsidRDefault="006B51F9">
      <w:pPr>
        <w:spacing w:line="128" w:lineRule="exact"/>
        <w:rPr>
          <w:sz w:val="20"/>
          <w:szCs w:val="20"/>
        </w:rPr>
      </w:pPr>
    </w:p>
    <w:p w14:paraId="5201744A" w14:textId="77777777" w:rsidR="006B51F9" w:rsidRDefault="00705723">
      <w:pPr>
        <w:spacing w:line="242" w:lineRule="auto"/>
        <w:rPr>
          <w:sz w:val="20"/>
          <w:szCs w:val="20"/>
        </w:rPr>
      </w:pPr>
      <w:r>
        <w:rPr>
          <w:rFonts w:eastAsia="Times New Roman"/>
          <w:sz w:val="23"/>
          <w:szCs w:val="23"/>
        </w:rPr>
        <w:t>It is critical that recovery officials recognize the importance of partnership and create coordination o</w:t>
      </w:r>
      <w:r>
        <w:rPr>
          <w:rFonts w:eastAsia="Times New Roman"/>
          <w:sz w:val="23"/>
          <w:szCs w:val="23"/>
        </w:rPr>
        <w:t>pportunities with private sector leaders during pre -disaster planning processes. Post-disaster, recovery officials need to maintain communication with the private sector about the status of operations and supply chains as well as restoration challenges an</w:t>
      </w:r>
      <w:r>
        <w:rPr>
          <w:rFonts w:eastAsia="Times New Roman"/>
          <w:sz w:val="23"/>
          <w:szCs w:val="23"/>
        </w:rPr>
        <w:t xml:space="preserve">d timelines. The private sector owns and operates the vast majority of the Nation’s critical infrastructure systems, such as electric power and financial and telecommunications systems. These entities play a major role in the recovery of a community and a </w:t>
      </w:r>
      <w:r>
        <w:rPr>
          <w:rFonts w:eastAsia="Times New Roman"/>
          <w:sz w:val="23"/>
          <w:szCs w:val="23"/>
        </w:rPr>
        <w:t>region as a whole; small businesses, for example, often shape and support the character of a community. The resources and capabilities of the private sector, including utilities, banks, insurance companies, healthcare systems, and local and tribal business</w:t>
      </w:r>
      <w:r>
        <w:rPr>
          <w:rFonts w:eastAsia="Times New Roman"/>
          <w:sz w:val="23"/>
          <w:szCs w:val="23"/>
        </w:rPr>
        <w:t>es also play an important role in encouraging mitigation and creating greater resilience (e.g., information sharing and priority setting) in a whole community. Private sector entities can also work to identify potential funding sources to be used in the ev</w:t>
      </w:r>
      <w:r>
        <w:rPr>
          <w:rFonts w:eastAsia="Times New Roman"/>
          <w:sz w:val="23"/>
          <w:szCs w:val="23"/>
        </w:rPr>
        <w:t>ent of an incident and should implement regular review and training on business continuity plans. Businesses that plan for disruption are less likely to go out of business after an incident than those that do not. Businesses need to develop continuity plan</w:t>
      </w:r>
      <w:r>
        <w:rPr>
          <w:rFonts w:eastAsia="Times New Roman"/>
          <w:sz w:val="23"/>
          <w:szCs w:val="23"/>
        </w:rPr>
        <w:t>s that include actionable, effective, and accessible internal communication processes and protocols to convey critical information. In some cases employers can provide volunteers, leaders, technical assistance, commodities, and facilities to support the re</w:t>
      </w:r>
      <w:r>
        <w:rPr>
          <w:rFonts w:eastAsia="Times New Roman"/>
          <w:sz w:val="23"/>
          <w:szCs w:val="23"/>
        </w:rPr>
        <w:t>covery effort.</w:t>
      </w:r>
    </w:p>
    <w:p w14:paraId="1CD71B2B" w14:textId="77777777" w:rsidR="006B51F9" w:rsidRDefault="006B51F9">
      <w:pPr>
        <w:spacing w:line="142" w:lineRule="exact"/>
        <w:rPr>
          <w:sz w:val="20"/>
          <w:szCs w:val="20"/>
        </w:rPr>
      </w:pPr>
    </w:p>
    <w:p w14:paraId="033A03C3" w14:textId="77777777" w:rsidR="006B51F9" w:rsidRDefault="00705723">
      <w:pPr>
        <w:spacing w:line="245" w:lineRule="auto"/>
        <w:ind w:right="300"/>
        <w:rPr>
          <w:sz w:val="20"/>
          <w:szCs w:val="20"/>
        </w:rPr>
      </w:pPr>
      <w:r>
        <w:rPr>
          <w:rFonts w:eastAsia="Times New Roman"/>
          <w:sz w:val="23"/>
          <w:szCs w:val="23"/>
        </w:rPr>
        <w:t xml:space="preserve">As major players in recovery efforts, businesses, especially critical infrastructure owners and operators, have an important responsibility to improve resilience by identifying risks and incorporating mitigation measures into </w:t>
      </w:r>
      <w:r>
        <w:rPr>
          <w:rFonts w:eastAsia="Times New Roman"/>
          <w:sz w:val="23"/>
          <w:szCs w:val="23"/>
        </w:rPr>
        <w:t>facility design and construction accordingly. If the incident necessitates rebuilding or repair of private sector facilities or infrastructure, private sector entities have an opportunity to incorporate mitigation measures to reduce the impacts of future i</w:t>
      </w:r>
      <w:r>
        <w:rPr>
          <w:rFonts w:eastAsia="Times New Roman"/>
          <w:sz w:val="23"/>
          <w:szCs w:val="23"/>
        </w:rPr>
        <w:t>ncidents. These actions, coupled with purchase of adequate all hazards insurance policies, will expedite recovery from disaster and build resilience.</w:t>
      </w:r>
    </w:p>
    <w:p w14:paraId="63AEF9B9" w14:textId="77777777" w:rsidR="006B51F9" w:rsidRDefault="006B51F9">
      <w:pPr>
        <w:spacing w:line="141" w:lineRule="exact"/>
        <w:rPr>
          <w:sz w:val="20"/>
          <w:szCs w:val="20"/>
        </w:rPr>
      </w:pPr>
    </w:p>
    <w:p w14:paraId="4AAF1CA7" w14:textId="77777777" w:rsidR="006B51F9" w:rsidRDefault="00705723">
      <w:pPr>
        <w:spacing w:line="248" w:lineRule="auto"/>
        <w:ind w:right="140"/>
        <w:jc w:val="both"/>
        <w:rPr>
          <w:sz w:val="20"/>
          <w:szCs w:val="20"/>
        </w:rPr>
      </w:pPr>
      <w:r>
        <w:rPr>
          <w:rFonts w:eastAsia="Times New Roman"/>
          <w:sz w:val="23"/>
          <w:szCs w:val="23"/>
        </w:rPr>
        <w:t>The private sector, while often affected by disasters, can also be a major resource to the community. The</w:t>
      </w:r>
      <w:r>
        <w:rPr>
          <w:rFonts w:eastAsia="Times New Roman"/>
          <w:sz w:val="23"/>
          <w:szCs w:val="23"/>
        </w:rPr>
        <w:t xml:space="preserve"> resilience of the private sector in providing infrastructure services, other essential commodities, critical employment, or the color and character of a community plays the key role in the current and future viability of a community. The resilience of the</w:t>
      </w:r>
      <w:r>
        <w:rPr>
          <w:rFonts w:eastAsia="Times New Roman"/>
          <w:sz w:val="23"/>
          <w:szCs w:val="23"/>
        </w:rPr>
        <w:t xml:space="preserve"> private sector in the affected area works hand in hand with an effective community recovery.</w:t>
      </w:r>
    </w:p>
    <w:p w14:paraId="3AEB1978" w14:textId="77777777" w:rsidR="006B51F9" w:rsidRDefault="006B51F9">
      <w:pPr>
        <w:spacing w:line="136" w:lineRule="exact"/>
        <w:rPr>
          <w:sz w:val="20"/>
          <w:szCs w:val="20"/>
        </w:rPr>
      </w:pPr>
    </w:p>
    <w:p w14:paraId="683CF286" w14:textId="77777777" w:rsidR="006B51F9" w:rsidRDefault="00705723">
      <w:pPr>
        <w:spacing w:line="246" w:lineRule="auto"/>
        <w:rPr>
          <w:sz w:val="20"/>
          <w:szCs w:val="20"/>
        </w:rPr>
      </w:pPr>
      <w:r>
        <w:rPr>
          <w:rFonts w:eastAsia="Times New Roman"/>
          <w:sz w:val="23"/>
          <w:szCs w:val="23"/>
        </w:rPr>
        <w:t>Apart from being an employer, and providing access to goods and services for members of the community, the private sector often provides resources to the communi</w:t>
      </w:r>
      <w:r>
        <w:rPr>
          <w:rFonts w:eastAsia="Times New Roman"/>
          <w:sz w:val="23"/>
          <w:szCs w:val="23"/>
        </w:rPr>
        <w:t>ty to assist with disaster recovery efforts. The exact nature of the resources provided will vary from community to community and business to business, but the community investment and philanthropic nature of the private sector in a post-disaster environme</w:t>
      </w:r>
      <w:r>
        <w:rPr>
          <w:rFonts w:eastAsia="Times New Roman"/>
          <w:sz w:val="23"/>
          <w:szCs w:val="23"/>
        </w:rPr>
        <w:t>nt should be considered during both pre- and post-disaster recovery planning processes.</w:t>
      </w:r>
    </w:p>
    <w:p w14:paraId="0530E808" w14:textId="77777777" w:rsidR="006B51F9" w:rsidRDefault="006B51F9">
      <w:pPr>
        <w:spacing w:line="171" w:lineRule="exact"/>
        <w:rPr>
          <w:sz w:val="20"/>
          <w:szCs w:val="20"/>
        </w:rPr>
      </w:pPr>
    </w:p>
    <w:p w14:paraId="40423D38" w14:textId="77777777" w:rsidR="006B51F9" w:rsidRDefault="00705723">
      <w:pPr>
        <w:rPr>
          <w:sz w:val="20"/>
          <w:szCs w:val="20"/>
        </w:rPr>
      </w:pPr>
      <w:r>
        <w:rPr>
          <w:rFonts w:ascii="Arial Narrow" w:eastAsia="Arial Narrow" w:hAnsi="Arial Narrow" w:cs="Arial Narrow"/>
          <w:b/>
          <w:bCs/>
          <w:i/>
          <w:iCs/>
          <w:color w:val="1F497D"/>
          <w:sz w:val="28"/>
          <w:szCs w:val="28"/>
        </w:rPr>
        <w:t>Local Governments</w:t>
      </w:r>
    </w:p>
    <w:p w14:paraId="48335DAB" w14:textId="77777777" w:rsidR="006B51F9" w:rsidRDefault="006B51F9">
      <w:pPr>
        <w:spacing w:line="89" w:lineRule="exact"/>
        <w:rPr>
          <w:sz w:val="20"/>
          <w:szCs w:val="20"/>
        </w:rPr>
      </w:pPr>
    </w:p>
    <w:p w14:paraId="759D382B" w14:textId="77777777" w:rsidR="006B51F9" w:rsidRDefault="00705723">
      <w:pPr>
        <w:spacing w:line="262" w:lineRule="auto"/>
        <w:ind w:right="20"/>
        <w:rPr>
          <w:sz w:val="20"/>
          <w:szCs w:val="20"/>
        </w:rPr>
      </w:pPr>
      <w:r>
        <w:rPr>
          <w:rFonts w:eastAsia="Times New Roman"/>
        </w:rPr>
        <w:t>The local government has primacy</w:t>
      </w:r>
      <w:r>
        <w:rPr>
          <w:rFonts w:eastAsia="Times New Roman"/>
          <w:color w:val="211D1E"/>
        </w:rPr>
        <w:t xml:space="preserve"> in preparing for and managing the response and recovery of its</w:t>
      </w:r>
      <w:r>
        <w:rPr>
          <w:rFonts w:eastAsia="Times New Roman"/>
        </w:rPr>
        <w:t xml:space="preserve"> </w:t>
      </w:r>
      <w:r>
        <w:rPr>
          <w:rFonts w:eastAsia="Times New Roman"/>
          <w:color w:val="211D1E"/>
        </w:rPr>
        <w:t>community</w:t>
      </w:r>
      <w:r>
        <w:rPr>
          <w:rFonts w:eastAsia="Times New Roman"/>
          <w:color w:val="000000"/>
        </w:rPr>
        <w:t>. Individuals, families, and businesses loo</w:t>
      </w:r>
      <w:r>
        <w:rPr>
          <w:rFonts w:eastAsia="Times New Roman"/>
          <w:color w:val="000000"/>
        </w:rPr>
        <w:t>k to local governments to articulate their</w:t>
      </w:r>
      <w:r>
        <w:rPr>
          <w:rFonts w:eastAsia="Times New Roman"/>
          <w:color w:val="211D1E"/>
        </w:rPr>
        <w:t xml:space="preserve"> </w:t>
      </w:r>
      <w:r>
        <w:rPr>
          <w:rFonts w:eastAsia="Times New Roman"/>
          <w:color w:val="000000"/>
        </w:rPr>
        <w:t xml:space="preserve">recovery needs. The local government leads pre-disaster recovery and mitigation planning efforts and has the primary role of planning and managing all aspects of a community’s recovery post-disaster. These </w:t>
      </w:r>
      <w:r>
        <w:rPr>
          <w:rFonts w:eastAsia="Times New Roman"/>
          <w:color w:val="000000"/>
        </w:rPr>
        <w:t>capabilities must be able to be delivered in a no-notice environment regardless of the threat or</w:t>
      </w:r>
    </w:p>
    <w:p w14:paraId="2B80BBAA" w14:textId="77777777" w:rsidR="006B51F9" w:rsidRDefault="006B51F9">
      <w:pPr>
        <w:sectPr w:rsidR="006B51F9">
          <w:pgSz w:w="12240" w:h="15840"/>
          <w:pgMar w:top="752" w:right="1440" w:bottom="234" w:left="1440" w:header="0" w:footer="0" w:gutter="0"/>
          <w:cols w:space="720" w:equalWidth="0">
            <w:col w:w="9360"/>
          </w:cols>
        </w:sectPr>
      </w:pPr>
    </w:p>
    <w:p w14:paraId="04AC2DEC" w14:textId="77777777" w:rsidR="006B51F9" w:rsidRDefault="006B51F9">
      <w:pPr>
        <w:spacing w:line="200" w:lineRule="exact"/>
        <w:rPr>
          <w:sz w:val="20"/>
          <w:szCs w:val="20"/>
        </w:rPr>
      </w:pPr>
    </w:p>
    <w:p w14:paraId="5C6A5CF2" w14:textId="77777777" w:rsidR="006B51F9" w:rsidRDefault="006B51F9">
      <w:pPr>
        <w:spacing w:line="200" w:lineRule="exact"/>
        <w:rPr>
          <w:sz w:val="20"/>
          <w:szCs w:val="20"/>
        </w:rPr>
      </w:pPr>
    </w:p>
    <w:p w14:paraId="777CA22D" w14:textId="77777777" w:rsidR="006B51F9" w:rsidRDefault="006B51F9">
      <w:pPr>
        <w:spacing w:line="258" w:lineRule="exact"/>
        <w:rPr>
          <w:sz w:val="20"/>
          <w:szCs w:val="20"/>
        </w:rPr>
      </w:pPr>
    </w:p>
    <w:p w14:paraId="036698A1" w14:textId="77777777" w:rsidR="006B51F9" w:rsidRDefault="00705723">
      <w:pPr>
        <w:rPr>
          <w:sz w:val="20"/>
          <w:szCs w:val="20"/>
        </w:rPr>
      </w:pPr>
      <w:r>
        <w:rPr>
          <w:rFonts w:ascii="Arial" w:eastAsia="Arial" w:hAnsi="Arial" w:cs="Arial"/>
          <w:b/>
          <w:bCs/>
          <w:sz w:val="17"/>
          <w:szCs w:val="17"/>
        </w:rPr>
        <w:t>14</w:t>
      </w:r>
    </w:p>
    <w:p w14:paraId="11FA0AC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53280" behindDoc="1" locked="0" layoutInCell="0" allowOverlap="1" wp14:anchorId="29D22F0B" wp14:editId="7F6375C2">
                <wp:simplePos x="0" y="0"/>
                <wp:positionH relativeFrom="column">
                  <wp:posOffset>-86360</wp:posOffset>
                </wp:positionH>
                <wp:positionV relativeFrom="paragraph">
                  <wp:posOffset>40640</wp:posOffset>
                </wp:positionV>
                <wp:extent cx="604774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557C34C" id="Shape 93" o:spid="_x0000_s1026" style="position:absolute;left:0;text-align:left;z-index:-251763200;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54304" behindDoc="1" locked="0" layoutInCell="0" allowOverlap="1" wp14:anchorId="25A99F98" wp14:editId="775C5777">
                <wp:simplePos x="0" y="0"/>
                <wp:positionH relativeFrom="column">
                  <wp:posOffset>-77470</wp:posOffset>
                </wp:positionH>
                <wp:positionV relativeFrom="paragraph">
                  <wp:posOffset>-112395</wp:posOffset>
                </wp:positionV>
                <wp:extent cx="0" cy="16192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6601CE0" id="Shape 94" o:spid="_x0000_s1026" style="position:absolute;left:0;text-align:left;z-index:-251762176;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407BD679" w14:textId="77777777" w:rsidR="006B51F9" w:rsidRDefault="006B51F9">
      <w:pPr>
        <w:sectPr w:rsidR="006B51F9">
          <w:type w:val="continuous"/>
          <w:pgSz w:w="12240" w:h="15840"/>
          <w:pgMar w:top="752" w:right="1440" w:bottom="234" w:left="1440" w:header="0" w:footer="0" w:gutter="0"/>
          <w:cols w:space="720" w:equalWidth="0">
            <w:col w:w="9360"/>
          </w:cols>
        </w:sectPr>
      </w:pPr>
    </w:p>
    <w:p w14:paraId="69DFAE8E" w14:textId="77777777" w:rsidR="006B51F9" w:rsidRDefault="00705723">
      <w:pPr>
        <w:jc w:val="right"/>
        <w:rPr>
          <w:sz w:val="20"/>
          <w:szCs w:val="20"/>
        </w:rPr>
      </w:pPr>
      <w:bookmarkStart w:id="81" w:name="page21"/>
      <w:bookmarkEnd w:id="81"/>
      <w:r>
        <w:rPr>
          <w:rFonts w:ascii="Arial" w:eastAsia="Arial" w:hAnsi="Arial" w:cs="Arial"/>
          <w:b/>
          <w:bCs/>
          <w:i/>
          <w:iCs/>
          <w:noProof/>
          <w:sz w:val="18"/>
          <w:szCs w:val="18"/>
        </w:rPr>
        <w:lastRenderedPageBreak/>
        <mc:AlternateContent>
          <mc:Choice Requires="wps">
            <w:drawing>
              <wp:anchor distT="0" distB="0" distL="114300" distR="114300" simplePos="0" relativeHeight="251555328" behindDoc="1" locked="0" layoutInCell="0" allowOverlap="1" wp14:anchorId="2C947AD9" wp14:editId="5739B22B">
                <wp:simplePos x="0" y="0"/>
                <wp:positionH relativeFrom="page">
                  <wp:posOffset>895985</wp:posOffset>
                </wp:positionH>
                <wp:positionV relativeFrom="page">
                  <wp:posOffset>466090</wp:posOffset>
                </wp:positionV>
                <wp:extent cx="6048375"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6812266" id="Shape 95" o:spid="_x0000_s1026" style="position:absolute;left:0;text-align:left;z-index:-25176115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56352" behindDoc="1" locked="0" layoutInCell="0" allowOverlap="1" wp14:anchorId="5B750591" wp14:editId="336385BC">
                <wp:simplePos x="0" y="0"/>
                <wp:positionH relativeFrom="page">
                  <wp:posOffset>6935470</wp:posOffset>
                </wp:positionH>
                <wp:positionV relativeFrom="page">
                  <wp:posOffset>457200</wp:posOffset>
                </wp:positionV>
                <wp:extent cx="0" cy="16256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6044E99" id="Shape 96" o:spid="_x0000_s1026" style="position:absolute;left:0;text-align:left;z-index:-25176012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5386C2E" w14:textId="77777777" w:rsidR="006B51F9" w:rsidRDefault="006B51F9">
      <w:pPr>
        <w:spacing w:line="200" w:lineRule="exact"/>
        <w:rPr>
          <w:sz w:val="20"/>
          <w:szCs w:val="20"/>
        </w:rPr>
      </w:pPr>
    </w:p>
    <w:p w14:paraId="209AFE73" w14:textId="77777777" w:rsidR="006B51F9" w:rsidRDefault="006B51F9">
      <w:pPr>
        <w:spacing w:line="257" w:lineRule="exact"/>
        <w:rPr>
          <w:sz w:val="20"/>
          <w:szCs w:val="20"/>
        </w:rPr>
      </w:pPr>
    </w:p>
    <w:p w14:paraId="75203E2B" w14:textId="77777777" w:rsidR="006B51F9" w:rsidRDefault="00705723">
      <w:pPr>
        <w:spacing w:line="251" w:lineRule="auto"/>
        <w:rPr>
          <w:sz w:val="20"/>
          <w:szCs w:val="20"/>
        </w:rPr>
      </w:pPr>
      <w:r>
        <w:rPr>
          <w:rFonts w:eastAsia="Times New Roman"/>
          <w:sz w:val="23"/>
          <w:szCs w:val="23"/>
        </w:rPr>
        <w:t xml:space="preserve">hazard. Because such incidents may affect organizations’ or </w:t>
      </w:r>
      <w:r>
        <w:rPr>
          <w:rFonts w:eastAsia="Times New Roman"/>
          <w:sz w:val="23"/>
          <w:szCs w:val="23"/>
        </w:rPr>
        <w:t>communities’ ability to accomplish these functions, continuity planning and operations need to be an inherent component of pre-disaster planning processes to ensure the continuation of each core capability and of the coordinating structures that provide th</w:t>
      </w:r>
      <w:r>
        <w:rPr>
          <w:rFonts w:eastAsia="Times New Roman"/>
          <w:sz w:val="23"/>
          <w:szCs w:val="23"/>
        </w:rPr>
        <w:t>em.</w:t>
      </w:r>
    </w:p>
    <w:p w14:paraId="70FDE0E5" w14:textId="77777777" w:rsidR="006B51F9" w:rsidRDefault="006B51F9">
      <w:pPr>
        <w:spacing w:line="174" w:lineRule="exact"/>
        <w:rPr>
          <w:sz w:val="20"/>
          <w:szCs w:val="20"/>
        </w:rPr>
      </w:pPr>
    </w:p>
    <w:p w14:paraId="56A992F9" w14:textId="77777777" w:rsidR="006B51F9" w:rsidRDefault="00705723">
      <w:pPr>
        <w:rPr>
          <w:sz w:val="20"/>
          <w:szCs w:val="20"/>
        </w:rPr>
      </w:pPr>
      <w:r>
        <w:rPr>
          <w:rFonts w:ascii="Arial Narrow" w:eastAsia="Arial Narrow" w:hAnsi="Arial Narrow" w:cs="Arial Narrow"/>
          <w:b/>
          <w:bCs/>
          <w:color w:val="1F497D"/>
        </w:rPr>
        <w:t>P r e - D i s a s t e r</w:t>
      </w:r>
    </w:p>
    <w:p w14:paraId="427835F2" w14:textId="77777777" w:rsidR="006B51F9" w:rsidRDefault="006B51F9">
      <w:pPr>
        <w:spacing w:line="77" w:lineRule="exact"/>
        <w:rPr>
          <w:sz w:val="20"/>
          <w:szCs w:val="20"/>
        </w:rPr>
      </w:pPr>
    </w:p>
    <w:p w14:paraId="18BA5670" w14:textId="77777777" w:rsidR="006B51F9" w:rsidRDefault="00705723">
      <w:pPr>
        <w:spacing w:line="243" w:lineRule="auto"/>
        <w:ind w:right="160"/>
        <w:rPr>
          <w:sz w:val="20"/>
          <w:szCs w:val="20"/>
        </w:rPr>
      </w:pPr>
      <w:r>
        <w:rPr>
          <w:rFonts w:eastAsia="Times New Roman"/>
          <w:sz w:val="23"/>
          <w:szCs w:val="23"/>
        </w:rPr>
        <w:t>A pre-disaster recovery planning process is necessary to enable local governments to predetermine local recovery functions, roles, structures, and funding for post-disaster recovery efforts to expedite the recovery process, in</w:t>
      </w:r>
      <w:r>
        <w:rPr>
          <w:rFonts w:eastAsia="Times New Roman"/>
          <w:sz w:val="23"/>
          <w:szCs w:val="23"/>
        </w:rPr>
        <w:t>cluding planning for and training an LDRM. This will help determine how local emergency support functions work with state and Federal resources, to include Recovery Support Functions (RSF), and establish a process pre-disaster to conduct post-disaster dama</w:t>
      </w:r>
      <w:r>
        <w:rPr>
          <w:rFonts w:eastAsia="Times New Roman"/>
          <w:sz w:val="23"/>
          <w:szCs w:val="23"/>
        </w:rPr>
        <w:t>ge assessments (i.e., train community residents and business owners, recruit post-disaster damage assessments volunteers, expand on citizen corps efforts) and to inform state officials about incident impacts. The local elected leadership (mayor/county exec</w:t>
      </w:r>
      <w:r>
        <w:rPr>
          <w:rFonts w:eastAsia="Times New Roman"/>
          <w:sz w:val="23"/>
          <w:szCs w:val="23"/>
        </w:rPr>
        <w:t>utive) has the authority to appoint local recovery leadership that they select or that is selected by a designated recovery management organization. Training and exercise, conducted regularly, enable the local government to educate recovery partners and st</w:t>
      </w:r>
      <w:r>
        <w:rPr>
          <w:rFonts w:eastAsia="Times New Roman"/>
          <w:sz w:val="23"/>
          <w:szCs w:val="23"/>
        </w:rPr>
        <w:t>akeholders about the local pre-disaster recovery plan and to ensure recovery management and leadership capacity is maintained.</w:t>
      </w:r>
    </w:p>
    <w:p w14:paraId="3F92D224" w14:textId="77777777" w:rsidR="006B51F9" w:rsidRDefault="006B51F9">
      <w:pPr>
        <w:spacing w:line="140" w:lineRule="exact"/>
        <w:rPr>
          <w:sz w:val="20"/>
          <w:szCs w:val="20"/>
        </w:rPr>
      </w:pPr>
    </w:p>
    <w:p w14:paraId="7E94858B" w14:textId="77777777" w:rsidR="006B51F9" w:rsidRDefault="00705723">
      <w:pPr>
        <w:spacing w:line="242" w:lineRule="auto"/>
        <w:ind w:right="60"/>
        <w:rPr>
          <w:sz w:val="20"/>
          <w:szCs w:val="20"/>
        </w:rPr>
      </w:pPr>
      <w:r>
        <w:rPr>
          <w:rFonts w:eastAsia="Times New Roman"/>
          <w:sz w:val="23"/>
          <w:szCs w:val="23"/>
        </w:rPr>
        <w:t>Local governments need to understand key hazards and evolving risks that cause systemic and major disruptions and challenges for</w:t>
      </w:r>
      <w:r>
        <w:rPr>
          <w:rFonts w:eastAsia="Times New Roman"/>
          <w:sz w:val="23"/>
          <w:szCs w:val="23"/>
        </w:rPr>
        <w:t xml:space="preserve"> recovery, reconstruction, and revitalization and communicate those risks to the exposed community in an accessible and effective manner. Education on risks and hazards can occur through community mapping initiatives that visually depict or otherwise ident</w:t>
      </w:r>
      <w:r>
        <w:rPr>
          <w:rFonts w:eastAsia="Times New Roman"/>
          <w:sz w:val="23"/>
          <w:szCs w:val="23"/>
        </w:rPr>
        <w:t>ify known susceptible geographic areas and infrastructure systems, neighborhoods/communities with limited capacity and capability, risks to environmental and/or cultural resources within a community, resource available areas, and projected post-disaster im</w:t>
      </w:r>
      <w:r>
        <w:rPr>
          <w:rFonts w:eastAsia="Times New Roman"/>
          <w:sz w:val="23"/>
          <w:szCs w:val="23"/>
        </w:rPr>
        <w:t>pacts. These and other education and training initiatives can help encourage individuals and households to prepare for their recovery. Ideally, local governments will plan with and not for people with disabilities. The goal is to work together, reviewing p</w:t>
      </w:r>
      <w:r>
        <w:rPr>
          <w:rFonts w:eastAsia="Times New Roman"/>
          <w:sz w:val="23"/>
          <w:szCs w:val="23"/>
        </w:rPr>
        <w:t>lans, agreements, and operational initiatives to ensure the whole community can build, sustain, and improve their capability to prepare for, protect against, respond to, recover from, and mitigate all hazards. If concerns have been raised about possible de</w:t>
      </w:r>
      <w:r>
        <w:rPr>
          <w:rFonts w:eastAsia="Times New Roman"/>
          <w:sz w:val="23"/>
          <w:szCs w:val="23"/>
        </w:rPr>
        <w:t>ficiencies in addressing the needs of individuals with disabilities or others with access and functional needs, local governments may benefit from creating disability core advisory groups or consulting with local disability advisory organizations or nonpro</w:t>
      </w:r>
      <w:r>
        <w:rPr>
          <w:rFonts w:eastAsia="Times New Roman"/>
          <w:sz w:val="23"/>
          <w:szCs w:val="23"/>
        </w:rPr>
        <w:t>fits with subject matter expertise. Engaging local people with disabilities, disability advocates, service providers, and support providers brings a wide array of subject matter experts to the planning table and raises the bar for local preparedness.</w:t>
      </w:r>
    </w:p>
    <w:p w14:paraId="22D416DD" w14:textId="77777777" w:rsidR="006B51F9" w:rsidRDefault="006B51F9">
      <w:pPr>
        <w:spacing w:line="144" w:lineRule="exact"/>
        <w:rPr>
          <w:sz w:val="20"/>
          <w:szCs w:val="20"/>
        </w:rPr>
      </w:pPr>
    </w:p>
    <w:p w14:paraId="3D7DEF62" w14:textId="77777777" w:rsidR="006B51F9" w:rsidRDefault="00705723">
      <w:pPr>
        <w:spacing w:line="246" w:lineRule="auto"/>
        <w:ind w:right="440"/>
        <w:rPr>
          <w:sz w:val="20"/>
          <w:szCs w:val="20"/>
        </w:rPr>
      </w:pPr>
      <w:r>
        <w:rPr>
          <w:rFonts w:eastAsia="Times New Roman"/>
          <w:sz w:val="23"/>
          <w:szCs w:val="23"/>
        </w:rPr>
        <w:t xml:space="preserve">The </w:t>
      </w:r>
      <w:r>
        <w:rPr>
          <w:rFonts w:eastAsia="Times New Roman"/>
          <w:sz w:val="23"/>
          <w:szCs w:val="23"/>
        </w:rPr>
        <w:t>majority of mitigation measures are adopted, codified, and enforced at the local level. While there are state and Federal standards, it is often up to the local government to adopt and enforce them, or in some cases strengthen them. Examples include partic</w:t>
      </w:r>
      <w:r>
        <w:rPr>
          <w:rFonts w:eastAsia="Times New Roman"/>
          <w:sz w:val="23"/>
          <w:szCs w:val="23"/>
        </w:rPr>
        <w:t xml:space="preserve">ipating in the </w:t>
      </w:r>
      <w:r>
        <w:rPr>
          <w:rFonts w:eastAsia="Times New Roman"/>
          <w:i/>
          <w:iCs/>
          <w:sz w:val="23"/>
          <w:szCs w:val="23"/>
        </w:rPr>
        <w:t>National Flood Insurance Program</w:t>
      </w:r>
      <w:r>
        <w:rPr>
          <w:rFonts w:eastAsia="Times New Roman"/>
          <w:sz w:val="23"/>
          <w:szCs w:val="23"/>
        </w:rPr>
        <w:t xml:space="preserve"> and enforcing building codes. Integrating hazard mitigation and pre-disaster</w:t>
      </w:r>
      <w:r>
        <w:rPr>
          <w:rFonts w:eastAsia="Times New Roman"/>
          <w:i/>
          <w:iCs/>
          <w:sz w:val="23"/>
          <w:szCs w:val="23"/>
        </w:rPr>
        <w:t xml:space="preserve"> </w:t>
      </w:r>
      <w:r>
        <w:rPr>
          <w:rFonts w:eastAsia="Times New Roman"/>
          <w:sz w:val="23"/>
          <w:szCs w:val="23"/>
        </w:rPr>
        <w:t>recovery planning helps to build resilience in communities and can make those communities less vulnerable to future incidents.</w:t>
      </w:r>
    </w:p>
    <w:p w14:paraId="235546F0" w14:textId="77777777" w:rsidR="006B51F9" w:rsidRDefault="006B51F9">
      <w:pPr>
        <w:spacing w:line="182" w:lineRule="exact"/>
        <w:rPr>
          <w:sz w:val="20"/>
          <w:szCs w:val="20"/>
        </w:rPr>
      </w:pPr>
    </w:p>
    <w:p w14:paraId="198F31D8" w14:textId="77777777" w:rsidR="006B51F9" w:rsidRDefault="00705723">
      <w:pPr>
        <w:rPr>
          <w:sz w:val="20"/>
          <w:szCs w:val="20"/>
        </w:rPr>
      </w:pPr>
      <w:r>
        <w:rPr>
          <w:rFonts w:ascii="Arial Narrow" w:eastAsia="Arial Narrow" w:hAnsi="Arial Narrow" w:cs="Arial Narrow"/>
          <w:b/>
          <w:bCs/>
          <w:color w:val="1F497D"/>
        </w:rPr>
        <w:t xml:space="preserve">P </w:t>
      </w:r>
      <w:r>
        <w:rPr>
          <w:rFonts w:ascii="Arial Narrow" w:eastAsia="Arial Narrow" w:hAnsi="Arial Narrow" w:cs="Arial Narrow"/>
          <w:b/>
          <w:bCs/>
          <w:color w:val="1F497D"/>
        </w:rPr>
        <w:t>o s t - D i s a s t e r</w:t>
      </w:r>
    </w:p>
    <w:p w14:paraId="2577D7FA" w14:textId="77777777" w:rsidR="006B51F9" w:rsidRDefault="006B51F9">
      <w:pPr>
        <w:spacing w:line="77" w:lineRule="exact"/>
        <w:rPr>
          <w:sz w:val="20"/>
          <w:szCs w:val="20"/>
        </w:rPr>
      </w:pPr>
    </w:p>
    <w:p w14:paraId="01A5679E" w14:textId="77777777" w:rsidR="006B51F9" w:rsidRDefault="00705723">
      <w:pPr>
        <w:spacing w:line="251" w:lineRule="auto"/>
        <w:ind w:right="140"/>
        <w:rPr>
          <w:sz w:val="20"/>
          <w:szCs w:val="20"/>
        </w:rPr>
      </w:pPr>
      <w:r>
        <w:rPr>
          <w:rFonts w:eastAsia="Times New Roman"/>
          <w:sz w:val="23"/>
          <w:szCs w:val="23"/>
        </w:rPr>
        <w:t>After a disaster, local governments seek to rebuild and revitalize all sectors of the community, including local critical infrastructure and essential services. Local governments also must focus on business retention and the redeve</w:t>
      </w:r>
      <w:r>
        <w:rPr>
          <w:rFonts w:eastAsia="Times New Roman"/>
          <w:sz w:val="23"/>
          <w:szCs w:val="23"/>
        </w:rPr>
        <w:t>lopment of housing units that are damaged or destroyed. The process of repairing and rebuilding presents an opportunity for the local government to promote and</w:t>
      </w:r>
    </w:p>
    <w:p w14:paraId="4184CB0D" w14:textId="77777777" w:rsidR="006B51F9" w:rsidRDefault="006B51F9">
      <w:pPr>
        <w:sectPr w:rsidR="006B51F9">
          <w:pgSz w:w="12240" w:h="15840"/>
          <w:pgMar w:top="752" w:right="1440" w:bottom="234" w:left="1440" w:header="0" w:footer="0" w:gutter="0"/>
          <w:cols w:space="720" w:equalWidth="0">
            <w:col w:w="9360"/>
          </w:cols>
        </w:sectPr>
      </w:pPr>
    </w:p>
    <w:p w14:paraId="1E6E8379" w14:textId="77777777" w:rsidR="006B51F9" w:rsidRDefault="006B51F9">
      <w:pPr>
        <w:spacing w:line="200" w:lineRule="exact"/>
        <w:rPr>
          <w:sz w:val="20"/>
          <w:szCs w:val="20"/>
        </w:rPr>
      </w:pPr>
    </w:p>
    <w:p w14:paraId="10B67E6B" w14:textId="77777777" w:rsidR="006B51F9" w:rsidRDefault="006B51F9">
      <w:pPr>
        <w:spacing w:line="343" w:lineRule="exact"/>
        <w:rPr>
          <w:sz w:val="20"/>
          <w:szCs w:val="20"/>
        </w:rPr>
      </w:pPr>
    </w:p>
    <w:p w14:paraId="441C90F5" w14:textId="77777777" w:rsidR="006B51F9" w:rsidRDefault="00705723">
      <w:pPr>
        <w:ind w:left="9160"/>
        <w:rPr>
          <w:sz w:val="20"/>
          <w:szCs w:val="20"/>
        </w:rPr>
      </w:pPr>
      <w:r>
        <w:rPr>
          <w:rFonts w:ascii="Arial" w:eastAsia="Arial" w:hAnsi="Arial" w:cs="Arial"/>
          <w:b/>
          <w:bCs/>
          <w:sz w:val="17"/>
          <w:szCs w:val="17"/>
        </w:rPr>
        <w:t>15</w:t>
      </w:r>
    </w:p>
    <w:p w14:paraId="16F1E8C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57376" behindDoc="1" locked="0" layoutInCell="0" allowOverlap="1" wp14:anchorId="0C0E5305" wp14:editId="1C939281">
                <wp:simplePos x="0" y="0"/>
                <wp:positionH relativeFrom="column">
                  <wp:posOffset>-17780</wp:posOffset>
                </wp:positionH>
                <wp:positionV relativeFrom="paragraph">
                  <wp:posOffset>40640</wp:posOffset>
                </wp:positionV>
                <wp:extent cx="604774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9D980FB" id="Shape 97" o:spid="_x0000_s1026" style="position:absolute;left:0;text-align:left;z-index:-251759104;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58400" behindDoc="1" locked="0" layoutInCell="0" allowOverlap="1" wp14:anchorId="64680E5E" wp14:editId="06FC0C23">
                <wp:simplePos x="0" y="0"/>
                <wp:positionH relativeFrom="column">
                  <wp:posOffset>6021070</wp:posOffset>
                </wp:positionH>
                <wp:positionV relativeFrom="paragraph">
                  <wp:posOffset>-112395</wp:posOffset>
                </wp:positionV>
                <wp:extent cx="0" cy="16192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278B38C6" id="Shape 98" o:spid="_x0000_s1026" style="position:absolute;left:0;text-align:left;z-index:-251758080;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597C426E" w14:textId="77777777" w:rsidR="006B51F9" w:rsidRDefault="006B51F9">
      <w:pPr>
        <w:sectPr w:rsidR="006B51F9">
          <w:type w:val="continuous"/>
          <w:pgSz w:w="12240" w:h="15840"/>
          <w:pgMar w:top="752" w:right="1440" w:bottom="234" w:left="1440" w:header="0" w:footer="0" w:gutter="0"/>
          <w:cols w:space="720" w:equalWidth="0">
            <w:col w:w="9360"/>
          </w:cols>
        </w:sectPr>
      </w:pPr>
    </w:p>
    <w:p w14:paraId="0F0D66E2" w14:textId="77777777" w:rsidR="006B51F9" w:rsidRDefault="00705723">
      <w:pPr>
        <w:rPr>
          <w:sz w:val="20"/>
          <w:szCs w:val="20"/>
        </w:rPr>
      </w:pPr>
      <w:bookmarkStart w:id="82" w:name="page22"/>
      <w:bookmarkEnd w:id="82"/>
      <w:r>
        <w:rPr>
          <w:rFonts w:ascii="Arial" w:eastAsia="Arial" w:hAnsi="Arial" w:cs="Arial"/>
          <w:b/>
          <w:bCs/>
          <w:i/>
          <w:iCs/>
          <w:noProof/>
          <w:sz w:val="18"/>
          <w:szCs w:val="18"/>
        </w:rPr>
        <w:lastRenderedPageBreak/>
        <mc:AlternateContent>
          <mc:Choice Requires="wps">
            <w:drawing>
              <wp:anchor distT="0" distB="0" distL="114300" distR="114300" simplePos="0" relativeHeight="251559424" behindDoc="1" locked="0" layoutInCell="0" allowOverlap="1" wp14:anchorId="0E6A41FB" wp14:editId="1D71F48E">
                <wp:simplePos x="0" y="0"/>
                <wp:positionH relativeFrom="page">
                  <wp:posOffset>827405</wp:posOffset>
                </wp:positionH>
                <wp:positionV relativeFrom="page">
                  <wp:posOffset>466090</wp:posOffset>
                </wp:positionV>
                <wp:extent cx="6048375"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99FFEA6" id="Shape 99" o:spid="_x0000_s1026" style="position:absolute;left:0;text-align:left;z-index:-251757056;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60448" behindDoc="1" locked="0" layoutInCell="0" allowOverlap="1" wp14:anchorId="37BFB22B" wp14:editId="5022F981">
                <wp:simplePos x="0" y="0"/>
                <wp:positionH relativeFrom="page">
                  <wp:posOffset>836295</wp:posOffset>
                </wp:positionH>
                <wp:positionV relativeFrom="page">
                  <wp:posOffset>457200</wp:posOffset>
                </wp:positionV>
                <wp:extent cx="0" cy="16256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20BD6176" id="Shape 100" o:spid="_x0000_s1026" style="position:absolute;left:0;text-align:left;z-index:-251756032;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0309551" w14:textId="77777777" w:rsidR="006B51F9" w:rsidRDefault="006B51F9">
      <w:pPr>
        <w:spacing w:line="200" w:lineRule="exact"/>
        <w:rPr>
          <w:sz w:val="20"/>
          <w:szCs w:val="20"/>
        </w:rPr>
      </w:pPr>
    </w:p>
    <w:p w14:paraId="32DCF428" w14:textId="77777777" w:rsidR="006B51F9" w:rsidRDefault="006B51F9">
      <w:pPr>
        <w:spacing w:line="257" w:lineRule="exact"/>
        <w:rPr>
          <w:sz w:val="20"/>
          <w:szCs w:val="20"/>
        </w:rPr>
      </w:pPr>
    </w:p>
    <w:p w14:paraId="618F710E" w14:textId="77777777" w:rsidR="006B51F9" w:rsidRDefault="00705723">
      <w:pPr>
        <w:spacing w:line="251" w:lineRule="auto"/>
        <w:ind w:right="260"/>
        <w:rPr>
          <w:sz w:val="20"/>
          <w:szCs w:val="20"/>
        </w:rPr>
      </w:pPr>
      <w:r>
        <w:rPr>
          <w:rFonts w:eastAsia="Times New Roman"/>
          <w:sz w:val="23"/>
          <w:szCs w:val="23"/>
        </w:rPr>
        <w:t>integrate mitigation measures into recovery rebuilding strategies and plans. While some strategies can be identified pre-disaster, local governments will benefit from revising these strategies post-disaster in order to adapt to changing and long-term risks</w:t>
      </w:r>
      <w:r>
        <w:rPr>
          <w:rFonts w:eastAsia="Times New Roman"/>
          <w:sz w:val="23"/>
          <w:szCs w:val="23"/>
        </w:rPr>
        <w:t xml:space="preserve"> that the community faces such as climate change.</w:t>
      </w:r>
    </w:p>
    <w:p w14:paraId="56F10DB6" w14:textId="77777777" w:rsidR="006B51F9" w:rsidRDefault="006B51F9">
      <w:pPr>
        <w:spacing w:line="72" w:lineRule="exact"/>
        <w:rPr>
          <w:sz w:val="20"/>
          <w:szCs w:val="20"/>
        </w:rPr>
      </w:pPr>
    </w:p>
    <w:p w14:paraId="78A7E0F8" w14:textId="77777777" w:rsidR="006B51F9" w:rsidRDefault="00705723">
      <w:pPr>
        <w:spacing w:line="243" w:lineRule="auto"/>
        <w:ind w:right="180"/>
        <w:rPr>
          <w:sz w:val="20"/>
          <w:szCs w:val="20"/>
        </w:rPr>
      </w:pPr>
      <w:r>
        <w:rPr>
          <w:rFonts w:eastAsia="Times New Roman"/>
          <w:sz w:val="23"/>
          <w:szCs w:val="23"/>
        </w:rPr>
        <w:t>Throughout the recovery process, it is critical to find opportunities to share information with the public on the status of recovery efforts in order to maintain community coordination and focus. The local</w:t>
      </w:r>
      <w:r>
        <w:rPr>
          <w:rFonts w:eastAsia="Times New Roman"/>
          <w:sz w:val="23"/>
          <w:szCs w:val="23"/>
        </w:rPr>
        <w:t xml:space="preserve"> government can take the lead in ensuring that recovery needs assessment and planning processes are inclusive and accessible, often by establishing local recovery structures that address overall coordination, sectors impacted, and survivor services. Throug</w:t>
      </w:r>
      <w:r>
        <w:rPr>
          <w:rFonts w:eastAsia="Times New Roman"/>
          <w:sz w:val="23"/>
          <w:szCs w:val="23"/>
        </w:rPr>
        <w:t>hout the recovery planning process, it is important to document progress made towards objectives and best practices for use in future incidents. This information could be especially helpful in the context of peer-to-peer engagement opportunities with other</w:t>
      </w:r>
      <w:r>
        <w:rPr>
          <w:rFonts w:eastAsia="Times New Roman"/>
          <w:sz w:val="23"/>
          <w:szCs w:val="23"/>
        </w:rPr>
        <w:t xml:space="preserve"> local governments who may face similar situations post - disaster. Additionally, best practices and lessons learned are vital to guide future revisions of local plans.</w:t>
      </w:r>
    </w:p>
    <w:p w14:paraId="5B6E92D6" w14:textId="77777777" w:rsidR="006B51F9" w:rsidRDefault="006B51F9">
      <w:pPr>
        <w:spacing w:line="87" w:lineRule="exact"/>
        <w:rPr>
          <w:sz w:val="20"/>
          <w:szCs w:val="20"/>
        </w:rPr>
      </w:pPr>
    </w:p>
    <w:p w14:paraId="3C04089D" w14:textId="77777777" w:rsidR="006B51F9" w:rsidRDefault="00705723">
      <w:pPr>
        <w:spacing w:line="246" w:lineRule="auto"/>
        <w:ind w:right="80"/>
        <w:rPr>
          <w:sz w:val="20"/>
          <w:szCs w:val="20"/>
        </w:rPr>
      </w:pPr>
      <w:r>
        <w:rPr>
          <w:rFonts w:eastAsia="Times New Roman"/>
          <w:sz w:val="23"/>
          <w:szCs w:val="23"/>
        </w:rPr>
        <w:t xml:space="preserve">Government agencies also play an important role as employers and need their own plans </w:t>
      </w:r>
      <w:r>
        <w:rPr>
          <w:rFonts w:eastAsia="Times New Roman"/>
          <w:sz w:val="23"/>
          <w:szCs w:val="23"/>
        </w:rPr>
        <w:t>to protect and assist employees during emergencies. Internal communication structures can be used to inform employees about preparedness efforts that address needs for individuals and households. The incorporation of continuity planning and operations, spe</w:t>
      </w:r>
      <w:r>
        <w:rPr>
          <w:rFonts w:eastAsia="Times New Roman"/>
          <w:sz w:val="23"/>
          <w:szCs w:val="23"/>
        </w:rPr>
        <w:t>cifically with regards to the reconstitution of an organization’s leadership, staff, communications, and facilities can aid in the overall community disaster recovery process.</w:t>
      </w:r>
    </w:p>
    <w:p w14:paraId="01CB45F5" w14:textId="77777777" w:rsidR="006B51F9" w:rsidRDefault="006B51F9">
      <w:pPr>
        <w:spacing w:line="140" w:lineRule="exact"/>
        <w:rPr>
          <w:sz w:val="20"/>
          <w:szCs w:val="20"/>
        </w:rPr>
      </w:pPr>
    </w:p>
    <w:p w14:paraId="6E477017" w14:textId="77777777" w:rsidR="006B51F9" w:rsidRDefault="00705723">
      <w:pPr>
        <w:spacing w:line="242" w:lineRule="auto"/>
        <w:ind w:right="120"/>
        <w:rPr>
          <w:sz w:val="20"/>
          <w:szCs w:val="20"/>
        </w:rPr>
      </w:pPr>
      <w:r>
        <w:rPr>
          <w:rFonts w:eastAsia="Times New Roman"/>
          <w:sz w:val="23"/>
          <w:szCs w:val="23"/>
        </w:rPr>
        <w:t xml:space="preserve">Local government may become overwhelmed and need staffing, recovery expertise, </w:t>
      </w:r>
      <w:r>
        <w:rPr>
          <w:rFonts w:eastAsia="Times New Roman"/>
          <w:sz w:val="23"/>
          <w:szCs w:val="23"/>
        </w:rPr>
        <w:t>or other assistance after an incident. In addition, they may establish agreements and mechanisms to ensure adequate staffing and expertise is available post-disaster. They can also implement protocols or agreements that create efficiencies with local, regi</w:t>
      </w:r>
      <w:r>
        <w:rPr>
          <w:rFonts w:eastAsia="Times New Roman"/>
          <w:sz w:val="23"/>
          <w:szCs w:val="23"/>
        </w:rPr>
        <w:t>onal/metropolitan, state, tribal, territorial, insular area, and Federal government, as appropriate, for disaster response and recovery. Disability core advisory groups can be called upon for additional local people with disabilities and others with access</w:t>
      </w:r>
      <w:r>
        <w:rPr>
          <w:rFonts w:eastAsia="Times New Roman"/>
          <w:sz w:val="23"/>
          <w:szCs w:val="23"/>
        </w:rPr>
        <w:t xml:space="preserve"> and functional needs to help populate community recovery groups and serve not only as inclusive community members but also as subject matter experts. Community recovery groups should have guidance about accessible facilities, effective communication acces</w:t>
      </w:r>
      <w:r>
        <w:rPr>
          <w:rFonts w:eastAsia="Times New Roman"/>
          <w:sz w:val="23"/>
          <w:szCs w:val="23"/>
        </w:rPr>
        <w:t>s, and program access. Including local citizens as disability subject matter experts can further integrate the whole community and help recovery efforts progress. State and Federal officials are available to work with local governments in the development a</w:t>
      </w:r>
      <w:r>
        <w:rPr>
          <w:rFonts w:eastAsia="Times New Roman"/>
          <w:sz w:val="23"/>
          <w:szCs w:val="23"/>
        </w:rPr>
        <w:t>nd implementation of their plans and recovery efforts when needed and requested.</w:t>
      </w:r>
    </w:p>
    <w:p w14:paraId="45A40304" w14:textId="77777777" w:rsidR="006B51F9" w:rsidRDefault="006B51F9">
      <w:pPr>
        <w:spacing w:line="334" w:lineRule="exact"/>
        <w:rPr>
          <w:sz w:val="20"/>
          <w:szCs w:val="20"/>
        </w:rPr>
      </w:pPr>
    </w:p>
    <w:p w14:paraId="40148725" w14:textId="77777777" w:rsidR="006B51F9" w:rsidRDefault="00705723">
      <w:pPr>
        <w:rPr>
          <w:sz w:val="20"/>
          <w:szCs w:val="20"/>
        </w:rPr>
      </w:pPr>
      <w:r>
        <w:rPr>
          <w:rFonts w:ascii="Arial" w:eastAsia="Arial" w:hAnsi="Arial" w:cs="Arial"/>
          <w:b/>
          <w:bCs/>
          <w:color w:val="1F497D"/>
          <w:sz w:val="24"/>
          <w:szCs w:val="24"/>
        </w:rPr>
        <w:t>Local Disaster Recovery Managers</w:t>
      </w:r>
    </w:p>
    <w:p w14:paraId="6E917659" w14:textId="77777777" w:rsidR="006B51F9" w:rsidRDefault="006B51F9">
      <w:pPr>
        <w:spacing w:line="58" w:lineRule="exact"/>
        <w:rPr>
          <w:sz w:val="20"/>
          <w:szCs w:val="20"/>
        </w:rPr>
      </w:pPr>
    </w:p>
    <w:p w14:paraId="5D76215A" w14:textId="77777777" w:rsidR="006B51F9" w:rsidRDefault="00705723">
      <w:pPr>
        <w:spacing w:line="256" w:lineRule="auto"/>
        <w:ind w:right="120"/>
        <w:rPr>
          <w:sz w:val="20"/>
          <w:szCs w:val="20"/>
        </w:rPr>
      </w:pPr>
      <w:r>
        <w:rPr>
          <w:rFonts w:eastAsia="Times New Roman"/>
          <w:sz w:val="23"/>
          <w:szCs w:val="23"/>
        </w:rPr>
        <w:t>In order to facilitate effective and efficient local recovery, the NDRF strongly recommends that local government leaders appoint an LDRM to</w:t>
      </w:r>
      <w:r>
        <w:rPr>
          <w:rFonts w:eastAsia="Times New Roman"/>
          <w:sz w:val="23"/>
          <w:szCs w:val="23"/>
        </w:rPr>
        <w:t xml:space="preserve"> serve as the central manager for recovery coordination activities for the jurisdiction.</w:t>
      </w:r>
    </w:p>
    <w:p w14:paraId="17EA5EA0" w14:textId="77777777" w:rsidR="006B51F9" w:rsidRDefault="006B51F9">
      <w:pPr>
        <w:spacing w:line="66" w:lineRule="exact"/>
        <w:rPr>
          <w:sz w:val="20"/>
          <w:szCs w:val="20"/>
        </w:rPr>
      </w:pPr>
    </w:p>
    <w:p w14:paraId="153CED4E" w14:textId="77777777" w:rsidR="006B51F9" w:rsidRDefault="00705723">
      <w:pPr>
        <w:spacing w:line="246" w:lineRule="auto"/>
        <w:ind w:right="500"/>
        <w:rPr>
          <w:sz w:val="20"/>
          <w:szCs w:val="20"/>
        </w:rPr>
      </w:pPr>
      <w:r>
        <w:rPr>
          <w:rFonts w:eastAsia="Times New Roman"/>
          <w:sz w:val="23"/>
          <w:szCs w:val="23"/>
        </w:rPr>
        <w:t xml:space="preserve">The role of the LDRM is to organize, coordinate, and advance the recovery at the local level. To effectively organize and manage recovery, this position calls for </w:t>
      </w:r>
      <w:r>
        <w:rPr>
          <w:rFonts w:eastAsia="Times New Roman"/>
          <w:sz w:val="23"/>
          <w:szCs w:val="23"/>
        </w:rPr>
        <w:t xml:space="preserve">an individual with a good knowledge of management, leadership, public administration, community planning, and/or community development. In addition, the individual occupying this position should be able to represent and speak on behalf of their respective </w:t>
      </w:r>
      <w:r>
        <w:rPr>
          <w:rFonts w:eastAsia="Times New Roman"/>
          <w:sz w:val="23"/>
          <w:szCs w:val="23"/>
        </w:rPr>
        <w:t>chief executive (e.g., mayor, tribal chief). The LDRM may serve as the jurisdiction’s primary point of contact with the state agencies.</w:t>
      </w:r>
    </w:p>
    <w:p w14:paraId="5D688042" w14:textId="77777777" w:rsidR="006B51F9" w:rsidRDefault="006B51F9">
      <w:pPr>
        <w:sectPr w:rsidR="006B51F9">
          <w:pgSz w:w="12240" w:h="15840"/>
          <w:pgMar w:top="752" w:right="1440" w:bottom="234" w:left="1440" w:header="0" w:footer="0" w:gutter="0"/>
          <w:cols w:space="720" w:equalWidth="0">
            <w:col w:w="9360"/>
          </w:cols>
        </w:sectPr>
      </w:pPr>
    </w:p>
    <w:p w14:paraId="0D0D434A" w14:textId="77777777" w:rsidR="006B51F9" w:rsidRDefault="006B51F9">
      <w:pPr>
        <w:spacing w:line="200" w:lineRule="exact"/>
        <w:rPr>
          <w:sz w:val="20"/>
          <w:szCs w:val="20"/>
        </w:rPr>
      </w:pPr>
    </w:p>
    <w:p w14:paraId="50DB2328" w14:textId="77777777" w:rsidR="006B51F9" w:rsidRDefault="006B51F9">
      <w:pPr>
        <w:spacing w:line="200" w:lineRule="exact"/>
        <w:rPr>
          <w:sz w:val="20"/>
          <w:szCs w:val="20"/>
        </w:rPr>
      </w:pPr>
    </w:p>
    <w:p w14:paraId="01E094FE" w14:textId="77777777" w:rsidR="006B51F9" w:rsidRDefault="006B51F9">
      <w:pPr>
        <w:spacing w:line="200" w:lineRule="exact"/>
        <w:rPr>
          <w:sz w:val="20"/>
          <w:szCs w:val="20"/>
        </w:rPr>
      </w:pPr>
    </w:p>
    <w:p w14:paraId="1FC0977D" w14:textId="77777777" w:rsidR="006B51F9" w:rsidRDefault="006B51F9">
      <w:pPr>
        <w:spacing w:line="200" w:lineRule="exact"/>
        <w:rPr>
          <w:sz w:val="20"/>
          <w:szCs w:val="20"/>
        </w:rPr>
      </w:pPr>
    </w:p>
    <w:p w14:paraId="3A804744" w14:textId="77777777" w:rsidR="006B51F9" w:rsidRDefault="006B51F9">
      <w:pPr>
        <w:spacing w:line="245" w:lineRule="exact"/>
        <w:rPr>
          <w:sz w:val="20"/>
          <w:szCs w:val="20"/>
        </w:rPr>
      </w:pPr>
    </w:p>
    <w:p w14:paraId="663AD6AA" w14:textId="77777777" w:rsidR="006B51F9" w:rsidRDefault="00705723">
      <w:pPr>
        <w:rPr>
          <w:sz w:val="20"/>
          <w:szCs w:val="20"/>
        </w:rPr>
      </w:pPr>
      <w:r>
        <w:rPr>
          <w:rFonts w:ascii="Arial" w:eastAsia="Arial" w:hAnsi="Arial" w:cs="Arial"/>
          <w:b/>
          <w:bCs/>
          <w:sz w:val="17"/>
          <w:szCs w:val="17"/>
        </w:rPr>
        <w:t>16</w:t>
      </w:r>
    </w:p>
    <w:p w14:paraId="7A4A253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61472" behindDoc="1" locked="0" layoutInCell="0" allowOverlap="1" wp14:anchorId="68CABA8E" wp14:editId="4463BA9E">
                <wp:simplePos x="0" y="0"/>
                <wp:positionH relativeFrom="column">
                  <wp:posOffset>-86360</wp:posOffset>
                </wp:positionH>
                <wp:positionV relativeFrom="paragraph">
                  <wp:posOffset>40640</wp:posOffset>
                </wp:positionV>
                <wp:extent cx="604774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C2FD58F" id="Shape 101" o:spid="_x0000_s1026" style="position:absolute;left:0;text-align:left;z-index:-25175500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62496" behindDoc="1" locked="0" layoutInCell="0" allowOverlap="1" wp14:anchorId="40FB21DB" wp14:editId="7D4E9BF5">
                <wp:simplePos x="0" y="0"/>
                <wp:positionH relativeFrom="column">
                  <wp:posOffset>-77470</wp:posOffset>
                </wp:positionH>
                <wp:positionV relativeFrom="paragraph">
                  <wp:posOffset>-112395</wp:posOffset>
                </wp:positionV>
                <wp:extent cx="0" cy="16192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8B0EDD1" id="Shape 102" o:spid="_x0000_s1026" style="position:absolute;left:0;text-align:left;z-index:-25175398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09830A60" w14:textId="77777777" w:rsidR="006B51F9" w:rsidRDefault="006B51F9">
      <w:pPr>
        <w:sectPr w:rsidR="006B51F9">
          <w:type w:val="continuous"/>
          <w:pgSz w:w="12240" w:h="15840"/>
          <w:pgMar w:top="752" w:right="1440" w:bottom="234" w:left="1440" w:header="0" w:footer="0" w:gutter="0"/>
          <w:cols w:space="720" w:equalWidth="0">
            <w:col w:w="9360"/>
          </w:cols>
        </w:sectPr>
      </w:pPr>
    </w:p>
    <w:p w14:paraId="0331B25C" w14:textId="77777777" w:rsidR="006B51F9" w:rsidRDefault="00705723">
      <w:pPr>
        <w:jc w:val="right"/>
        <w:rPr>
          <w:sz w:val="20"/>
          <w:szCs w:val="20"/>
        </w:rPr>
      </w:pPr>
      <w:bookmarkStart w:id="83" w:name="page23"/>
      <w:bookmarkEnd w:id="83"/>
      <w:r>
        <w:rPr>
          <w:rFonts w:ascii="Arial" w:eastAsia="Arial" w:hAnsi="Arial" w:cs="Arial"/>
          <w:b/>
          <w:bCs/>
          <w:i/>
          <w:iCs/>
          <w:noProof/>
          <w:sz w:val="18"/>
          <w:szCs w:val="18"/>
        </w:rPr>
        <w:lastRenderedPageBreak/>
        <mc:AlternateContent>
          <mc:Choice Requires="wps">
            <w:drawing>
              <wp:anchor distT="0" distB="0" distL="114300" distR="114300" simplePos="0" relativeHeight="251563520" behindDoc="1" locked="0" layoutInCell="0" allowOverlap="1" wp14:anchorId="4BC1F832" wp14:editId="6B5B691B">
                <wp:simplePos x="0" y="0"/>
                <wp:positionH relativeFrom="page">
                  <wp:posOffset>895985</wp:posOffset>
                </wp:positionH>
                <wp:positionV relativeFrom="page">
                  <wp:posOffset>466090</wp:posOffset>
                </wp:positionV>
                <wp:extent cx="6048375"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A3397CE" id="Shape 103" o:spid="_x0000_s1026" style="position:absolute;left:0;text-align:left;z-index:-25175296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64544" behindDoc="1" locked="0" layoutInCell="0" allowOverlap="1" wp14:anchorId="2CDC33EF" wp14:editId="16C12CDF">
                <wp:simplePos x="0" y="0"/>
                <wp:positionH relativeFrom="page">
                  <wp:posOffset>6935470</wp:posOffset>
                </wp:positionH>
                <wp:positionV relativeFrom="page">
                  <wp:posOffset>457200</wp:posOffset>
                </wp:positionV>
                <wp:extent cx="0" cy="16256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35CC782" id="Shape 104" o:spid="_x0000_s1026" style="position:absolute;left:0;text-align:left;z-index:-25175193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249430B7" w14:textId="77777777" w:rsidR="006B51F9" w:rsidRDefault="006B51F9">
      <w:pPr>
        <w:spacing w:line="200" w:lineRule="exact"/>
        <w:rPr>
          <w:sz w:val="20"/>
          <w:szCs w:val="20"/>
        </w:rPr>
      </w:pPr>
    </w:p>
    <w:p w14:paraId="641DA649" w14:textId="77777777" w:rsidR="006B51F9" w:rsidRDefault="006B51F9">
      <w:pPr>
        <w:spacing w:line="257" w:lineRule="exact"/>
        <w:rPr>
          <w:sz w:val="20"/>
          <w:szCs w:val="20"/>
        </w:rPr>
      </w:pPr>
    </w:p>
    <w:p w14:paraId="60812C23" w14:textId="77777777" w:rsidR="006B51F9" w:rsidRDefault="00705723">
      <w:pPr>
        <w:spacing w:line="248" w:lineRule="auto"/>
        <w:ind w:right="20"/>
        <w:rPr>
          <w:sz w:val="20"/>
          <w:szCs w:val="20"/>
        </w:rPr>
      </w:pPr>
      <w:r>
        <w:rPr>
          <w:rFonts w:eastAsia="Times New Roman"/>
          <w:sz w:val="23"/>
          <w:szCs w:val="23"/>
        </w:rPr>
        <w:t>Ideally, the LDRM position wou</w:t>
      </w:r>
      <w:r>
        <w:rPr>
          <w:rFonts w:eastAsia="Times New Roman"/>
          <w:sz w:val="23"/>
          <w:szCs w:val="23"/>
        </w:rPr>
        <w:t>ld be filled pre-disaster. This would provide time to establish and maintain contact with recovery partners in neighboring communities as well as regionally and with state recovery agencies. The LDRM can also play a role in integrating resiliency and susta</w:t>
      </w:r>
      <w:r>
        <w:rPr>
          <w:rFonts w:eastAsia="Times New Roman"/>
          <w:sz w:val="23"/>
          <w:szCs w:val="23"/>
        </w:rPr>
        <w:t>inability principles into recovery planning initiatives. LDRMs may also coordinate opportunities to train and exercise recovery plans.</w:t>
      </w:r>
    </w:p>
    <w:p w14:paraId="568730F3" w14:textId="77777777" w:rsidR="006B51F9" w:rsidRDefault="006B51F9">
      <w:pPr>
        <w:spacing w:line="76" w:lineRule="exact"/>
        <w:rPr>
          <w:sz w:val="20"/>
          <w:szCs w:val="20"/>
        </w:rPr>
      </w:pPr>
    </w:p>
    <w:p w14:paraId="1B6DCC3F" w14:textId="77777777" w:rsidR="006B51F9" w:rsidRDefault="00705723">
      <w:pPr>
        <w:spacing w:line="248" w:lineRule="auto"/>
        <w:ind w:right="20"/>
        <w:rPr>
          <w:sz w:val="20"/>
          <w:szCs w:val="20"/>
        </w:rPr>
      </w:pPr>
      <w:r>
        <w:rPr>
          <w:rFonts w:eastAsia="Times New Roman"/>
          <w:sz w:val="23"/>
          <w:szCs w:val="23"/>
        </w:rPr>
        <w:t xml:space="preserve">In the event of a disaster, the LDRM takes the lead in coordinating local government-led recovery </w:t>
      </w:r>
      <w:r>
        <w:rPr>
          <w:rFonts w:eastAsia="Times New Roman"/>
          <w:sz w:val="23"/>
          <w:szCs w:val="23"/>
        </w:rPr>
        <w:t>organizations and initiatives. LDRMs work with local emergency management to assess impacts and communicate local recovery priorities to the state and Federal governments, as well as other recovery stakeholders. The LDRM also has a role in promoting inclus</w:t>
      </w:r>
      <w:r>
        <w:rPr>
          <w:rFonts w:eastAsia="Times New Roman"/>
          <w:sz w:val="23"/>
          <w:szCs w:val="23"/>
        </w:rPr>
        <w:t>ion of mitigation, resilience, and sustainability measures in local recovery plans and strategies.</w:t>
      </w:r>
    </w:p>
    <w:p w14:paraId="5E414AED" w14:textId="77777777" w:rsidR="006B51F9" w:rsidRDefault="006B51F9">
      <w:pPr>
        <w:spacing w:line="76" w:lineRule="exact"/>
        <w:rPr>
          <w:sz w:val="20"/>
          <w:szCs w:val="20"/>
        </w:rPr>
      </w:pPr>
    </w:p>
    <w:p w14:paraId="09E44F3A" w14:textId="77777777" w:rsidR="006B51F9" w:rsidRDefault="00705723">
      <w:pPr>
        <w:spacing w:line="243" w:lineRule="auto"/>
        <w:ind w:right="80"/>
        <w:rPr>
          <w:sz w:val="20"/>
          <w:szCs w:val="20"/>
        </w:rPr>
      </w:pPr>
      <w:r>
        <w:rPr>
          <w:rFonts w:eastAsia="Times New Roman"/>
          <w:sz w:val="23"/>
          <w:szCs w:val="23"/>
        </w:rPr>
        <w:t>The LDRM works to ensure an inclusive community recovery process that engages the whole community and is accessible to all community members including indiv</w:t>
      </w:r>
      <w:r>
        <w:rPr>
          <w:rFonts w:eastAsia="Times New Roman"/>
          <w:sz w:val="23"/>
          <w:szCs w:val="23"/>
        </w:rPr>
        <w:t>iduals with disabilities, limited English proficiency, or others with access and functional needs. Throughout the recovery process, the LDRM works with recovery partners to ensure recovery activities are communicated to stakeholders as appropriate. Ideally</w:t>
      </w:r>
      <w:r>
        <w:rPr>
          <w:rFonts w:eastAsia="Times New Roman"/>
          <w:sz w:val="23"/>
          <w:szCs w:val="23"/>
        </w:rPr>
        <w:t>, LDRMs will build a core recovery coordination team and actively seek subject matter experts from a wide range of disciplines to ensure a more efficient and effective recovery effort. Some specialties that are helpful include at a minimum the recovery cor</w:t>
      </w:r>
      <w:r>
        <w:rPr>
          <w:rFonts w:eastAsia="Times New Roman"/>
          <w:sz w:val="23"/>
          <w:szCs w:val="23"/>
        </w:rPr>
        <w:t>e capabilities such as economic development, housing, infrastructure/public works, health and social services, and natural and cultural resources. In addition, the team may benefit from participation of experts in disability integration, resilience and haz</w:t>
      </w:r>
      <w:r>
        <w:rPr>
          <w:rFonts w:eastAsia="Times New Roman"/>
          <w:sz w:val="23"/>
          <w:szCs w:val="23"/>
        </w:rPr>
        <w:t>ard mitigation, local cultural communities, etc. An organized, inclusive recovery process facilitates a recovery plan or strategy that can be rapidly initiated and is publicly supported, actionable, and feasible based on available funding and capacity.</w:t>
      </w:r>
    </w:p>
    <w:p w14:paraId="16C0117B" w14:textId="77777777" w:rsidR="006B51F9" w:rsidRDefault="006B51F9">
      <w:pPr>
        <w:spacing w:line="80" w:lineRule="exact"/>
        <w:rPr>
          <w:sz w:val="20"/>
          <w:szCs w:val="20"/>
        </w:rPr>
      </w:pPr>
    </w:p>
    <w:p w14:paraId="616B5201" w14:textId="77777777" w:rsidR="006B51F9" w:rsidRDefault="00705723">
      <w:pPr>
        <w:spacing w:line="251" w:lineRule="auto"/>
        <w:ind w:right="300"/>
        <w:rPr>
          <w:sz w:val="20"/>
          <w:szCs w:val="20"/>
        </w:rPr>
      </w:pPr>
      <w:r>
        <w:rPr>
          <w:rFonts w:eastAsia="Times New Roman"/>
          <w:sz w:val="23"/>
          <w:szCs w:val="23"/>
        </w:rPr>
        <w:t>In</w:t>
      </w:r>
      <w:r>
        <w:rPr>
          <w:rFonts w:eastAsia="Times New Roman"/>
          <w:sz w:val="23"/>
          <w:szCs w:val="23"/>
        </w:rPr>
        <w:t xml:space="preserve"> order to implement recovery plans and strategies, the LDRM can collaborate with state, Federal and other stakeholders and supporters, such as the business and nonprofit communities, to raise financial support (including long-term capital investment in loc</w:t>
      </w:r>
      <w:r>
        <w:rPr>
          <w:rFonts w:eastAsia="Times New Roman"/>
          <w:sz w:val="23"/>
          <w:szCs w:val="23"/>
        </w:rPr>
        <w:t>al businesses) for the community's recovery, leverage the resources where possible, and resolve potential duplication of assistance.</w:t>
      </w:r>
    </w:p>
    <w:p w14:paraId="6D35E4A6" w14:textId="77777777" w:rsidR="006B51F9" w:rsidRDefault="006B51F9">
      <w:pPr>
        <w:spacing w:line="161" w:lineRule="exact"/>
        <w:rPr>
          <w:sz w:val="20"/>
          <w:szCs w:val="20"/>
        </w:rPr>
      </w:pPr>
    </w:p>
    <w:p w14:paraId="4791B0E9" w14:textId="77777777" w:rsidR="006B51F9" w:rsidRDefault="00705723">
      <w:pPr>
        <w:rPr>
          <w:sz w:val="20"/>
          <w:szCs w:val="20"/>
        </w:rPr>
      </w:pPr>
      <w:r>
        <w:rPr>
          <w:rFonts w:ascii="Arial Narrow" w:eastAsia="Arial Narrow" w:hAnsi="Arial Narrow" w:cs="Arial Narrow"/>
          <w:b/>
          <w:bCs/>
          <w:i/>
          <w:iCs/>
          <w:color w:val="1F497D"/>
          <w:sz w:val="28"/>
          <w:szCs w:val="28"/>
        </w:rPr>
        <w:t>State, Tribal, Territorial, and Insular Area Governments</w:t>
      </w:r>
    </w:p>
    <w:p w14:paraId="3B3CB72E" w14:textId="77777777" w:rsidR="006B51F9" w:rsidRDefault="006B51F9">
      <w:pPr>
        <w:spacing w:line="393" w:lineRule="exact"/>
        <w:rPr>
          <w:sz w:val="20"/>
          <w:szCs w:val="20"/>
        </w:rPr>
      </w:pPr>
    </w:p>
    <w:p w14:paraId="234C4611" w14:textId="77777777" w:rsidR="006B51F9" w:rsidRDefault="00705723">
      <w:pPr>
        <w:rPr>
          <w:sz w:val="20"/>
          <w:szCs w:val="20"/>
        </w:rPr>
      </w:pPr>
      <w:r>
        <w:rPr>
          <w:rFonts w:ascii="Arial" w:eastAsia="Arial" w:hAnsi="Arial" w:cs="Arial"/>
          <w:b/>
          <w:bCs/>
          <w:color w:val="1F497D"/>
          <w:sz w:val="24"/>
          <w:szCs w:val="24"/>
        </w:rPr>
        <w:t>State Government</w:t>
      </w:r>
    </w:p>
    <w:p w14:paraId="4028B24C" w14:textId="77777777" w:rsidR="006B51F9" w:rsidRDefault="006B51F9">
      <w:pPr>
        <w:spacing w:line="58" w:lineRule="exact"/>
        <w:rPr>
          <w:sz w:val="20"/>
          <w:szCs w:val="20"/>
        </w:rPr>
      </w:pPr>
    </w:p>
    <w:p w14:paraId="744CE952" w14:textId="77777777" w:rsidR="006B51F9" w:rsidRDefault="00705723">
      <w:pPr>
        <w:spacing w:line="256" w:lineRule="auto"/>
        <w:ind w:right="380"/>
        <w:jc w:val="both"/>
        <w:rPr>
          <w:sz w:val="20"/>
          <w:szCs w:val="20"/>
        </w:rPr>
      </w:pPr>
      <w:r>
        <w:rPr>
          <w:rFonts w:eastAsia="Times New Roman"/>
          <w:sz w:val="23"/>
          <w:szCs w:val="23"/>
        </w:rPr>
        <w:t xml:space="preserve">The state has a critical role in </w:t>
      </w:r>
      <w:r>
        <w:rPr>
          <w:rFonts w:eastAsia="Times New Roman"/>
          <w:sz w:val="23"/>
          <w:szCs w:val="23"/>
        </w:rPr>
        <w:t>supporting local recovery efforts. Post-disaster recovery is a locally driven process, and the state supports communities by coordinating and/or providing any needed technical or financial support to help communities address recovery needs.</w:t>
      </w:r>
    </w:p>
    <w:p w14:paraId="459FD537" w14:textId="77777777" w:rsidR="006B51F9" w:rsidRDefault="006B51F9">
      <w:pPr>
        <w:spacing w:line="170" w:lineRule="exact"/>
        <w:rPr>
          <w:sz w:val="20"/>
          <w:szCs w:val="20"/>
        </w:rPr>
      </w:pPr>
    </w:p>
    <w:p w14:paraId="1FC38483" w14:textId="77777777" w:rsidR="006B51F9" w:rsidRDefault="00705723">
      <w:pPr>
        <w:rPr>
          <w:sz w:val="20"/>
          <w:szCs w:val="20"/>
        </w:rPr>
      </w:pPr>
      <w:r>
        <w:rPr>
          <w:rFonts w:ascii="Arial Narrow" w:eastAsia="Arial Narrow" w:hAnsi="Arial Narrow" w:cs="Arial Narrow"/>
          <w:b/>
          <w:bCs/>
          <w:color w:val="1F497D"/>
        </w:rPr>
        <w:t xml:space="preserve">P l a n n i n </w:t>
      </w:r>
      <w:r>
        <w:rPr>
          <w:rFonts w:ascii="Arial Narrow" w:eastAsia="Arial Narrow" w:hAnsi="Arial Narrow" w:cs="Arial Narrow"/>
          <w:b/>
          <w:bCs/>
          <w:color w:val="1F497D"/>
        </w:rPr>
        <w:t>g</w:t>
      </w:r>
    </w:p>
    <w:p w14:paraId="2ABF4DCA" w14:textId="77777777" w:rsidR="006B51F9" w:rsidRDefault="006B51F9">
      <w:pPr>
        <w:spacing w:line="77" w:lineRule="exact"/>
        <w:rPr>
          <w:sz w:val="20"/>
          <w:szCs w:val="20"/>
        </w:rPr>
      </w:pPr>
    </w:p>
    <w:p w14:paraId="0817FAB4" w14:textId="77777777" w:rsidR="006B51F9" w:rsidRDefault="00705723">
      <w:pPr>
        <w:spacing w:line="248" w:lineRule="auto"/>
        <w:ind w:right="80"/>
        <w:rPr>
          <w:sz w:val="20"/>
          <w:szCs w:val="20"/>
        </w:rPr>
      </w:pPr>
      <w:r>
        <w:rPr>
          <w:rFonts w:eastAsia="Times New Roman"/>
          <w:sz w:val="23"/>
          <w:szCs w:val="23"/>
        </w:rPr>
        <w:t>In addition to maintaining and promoting mitigation plans and actions and implementing continuity of operations and continuity of government plans, states are also encouraged to initiate a pre-disaster recovery planning process. Pre-disaster recovery pl</w:t>
      </w:r>
      <w:r>
        <w:rPr>
          <w:rFonts w:eastAsia="Times New Roman"/>
          <w:sz w:val="23"/>
          <w:szCs w:val="23"/>
        </w:rPr>
        <w:t>anning positions the state to effectively support local, tribal, and territorial recovery efforts. If a plan is already in place, the state may conduct exercises and training to ensure recovery partners are well versed in their roles and responsibilities.</w:t>
      </w:r>
    </w:p>
    <w:p w14:paraId="1AF98756" w14:textId="77777777" w:rsidR="006B51F9" w:rsidRDefault="006B51F9">
      <w:pPr>
        <w:spacing w:line="136" w:lineRule="exact"/>
        <w:rPr>
          <w:sz w:val="20"/>
          <w:szCs w:val="20"/>
        </w:rPr>
      </w:pPr>
    </w:p>
    <w:p w14:paraId="71C9ADB4" w14:textId="77777777" w:rsidR="006B51F9" w:rsidRDefault="00705723">
      <w:pPr>
        <w:spacing w:line="260" w:lineRule="auto"/>
        <w:ind w:right="80"/>
        <w:rPr>
          <w:sz w:val="20"/>
          <w:szCs w:val="20"/>
        </w:rPr>
      </w:pPr>
      <w:r>
        <w:rPr>
          <w:rFonts w:eastAsia="Times New Roman"/>
        </w:rPr>
        <w:t>There are numerous actions states can take pre-disaster to facilitate post-disaster recovery efforts. Many states provide technical assistance and training to local governments and NGOs on state plans, programs, and other resources for recovery and suppor</w:t>
      </w:r>
      <w:r>
        <w:rPr>
          <w:rFonts w:eastAsia="Times New Roman"/>
        </w:rPr>
        <w:t>t local governments in the establishment of pre-disaster recovery leadership and coordination structures. States may create a post-disaster recovery authority that is implemented immediately and features the legal and fiscal tools needed to ensure an effec</w:t>
      </w:r>
      <w:r>
        <w:rPr>
          <w:rFonts w:eastAsia="Times New Roman"/>
        </w:rPr>
        <w:t>tive recovery process. In addition, they may establish agreements and mechanisms to</w:t>
      </w:r>
    </w:p>
    <w:p w14:paraId="6119CCD2" w14:textId="77777777" w:rsidR="006B51F9" w:rsidRDefault="006B51F9">
      <w:pPr>
        <w:sectPr w:rsidR="006B51F9">
          <w:pgSz w:w="12240" w:h="15840"/>
          <w:pgMar w:top="752" w:right="1440" w:bottom="234" w:left="1440" w:header="0" w:footer="0" w:gutter="0"/>
          <w:cols w:space="720" w:equalWidth="0">
            <w:col w:w="9360"/>
          </w:cols>
        </w:sectPr>
      </w:pPr>
    </w:p>
    <w:p w14:paraId="35D38D00" w14:textId="77777777" w:rsidR="006B51F9" w:rsidRDefault="006B51F9">
      <w:pPr>
        <w:spacing w:line="200" w:lineRule="exact"/>
        <w:rPr>
          <w:sz w:val="20"/>
          <w:szCs w:val="20"/>
        </w:rPr>
      </w:pPr>
    </w:p>
    <w:p w14:paraId="0FD50462" w14:textId="77777777" w:rsidR="006B51F9" w:rsidRDefault="006B51F9">
      <w:pPr>
        <w:spacing w:line="242" w:lineRule="exact"/>
        <w:rPr>
          <w:sz w:val="20"/>
          <w:szCs w:val="20"/>
        </w:rPr>
      </w:pPr>
    </w:p>
    <w:p w14:paraId="7A15CCBC" w14:textId="77777777" w:rsidR="006B51F9" w:rsidRDefault="00705723">
      <w:pPr>
        <w:ind w:left="9160"/>
        <w:rPr>
          <w:sz w:val="20"/>
          <w:szCs w:val="20"/>
        </w:rPr>
      </w:pPr>
      <w:r>
        <w:rPr>
          <w:rFonts w:ascii="Arial" w:eastAsia="Arial" w:hAnsi="Arial" w:cs="Arial"/>
          <w:b/>
          <w:bCs/>
          <w:sz w:val="17"/>
          <w:szCs w:val="17"/>
        </w:rPr>
        <w:t>17</w:t>
      </w:r>
    </w:p>
    <w:p w14:paraId="315C3DC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65568" behindDoc="1" locked="0" layoutInCell="0" allowOverlap="1" wp14:anchorId="0BE320B6" wp14:editId="236A945A">
                <wp:simplePos x="0" y="0"/>
                <wp:positionH relativeFrom="column">
                  <wp:posOffset>-17780</wp:posOffset>
                </wp:positionH>
                <wp:positionV relativeFrom="paragraph">
                  <wp:posOffset>40640</wp:posOffset>
                </wp:positionV>
                <wp:extent cx="604774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D9028AA" id="Shape 105" o:spid="_x0000_s1026" style="position:absolute;left:0;text-align:left;z-index:-251750912;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66592" behindDoc="1" locked="0" layoutInCell="0" allowOverlap="1" wp14:anchorId="4AC9F6F1" wp14:editId="411368DF">
                <wp:simplePos x="0" y="0"/>
                <wp:positionH relativeFrom="column">
                  <wp:posOffset>6021070</wp:posOffset>
                </wp:positionH>
                <wp:positionV relativeFrom="paragraph">
                  <wp:posOffset>-112395</wp:posOffset>
                </wp:positionV>
                <wp:extent cx="0" cy="16192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7B026D9" id="Shape 106" o:spid="_x0000_s1026" style="position:absolute;left:0;text-align:left;z-index:-251749888;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3ABB1AAB" w14:textId="77777777" w:rsidR="006B51F9" w:rsidRDefault="006B51F9">
      <w:pPr>
        <w:sectPr w:rsidR="006B51F9">
          <w:type w:val="continuous"/>
          <w:pgSz w:w="12240" w:h="15840"/>
          <w:pgMar w:top="752" w:right="1440" w:bottom="234" w:left="1440" w:header="0" w:footer="0" w:gutter="0"/>
          <w:cols w:space="720" w:equalWidth="0">
            <w:col w:w="9360"/>
          </w:cols>
        </w:sectPr>
      </w:pPr>
    </w:p>
    <w:p w14:paraId="36FAD303" w14:textId="77777777" w:rsidR="006B51F9" w:rsidRDefault="00705723">
      <w:pPr>
        <w:rPr>
          <w:sz w:val="20"/>
          <w:szCs w:val="20"/>
        </w:rPr>
      </w:pPr>
      <w:bookmarkStart w:id="84" w:name="page24"/>
      <w:bookmarkEnd w:id="84"/>
      <w:r>
        <w:rPr>
          <w:rFonts w:ascii="Arial" w:eastAsia="Arial" w:hAnsi="Arial" w:cs="Arial"/>
          <w:b/>
          <w:bCs/>
          <w:i/>
          <w:iCs/>
          <w:noProof/>
          <w:sz w:val="18"/>
          <w:szCs w:val="18"/>
        </w:rPr>
        <w:lastRenderedPageBreak/>
        <mc:AlternateContent>
          <mc:Choice Requires="wps">
            <w:drawing>
              <wp:anchor distT="0" distB="0" distL="114300" distR="114300" simplePos="0" relativeHeight="251567616" behindDoc="1" locked="0" layoutInCell="0" allowOverlap="1" wp14:anchorId="20AB0D61" wp14:editId="5D2CF7F6">
                <wp:simplePos x="0" y="0"/>
                <wp:positionH relativeFrom="page">
                  <wp:posOffset>827405</wp:posOffset>
                </wp:positionH>
                <wp:positionV relativeFrom="page">
                  <wp:posOffset>466090</wp:posOffset>
                </wp:positionV>
                <wp:extent cx="6048375"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21AA9AF" id="Shape 107" o:spid="_x0000_s1026" style="position:absolute;left:0;text-align:left;z-index:-251748864;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68640" behindDoc="1" locked="0" layoutInCell="0" allowOverlap="1" wp14:anchorId="21317B46" wp14:editId="0252FD48">
                <wp:simplePos x="0" y="0"/>
                <wp:positionH relativeFrom="page">
                  <wp:posOffset>836295</wp:posOffset>
                </wp:positionH>
                <wp:positionV relativeFrom="page">
                  <wp:posOffset>457200</wp:posOffset>
                </wp:positionV>
                <wp:extent cx="0" cy="16256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6D9B2AFB" id="Shape 108" o:spid="_x0000_s1026" style="position:absolute;left:0;text-align:left;z-index:-251747840;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F7DD91B" w14:textId="77777777" w:rsidR="006B51F9" w:rsidRDefault="006B51F9">
      <w:pPr>
        <w:spacing w:line="200" w:lineRule="exact"/>
        <w:rPr>
          <w:sz w:val="20"/>
          <w:szCs w:val="20"/>
        </w:rPr>
      </w:pPr>
    </w:p>
    <w:p w14:paraId="29FEB16F" w14:textId="77777777" w:rsidR="006B51F9" w:rsidRDefault="006B51F9">
      <w:pPr>
        <w:spacing w:line="257" w:lineRule="exact"/>
        <w:rPr>
          <w:sz w:val="20"/>
          <w:szCs w:val="20"/>
        </w:rPr>
      </w:pPr>
    </w:p>
    <w:p w14:paraId="2AE9B3E3" w14:textId="77777777" w:rsidR="006B51F9" w:rsidRDefault="00705723">
      <w:pPr>
        <w:spacing w:line="244" w:lineRule="auto"/>
        <w:ind w:right="80"/>
        <w:rPr>
          <w:sz w:val="20"/>
          <w:szCs w:val="20"/>
        </w:rPr>
      </w:pPr>
      <w:r>
        <w:rPr>
          <w:rFonts w:eastAsia="Times New Roman"/>
          <w:sz w:val="23"/>
          <w:szCs w:val="23"/>
        </w:rPr>
        <w:t xml:space="preserve">ensure adequate staffing and expertise is available post-disaster and </w:t>
      </w:r>
      <w:r>
        <w:rPr>
          <w:rFonts w:eastAsia="Times New Roman"/>
          <w:sz w:val="23"/>
          <w:szCs w:val="23"/>
        </w:rPr>
        <w:t>implement protocols or agreements that create efficiencies with local, regional/metropolitan, state, tribal, territorial, insular area, and Federal government, as appropriate, for disaster response and recovery. States can also promote peer-to-peer engagem</w:t>
      </w:r>
      <w:r>
        <w:rPr>
          <w:rFonts w:eastAsia="Times New Roman"/>
          <w:sz w:val="23"/>
          <w:szCs w:val="23"/>
        </w:rPr>
        <w:t>ent opportunities with other state and local governments to share best practices and lessons learned. The recovery planning process also presents an opportunity to reduce vulnerability to hazards; the state can develop and aid enforcement of building and a</w:t>
      </w:r>
      <w:r>
        <w:rPr>
          <w:rFonts w:eastAsia="Times New Roman"/>
          <w:sz w:val="23"/>
          <w:szCs w:val="23"/>
        </w:rPr>
        <w:t>ccessibility codes and land use standards, and establish, organize, and coordinate goals, objectives, and timelines for recovery. Connecting recovery plans to preexisting state plans and programs can help states identify and leverage available resources.</w:t>
      </w:r>
    </w:p>
    <w:p w14:paraId="62A6C6A8" w14:textId="77777777" w:rsidR="006B51F9" w:rsidRDefault="006B51F9">
      <w:pPr>
        <w:spacing w:line="141" w:lineRule="exact"/>
        <w:rPr>
          <w:sz w:val="20"/>
          <w:szCs w:val="20"/>
        </w:rPr>
      </w:pPr>
    </w:p>
    <w:p w14:paraId="332007E7" w14:textId="77777777" w:rsidR="006B51F9" w:rsidRDefault="00705723">
      <w:pPr>
        <w:spacing w:line="244" w:lineRule="auto"/>
        <w:ind w:right="80"/>
        <w:rPr>
          <w:sz w:val="20"/>
          <w:szCs w:val="20"/>
        </w:rPr>
      </w:pPr>
      <w:r>
        <w:rPr>
          <w:rFonts w:eastAsia="Times New Roman"/>
          <w:sz w:val="23"/>
          <w:szCs w:val="23"/>
        </w:rPr>
        <w:t>Ideally, states establish a recovery management structure pre-disaster to facilitate organization and coordination of recovery initiatives post-disaster. This includes identifying and training leadership to manage recovery for the state (e.g., SDRC, discus</w:t>
      </w:r>
      <w:r>
        <w:rPr>
          <w:rFonts w:eastAsia="Times New Roman"/>
          <w:sz w:val="23"/>
          <w:szCs w:val="23"/>
        </w:rPr>
        <w:t>sed below) and creating an organization or designating agencies that will provide recovery support in priority functional areas for the state (e.g., accessible housing, social services, infrastructure). Federal agencies will adapt and align with state reco</w:t>
      </w:r>
      <w:r>
        <w:rPr>
          <w:rFonts w:eastAsia="Times New Roman"/>
          <w:sz w:val="23"/>
          <w:szCs w:val="23"/>
        </w:rPr>
        <w:t>very structures. The Federal RSF structure provides a model for states to consider in their planning. It is important to review plans, policies, or initiatives already in place to help minimize conflicts and ensure alignment of priorities.</w:t>
      </w:r>
    </w:p>
    <w:p w14:paraId="6EDBFFD5" w14:textId="77777777" w:rsidR="006B51F9" w:rsidRDefault="006B51F9">
      <w:pPr>
        <w:spacing w:line="186" w:lineRule="exact"/>
        <w:rPr>
          <w:sz w:val="20"/>
          <w:szCs w:val="20"/>
        </w:rPr>
      </w:pPr>
    </w:p>
    <w:p w14:paraId="08F28332" w14:textId="77777777" w:rsidR="006B51F9" w:rsidRDefault="00705723">
      <w:pPr>
        <w:rPr>
          <w:sz w:val="20"/>
          <w:szCs w:val="20"/>
        </w:rPr>
      </w:pPr>
      <w:r>
        <w:rPr>
          <w:rFonts w:ascii="Arial Narrow" w:eastAsia="Arial Narrow" w:hAnsi="Arial Narrow" w:cs="Arial Narrow"/>
          <w:b/>
          <w:bCs/>
          <w:color w:val="1F497D"/>
        </w:rPr>
        <w:t>A s s i s t a n</w:t>
      </w:r>
      <w:r>
        <w:rPr>
          <w:rFonts w:ascii="Arial Narrow" w:eastAsia="Arial Narrow" w:hAnsi="Arial Narrow" w:cs="Arial Narrow"/>
          <w:b/>
          <w:bCs/>
          <w:color w:val="1F497D"/>
        </w:rPr>
        <w:t xml:space="preserve"> c e t o L o c a l G o v e r n m e n t s</w:t>
      </w:r>
    </w:p>
    <w:p w14:paraId="5A9FCF88" w14:textId="77777777" w:rsidR="006B51F9" w:rsidRDefault="006B51F9">
      <w:pPr>
        <w:spacing w:line="80" w:lineRule="exact"/>
        <w:rPr>
          <w:sz w:val="20"/>
          <w:szCs w:val="20"/>
        </w:rPr>
      </w:pPr>
    </w:p>
    <w:p w14:paraId="3FE9815A" w14:textId="77777777" w:rsidR="006B51F9" w:rsidRDefault="00705723">
      <w:pPr>
        <w:spacing w:line="244" w:lineRule="auto"/>
        <w:ind w:right="120"/>
        <w:rPr>
          <w:sz w:val="20"/>
          <w:szCs w:val="20"/>
        </w:rPr>
      </w:pPr>
      <w:r>
        <w:rPr>
          <w:rFonts w:eastAsia="Times New Roman"/>
          <w:sz w:val="23"/>
          <w:szCs w:val="23"/>
        </w:rPr>
        <w:t>States assist local governments post-disaster by identifying, securing, and leveraging recovery resources and funds for local governments. States also oversee regional coordination of recovery elements, set priorit</w:t>
      </w:r>
      <w:r>
        <w:rPr>
          <w:rFonts w:eastAsia="Times New Roman"/>
          <w:sz w:val="23"/>
          <w:szCs w:val="23"/>
        </w:rPr>
        <w:t xml:space="preserve">ies, and direct assistance where it is needed. In addition to managing federally provided resources, state governments may develop programs or secure funding (e.g., assistance acquiring appropriate insurance coverage pre-incident or issuing bonds after an </w:t>
      </w:r>
      <w:r>
        <w:rPr>
          <w:rFonts w:eastAsia="Times New Roman"/>
          <w:sz w:val="23"/>
          <w:szCs w:val="23"/>
        </w:rPr>
        <w:t>incident) that can help finance and implement the recovery projects. States may also enact new or existing exemptions to state laws and/or regulations to facilitate rebuilding activities and promote safer, stronger, and smarter building and oversee volunte</w:t>
      </w:r>
      <w:r>
        <w:rPr>
          <w:rFonts w:eastAsia="Times New Roman"/>
          <w:sz w:val="23"/>
          <w:szCs w:val="23"/>
        </w:rPr>
        <w:t>er and donation management in coordination with Federal partners, including Federal Emergency Management Agency (FEMA) Voluntary Agency Liaisons.</w:t>
      </w:r>
    </w:p>
    <w:p w14:paraId="7C143794" w14:textId="77777777" w:rsidR="006B51F9" w:rsidRDefault="006B51F9">
      <w:pPr>
        <w:spacing w:line="139" w:lineRule="exact"/>
        <w:rPr>
          <w:sz w:val="20"/>
          <w:szCs w:val="20"/>
        </w:rPr>
      </w:pPr>
    </w:p>
    <w:p w14:paraId="2EA51976" w14:textId="77777777" w:rsidR="006B51F9" w:rsidRDefault="00705723">
      <w:pPr>
        <w:spacing w:line="243" w:lineRule="auto"/>
        <w:ind w:right="140"/>
        <w:rPr>
          <w:sz w:val="20"/>
          <w:szCs w:val="20"/>
        </w:rPr>
      </w:pPr>
      <w:r>
        <w:rPr>
          <w:rFonts w:eastAsia="Times New Roman"/>
          <w:sz w:val="23"/>
          <w:szCs w:val="23"/>
        </w:rPr>
        <w:t>Where additional needs exist, states can reassign existing internal resources to streamline and expedite reco</w:t>
      </w:r>
      <w:r>
        <w:rPr>
          <w:rFonts w:eastAsia="Times New Roman"/>
          <w:sz w:val="23"/>
          <w:szCs w:val="23"/>
        </w:rPr>
        <w:t xml:space="preserve">very, such as forming a new or ad hoc state recovery agency or reprioritizing and reallocating existing funds. Many states have programs that meet disaster-related needs, which may include the needs of survivors, businesses, affected local governments and </w:t>
      </w:r>
      <w:r>
        <w:rPr>
          <w:rFonts w:eastAsia="Times New Roman"/>
          <w:sz w:val="23"/>
          <w:szCs w:val="23"/>
        </w:rPr>
        <w:t xml:space="preserve">others; these programs should be leveraged post-disaster. States also play an important role in keeping the public informed through strategic messaging, and they work with all other stakeholders to provide an information distribution process. In addition, </w:t>
      </w:r>
      <w:r>
        <w:rPr>
          <w:rFonts w:eastAsia="Times New Roman"/>
          <w:sz w:val="23"/>
          <w:szCs w:val="23"/>
        </w:rPr>
        <w:t>states can assist in developing and maintaining a system to manage and monitor implementation of the recovery effort, enforce accountability, ensure accessibility, and track resources. State government agencies are also employers and need their own disaste</w:t>
      </w:r>
      <w:r>
        <w:rPr>
          <w:rFonts w:eastAsia="Times New Roman"/>
          <w:sz w:val="23"/>
          <w:szCs w:val="23"/>
        </w:rPr>
        <w:t>r recovery plans, including continuity of government and continuity of operations plans, to protect and assist their employees.</w:t>
      </w:r>
    </w:p>
    <w:p w14:paraId="0ECE7E8A" w14:textId="77777777" w:rsidR="006B51F9" w:rsidRDefault="006B51F9">
      <w:pPr>
        <w:spacing w:line="327" w:lineRule="exact"/>
        <w:rPr>
          <w:sz w:val="20"/>
          <w:szCs w:val="20"/>
        </w:rPr>
      </w:pPr>
    </w:p>
    <w:p w14:paraId="22D9303A" w14:textId="77777777" w:rsidR="006B51F9" w:rsidRDefault="00705723">
      <w:pPr>
        <w:rPr>
          <w:sz w:val="20"/>
          <w:szCs w:val="20"/>
        </w:rPr>
      </w:pPr>
      <w:r>
        <w:rPr>
          <w:rFonts w:ascii="Arial" w:eastAsia="Arial" w:hAnsi="Arial" w:cs="Arial"/>
          <w:b/>
          <w:bCs/>
          <w:color w:val="1F497D"/>
          <w:sz w:val="24"/>
          <w:szCs w:val="24"/>
        </w:rPr>
        <w:t>Tribal Government</w:t>
      </w:r>
    </w:p>
    <w:p w14:paraId="011BEE7A" w14:textId="77777777" w:rsidR="006B51F9" w:rsidRDefault="006B51F9">
      <w:pPr>
        <w:spacing w:line="58" w:lineRule="exact"/>
        <w:rPr>
          <w:sz w:val="20"/>
          <w:szCs w:val="20"/>
        </w:rPr>
      </w:pPr>
    </w:p>
    <w:p w14:paraId="279863C9" w14:textId="77777777" w:rsidR="006B51F9" w:rsidRDefault="00705723">
      <w:pPr>
        <w:spacing w:line="262" w:lineRule="auto"/>
        <w:ind w:right="80"/>
        <w:rPr>
          <w:sz w:val="20"/>
          <w:szCs w:val="20"/>
        </w:rPr>
      </w:pPr>
      <w:r>
        <w:rPr>
          <w:rFonts w:eastAsia="Times New Roman"/>
        </w:rPr>
        <w:t>Tribes, as sovereign nations, govern and manage the safety and security of their lands and community members</w:t>
      </w:r>
      <w:r>
        <w:rPr>
          <w:rFonts w:eastAsia="Times New Roman"/>
        </w:rPr>
        <w:t>. Many tribal boundaries cross multiple counties and states, presenting a unique challenge in planning for response and recovery efforts. The Federal Government recognizes that the tribal right of self-government flows from the inherent sovereignty of Amer</w:t>
      </w:r>
      <w:r>
        <w:rPr>
          <w:rFonts w:eastAsia="Times New Roman"/>
        </w:rPr>
        <w:t>ican Indian and Alaska Native Tribes as nations and that federally recognized tribes have a unique and direct relationship</w:t>
      </w:r>
    </w:p>
    <w:p w14:paraId="1C38E8F8" w14:textId="77777777" w:rsidR="006B51F9" w:rsidRDefault="006B51F9">
      <w:pPr>
        <w:sectPr w:rsidR="006B51F9">
          <w:pgSz w:w="12240" w:h="15840"/>
          <w:pgMar w:top="752" w:right="1440" w:bottom="234" w:left="1440" w:header="0" w:footer="0" w:gutter="0"/>
          <w:cols w:space="720" w:equalWidth="0">
            <w:col w:w="9360"/>
          </w:cols>
        </w:sectPr>
      </w:pPr>
    </w:p>
    <w:p w14:paraId="4E4E33FE" w14:textId="77777777" w:rsidR="006B51F9" w:rsidRDefault="006B51F9">
      <w:pPr>
        <w:spacing w:line="200" w:lineRule="exact"/>
        <w:rPr>
          <w:sz w:val="20"/>
          <w:szCs w:val="20"/>
        </w:rPr>
      </w:pPr>
    </w:p>
    <w:p w14:paraId="292D7AD1" w14:textId="77777777" w:rsidR="006B51F9" w:rsidRDefault="006B51F9">
      <w:pPr>
        <w:spacing w:line="200" w:lineRule="exact"/>
        <w:rPr>
          <w:sz w:val="20"/>
          <w:szCs w:val="20"/>
        </w:rPr>
      </w:pPr>
    </w:p>
    <w:p w14:paraId="50CD767F" w14:textId="77777777" w:rsidR="006B51F9" w:rsidRDefault="006B51F9">
      <w:pPr>
        <w:spacing w:line="253" w:lineRule="exact"/>
        <w:rPr>
          <w:sz w:val="20"/>
          <w:szCs w:val="20"/>
        </w:rPr>
      </w:pPr>
    </w:p>
    <w:p w14:paraId="7547C66B" w14:textId="77777777" w:rsidR="006B51F9" w:rsidRDefault="00705723">
      <w:pPr>
        <w:rPr>
          <w:sz w:val="20"/>
          <w:szCs w:val="20"/>
        </w:rPr>
      </w:pPr>
      <w:r>
        <w:rPr>
          <w:rFonts w:ascii="Arial" w:eastAsia="Arial" w:hAnsi="Arial" w:cs="Arial"/>
          <w:b/>
          <w:bCs/>
          <w:sz w:val="17"/>
          <w:szCs w:val="17"/>
        </w:rPr>
        <w:t>18</w:t>
      </w:r>
    </w:p>
    <w:p w14:paraId="5D93E05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69664" behindDoc="1" locked="0" layoutInCell="0" allowOverlap="1" wp14:anchorId="44CB6642" wp14:editId="4A1EC72C">
                <wp:simplePos x="0" y="0"/>
                <wp:positionH relativeFrom="column">
                  <wp:posOffset>-86360</wp:posOffset>
                </wp:positionH>
                <wp:positionV relativeFrom="paragraph">
                  <wp:posOffset>40640</wp:posOffset>
                </wp:positionV>
                <wp:extent cx="604774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CCD8974" id="Shape 109" o:spid="_x0000_s1026" style="position:absolute;left:0;text-align:left;z-index:-25174681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70688" behindDoc="1" locked="0" layoutInCell="0" allowOverlap="1" wp14:anchorId="19CBC19F" wp14:editId="38CFB40C">
                <wp:simplePos x="0" y="0"/>
                <wp:positionH relativeFrom="column">
                  <wp:posOffset>-77470</wp:posOffset>
                </wp:positionH>
                <wp:positionV relativeFrom="paragraph">
                  <wp:posOffset>-112395</wp:posOffset>
                </wp:positionV>
                <wp:extent cx="0" cy="16192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D19C548" id="Shape 110" o:spid="_x0000_s1026" style="position:absolute;left:0;text-align:left;z-index:-25174579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0D136CC3" w14:textId="77777777" w:rsidR="006B51F9" w:rsidRDefault="006B51F9">
      <w:pPr>
        <w:sectPr w:rsidR="006B51F9">
          <w:type w:val="continuous"/>
          <w:pgSz w:w="12240" w:h="15840"/>
          <w:pgMar w:top="752" w:right="1440" w:bottom="234" w:left="1440" w:header="0" w:footer="0" w:gutter="0"/>
          <w:cols w:space="720" w:equalWidth="0">
            <w:col w:w="9360"/>
          </w:cols>
        </w:sectPr>
      </w:pPr>
    </w:p>
    <w:p w14:paraId="3D403CEC" w14:textId="77777777" w:rsidR="006B51F9" w:rsidRDefault="00705723">
      <w:pPr>
        <w:jc w:val="right"/>
        <w:rPr>
          <w:sz w:val="20"/>
          <w:szCs w:val="20"/>
        </w:rPr>
      </w:pPr>
      <w:bookmarkStart w:id="85" w:name="page25"/>
      <w:bookmarkEnd w:id="85"/>
      <w:r>
        <w:rPr>
          <w:rFonts w:ascii="Arial" w:eastAsia="Arial" w:hAnsi="Arial" w:cs="Arial"/>
          <w:b/>
          <w:bCs/>
          <w:i/>
          <w:iCs/>
          <w:noProof/>
          <w:sz w:val="18"/>
          <w:szCs w:val="18"/>
        </w:rPr>
        <w:lastRenderedPageBreak/>
        <mc:AlternateContent>
          <mc:Choice Requires="wps">
            <w:drawing>
              <wp:anchor distT="0" distB="0" distL="114300" distR="114300" simplePos="0" relativeHeight="251571712" behindDoc="1" locked="0" layoutInCell="0" allowOverlap="1" wp14:anchorId="133B0E8C" wp14:editId="5BA9D0B2">
                <wp:simplePos x="0" y="0"/>
                <wp:positionH relativeFrom="page">
                  <wp:posOffset>895985</wp:posOffset>
                </wp:positionH>
                <wp:positionV relativeFrom="page">
                  <wp:posOffset>466090</wp:posOffset>
                </wp:positionV>
                <wp:extent cx="6048375"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4501DC3" id="Shape 111" o:spid="_x0000_s1026" style="position:absolute;left:0;text-align:left;z-index:-25174476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72736" behindDoc="1" locked="0" layoutInCell="0" allowOverlap="1" wp14:anchorId="1CB83394" wp14:editId="619F725B">
                <wp:simplePos x="0" y="0"/>
                <wp:positionH relativeFrom="page">
                  <wp:posOffset>6935470</wp:posOffset>
                </wp:positionH>
                <wp:positionV relativeFrom="page">
                  <wp:posOffset>457200</wp:posOffset>
                </wp:positionV>
                <wp:extent cx="0" cy="16256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3012927" id="Shape 112" o:spid="_x0000_s1026" style="position:absolute;left:0;text-align:left;z-index:-25174374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46DF988" w14:textId="77777777" w:rsidR="006B51F9" w:rsidRDefault="006B51F9">
      <w:pPr>
        <w:spacing w:line="200" w:lineRule="exact"/>
        <w:rPr>
          <w:sz w:val="20"/>
          <w:szCs w:val="20"/>
        </w:rPr>
      </w:pPr>
    </w:p>
    <w:p w14:paraId="6A0AC167" w14:textId="77777777" w:rsidR="006B51F9" w:rsidRDefault="006B51F9">
      <w:pPr>
        <w:spacing w:line="257" w:lineRule="exact"/>
        <w:rPr>
          <w:sz w:val="20"/>
          <w:szCs w:val="20"/>
        </w:rPr>
      </w:pPr>
    </w:p>
    <w:p w14:paraId="39AA74F2" w14:textId="77777777" w:rsidR="006B51F9" w:rsidRDefault="00705723">
      <w:pPr>
        <w:spacing w:line="262" w:lineRule="auto"/>
        <w:ind w:right="140"/>
        <w:rPr>
          <w:sz w:val="20"/>
          <w:szCs w:val="20"/>
        </w:rPr>
      </w:pPr>
      <w:r>
        <w:rPr>
          <w:rFonts w:eastAsia="Times New Roman"/>
        </w:rPr>
        <w:t xml:space="preserve">with the Federal Government. While </w:t>
      </w:r>
      <w:r>
        <w:rPr>
          <w:rFonts w:eastAsia="Times New Roman"/>
        </w:rPr>
        <w:t xml:space="preserve">resources from other communities and governments may be available and easily accessible for most local and state governments, this is not the case in many tribal government communities. Understanding these basic facts assists local, regional/metropolitan, </w:t>
      </w:r>
      <w:r>
        <w:rPr>
          <w:rFonts w:eastAsia="Times New Roman"/>
        </w:rPr>
        <w:t>state, territorial, insular area, and Federal governments when working with the sovereign tribal governments to develop and implement their recovery plans both pre- and post-disaster.</w:t>
      </w:r>
    </w:p>
    <w:p w14:paraId="5B552A4D" w14:textId="77777777" w:rsidR="006B51F9" w:rsidRDefault="006B51F9">
      <w:pPr>
        <w:spacing w:line="122" w:lineRule="exact"/>
        <w:rPr>
          <w:sz w:val="20"/>
          <w:szCs w:val="20"/>
        </w:rPr>
      </w:pPr>
    </w:p>
    <w:p w14:paraId="6D44A343" w14:textId="77777777" w:rsidR="006B51F9" w:rsidRDefault="00705723">
      <w:pPr>
        <w:spacing w:line="246" w:lineRule="auto"/>
        <w:ind w:right="60"/>
        <w:rPr>
          <w:sz w:val="20"/>
          <w:szCs w:val="20"/>
        </w:rPr>
      </w:pPr>
      <w:r>
        <w:rPr>
          <w:rFonts w:eastAsia="Times New Roman"/>
          <w:sz w:val="23"/>
          <w:szCs w:val="23"/>
        </w:rPr>
        <w:t>The Federal Government is required to engage in meaningful consultation</w:t>
      </w:r>
      <w:r>
        <w:rPr>
          <w:rFonts w:eastAsia="Times New Roman"/>
          <w:sz w:val="23"/>
          <w:szCs w:val="23"/>
        </w:rPr>
        <w:t xml:space="preserve"> with tribal governments prior to the finalization of policy or program implementation. Local and state governments are encouraged to engage with tribal governments as well (see Executive Order 13175, </w:t>
      </w:r>
      <w:r>
        <w:rPr>
          <w:rFonts w:eastAsia="Times New Roman"/>
          <w:i/>
          <w:iCs/>
          <w:sz w:val="23"/>
          <w:szCs w:val="23"/>
        </w:rPr>
        <w:t>Consultation and Coordination with Indian Tribal Govern</w:t>
      </w:r>
      <w:r>
        <w:rPr>
          <w:rFonts w:eastAsia="Times New Roman"/>
          <w:i/>
          <w:iCs/>
          <w:sz w:val="23"/>
          <w:szCs w:val="23"/>
        </w:rPr>
        <w:t>ments</w:t>
      </w:r>
      <w:r>
        <w:rPr>
          <w:rFonts w:eastAsia="Times New Roman"/>
          <w:sz w:val="23"/>
          <w:szCs w:val="23"/>
        </w:rPr>
        <w:t xml:space="preserve">). Per </w:t>
      </w:r>
      <w:r>
        <w:rPr>
          <w:rFonts w:eastAsia="Times New Roman"/>
          <w:i/>
          <w:iCs/>
          <w:sz w:val="23"/>
          <w:szCs w:val="23"/>
        </w:rPr>
        <w:t>The Sandy Recovery Improvement Act</w:t>
      </w:r>
      <w:r>
        <w:rPr>
          <w:rFonts w:eastAsia="Times New Roman"/>
          <w:sz w:val="23"/>
          <w:szCs w:val="23"/>
        </w:rPr>
        <w:t xml:space="preserve"> (January</w:t>
      </w:r>
      <w:r>
        <w:rPr>
          <w:rFonts w:eastAsia="Times New Roman"/>
          <w:i/>
          <w:iCs/>
          <w:sz w:val="23"/>
          <w:szCs w:val="23"/>
        </w:rPr>
        <w:t xml:space="preserve"> </w:t>
      </w:r>
      <w:r>
        <w:rPr>
          <w:rFonts w:eastAsia="Times New Roman"/>
          <w:sz w:val="23"/>
          <w:szCs w:val="23"/>
        </w:rPr>
        <w:t>29, 2013), federally recognized Indian tribal governments have the option to request a Presidential emergency or major disaster declaration independent of a state.</w:t>
      </w:r>
    </w:p>
    <w:p w14:paraId="7D3832A1" w14:textId="77777777" w:rsidR="006B51F9" w:rsidRDefault="006B51F9">
      <w:pPr>
        <w:spacing w:line="140" w:lineRule="exact"/>
        <w:rPr>
          <w:sz w:val="20"/>
          <w:szCs w:val="20"/>
        </w:rPr>
      </w:pPr>
    </w:p>
    <w:p w14:paraId="6FFB3CE7" w14:textId="77777777" w:rsidR="006B51F9" w:rsidRDefault="00705723">
      <w:pPr>
        <w:spacing w:line="242" w:lineRule="auto"/>
        <w:ind w:right="40"/>
        <w:rPr>
          <w:sz w:val="20"/>
          <w:szCs w:val="20"/>
        </w:rPr>
      </w:pPr>
      <w:r>
        <w:rPr>
          <w:rFonts w:eastAsia="Times New Roman"/>
          <w:sz w:val="23"/>
          <w:szCs w:val="23"/>
        </w:rPr>
        <w:t xml:space="preserve">In addition to </w:t>
      </w:r>
      <w:r>
        <w:rPr>
          <w:rFonts w:eastAsia="Times New Roman"/>
          <w:sz w:val="23"/>
          <w:szCs w:val="23"/>
        </w:rPr>
        <w:t>maintaining and promoting mitigation plans and actions and implementing continuity of operations and continuity of government plans, tribes prepare by conducting pre-disaster recovery planning. Pre-disaster planning will allow tribal governments to establi</w:t>
      </w:r>
      <w:r>
        <w:rPr>
          <w:rFonts w:eastAsia="Times New Roman"/>
          <w:sz w:val="23"/>
          <w:szCs w:val="23"/>
        </w:rPr>
        <w:t>sh, organize, and coordinate goals, objectives, and timelines for recovery. Ideally, tribes coordinate with local, regional/metropolitan, state, other tribal, territorial, insular area, and Federal governments, as appropriate, to develop protocols or agree</w:t>
      </w:r>
      <w:r>
        <w:rPr>
          <w:rFonts w:eastAsia="Times New Roman"/>
          <w:sz w:val="23"/>
          <w:szCs w:val="23"/>
        </w:rPr>
        <w:t>ments that facilitate disaster response and recovery efforts. Establishing this coordination ensures that partners know the best means of communicating within the tribe and provides an opportunity to inform partners of any tribal distinctions or cultural d</w:t>
      </w:r>
      <w:r>
        <w:rPr>
          <w:rFonts w:eastAsia="Times New Roman"/>
          <w:sz w:val="23"/>
          <w:szCs w:val="23"/>
        </w:rPr>
        <w:t>ifferences to be aware of. It is essential that preservation of natural and cultural resources, sacred sites, and traditional lands be integrated into pre-disaster planning discussions and in recovery and mitigation planning efforts. To promote an inclusiv</w:t>
      </w:r>
      <w:r>
        <w:rPr>
          <w:rFonts w:eastAsia="Times New Roman"/>
          <w:sz w:val="23"/>
          <w:szCs w:val="23"/>
        </w:rPr>
        <w:t>e recovery process, it is important for tribal governments to address the needs of individuals with disabilities, older adults, and others with access and functional needs when developing recovery plans. It is beneficial if training and exercises occur reg</w:t>
      </w:r>
      <w:r>
        <w:rPr>
          <w:rFonts w:eastAsia="Times New Roman"/>
          <w:sz w:val="23"/>
          <w:szCs w:val="23"/>
        </w:rPr>
        <w:t>ularly to educate recovery partners and stakeholders about the tribal recovery plan and to ensure recovery leadership and management capacity is maintained.</w:t>
      </w:r>
    </w:p>
    <w:p w14:paraId="145C51D9" w14:textId="77777777" w:rsidR="006B51F9" w:rsidRDefault="006B51F9">
      <w:pPr>
        <w:spacing w:line="147" w:lineRule="exact"/>
        <w:rPr>
          <w:sz w:val="20"/>
          <w:szCs w:val="20"/>
        </w:rPr>
      </w:pPr>
    </w:p>
    <w:p w14:paraId="34BCA2E9" w14:textId="77777777" w:rsidR="006B51F9" w:rsidRDefault="00705723">
      <w:pPr>
        <w:spacing w:line="244" w:lineRule="auto"/>
        <w:ind w:right="80"/>
        <w:rPr>
          <w:sz w:val="20"/>
          <w:szCs w:val="20"/>
        </w:rPr>
      </w:pPr>
      <w:r>
        <w:rPr>
          <w:rFonts w:eastAsia="Times New Roman"/>
          <w:sz w:val="23"/>
          <w:szCs w:val="23"/>
        </w:rPr>
        <w:t>The pre-disaster planning process enables tribal governments to establish a recovery management st</w:t>
      </w:r>
      <w:r>
        <w:rPr>
          <w:rFonts w:eastAsia="Times New Roman"/>
          <w:sz w:val="23"/>
          <w:szCs w:val="23"/>
        </w:rPr>
        <w:t>ructure to facilitate organization and coordination of recovery initiatives post-disaster. This includes identifying, planning, and training leadership to manage recovery (e.g., TDRC, discussed below) and creating an organization or designating agencies th</w:t>
      </w:r>
      <w:r>
        <w:rPr>
          <w:rFonts w:eastAsia="Times New Roman"/>
          <w:sz w:val="23"/>
          <w:szCs w:val="23"/>
        </w:rPr>
        <w:t>at will provide recovery support in priority functional areas for the tribal government (e.g., housing, social services, infrastructure). Pre-disaster recovery planning will also allow tribal governments to develop a system to manage and monitor implementa</w:t>
      </w:r>
      <w:r>
        <w:rPr>
          <w:rFonts w:eastAsia="Times New Roman"/>
          <w:sz w:val="23"/>
          <w:szCs w:val="23"/>
        </w:rPr>
        <w:t>tion of the recovery effort, enforce accountability, ensure accessibility, and track resources. Alignment with the Federal RSF structure is optimal but not required; Federal agencies will adapt and align with the tribal recovery structure.</w:t>
      </w:r>
    </w:p>
    <w:p w14:paraId="43C29D82" w14:textId="77777777" w:rsidR="006B51F9" w:rsidRDefault="006B51F9">
      <w:pPr>
        <w:spacing w:line="141" w:lineRule="exact"/>
        <w:rPr>
          <w:sz w:val="20"/>
          <w:szCs w:val="20"/>
        </w:rPr>
      </w:pPr>
    </w:p>
    <w:p w14:paraId="1C216E67" w14:textId="77777777" w:rsidR="006B51F9" w:rsidRDefault="00705723">
      <w:pPr>
        <w:spacing w:line="248" w:lineRule="auto"/>
        <w:ind w:right="40"/>
        <w:rPr>
          <w:sz w:val="20"/>
          <w:szCs w:val="20"/>
        </w:rPr>
      </w:pPr>
      <w:r>
        <w:rPr>
          <w:rFonts w:eastAsia="Times New Roman"/>
          <w:sz w:val="23"/>
          <w:szCs w:val="23"/>
        </w:rPr>
        <w:t xml:space="preserve">Post-disaster, </w:t>
      </w:r>
      <w:r>
        <w:rPr>
          <w:rFonts w:eastAsia="Times New Roman"/>
          <w:sz w:val="23"/>
          <w:szCs w:val="23"/>
        </w:rPr>
        <w:t>tribal governments drive the process of assessing recovery needs, setting priorities, and communicating and collaborating with local, regional/metropolitan, state, other tribal, territorial, insular area, and Federal, and nongovernmental partners to addres</w:t>
      </w:r>
      <w:r>
        <w:rPr>
          <w:rFonts w:eastAsia="Times New Roman"/>
          <w:sz w:val="23"/>
          <w:szCs w:val="23"/>
        </w:rPr>
        <w:t>s recovery needs. The implementation of a recovery management structure, led by a TDRC to organize and manage recovery assistance, will facilitate the recovery process.</w:t>
      </w:r>
    </w:p>
    <w:p w14:paraId="499527A8" w14:textId="77777777" w:rsidR="006B51F9" w:rsidRDefault="006B51F9">
      <w:pPr>
        <w:spacing w:line="318" w:lineRule="exact"/>
        <w:rPr>
          <w:sz w:val="20"/>
          <w:szCs w:val="20"/>
        </w:rPr>
      </w:pPr>
    </w:p>
    <w:p w14:paraId="7A1F2162" w14:textId="77777777" w:rsidR="006B51F9" w:rsidRDefault="00705723">
      <w:pPr>
        <w:rPr>
          <w:sz w:val="20"/>
          <w:szCs w:val="20"/>
        </w:rPr>
      </w:pPr>
      <w:r>
        <w:rPr>
          <w:rFonts w:ascii="Arial" w:eastAsia="Arial" w:hAnsi="Arial" w:cs="Arial"/>
          <w:b/>
          <w:bCs/>
          <w:color w:val="1F497D"/>
          <w:sz w:val="24"/>
          <w:szCs w:val="24"/>
        </w:rPr>
        <w:t>Territories/Insular Areas</w:t>
      </w:r>
    </w:p>
    <w:p w14:paraId="1750A623" w14:textId="77777777" w:rsidR="006B51F9" w:rsidRDefault="006B51F9">
      <w:pPr>
        <w:spacing w:line="58" w:lineRule="exact"/>
        <w:rPr>
          <w:sz w:val="20"/>
          <w:szCs w:val="20"/>
        </w:rPr>
      </w:pPr>
    </w:p>
    <w:p w14:paraId="0C02582C" w14:textId="77777777" w:rsidR="006B51F9" w:rsidRDefault="00705723">
      <w:pPr>
        <w:spacing w:line="256" w:lineRule="auto"/>
        <w:ind w:right="300"/>
        <w:rPr>
          <w:sz w:val="20"/>
          <w:szCs w:val="20"/>
        </w:rPr>
      </w:pPr>
      <w:r>
        <w:rPr>
          <w:rFonts w:eastAsia="Times New Roman"/>
          <w:sz w:val="23"/>
          <w:szCs w:val="23"/>
        </w:rPr>
        <w:t xml:space="preserve">The roles and responsibilities of territorial and </w:t>
      </w:r>
      <w:r>
        <w:rPr>
          <w:rFonts w:eastAsia="Times New Roman"/>
          <w:sz w:val="23"/>
          <w:szCs w:val="23"/>
        </w:rPr>
        <w:t>insular area governments are similar to those of a state. Their governments are responsible for coordinating resources to address actual or potential incidents. Due to their remote locations, territories and insular area governments often face unique</w:t>
      </w:r>
    </w:p>
    <w:p w14:paraId="50FD4016" w14:textId="77777777" w:rsidR="006B51F9" w:rsidRDefault="006B51F9">
      <w:pPr>
        <w:sectPr w:rsidR="006B51F9">
          <w:pgSz w:w="12240" w:h="15840"/>
          <w:pgMar w:top="752" w:right="1440" w:bottom="234" w:left="1440" w:header="0" w:footer="0" w:gutter="0"/>
          <w:cols w:space="720" w:equalWidth="0">
            <w:col w:w="9360"/>
          </w:cols>
        </w:sectPr>
      </w:pPr>
    </w:p>
    <w:p w14:paraId="1E907D5C" w14:textId="77777777" w:rsidR="006B51F9" w:rsidRDefault="006B51F9">
      <w:pPr>
        <w:spacing w:line="200" w:lineRule="exact"/>
        <w:rPr>
          <w:sz w:val="20"/>
          <w:szCs w:val="20"/>
        </w:rPr>
      </w:pPr>
    </w:p>
    <w:p w14:paraId="28260572" w14:textId="77777777" w:rsidR="006B51F9" w:rsidRDefault="006B51F9">
      <w:pPr>
        <w:spacing w:line="387" w:lineRule="exact"/>
        <w:rPr>
          <w:sz w:val="20"/>
          <w:szCs w:val="20"/>
        </w:rPr>
      </w:pPr>
    </w:p>
    <w:p w14:paraId="55ABA3C8" w14:textId="77777777" w:rsidR="006B51F9" w:rsidRDefault="00705723">
      <w:pPr>
        <w:ind w:left="9160"/>
        <w:rPr>
          <w:sz w:val="20"/>
          <w:szCs w:val="20"/>
        </w:rPr>
      </w:pPr>
      <w:r>
        <w:rPr>
          <w:rFonts w:ascii="Arial" w:eastAsia="Arial" w:hAnsi="Arial" w:cs="Arial"/>
          <w:b/>
          <w:bCs/>
          <w:sz w:val="17"/>
          <w:szCs w:val="17"/>
        </w:rPr>
        <w:t>19</w:t>
      </w:r>
    </w:p>
    <w:p w14:paraId="34B7006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73760" behindDoc="1" locked="0" layoutInCell="0" allowOverlap="1" wp14:anchorId="3CF2F2BD" wp14:editId="4F5702CB">
                <wp:simplePos x="0" y="0"/>
                <wp:positionH relativeFrom="column">
                  <wp:posOffset>-17780</wp:posOffset>
                </wp:positionH>
                <wp:positionV relativeFrom="paragraph">
                  <wp:posOffset>40640</wp:posOffset>
                </wp:positionV>
                <wp:extent cx="604774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6CD2731" id="Shape 113" o:spid="_x0000_s1026" style="position:absolute;left:0;text-align:left;z-index:-25174272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74784" behindDoc="1" locked="0" layoutInCell="0" allowOverlap="1" wp14:anchorId="5813002F" wp14:editId="6BFAEE21">
                <wp:simplePos x="0" y="0"/>
                <wp:positionH relativeFrom="column">
                  <wp:posOffset>6021070</wp:posOffset>
                </wp:positionH>
                <wp:positionV relativeFrom="paragraph">
                  <wp:posOffset>-112395</wp:posOffset>
                </wp:positionV>
                <wp:extent cx="0" cy="16192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71DE2C51" id="Shape 114" o:spid="_x0000_s1026" style="position:absolute;left:0;text-align:left;z-index:-25174169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6B984E74" w14:textId="77777777" w:rsidR="006B51F9" w:rsidRDefault="006B51F9">
      <w:pPr>
        <w:sectPr w:rsidR="006B51F9">
          <w:type w:val="continuous"/>
          <w:pgSz w:w="12240" w:h="15840"/>
          <w:pgMar w:top="752" w:right="1440" w:bottom="234" w:left="1440" w:header="0" w:footer="0" w:gutter="0"/>
          <w:cols w:space="720" w:equalWidth="0">
            <w:col w:w="9360"/>
          </w:cols>
        </w:sectPr>
      </w:pPr>
    </w:p>
    <w:p w14:paraId="4D06B7D1" w14:textId="77777777" w:rsidR="006B51F9" w:rsidRDefault="00705723">
      <w:pPr>
        <w:rPr>
          <w:sz w:val="20"/>
          <w:szCs w:val="20"/>
        </w:rPr>
      </w:pPr>
      <w:bookmarkStart w:id="86" w:name="page26"/>
      <w:bookmarkEnd w:id="86"/>
      <w:r>
        <w:rPr>
          <w:rFonts w:ascii="Arial" w:eastAsia="Arial" w:hAnsi="Arial" w:cs="Arial"/>
          <w:b/>
          <w:bCs/>
          <w:i/>
          <w:iCs/>
          <w:noProof/>
          <w:sz w:val="18"/>
          <w:szCs w:val="18"/>
        </w:rPr>
        <w:lastRenderedPageBreak/>
        <mc:AlternateContent>
          <mc:Choice Requires="wps">
            <w:drawing>
              <wp:anchor distT="0" distB="0" distL="114300" distR="114300" simplePos="0" relativeHeight="251575808" behindDoc="1" locked="0" layoutInCell="0" allowOverlap="1" wp14:anchorId="148E46C7" wp14:editId="313DEB3A">
                <wp:simplePos x="0" y="0"/>
                <wp:positionH relativeFrom="page">
                  <wp:posOffset>827405</wp:posOffset>
                </wp:positionH>
                <wp:positionV relativeFrom="page">
                  <wp:posOffset>466090</wp:posOffset>
                </wp:positionV>
                <wp:extent cx="604837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C2A8E8E" id="Shape 115" o:spid="_x0000_s1026" style="position:absolute;left:0;text-align:left;z-index:-25174067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76832" behindDoc="1" locked="0" layoutInCell="0" allowOverlap="1" wp14:anchorId="2F75ECFC" wp14:editId="5A113C03">
                <wp:simplePos x="0" y="0"/>
                <wp:positionH relativeFrom="page">
                  <wp:posOffset>836295</wp:posOffset>
                </wp:positionH>
                <wp:positionV relativeFrom="page">
                  <wp:posOffset>457200</wp:posOffset>
                </wp:positionV>
                <wp:extent cx="0" cy="16256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2871DBB5" id="Shape 116" o:spid="_x0000_s1026" style="position:absolute;left:0;text-align:left;z-index:-25173964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5C6BA8C" w14:textId="77777777" w:rsidR="006B51F9" w:rsidRDefault="006B51F9">
      <w:pPr>
        <w:spacing w:line="200" w:lineRule="exact"/>
        <w:rPr>
          <w:sz w:val="20"/>
          <w:szCs w:val="20"/>
        </w:rPr>
      </w:pPr>
    </w:p>
    <w:p w14:paraId="03EF5CBD" w14:textId="77777777" w:rsidR="006B51F9" w:rsidRDefault="006B51F9">
      <w:pPr>
        <w:spacing w:line="257" w:lineRule="exact"/>
        <w:rPr>
          <w:sz w:val="20"/>
          <w:szCs w:val="20"/>
        </w:rPr>
      </w:pPr>
    </w:p>
    <w:p w14:paraId="10C563E7" w14:textId="77777777" w:rsidR="006B51F9" w:rsidRDefault="00705723">
      <w:pPr>
        <w:spacing w:line="266" w:lineRule="auto"/>
        <w:ind w:right="220"/>
        <w:rPr>
          <w:sz w:val="20"/>
          <w:szCs w:val="20"/>
        </w:rPr>
      </w:pPr>
      <w:r>
        <w:rPr>
          <w:rFonts w:eastAsia="Times New Roman"/>
        </w:rPr>
        <w:t>challenges in receiving assistance from outside the jurisdiction quickly and often request assistance from neighboring islands, other nearby countries, states, the priva</w:t>
      </w:r>
      <w:r>
        <w:rPr>
          <w:rFonts w:eastAsia="Times New Roman"/>
        </w:rPr>
        <w:t>te sector or nongovernmental resources, or the Federal Government. Federal assistance is delivered in accordance with pertinent Federal authorities (e.g., the Stafford Act and other authorities of Federal departments or agencies).</w:t>
      </w:r>
    </w:p>
    <w:p w14:paraId="7F9652F4" w14:textId="77777777" w:rsidR="006B51F9" w:rsidRDefault="006B51F9">
      <w:pPr>
        <w:spacing w:line="299" w:lineRule="exact"/>
        <w:rPr>
          <w:sz w:val="20"/>
          <w:szCs w:val="20"/>
        </w:rPr>
      </w:pPr>
    </w:p>
    <w:p w14:paraId="44F96A21" w14:textId="77777777" w:rsidR="006B51F9" w:rsidRDefault="00705723">
      <w:pPr>
        <w:rPr>
          <w:sz w:val="20"/>
          <w:szCs w:val="20"/>
        </w:rPr>
      </w:pPr>
      <w:r>
        <w:rPr>
          <w:rFonts w:ascii="Arial" w:eastAsia="Arial" w:hAnsi="Arial" w:cs="Arial"/>
          <w:b/>
          <w:bCs/>
          <w:color w:val="1F497D"/>
          <w:sz w:val="24"/>
          <w:szCs w:val="24"/>
        </w:rPr>
        <w:t>State, Tribal, and Terri</w:t>
      </w:r>
      <w:r>
        <w:rPr>
          <w:rFonts w:ascii="Arial" w:eastAsia="Arial" w:hAnsi="Arial" w:cs="Arial"/>
          <w:b/>
          <w:bCs/>
          <w:color w:val="1F497D"/>
          <w:sz w:val="24"/>
          <w:szCs w:val="24"/>
        </w:rPr>
        <w:t>torial Disaster Recovery Coordinators</w:t>
      </w:r>
    </w:p>
    <w:p w14:paraId="2F6947D6" w14:textId="77777777" w:rsidR="006B51F9" w:rsidRDefault="006B51F9">
      <w:pPr>
        <w:spacing w:line="58" w:lineRule="exact"/>
        <w:rPr>
          <w:sz w:val="20"/>
          <w:szCs w:val="20"/>
        </w:rPr>
      </w:pPr>
    </w:p>
    <w:p w14:paraId="74F59A08" w14:textId="77777777" w:rsidR="006B51F9" w:rsidRDefault="00705723">
      <w:pPr>
        <w:spacing w:line="273" w:lineRule="auto"/>
        <w:ind w:right="160"/>
        <w:rPr>
          <w:sz w:val="20"/>
          <w:szCs w:val="20"/>
        </w:rPr>
      </w:pPr>
      <w:r>
        <w:rPr>
          <w:rFonts w:eastAsia="Times New Roman"/>
          <w:sz w:val="23"/>
          <w:szCs w:val="23"/>
        </w:rPr>
        <w:t>The NDRF strongly recommends that state governors as well as tribal and territorial leaders appoint an SDRC or TDRC to lead recovery coordination activities for the jurisdiction.</w:t>
      </w:r>
    </w:p>
    <w:p w14:paraId="0D231514" w14:textId="77777777" w:rsidR="006B51F9" w:rsidRDefault="006B51F9">
      <w:pPr>
        <w:spacing w:line="106" w:lineRule="exact"/>
        <w:rPr>
          <w:sz w:val="20"/>
          <w:szCs w:val="20"/>
        </w:rPr>
      </w:pPr>
    </w:p>
    <w:p w14:paraId="15EC5099" w14:textId="77777777" w:rsidR="006B51F9" w:rsidRDefault="00705723">
      <w:pPr>
        <w:spacing w:line="245" w:lineRule="auto"/>
        <w:ind w:right="60"/>
        <w:rPr>
          <w:sz w:val="20"/>
          <w:szCs w:val="20"/>
        </w:rPr>
      </w:pPr>
      <w:r>
        <w:rPr>
          <w:rFonts w:eastAsia="Times New Roman"/>
          <w:sz w:val="23"/>
          <w:szCs w:val="23"/>
        </w:rPr>
        <w:t>The role of the SDRCs and TDRCs is to</w:t>
      </w:r>
      <w:r>
        <w:rPr>
          <w:rFonts w:eastAsia="Times New Roman"/>
          <w:sz w:val="23"/>
          <w:szCs w:val="23"/>
        </w:rPr>
        <w:t xml:space="preserve"> organize, coordinate, advance, and lead state or tribe-wide recovery. The SDRC/TDRC is the primary point of contact regarding recovery issues and leads the recovery organization and state/tribal-wide recovery priority setting. In addition, the individual </w:t>
      </w:r>
      <w:r>
        <w:rPr>
          <w:rFonts w:eastAsia="Times New Roman"/>
          <w:sz w:val="23"/>
          <w:szCs w:val="23"/>
        </w:rPr>
        <w:t>occupying the position should be able to represent and speak on behalf of his or her respective chief executives (e.g., governor, tribal leader). The SDRC/TDRC serves as the jurisdiction’s primary point of contact with the state and federal agencies and th</w:t>
      </w:r>
      <w:r>
        <w:rPr>
          <w:rFonts w:eastAsia="Times New Roman"/>
          <w:sz w:val="23"/>
          <w:szCs w:val="23"/>
        </w:rPr>
        <w:t>e FDRC to explore and ideally resolve unmet recovery needs. Pre-disaster, an SDRC or TDRC coordinates development, training, and exercises of the jurisdiction disaster recovery plan.</w:t>
      </w:r>
    </w:p>
    <w:p w14:paraId="25DCB721" w14:textId="77777777" w:rsidR="006B51F9" w:rsidRDefault="006B51F9">
      <w:pPr>
        <w:spacing w:line="137" w:lineRule="exact"/>
        <w:rPr>
          <w:sz w:val="20"/>
          <w:szCs w:val="20"/>
        </w:rPr>
      </w:pPr>
    </w:p>
    <w:p w14:paraId="1F6A33A6" w14:textId="77777777" w:rsidR="006B51F9" w:rsidRDefault="00705723">
      <w:pPr>
        <w:spacing w:line="257" w:lineRule="auto"/>
        <w:ind w:right="420"/>
        <w:rPr>
          <w:sz w:val="20"/>
          <w:szCs w:val="20"/>
        </w:rPr>
      </w:pPr>
      <w:r>
        <w:rPr>
          <w:rFonts w:eastAsia="Times New Roman"/>
        </w:rPr>
        <w:t xml:space="preserve">Depending on the severity of the incident and anticipated scope and </w:t>
      </w:r>
      <w:r>
        <w:rPr>
          <w:rFonts w:eastAsia="Times New Roman"/>
        </w:rPr>
        <w:t>duration of disaster recovery efforts, the State Coordinating Officer or Tribal Coordinating Officer may fulfill the Recovery Coordinator role under the Stafford Act. However, major disasters or catastrophic incidents often necessitate the appointment of a</w:t>
      </w:r>
      <w:r>
        <w:rPr>
          <w:rFonts w:eastAsia="Times New Roman"/>
        </w:rPr>
        <w:t xml:space="preserve"> separate position to ensure recovery activities are well managed while extended response and short-term recovery activities are ongoing. Also, states that have experience applying this Framework have discovered advantages in appointing officials outside e</w:t>
      </w:r>
      <w:r>
        <w:rPr>
          <w:rFonts w:eastAsia="Times New Roman"/>
        </w:rPr>
        <w:t>mergency management for this purpose; examples have included a senior official from the state economic development agency and representatives from the office of the governor.</w:t>
      </w:r>
    </w:p>
    <w:p w14:paraId="484C25CB" w14:textId="77777777" w:rsidR="006B51F9" w:rsidRDefault="006B51F9">
      <w:pPr>
        <w:spacing w:line="127" w:lineRule="exact"/>
        <w:rPr>
          <w:sz w:val="20"/>
          <w:szCs w:val="20"/>
        </w:rPr>
      </w:pPr>
    </w:p>
    <w:p w14:paraId="2C52C952" w14:textId="77777777" w:rsidR="006B51F9" w:rsidRDefault="00705723">
      <w:pPr>
        <w:spacing w:line="243" w:lineRule="auto"/>
        <w:ind w:right="100"/>
        <w:rPr>
          <w:sz w:val="20"/>
          <w:szCs w:val="20"/>
        </w:rPr>
      </w:pPr>
      <w:r>
        <w:rPr>
          <w:rFonts w:eastAsia="Times New Roman"/>
          <w:sz w:val="23"/>
          <w:szCs w:val="23"/>
        </w:rPr>
        <w:t>In order to effectively organize and manage recovery, the SDRC and TDRC position</w:t>
      </w:r>
      <w:r>
        <w:rPr>
          <w:rFonts w:eastAsia="Times New Roman"/>
          <w:sz w:val="23"/>
          <w:szCs w:val="23"/>
        </w:rPr>
        <w:t>s will ideally be filled by collaborative leaders with a working knowledge of and existing connections within the specific state, tribal, or territorial community, as well as a strong background in community development. Their primary role is to manage and</w:t>
      </w:r>
      <w:r>
        <w:rPr>
          <w:rFonts w:eastAsia="Times New Roman"/>
          <w:sz w:val="23"/>
          <w:szCs w:val="23"/>
        </w:rPr>
        <w:t xml:space="preserve"> coordinate redevelopment, revitalization, and to rebuild in a manner that engages the whole community and ensures inclusiveness in the community recovery process. This includes persons with disabilities, individuals with access and functional issues, and </w:t>
      </w:r>
      <w:r>
        <w:rPr>
          <w:rFonts w:eastAsia="Times New Roman"/>
          <w:sz w:val="23"/>
          <w:szCs w:val="23"/>
        </w:rPr>
        <w:t>people with limited English proficiency. In order to effectively communicate with all stakeholders, SDRCs and TDRCs create a unified and accessible communication plan applicable to all recovery stakeholders. SDRCs and TDRCs also have a role in coordinating</w:t>
      </w:r>
      <w:r>
        <w:rPr>
          <w:rFonts w:eastAsia="Times New Roman"/>
          <w:sz w:val="23"/>
          <w:szCs w:val="23"/>
        </w:rPr>
        <w:t xml:space="preserve"> and leveraging state, tribal, territorial, Federal, and other funding streams for recovery efforts and communicating issues and solutions to address recovery assistance gaps and overlaps. In cases where state/territorial and tribal communities are both af</w:t>
      </w:r>
      <w:r>
        <w:rPr>
          <w:rFonts w:eastAsia="Times New Roman"/>
          <w:sz w:val="23"/>
          <w:szCs w:val="23"/>
        </w:rPr>
        <w:t>fected, coordination between the SDRC(s) and TDRC(s) is important.</w:t>
      </w:r>
    </w:p>
    <w:p w14:paraId="7F0209D4" w14:textId="77777777" w:rsidR="006B51F9" w:rsidRDefault="006B51F9">
      <w:pPr>
        <w:spacing w:line="142" w:lineRule="exact"/>
        <w:rPr>
          <w:sz w:val="20"/>
          <w:szCs w:val="20"/>
        </w:rPr>
      </w:pPr>
    </w:p>
    <w:p w14:paraId="0C400F51" w14:textId="77777777" w:rsidR="006B51F9" w:rsidRDefault="00705723">
      <w:pPr>
        <w:spacing w:line="250" w:lineRule="auto"/>
        <w:ind w:right="120"/>
        <w:rPr>
          <w:sz w:val="20"/>
          <w:szCs w:val="20"/>
        </w:rPr>
      </w:pPr>
      <w:r>
        <w:rPr>
          <w:rFonts w:eastAsia="Times New Roman"/>
          <w:sz w:val="23"/>
          <w:szCs w:val="23"/>
        </w:rPr>
        <w:t>To reduce the impact of future incidents, the SDRC and TDRC should seek integration of critical mitigation, resilience, sustainability, and accessibility-building measures into the recover</w:t>
      </w:r>
      <w:r>
        <w:rPr>
          <w:rFonts w:eastAsia="Times New Roman"/>
          <w:sz w:val="23"/>
          <w:szCs w:val="23"/>
        </w:rPr>
        <w:t>y plans and efforts. Such integration can begin during the pre-disaster recovery planning process, and will be an important focus of the SDRC or TDRC post-disaster.</w:t>
      </w:r>
    </w:p>
    <w:p w14:paraId="10984F4D" w14:textId="77777777" w:rsidR="006B51F9" w:rsidRDefault="006B51F9">
      <w:pPr>
        <w:spacing w:line="137" w:lineRule="exact"/>
        <w:rPr>
          <w:sz w:val="20"/>
          <w:szCs w:val="20"/>
        </w:rPr>
      </w:pPr>
    </w:p>
    <w:p w14:paraId="3E26EB47" w14:textId="77777777" w:rsidR="006B51F9" w:rsidRDefault="00705723">
      <w:pPr>
        <w:spacing w:line="256" w:lineRule="auto"/>
        <w:ind w:right="80"/>
        <w:jc w:val="both"/>
        <w:rPr>
          <w:sz w:val="20"/>
          <w:szCs w:val="20"/>
        </w:rPr>
      </w:pPr>
      <w:r>
        <w:rPr>
          <w:rFonts w:eastAsia="Times New Roman"/>
          <w:sz w:val="23"/>
          <w:szCs w:val="23"/>
        </w:rPr>
        <w:t>Recovery efforts may be adjusted or improved based on tracking of progress measures. SDRCs</w:t>
      </w:r>
      <w:r>
        <w:rPr>
          <w:rFonts w:eastAsia="Times New Roman"/>
          <w:sz w:val="23"/>
          <w:szCs w:val="23"/>
        </w:rPr>
        <w:t xml:space="preserve"> and TDRCs should take care to document best practices for their respective jurisdictions to inform future planning efforts, as well as to facilitate peer-to-peer sharing of experiences.</w:t>
      </w:r>
    </w:p>
    <w:p w14:paraId="761CE65F" w14:textId="77777777" w:rsidR="006B51F9" w:rsidRDefault="006B51F9">
      <w:pPr>
        <w:sectPr w:rsidR="006B51F9">
          <w:pgSz w:w="12240" w:h="15840"/>
          <w:pgMar w:top="752" w:right="1440" w:bottom="234" w:left="1440" w:header="0" w:footer="0" w:gutter="0"/>
          <w:cols w:space="720" w:equalWidth="0">
            <w:col w:w="9360"/>
          </w:cols>
        </w:sectPr>
      </w:pPr>
    </w:p>
    <w:p w14:paraId="4DBEB3B6" w14:textId="77777777" w:rsidR="006B51F9" w:rsidRDefault="006B51F9">
      <w:pPr>
        <w:spacing w:line="200" w:lineRule="exact"/>
        <w:rPr>
          <w:sz w:val="20"/>
          <w:szCs w:val="20"/>
        </w:rPr>
      </w:pPr>
    </w:p>
    <w:p w14:paraId="280127DB" w14:textId="77777777" w:rsidR="006B51F9" w:rsidRDefault="006B51F9">
      <w:pPr>
        <w:spacing w:line="200" w:lineRule="exact"/>
        <w:rPr>
          <w:sz w:val="20"/>
          <w:szCs w:val="20"/>
        </w:rPr>
      </w:pPr>
    </w:p>
    <w:p w14:paraId="4F62D520" w14:textId="77777777" w:rsidR="006B51F9" w:rsidRDefault="006B51F9">
      <w:pPr>
        <w:spacing w:line="200" w:lineRule="exact"/>
        <w:rPr>
          <w:sz w:val="20"/>
          <w:szCs w:val="20"/>
        </w:rPr>
      </w:pPr>
    </w:p>
    <w:p w14:paraId="1D96FAED" w14:textId="77777777" w:rsidR="006B51F9" w:rsidRDefault="006B51F9">
      <w:pPr>
        <w:spacing w:line="335" w:lineRule="exact"/>
        <w:rPr>
          <w:sz w:val="20"/>
          <w:szCs w:val="20"/>
        </w:rPr>
      </w:pPr>
    </w:p>
    <w:p w14:paraId="442528D2" w14:textId="77777777" w:rsidR="006B51F9" w:rsidRDefault="00705723">
      <w:pPr>
        <w:rPr>
          <w:sz w:val="20"/>
          <w:szCs w:val="20"/>
        </w:rPr>
      </w:pPr>
      <w:r>
        <w:rPr>
          <w:rFonts w:ascii="Arial" w:eastAsia="Arial" w:hAnsi="Arial" w:cs="Arial"/>
          <w:b/>
          <w:bCs/>
          <w:sz w:val="17"/>
          <w:szCs w:val="17"/>
        </w:rPr>
        <w:t>20</w:t>
      </w:r>
    </w:p>
    <w:p w14:paraId="609BC82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77856" behindDoc="1" locked="0" layoutInCell="0" allowOverlap="1" wp14:anchorId="62382F55" wp14:editId="207CAD77">
                <wp:simplePos x="0" y="0"/>
                <wp:positionH relativeFrom="column">
                  <wp:posOffset>-86360</wp:posOffset>
                </wp:positionH>
                <wp:positionV relativeFrom="paragraph">
                  <wp:posOffset>40640</wp:posOffset>
                </wp:positionV>
                <wp:extent cx="604774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AC18BBA" id="Shape 117" o:spid="_x0000_s1026" style="position:absolute;left:0;text-align:left;z-index:-251738624;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78880" behindDoc="1" locked="0" layoutInCell="0" allowOverlap="1" wp14:anchorId="6A17830C" wp14:editId="230B54E1">
                <wp:simplePos x="0" y="0"/>
                <wp:positionH relativeFrom="column">
                  <wp:posOffset>-77470</wp:posOffset>
                </wp:positionH>
                <wp:positionV relativeFrom="paragraph">
                  <wp:posOffset>-112395</wp:posOffset>
                </wp:positionV>
                <wp:extent cx="0" cy="16192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46610B2" id="Shape 118" o:spid="_x0000_s1026" style="position:absolute;left:0;text-align:left;z-index:-251737600;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535A14B3" w14:textId="77777777" w:rsidR="006B51F9" w:rsidRDefault="006B51F9">
      <w:pPr>
        <w:sectPr w:rsidR="006B51F9">
          <w:type w:val="continuous"/>
          <w:pgSz w:w="12240" w:h="15840"/>
          <w:pgMar w:top="752" w:right="1440" w:bottom="234" w:left="1440" w:header="0" w:footer="0" w:gutter="0"/>
          <w:cols w:space="720" w:equalWidth="0">
            <w:col w:w="9360"/>
          </w:cols>
        </w:sectPr>
      </w:pPr>
    </w:p>
    <w:p w14:paraId="41D8E806" w14:textId="77777777" w:rsidR="006B51F9" w:rsidRDefault="00705723">
      <w:pPr>
        <w:jc w:val="right"/>
        <w:rPr>
          <w:sz w:val="20"/>
          <w:szCs w:val="20"/>
        </w:rPr>
      </w:pPr>
      <w:bookmarkStart w:id="87" w:name="page27"/>
      <w:bookmarkEnd w:id="87"/>
      <w:r>
        <w:rPr>
          <w:rFonts w:ascii="Arial" w:eastAsia="Arial" w:hAnsi="Arial" w:cs="Arial"/>
          <w:b/>
          <w:bCs/>
          <w:i/>
          <w:iCs/>
          <w:noProof/>
          <w:sz w:val="18"/>
          <w:szCs w:val="18"/>
        </w:rPr>
        <w:lastRenderedPageBreak/>
        <mc:AlternateContent>
          <mc:Choice Requires="wps">
            <w:drawing>
              <wp:anchor distT="0" distB="0" distL="114300" distR="114300" simplePos="0" relativeHeight="251579904" behindDoc="1" locked="0" layoutInCell="0" allowOverlap="1" wp14:anchorId="04C3F656" wp14:editId="6CCDF65D">
                <wp:simplePos x="0" y="0"/>
                <wp:positionH relativeFrom="page">
                  <wp:posOffset>895985</wp:posOffset>
                </wp:positionH>
                <wp:positionV relativeFrom="page">
                  <wp:posOffset>466090</wp:posOffset>
                </wp:positionV>
                <wp:extent cx="6048375"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8D3B9E6" id="Shape 119" o:spid="_x0000_s1026" style="position:absolute;left:0;text-align:left;z-index:-251736576;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80928" behindDoc="1" locked="0" layoutInCell="0" allowOverlap="1" wp14:anchorId="347145AC" wp14:editId="788AA2EF">
                <wp:simplePos x="0" y="0"/>
                <wp:positionH relativeFrom="page">
                  <wp:posOffset>6935470</wp:posOffset>
                </wp:positionH>
                <wp:positionV relativeFrom="page">
                  <wp:posOffset>457200</wp:posOffset>
                </wp:positionV>
                <wp:extent cx="0" cy="16256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6A089CF" id="Shape 120" o:spid="_x0000_s1026" style="position:absolute;left:0;text-align:left;z-index:-251735552;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w:t>
      </w:r>
      <w:r>
        <w:rPr>
          <w:rFonts w:ascii="Arial" w:eastAsia="Arial" w:hAnsi="Arial" w:cs="Arial"/>
          <w:b/>
          <w:bCs/>
          <w:i/>
          <w:iCs/>
          <w:sz w:val="18"/>
          <w:szCs w:val="18"/>
        </w:rPr>
        <w:t>ecovery Framework</w:t>
      </w:r>
    </w:p>
    <w:p w14:paraId="394A1595" w14:textId="77777777" w:rsidR="006B51F9" w:rsidRDefault="006B51F9">
      <w:pPr>
        <w:spacing w:line="200" w:lineRule="exact"/>
        <w:rPr>
          <w:sz w:val="20"/>
          <w:szCs w:val="20"/>
        </w:rPr>
      </w:pPr>
    </w:p>
    <w:p w14:paraId="6A2AC214" w14:textId="77777777" w:rsidR="006B51F9" w:rsidRDefault="006B51F9">
      <w:pPr>
        <w:spacing w:line="226" w:lineRule="exact"/>
        <w:rPr>
          <w:sz w:val="20"/>
          <w:szCs w:val="20"/>
        </w:rPr>
      </w:pPr>
    </w:p>
    <w:p w14:paraId="05646803" w14:textId="77777777" w:rsidR="006B51F9" w:rsidRDefault="00705723">
      <w:pPr>
        <w:rPr>
          <w:sz w:val="20"/>
          <w:szCs w:val="20"/>
        </w:rPr>
      </w:pPr>
      <w:r>
        <w:rPr>
          <w:rFonts w:ascii="Arial Narrow" w:eastAsia="Arial Narrow" w:hAnsi="Arial Narrow" w:cs="Arial Narrow"/>
          <w:b/>
          <w:bCs/>
          <w:i/>
          <w:iCs/>
          <w:color w:val="1F497D"/>
          <w:sz w:val="28"/>
          <w:szCs w:val="28"/>
        </w:rPr>
        <w:t>Federal Government</w:t>
      </w:r>
    </w:p>
    <w:p w14:paraId="77F70065" w14:textId="77777777" w:rsidR="006B51F9" w:rsidRDefault="006B51F9">
      <w:pPr>
        <w:spacing w:line="91" w:lineRule="exact"/>
        <w:rPr>
          <w:sz w:val="20"/>
          <w:szCs w:val="20"/>
        </w:rPr>
      </w:pPr>
    </w:p>
    <w:p w14:paraId="59D72391" w14:textId="77777777" w:rsidR="006B51F9" w:rsidRDefault="00705723">
      <w:pPr>
        <w:spacing w:line="243" w:lineRule="auto"/>
        <w:rPr>
          <w:sz w:val="20"/>
          <w:szCs w:val="20"/>
        </w:rPr>
      </w:pPr>
      <w:r>
        <w:rPr>
          <w:rFonts w:eastAsia="Times New Roman"/>
          <w:sz w:val="23"/>
          <w:szCs w:val="23"/>
        </w:rPr>
        <w:t xml:space="preserve">Pre-disaster, Federal departments and agencies work to build capacity for all Recovery core capabilities across the Federal RSFs (see Federal Coordinating Structures) through joint planning, training, and </w:t>
      </w:r>
      <w:r>
        <w:rPr>
          <w:rFonts w:eastAsia="Times New Roman"/>
          <w:sz w:val="23"/>
          <w:szCs w:val="23"/>
        </w:rPr>
        <w:t>exercises. Guidance, training, and tools are developed for local, regional/metropolitan, state, tribal, territorial, insular area, and Federal governments and NGOs on pre-disaster recovery and mitigation planning and coordination activities. The Federal Go</w:t>
      </w:r>
      <w:r>
        <w:rPr>
          <w:rFonts w:eastAsia="Times New Roman"/>
          <w:sz w:val="23"/>
          <w:szCs w:val="23"/>
        </w:rPr>
        <w:t>vernment promotes resilience through guidance and grants to reduce the impacts of disaster across the Nation in addition to encouraging, coordinating, and developing continuity plans to ensure the uninterrupted continuation of essential services and functi</w:t>
      </w:r>
      <w:r>
        <w:rPr>
          <w:rFonts w:eastAsia="Times New Roman"/>
          <w:sz w:val="23"/>
          <w:szCs w:val="23"/>
        </w:rPr>
        <w:t>ons by governmental and private sector entities. Government agencies also play roles as employers and need to have their own plans to protect and assist their employees after emergencies. In order to leverage the lessons learned and best practices of local</w:t>
      </w:r>
      <w:r>
        <w:rPr>
          <w:rFonts w:eastAsia="Times New Roman"/>
          <w:sz w:val="23"/>
          <w:szCs w:val="23"/>
        </w:rPr>
        <w:t xml:space="preserve"> communities and state, tribal, and territorial governments, the Federal Government may facilitate and coordinate peer-to-peer engagement to connect those who have navigated the recovery process.</w:t>
      </w:r>
    </w:p>
    <w:p w14:paraId="2D7C5BB3" w14:textId="77777777" w:rsidR="006B51F9" w:rsidRDefault="006B51F9">
      <w:pPr>
        <w:spacing w:line="140" w:lineRule="exact"/>
        <w:rPr>
          <w:sz w:val="20"/>
          <w:szCs w:val="20"/>
        </w:rPr>
      </w:pPr>
    </w:p>
    <w:p w14:paraId="16D6BCB2" w14:textId="77777777" w:rsidR="006B51F9" w:rsidRDefault="00705723">
      <w:pPr>
        <w:spacing w:line="243" w:lineRule="auto"/>
        <w:ind w:right="80"/>
        <w:rPr>
          <w:sz w:val="20"/>
          <w:szCs w:val="20"/>
        </w:rPr>
      </w:pPr>
      <w:r>
        <w:rPr>
          <w:rFonts w:eastAsia="Times New Roman"/>
          <w:sz w:val="23"/>
          <w:szCs w:val="23"/>
        </w:rPr>
        <w:t>The Federal Government uses the NDRF and its coordinating s</w:t>
      </w:r>
      <w:r>
        <w:rPr>
          <w:rFonts w:eastAsia="Times New Roman"/>
          <w:sz w:val="23"/>
          <w:szCs w:val="23"/>
        </w:rPr>
        <w:t xml:space="preserve">tructures to engage necessary and available department and agency capabilities to provide enhanced coordination and support state, territorial, tribal, and local recovery efforts when necessary. Primarily, enhanced coordination of resources and support is </w:t>
      </w:r>
      <w:r>
        <w:rPr>
          <w:rFonts w:eastAsia="Times New Roman"/>
          <w:sz w:val="23"/>
          <w:szCs w:val="23"/>
        </w:rPr>
        <w:t>needed when one or more incidents occur that exceed the capacity of state, tribal, or territorial resources that are exceptionally complex, involve multiple states, or impact Federal property, other areas of primary Federal jurisdiction, or national securi</w:t>
      </w:r>
      <w:r>
        <w:rPr>
          <w:rFonts w:eastAsia="Times New Roman"/>
          <w:sz w:val="23"/>
          <w:szCs w:val="23"/>
        </w:rPr>
        <w:t>ty interests. Addressing the unique recovery need of each affected community requires a national, collaborative effort of the whole community, including Federal agencies, local, regional/metropolitan, state, tribal, territorial, insular area, and Federal g</w:t>
      </w:r>
      <w:r>
        <w:rPr>
          <w:rFonts w:eastAsia="Times New Roman"/>
          <w:sz w:val="23"/>
          <w:szCs w:val="23"/>
        </w:rPr>
        <w:t>overnments, community members, NGOs, and the private sector.</w:t>
      </w:r>
    </w:p>
    <w:p w14:paraId="4711A3E6" w14:textId="77777777" w:rsidR="006B51F9" w:rsidRDefault="006B51F9">
      <w:pPr>
        <w:spacing w:line="147" w:lineRule="exact"/>
        <w:rPr>
          <w:sz w:val="20"/>
          <w:szCs w:val="20"/>
        </w:rPr>
      </w:pPr>
    </w:p>
    <w:p w14:paraId="0AC980FB" w14:textId="77777777" w:rsidR="006B51F9" w:rsidRDefault="00705723">
      <w:pPr>
        <w:spacing w:line="242" w:lineRule="auto"/>
        <w:ind w:right="20"/>
        <w:rPr>
          <w:sz w:val="20"/>
          <w:szCs w:val="20"/>
        </w:rPr>
      </w:pPr>
      <w:r>
        <w:rPr>
          <w:rFonts w:eastAsia="Times New Roman"/>
          <w:sz w:val="23"/>
          <w:szCs w:val="23"/>
        </w:rPr>
        <w:t>The Federal Government’s supporting role is especially important during the early weeks after a major disaster or catastrophic incident, when many local, regional/metropolitan, state, tribal, te</w:t>
      </w:r>
      <w:r>
        <w:rPr>
          <w:rFonts w:eastAsia="Times New Roman"/>
          <w:sz w:val="23"/>
          <w:szCs w:val="23"/>
        </w:rPr>
        <w:t>rritorial, and insular area governments are overwhelmed with response and short-term recovery efforts. Federal agencies participate in and support recovery planning, capacity building, and mitigation efforts through technical assistance, expertise, or othe</w:t>
      </w:r>
      <w:r>
        <w:rPr>
          <w:rFonts w:eastAsia="Times New Roman"/>
          <w:sz w:val="23"/>
          <w:szCs w:val="23"/>
        </w:rPr>
        <w:t>r assistance as requested and needed. The Federal Government encourages adopting recovery actions that reduce future risk from hazards and increase resilience while remaining consistent with national laws and policies. Many Federal agencies may directly or</w:t>
      </w:r>
      <w:r>
        <w:rPr>
          <w:rFonts w:eastAsia="Times New Roman"/>
          <w:sz w:val="23"/>
          <w:szCs w:val="23"/>
        </w:rPr>
        <w:t xml:space="preserve"> indirectly contribute to meeting recovery needs of affected communities by delivering assistance provided under their normal authorities. The duration and extent of Federal support is determined in part by the scale and enduring impacts of the incident an</w:t>
      </w:r>
      <w:r>
        <w:rPr>
          <w:rFonts w:eastAsia="Times New Roman"/>
          <w:sz w:val="23"/>
          <w:szCs w:val="23"/>
        </w:rPr>
        <w:t>d on the ability of the community to sustain recovery efforts on its own. The Federal Government’s disaster recovery management and support systems must be scalable and adaptable so changes can be made quickly and effectively to meet the needs of each spec</w:t>
      </w:r>
      <w:r>
        <w:rPr>
          <w:rFonts w:eastAsia="Times New Roman"/>
          <w:sz w:val="23"/>
          <w:szCs w:val="23"/>
        </w:rPr>
        <w:t>ific incident. Progress towards recovery objectives is continually evaluated and support efforts adjusted as needed to meet the needs of affected communities, states, tribes, and territories.</w:t>
      </w:r>
    </w:p>
    <w:p w14:paraId="6F65C92A" w14:textId="77777777" w:rsidR="006B51F9" w:rsidRDefault="006B51F9">
      <w:pPr>
        <w:spacing w:line="147" w:lineRule="exact"/>
        <w:rPr>
          <w:sz w:val="20"/>
          <w:szCs w:val="20"/>
        </w:rPr>
      </w:pPr>
    </w:p>
    <w:p w14:paraId="2EE34200" w14:textId="77777777" w:rsidR="006B51F9" w:rsidRDefault="00705723">
      <w:pPr>
        <w:spacing w:line="245" w:lineRule="auto"/>
        <w:rPr>
          <w:sz w:val="20"/>
          <w:szCs w:val="20"/>
        </w:rPr>
      </w:pPr>
      <w:r>
        <w:rPr>
          <w:rFonts w:eastAsia="Times New Roman"/>
          <w:sz w:val="23"/>
          <w:szCs w:val="23"/>
        </w:rPr>
        <w:t>The Federal Government also plays an important role in providin</w:t>
      </w:r>
      <w:r>
        <w:rPr>
          <w:rFonts w:eastAsia="Times New Roman"/>
          <w:sz w:val="23"/>
          <w:szCs w:val="23"/>
        </w:rPr>
        <w:t>g accessible information to the public and all stakeholders involved in recovery, including information about Federal grants and loans with potential applications to recovery. In coordination with local, regional/metropolitan, state, tribal, territorial, a</w:t>
      </w:r>
      <w:r>
        <w:rPr>
          <w:rFonts w:eastAsia="Times New Roman"/>
          <w:sz w:val="23"/>
          <w:szCs w:val="23"/>
        </w:rPr>
        <w:t xml:space="preserve">nd insular area communicators, the Federal Government is responsible for ensuring that information is distributed in an accessible manner and is well understood, so that the public, Congress, the private sector, and all stakeholders are informed and aware </w:t>
      </w:r>
      <w:r>
        <w:rPr>
          <w:rFonts w:eastAsia="Times New Roman"/>
          <w:sz w:val="23"/>
          <w:szCs w:val="23"/>
        </w:rPr>
        <w:t>of the process and have realistic expectations for recovery. The Federal Government also requires that all recipients of Federal assistance comply with civil rights obligations under Section 504 of the Rehabilitation Act</w:t>
      </w:r>
    </w:p>
    <w:p w14:paraId="5F67C9A6" w14:textId="77777777" w:rsidR="006B51F9" w:rsidRDefault="006B51F9">
      <w:pPr>
        <w:sectPr w:rsidR="006B51F9">
          <w:pgSz w:w="12240" w:h="15840"/>
          <w:pgMar w:top="752" w:right="1440" w:bottom="234" w:left="1440" w:header="0" w:footer="0" w:gutter="0"/>
          <w:cols w:space="720" w:equalWidth="0">
            <w:col w:w="9360"/>
          </w:cols>
        </w:sectPr>
      </w:pPr>
    </w:p>
    <w:p w14:paraId="2BAFC25E" w14:textId="77777777" w:rsidR="006B51F9" w:rsidRDefault="006B51F9">
      <w:pPr>
        <w:spacing w:line="200" w:lineRule="exact"/>
        <w:rPr>
          <w:sz w:val="20"/>
          <w:szCs w:val="20"/>
        </w:rPr>
      </w:pPr>
    </w:p>
    <w:p w14:paraId="10C05A8E" w14:textId="77777777" w:rsidR="006B51F9" w:rsidRDefault="006B51F9">
      <w:pPr>
        <w:spacing w:line="362" w:lineRule="exact"/>
        <w:rPr>
          <w:sz w:val="20"/>
          <w:szCs w:val="20"/>
        </w:rPr>
      </w:pPr>
    </w:p>
    <w:p w14:paraId="3E5EBB39" w14:textId="77777777" w:rsidR="006B51F9" w:rsidRDefault="00705723">
      <w:pPr>
        <w:ind w:left="9160"/>
        <w:rPr>
          <w:sz w:val="20"/>
          <w:szCs w:val="20"/>
        </w:rPr>
      </w:pPr>
      <w:r>
        <w:rPr>
          <w:rFonts w:ascii="Arial" w:eastAsia="Arial" w:hAnsi="Arial" w:cs="Arial"/>
          <w:b/>
          <w:bCs/>
          <w:sz w:val="17"/>
          <w:szCs w:val="17"/>
        </w:rPr>
        <w:t>21</w:t>
      </w:r>
    </w:p>
    <w:p w14:paraId="5341580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81952" behindDoc="1" locked="0" layoutInCell="0" allowOverlap="1" wp14:anchorId="7999A7A7" wp14:editId="16C1A330">
                <wp:simplePos x="0" y="0"/>
                <wp:positionH relativeFrom="column">
                  <wp:posOffset>-17780</wp:posOffset>
                </wp:positionH>
                <wp:positionV relativeFrom="paragraph">
                  <wp:posOffset>40640</wp:posOffset>
                </wp:positionV>
                <wp:extent cx="604774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DF918EE" id="Shape 121" o:spid="_x0000_s1026" style="position:absolute;left:0;text-align:left;z-index:-25173452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82976" behindDoc="1" locked="0" layoutInCell="0" allowOverlap="1" wp14:anchorId="1D9E231C" wp14:editId="56B5A543">
                <wp:simplePos x="0" y="0"/>
                <wp:positionH relativeFrom="column">
                  <wp:posOffset>6021070</wp:posOffset>
                </wp:positionH>
                <wp:positionV relativeFrom="paragraph">
                  <wp:posOffset>-112395</wp:posOffset>
                </wp:positionV>
                <wp:extent cx="0" cy="16192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53C46AEB" id="Shape 122" o:spid="_x0000_s1026" style="position:absolute;left:0;text-align:left;z-index:-25173350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0CDB6BC6" w14:textId="77777777" w:rsidR="006B51F9" w:rsidRDefault="006B51F9">
      <w:pPr>
        <w:sectPr w:rsidR="006B51F9">
          <w:type w:val="continuous"/>
          <w:pgSz w:w="12240" w:h="15840"/>
          <w:pgMar w:top="752" w:right="1440" w:bottom="234" w:left="1440" w:header="0" w:footer="0" w:gutter="0"/>
          <w:cols w:space="720" w:equalWidth="0">
            <w:col w:w="9360"/>
          </w:cols>
        </w:sectPr>
      </w:pPr>
    </w:p>
    <w:p w14:paraId="58C2533C" w14:textId="77777777" w:rsidR="006B51F9" w:rsidRDefault="00705723">
      <w:pPr>
        <w:rPr>
          <w:sz w:val="20"/>
          <w:szCs w:val="20"/>
        </w:rPr>
      </w:pPr>
      <w:bookmarkStart w:id="88" w:name="page28"/>
      <w:bookmarkEnd w:id="88"/>
      <w:r>
        <w:rPr>
          <w:rFonts w:ascii="Arial" w:eastAsia="Arial" w:hAnsi="Arial" w:cs="Arial"/>
          <w:b/>
          <w:bCs/>
          <w:i/>
          <w:iCs/>
          <w:noProof/>
          <w:sz w:val="18"/>
          <w:szCs w:val="18"/>
        </w:rPr>
        <w:lastRenderedPageBreak/>
        <mc:AlternateContent>
          <mc:Choice Requires="wps">
            <w:drawing>
              <wp:anchor distT="0" distB="0" distL="114300" distR="114300" simplePos="0" relativeHeight="251584000" behindDoc="1" locked="0" layoutInCell="0" allowOverlap="1" wp14:anchorId="1191EF1B" wp14:editId="268EAAA3">
                <wp:simplePos x="0" y="0"/>
                <wp:positionH relativeFrom="page">
                  <wp:posOffset>827405</wp:posOffset>
                </wp:positionH>
                <wp:positionV relativeFrom="page">
                  <wp:posOffset>466090</wp:posOffset>
                </wp:positionV>
                <wp:extent cx="6048375"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486130F" id="Shape 123" o:spid="_x0000_s1026" style="position:absolute;left:0;text-align:left;z-index:-25173248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85024" behindDoc="1" locked="0" layoutInCell="0" allowOverlap="1" wp14:anchorId="4A350229" wp14:editId="6EA0BBA7">
                <wp:simplePos x="0" y="0"/>
                <wp:positionH relativeFrom="page">
                  <wp:posOffset>836295</wp:posOffset>
                </wp:positionH>
                <wp:positionV relativeFrom="page">
                  <wp:posOffset>457200</wp:posOffset>
                </wp:positionV>
                <wp:extent cx="0" cy="16256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A0EF042" id="Shape 124" o:spid="_x0000_s1026" style="position:absolute;left:0;text-align:left;z-index:-25173145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32000980" w14:textId="77777777" w:rsidR="006B51F9" w:rsidRDefault="006B51F9">
      <w:pPr>
        <w:spacing w:line="200" w:lineRule="exact"/>
        <w:rPr>
          <w:sz w:val="20"/>
          <w:szCs w:val="20"/>
        </w:rPr>
      </w:pPr>
    </w:p>
    <w:p w14:paraId="46795222" w14:textId="77777777" w:rsidR="006B51F9" w:rsidRDefault="006B51F9">
      <w:pPr>
        <w:spacing w:line="257" w:lineRule="exact"/>
        <w:rPr>
          <w:sz w:val="20"/>
          <w:szCs w:val="20"/>
        </w:rPr>
      </w:pPr>
    </w:p>
    <w:p w14:paraId="3750CC00" w14:textId="77777777" w:rsidR="006B51F9" w:rsidRDefault="00705723">
      <w:pPr>
        <w:spacing w:line="256" w:lineRule="auto"/>
        <w:ind w:right="180"/>
        <w:rPr>
          <w:sz w:val="20"/>
          <w:szCs w:val="20"/>
        </w:rPr>
      </w:pPr>
      <w:r>
        <w:rPr>
          <w:rFonts w:eastAsia="Times New Roman"/>
          <w:sz w:val="23"/>
          <w:szCs w:val="23"/>
        </w:rPr>
        <w:t>and Title VI of the Civil Rights Act of 1964. Federal agencies may also facilitate provision of geospatial and data analysis support to augment local, regional/metropolitan, state, tribal, territ</w:t>
      </w:r>
      <w:r>
        <w:rPr>
          <w:rFonts w:eastAsia="Times New Roman"/>
          <w:sz w:val="23"/>
          <w:szCs w:val="23"/>
        </w:rPr>
        <w:t>orial, and insular area data collection and analysis efforts.</w:t>
      </w:r>
    </w:p>
    <w:p w14:paraId="31AEFA30" w14:textId="77777777" w:rsidR="006B51F9" w:rsidRDefault="006B51F9">
      <w:pPr>
        <w:spacing w:line="128" w:lineRule="exact"/>
        <w:rPr>
          <w:sz w:val="20"/>
          <w:szCs w:val="20"/>
        </w:rPr>
      </w:pPr>
    </w:p>
    <w:p w14:paraId="20C0C347" w14:textId="77777777" w:rsidR="006B51F9" w:rsidRDefault="00705723">
      <w:pPr>
        <w:spacing w:line="246" w:lineRule="auto"/>
        <w:ind w:right="120"/>
        <w:rPr>
          <w:sz w:val="20"/>
          <w:szCs w:val="20"/>
        </w:rPr>
      </w:pPr>
      <w:r>
        <w:rPr>
          <w:rFonts w:eastAsia="Times New Roman"/>
          <w:sz w:val="23"/>
          <w:szCs w:val="23"/>
        </w:rPr>
        <w:t xml:space="preserve">Incidents and localities vary so widely that most recovery planning must be done at and focus on the local level. Nonetheless, some regional planning, coupled with Federal guidance or </w:t>
      </w:r>
      <w:r>
        <w:rPr>
          <w:rFonts w:eastAsia="Times New Roman"/>
          <w:sz w:val="23"/>
          <w:szCs w:val="23"/>
        </w:rPr>
        <w:t>standards, can ensure the most effective application of outside resources and assistance. Major disasters and catastrophic incidents often cross municipal, county, state, and tribal jurisdictions. State or national coordination encourages unity of effort a</w:t>
      </w:r>
      <w:r>
        <w:rPr>
          <w:rFonts w:eastAsia="Times New Roman"/>
          <w:sz w:val="23"/>
          <w:szCs w:val="23"/>
        </w:rPr>
        <w:t>mong government agencies and NGOs to achieve the optimal benefit for those affected.</w:t>
      </w:r>
    </w:p>
    <w:p w14:paraId="1E104B58" w14:textId="77777777" w:rsidR="006B51F9" w:rsidRDefault="006B51F9">
      <w:pPr>
        <w:spacing w:line="322" w:lineRule="exact"/>
        <w:rPr>
          <w:sz w:val="20"/>
          <w:szCs w:val="20"/>
        </w:rPr>
      </w:pPr>
    </w:p>
    <w:p w14:paraId="72272C8F" w14:textId="77777777" w:rsidR="006B51F9" w:rsidRDefault="00705723">
      <w:pPr>
        <w:rPr>
          <w:sz w:val="20"/>
          <w:szCs w:val="20"/>
        </w:rPr>
      </w:pPr>
      <w:r>
        <w:rPr>
          <w:rFonts w:ascii="Arial" w:eastAsia="Arial" w:hAnsi="Arial" w:cs="Arial"/>
          <w:b/>
          <w:bCs/>
          <w:color w:val="1F497D"/>
          <w:sz w:val="24"/>
          <w:szCs w:val="24"/>
        </w:rPr>
        <w:t>Federal Disaster Recovery Coordinator</w:t>
      </w:r>
    </w:p>
    <w:p w14:paraId="63E54FA0" w14:textId="77777777" w:rsidR="006B51F9" w:rsidRDefault="006B51F9">
      <w:pPr>
        <w:spacing w:line="58" w:lineRule="exact"/>
        <w:rPr>
          <w:sz w:val="20"/>
          <w:szCs w:val="20"/>
        </w:rPr>
      </w:pPr>
    </w:p>
    <w:p w14:paraId="6F2C99B2" w14:textId="77777777" w:rsidR="006B51F9" w:rsidRDefault="00705723">
      <w:pPr>
        <w:spacing w:line="244" w:lineRule="auto"/>
        <w:ind w:right="40"/>
        <w:rPr>
          <w:sz w:val="20"/>
          <w:szCs w:val="20"/>
        </w:rPr>
      </w:pPr>
      <w:r>
        <w:rPr>
          <w:rFonts w:eastAsia="Times New Roman"/>
          <w:sz w:val="23"/>
          <w:szCs w:val="23"/>
        </w:rPr>
        <w:t>As needed, an FDRC is activated and deployed to implement a recovery operational coordination structure in close collaboration with</w:t>
      </w:r>
      <w:r>
        <w:rPr>
          <w:rFonts w:eastAsia="Times New Roman"/>
          <w:sz w:val="23"/>
          <w:szCs w:val="23"/>
        </w:rPr>
        <w:t xml:space="preserve"> local, regional/metropolitan, state, tribal, territorial, and insular area recovery leadership. The FDRC is a focal point for incorporating whole community inclusive recovery and mitigation considerations into the early decision-making processes, monitori</w:t>
      </w:r>
      <w:r>
        <w:rPr>
          <w:rFonts w:eastAsia="Times New Roman"/>
          <w:sz w:val="23"/>
          <w:szCs w:val="23"/>
        </w:rPr>
        <w:t>ng the impacts and results of such decisions, and evaluating the need for additional assistance and adjustments where necessary and feasible throughout the recovery. In accordance with national doctrine, the Federal agency or department that leads the reco</w:t>
      </w:r>
      <w:r>
        <w:rPr>
          <w:rFonts w:eastAsia="Times New Roman"/>
          <w:sz w:val="23"/>
          <w:szCs w:val="23"/>
        </w:rPr>
        <w:t>very effort of the incident type appoints an FDRC. Depending on the situation, an FDRC may be appointed to support one state or tribe, or multiple states or tribes, to facilitate regional, or even national coordination.</w:t>
      </w:r>
    </w:p>
    <w:p w14:paraId="1D112313" w14:textId="77777777" w:rsidR="006B51F9" w:rsidRDefault="006B51F9">
      <w:pPr>
        <w:spacing w:line="141" w:lineRule="exact"/>
        <w:rPr>
          <w:sz w:val="20"/>
          <w:szCs w:val="20"/>
        </w:rPr>
      </w:pPr>
    </w:p>
    <w:p w14:paraId="357B4879" w14:textId="77777777" w:rsidR="006B51F9" w:rsidRDefault="00705723">
      <w:pPr>
        <w:spacing w:line="244" w:lineRule="auto"/>
        <w:ind w:right="20"/>
        <w:rPr>
          <w:sz w:val="20"/>
          <w:szCs w:val="20"/>
        </w:rPr>
      </w:pPr>
      <w:r>
        <w:rPr>
          <w:rFonts w:eastAsia="Times New Roman"/>
          <w:sz w:val="23"/>
          <w:szCs w:val="23"/>
        </w:rPr>
        <w:t>The responsibilities of the FDRC ar</w:t>
      </w:r>
      <w:r>
        <w:rPr>
          <w:rFonts w:eastAsia="Times New Roman"/>
          <w:sz w:val="23"/>
          <w:szCs w:val="23"/>
        </w:rPr>
        <w:t>e best met if the individual has an understanding of pre-disaster recovery planning as well as post -disaster recovery leadership and coordination. For example, FEMA maintains a cadre of credentialed FDRCs supporting the 10 FEMA Regions. These standing FDR</w:t>
      </w:r>
      <w:r>
        <w:rPr>
          <w:rFonts w:eastAsia="Times New Roman"/>
          <w:sz w:val="23"/>
          <w:szCs w:val="23"/>
        </w:rPr>
        <w:t>Cs have pre-established relationships with partners at the local, regional/metropolitan, state, tribal, territorial, insular area, and Federal levels in their region, including the private and nonprofit sectors. These standing FDRCs participate in and cont</w:t>
      </w:r>
      <w:r>
        <w:rPr>
          <w:rFonts w:eastAsia="Times New Roman"/>
          <w:sz w:val="23"/>
          <w:szCs w:val="23"/>
        </w:rPr>
        <w:t>ribute to recovery training and exercises in their respective Regions to educate recovery partners and stakeholders about recovery planning and to ensure recovery management capacity is developed and maintained.</w:t>
      </w:r>
    </w:p>
    <w:p w14:paraId="5598291D" w14:textId="77777777" w:rsidR="006B51F9" w:rsidRDefault="006B51F9">
      <w:pPr>
        <w:spacing w:line="143" w:lineRule="exact"/>
        <w:rPr>
          <w:sz w:val="20"/>
          <w:szCs w:val="20"/>
        </w:rPr>
      </w:pPr>
    </w:p>
    <w:p w14:paraId="496E3199" w14:textId="77777777" w:rsidR="006B51F9" w:rsidRDefault="00705723">
      <w:pPr>
        <w:spacing w:line="242" w:lineRule="auto"/>
        <w:ind w:right="80"/>
        <w:rPr>
          <w:sz w:val="20"/>
          <w:szCs w:val="20"/>
        </w:rPr>
      </w:pPr>
      <w:r>
        <w:rPr>
          <w:rFonts w:eastAsia="Times New Roman"/>
          <w:sz w:val="23"/>
          <w:szCs w:val="23"/>
        </w:rPr>
        <w:t>For emergencies and major disaster declarat</w:t>
      </w:r>
      <w:r>
        <w:rPr>
          <w:rFonts w:eastAsia="Times New Roman"/>
          <w:sz w:val="23"/>
          <w:szCs w:val="23"/>
        </w:rPr>
        <w:t>ions under the Stafford Act, a Federal Coordinating Officer (FCO) is appointed. The FCO has primary responsibility for coordinating Federal response and recovery support to the whole community in accordance with the National Response Framework and NDRF. An</w:t>
      </w:r>
      <w:r>
        <w:rPr>
          <w:rFonts w:eastAsia="Times New Roman"/>
          <w:sz w:val="23"/>
          <w:szCs w:val="23"/>
        </w:rPr>
        <w:t xml:space="preserve"> FDRC may be appointed following a disaster in which enhanced recovery coordination support is needed. Once the FDRC is deployed, they work as a deputy to the FCO for all matters concerning disaster recovery. The FCO is responsible for the overall manageme</w:t>
      </w:r>
      <w:r>
        <w:rPr>
          <w:rFonts w:eastAsia="Times New Roman"/>
          <w:sz w:val="23"/>
          <w:szCs w:val="23"/>
        </w:rPr>
        <w:t>nt of the Federal response to the incident. The FDRC is responsible for facilitating recovery coordination and collaboration between the Federal interagency and local, regional/metropolitan, state, tribal, territorial, and insular area governments; the pri</w:t>
      </w:r>
      <w:r>
        <w:rPr>
          <w:rFonts w:eastAsia="Times New Roman"/>
          <w:sz w:val="23"/>
          <w:szCs w:val="23"/>
        </w:rPr>
        <w:t>vate sector; and voluntary, faith-based, and community organizations. The FDRC partners with and supports the LDRM, SDRC, and TDRC to facilitate recovery. The FDRC works with Federal recovery partners to develop a strategic approach for coordinating Federa</w:t>
      </w:r>
      <w:r>
        <w:rPr>
          <w:rFonts w:eastAsia="Times New Roman"/>
          <w:sz w:val="23"/>
          <w:szCs w:val="23"/>
        </w:rPr>
        <w:t xml:space="preserve">l assistance and policies based on input from local, regional/metropolitan, state, tribal, territorial, and insular area government recovery partners. Throughout the recovery support process, the FDRC will ensure that progress towards strategic objectives </w:t>
      </w:r>
      <w:r>
        <w:rPr>
          <w:rFonts w:eastAsia="Times New Roman"/>
          <w:sz w:val="23"/>
          <w:szCs w:val="23"/>
        </w:rPr>
        <w:t>is tracked in order to ensure Federal resources are being applied efficiently and effectively. The FDRC will collaborate with the SDRC/TDRC to communicate a clear, consistent message in multiple formats to ensure an accessible, comprehensive, and culturall</w:t>
      </w:r>
      <w:r>
        <w:rPr>
          <w:rFonts w:eastAsia="Times New Roman"/>
          <w:sz w:val="23"/>
          <w:szCs w:val="23"/>
        </w:rPr>
        <w:t>y and linguistically appropriate communication outreach strategy.</w:t>
      </w:r>
    </w:p>
    <w:p w14:paraId="2371A249" w14:textId="77777777" w:rsidR="006B51F9" w:rsidRDefault="006B51F9">
      <w:pPr>
        <w:sectPr w:rsidR="006B51F9">
          <w:pgSz w:w="12240" w:h="15840"/>
          <w:pgMar w:top="752" w:right="1440" w:bottom="234" w:left="1440" w:header="0" w:footer="0" w:gutter="0"/>
          <w:cols w:space="720" w:equalWidth="0">
            <w:col w:w="9360"/>
          </w:cols>
        </w:sectPr>
      </w:pPr>
    </w:p>
    <w:p w14:paraId="596B8CFB" w14:textId="77777777" w:rsidR="006B51F9" w:rsidRDefault="006B51F9">
      <w:pPr>
        <w:spacing w:line="200" w:lineRule="exact"/>
        <w:rPr>
          <w:sz w:val="20"/>
          <w:szCs w:val="20"/>
        </w:rPr>
      </w:pPr>
    </w:p>
    <w:p w14:paraId="0E0C5772" w14:textId="77777777" w:rsidR="006B51F9" w:rsidRDefault="006B51F9">
      <w:pPr>
        <w:spacing w:line="316" w:lineRule="exact"/>
        <w:rPr>
          <w:sz w:val="20"/>
          <w:szCs w:val="20"/>
        </w:rPr>
      </w:pPr>
    </w:p>
    <w:p w14:paraId="0A83773A" w14:textId="77777777" w:rsidR="006B51F9" w:rsidRDefault="00705723">
      <w:pPr>
        <w:rPr>
          <w:sz w:val="20"/>
          <w:szCs w:val="20"/>
        </w:rPr>
      </w:pPr>
      <w:r>
        <w:rPr>
          <w:rFonts w:ascii="Arial" w:eastAsia="Arial" w:hAnsi="Arial" w:cs="Arial"/>
          <w:b/>
          <w:bCs/>
          <w:sz w:val="17"/>
          <w:szCs w:val="17"/>
        </w:rPr>
        <w:t>22</w:t>
      </w:r>
    </w:p>
    <w:p w14:paraId="7081922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86048" behindDoc="1" locked="0" layoutInCell="0" allowOverlap="1" wp14:anchorId="274BF0ED" wp14:editId="2766864C">
                <wp:simplePos x="0" y="0"/>
                <wp:positionH relativeFrom="column">
                  <wp:posOffset>-86360</wp:posOffset>
                </wp:positionH>
                <wp:positionV relativeFrom="paragraph">
                  <wp:posOffset>40640</wp:posOffset>
                </wp:positionV>
                <wp:extent cx="604774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11670CA" id="Shape 125" o:spid="_x0000_s1026" style="position:absolute;left:0;text-align:left;z-index:-251730432;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87072" behindDoc="1" locked="0" layoutInCell="0" allowOverlap="1" wp14:anchorId="233ACF0D" wp14:editId="2225FD77">
                <wp:simplePos x="0" y="0"/>
                <wp:positionH relativeFrom="column">
                  <wp:posOffset>-77470</wp:posOffset>
                </wp:positionH>
                <wp:positionV relativeFrom="paragraph">
                  <wp:posOffset>-112395</wp:posOffset>
                </wp:positionV>
                <wp:extent cx="0" cy="16192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69DB8F8" id="Shape 126" o:spid="_x0000_s1026" style="position:absolute;left:0;text-align:left;z-index:-251729408;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35D006AE" w14:textId="77777777" w:rsidR="006B51F9" w:rsidRDefault="006B51F9">
      <w:pPr>
        <w:sectPr w:rsidR="006B51F9">
          <w:type w:val="continuous"/>
          <w:pgSz w:w="12240" w:h="15840"/>
          <w:pgMar w:top="752" w:right="1440" w:bottom="234" w:left="1440" w:header="0" w:footer="0" w:gutter="0"/>
          <w:cols w:space="720" w:equalWidth="0">
            <w:col w:w="9360"/>
          </w:cols>
        </w:sectPr>
      </w:pPr>
    </w:p>
    <w:p w14:paraId="089D2372" w14:textId="77777777" w:rsidR="006B51F9" w:rsidRDefault="00705723">
      <w:pPr>
        <w:jc w:val="right"/>
        <w:rPr>
          <w:sz w:val="20"/>
          <w:szCs w:val="20"/>
        </w:rPr>
      </w:pPr>
      <w:bookmarkStart w:id="89" w:name="page29"/>
      <w:bookmarkEnd w:id="89"/>
      <w:r>
        <w:rPr>
          <w:rFonts w:ascii="Arial" w:eastAsia="Arial" w:hAnsi="Arial" w:cs="Arial"/>
          <w:b/>
          <w:bCs/>
          <w:i/>
          <w:iCs/>
          <w:noProof/>
          <w:sz w:val="18"/>
          <w:szCs w:val="18"/>
        </w:rPr>
        <w:lastRenderedPageBreak/>
        <mc:AlternateContent>
          <mc:Choice Requires="wps">
            <w:drawing>
              <wp:anchor distT="0" distB="0" distL="114300" distR="114300" simplePos="0" relativeHeight="251588096" behindDoc="1" locked="0" layoutInCell="0" allowOverlap="1" wp14:anchorId="26798C9B" wp14:editId="2013F000">
                <wp:simplePos x="0" y="0"/>
                <wp:positionH relativeFrom="page">
                  <wp:posOffset>895985</wp:posOffset>
                </wp:positionH>
                <wp:positionV relativeFrom="page">
                  <wp:posOffset>466090</wp:posOffset>
                </wp:positionV>
                <wp:extent cx="6048375"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0A72C87" id="Shape 127" o:spid="_x0000_s1026" style="position:absolute;left:0;text-align:left;z-index:-251728384;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89120" behindDoc="1" locked="0" layoutInCell="0" allowOverlap="1" wp14:anchorId="37EAF3BC" wp14:editId="4B9554EE">
                <wp:simplePos x="0" y="0"/>
                <wp:positionH relativeFrom="page">
                  <wp:posOffset>6935470</wp:posOffset>
                </wp:positionH>
                <wp:positionV relativeFrom="page">
                  <wp:posOffset>457200</wp:posOffset>
                </wp:positionV>
                <wp:extent cx="0" cy="16256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6AB575C" id="Shape 128" o:spid="_x0000_s1026" style="position:absolute;left:0;text-align:left;z-index:-251727360;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F6584EA" w14:textId="77777777" w:rsidR="006B51F9" w:rsidRDefault="006B51F9">
      <w:pPr>
        <w:spacing w:line="200" w:lineRule="exact"/>
        <w:rPr>
          <w:sz w:val="20"/>
          <w:szCs w:val="20"/>
        </w:rPr>
      </w:pPr>
    </w:p>
    <w:p w14:paraId="44A8B6D6" w14:textId="77777777" w:rsidR="006B51F9" w:rsidRDefault="006B51F9">
      <w:pPr>
        <w:spacing w:line="257" w:lineRule="exact"/>
        <w:rPr>
          <w:sz w:val="20"/>
          <w:szCs w:val="20"/>
        </w:rPr>
      </w:pPr>
    </w:p>
    <w:p w14:paraId="177B0191" w14:textId="77777777" w:rsidR="006B51F9" w:rsidRDefault="00705723">
      <w:pPr>
        <w:spacing w:line="262" w:lineRule="auto"/>
        <w:ind w:right="80"/>
        <w:rPr>
          <w:sz w:val="20"/>
          <w:szCs w:val="20"/>
        </w:rPr>
      </w:pPr>
      <w:r>
        <w:rPr>
          <w:rFonts w:eastAsia="Times New Roman"/>
        </w:rPr>
        <w:t xml:space="preserve">The FDRC will ensure that recovery support involves the whole community, promotes </w:t>
      </w:r>
      <w:r>
        <w:rPr>
          <w:rFonts w:eastAsia="Times New Roman"/>
        </w:rPr>
        <w:t>inclusiveness and includes recovery communications and outreach to engage all stakeholders including individuals with disabilities, people with limited English proficiency, and others with access and functional needs. In most cases when an FDRC is appointe</w:t>
      </w:r>
      <w:r>
        <w:rPr>
          <w:rFonts w:eastAsia="Times New Roman"/>
        </w:rPr>
        <w:t>d, he or she will engage advisors to assist with coordination of key issues such as disability integration, mitigation, and Unified Federal Review.</w:t>
      </w:r>
    </w:p>
    <w:p w14:paraId="64F7D8A3" w14:textId="77777777" w:rsidR="006B51F9" w:rsidRDefault="006B51F9">
      <w:pPr>
        <w:spacing w:line="122" w:lineRule="exact"/>
        <w:rPr>
          <w:sz w:val="20"/>
          <w:szCs w:val="20"/>
        </w:rPr>
      </w:pPr>
    </w:p>
    <w:p w14:paraId="133ED190" w14:textId="77777777" w:rsidR="006B51F9" w:rsidRDefault="00705723">
      <w:pPr>
        <w:spacing w:line="246" w:lineRule="auto"/>
        <w:ind w:right="60"/>
        <w:rPr>
          <w:sz w:val="20"/>
          <w:szCs w:val="20"/>
        </w:rPr>
      </w:pPr>
      <w:r>
        <w:rPr>
          <w:rFonts w:eastAsia="Times New Roman"/>
          <w:sz w:val="23"/>
          <w:szCs w:val="23"/>
        </w:rPr>
        <w:t>The FDRC is the lead for the operational core capability and actively coordinates Federal RSF (see Coordina</w:t>
      </w:r>
      <w:r>
        <w:rPr>
          <w:rFonts w:eastAsia="Times New Roman"/>
          <w:sz w:val="23"/>
          <w:szCs w:val="23"/>
        </w:rPr>
        <w:t>ting Structures) operations and activities to focus Federal resources on the most pertinent recovery needs and to promote partnerships between the Federal Government and stakeholders at the local, regional/metropolitan, state, tribal, territorial, and insu</w:t>
      </w:r>
      <w:r>
        <w:rPr>
          <w:rFonts w:eastAsia="Times New Roman"/>
          <w:sz w:val="23"/>
          <w:szCs w:val="23"/>
        </w:rPr>
        <w:t>lar levels. The FDRC also actively seeks to incorporate mitigation measures into recovery support efforts through partnership with internal and external partners.</w:t>
      </w:r>
    </w:p>
    <w:p w14:paraId="6BFA4DD0" w14:textId="77777777" w:rsidR="006B51F9" w:rsidRDefault="006B51F9">
      <w:pPr>
        <w:spacing w:line="182" w:lineRule="exact"/>
        <w:rPr>
          <w:sz w:val="20"/>
          <w:szCs w:val="20"/>
        </w:rPr>
      </w:pPr>
    </w:p>
    <w:p w14:paraId="7C880FDB" w14:textId="77777777" w:rsidR="006B51F9" w:rsidRDefault="00705723">
      <w:pPr>
        <w:rPr>
          <w:sz w:val="20"/>
          <w:szCs w:val="20"/>
        </w:rPr>
      </w:pPr>
      <w:r>
        <w:rPr>
          <w:rFonts w:ascii="Arial Narrow" w:eastAsia="Arial Narrow" w:hAnsi="Arial Narrow" w:cs="Arial Narrow"/>
          <w:b/>
          <w:bCs/>
          <w:color w:val="1F497D"/>
        </w:rPr>
        <w:t>F D R C A u t h o r i t y</w:t>
      </w:r>
    </w:p>
    <w:p w14:paraId="0AD548F6" w14:textId="77777777" w:rsidR="006B51F9" w:rsidRDefault="006B51F9">
      <w:pPr>
        <w:spacing w:line="77" w:lineRule="exact"/>
        <w:rPr>
          <w:sz w:val="20"/>
          <w:szCs w:val="20"/>
        </w:rPr>
      </w:pPr>
    </w:p>
    <w:p w14:paraId="335CB758" w14:textId="77777777" w:rsidR="006B51F9" w:rsidRDefault="00705723">
      <w:pPr>
        <w:spacing w:line="248" w:lineRule="auto"/>
        <w:ind w:right="120"/>
        <w:rPr>
          <w:sz w:val="20"/>
          <w:szCs w:val="20"/>
        </w:rPr>
      </w:pPr>
      <w:r>
        <w:rPr>
          <w:rFonts w:eastAsia="Times New Roman"/>
          <w:sz w:val="23"/>
          <w:szCs w:val="23"/>
        </w:rPr>
        <w:t>FDRC authority to facilitate recovery coordination and collaborat</w:t>
      </w:r>
      <w:r>
        <w:rPr>
          <w:rFonts w:eastAsia="Times New Roman"/>
          <w:sz w:val="23"/>
          <w:szCs w:val="23"/>
        </w:rPr>
        <w:t xml:space="preserve">ion is derived from the appropriate authorities that apply to the incident. Other Federal departments and agencies carry out their authorities and responsibilities within the overarching construct of the NDRF. Nothing in the NDRF is intended to impede the </w:t>
      </w:r>
      <w:r>
        <w:rPr>
          <w:rFonts w:eastAsia="Times New Roman"/>
          <w:sz w:val="23"/>
          <w:szCs w:val="23"/>
        </w:rPr>
        <w:t>ability of any Federal department or agency to take an issue of concern directly to the President or any member of the President’s staff.</w:t>
      </w:r>
    </w:p>
    <w:p w14:paraId="06F28ABB" w14:textId="77777777" w:rsidR="006B51F9" w:rsidRDefault="006B51F9">
      <w:pPr>
        <w:sectPr w:rsidR="006B51F9">
          <w:pgSz w:w="12240" w:h="15840"/>
          <w:pgMar w:top="752" w:right="1440" w:bottom="234" w:left="1440" w:header="0" w:footer="0" w:gutter="0"/>
          <w:cols w:space="720" w:equalWidth="0">
            <w:col w:w="9360"/>
          </w:cols>
        </w:sectPr>
      </w:pPr>
    </w:p>
    <w:p w14:paraId="21C0E0A8" w14:textId="77777777" w:rsidR="006B51F9" w:rsidRDefault="006B51F9">
      <w:pPr>
        <w:spacing w:line="200" w:lineRule="exact"/>
        <w:rPr>
          <w:sz w:val="20"/>
          <w:szCs w:val="20"/>
        </w:rPr>
      </w:pPr>
    </w:p>
    <w:p w14:paraId="7F7753C3" w14:textId="77777777" w:rsidR="006B51F9" w:rsidRDefault="006B51F9">
      <w:pPr>
        <w:spacing w:line="200" w:lineRule="exact"/>
        <w:rPr>
          <w:sz w:val="20"/>
          <w:szCs w:val="20"/>
        </w:rPr>
      </w:pPr>
    </w:p>
    <w:p w14:paraId="1FD54BAA" w14:textId="77777777" w:rsidR="006B51F9" w:rsidRDefault="006B51F9">
      <w:pPr>
        <w:spacing w:line="200" w:lineRule="exact"/>
        <w:rPr>
          <w:sz w:val="20"/>
          <w:szCs w:val="20"/>
        </w:rPr>
      </w:pPr>
    </w:p>
    <w:p w14:paraId="54C47AEB" w14:textId="77777777" w:rsidR="006B51F9" w:rsidRDefault="006B51F9">
      <w:pPr>
        <w:spacing w:line="200" w:lineRule="exact"/>
        <w:rPr>
          <w:sz w:val="20"/>
          <w:szCs w:val="20"/>
        </w:rPr>
      </w:pPr>
    </w:p>
    <w:p w14:paraId="10AC7220" w14:textId="77777777" w:rsidR="006B51F9" w:rsidRDefault="006B51F9">
      <w:pPr>
        <w:spacing w:line="200" w:lineRule="exact"/>
        <w:rPr>
          <w:sz w:val="20"/>
          <w:szCs w:val="20"/>
        </w:rPr>
      </w:pPr>
    </w:p>
    <w:p w14:paraId="42A2E68E" w14:textId="77777777" w:rsidR="006B51F9" w:rsidRDefault="006B51F9">
      <w:pPr>
        <w:spacing w:line="200" w:lineRule="exact"/>
        <w:rPr>
          <w:sz w:val="20"/>
          <w:szCs w:val="20"/>
        </w:rPr>
      </w:pPr>
    </w:p>
    <w:p w14:paraId="7E73A083" w14:textId="77777777" w:rsidR="006B51F9" w:rsidRDefault="006B51F9">
      <w:pPr>
        <w:spacing w:line="200" w:lineRule="exact"/>
        <w:rPr>
          <w:sz w:val="20"/>
          <w:szCs w:val="20"/>
        </w:rPr>
      </w:pPr>
    </w:p>
    <w:p w14:paraId="34E1B402" w14:textId="77777777" w:rsidR="006B51F9" w:rsidRDefault="006B51F9">
      <w:pPr>
        <w:spacing w:line="200" w:lineRule="exact"/>
        <w:rPr>
          <w:sz w:val="20"/>
          <w:szCs w:val="20"/>
        </w:rPr>
      </w:pPr>
    </w:p>
    <w:p w14:paraId="51C3724A" w14:textId="77777777" w:rsidR="006B51F9" w:rsidRDefault="006B51F9">
      <w:pPr>
        <w:spacing w:line="200" w:lineRule="exact"/>
        <w:rPr>
          <w:sz w:val="20"/>
          <w:szCs w:val="20"/>
        </w:rPr>
      </w:pPr>
    </w:p>
    <w:p w14:paraId="52045840" w14:textId="77777777" w:rsidR="006B51F9" w:rsidRDefault="006B51F9">
      <w:pPr>
        <w:spacing w:line="200" w:lineRule="exact"/>
        <w:rPr>
          <w:sz w:val="20"/>
          <w:szCs w:val="20"/>
        </w:rPr>
      </w:pPr>
    </w:p>
    <w:p w14:paraId="0BBA6126" w14:textId="77777777" w:rsidR="006B51F9" w:rsidRDefault="006B51F9">
      <w:pPr>
        <w:spacing w:line="200" w:lineRule="exact"/>
        <w:rPr>
          <w:sz w:val="20"/>
          <w:szCs w:val="20"/>
        </w:rPr>
      </w:pPr>
    </w:p>
    <w:p w14:paraId="082DB6BD" w14:textId="77777777" w:rsidR="006B51F9" w:rsidRDefault="006B51F9">
      <w:pPr>
        <w:spacing w:line="200" w:lineRule="exact"/>
        <w:rPr>
          <w:sz w:val="20"/>
          <w:szCs w:val="20"/>
        </w:rPr>
      </w:pPr>
    </w:p>
    <w:p w14:paraId="5CC83285" w14:textId="77777777" w:rsidR="006B51F9" w:rsidRDefault="006B51F9">
      <w:pPr>
        <w:spacing w:line="200" w:lineRule="exact"/>
        <w:rPr>
          <w:sz w:val="20"/>
          <w:szCs w:val="20"/>
        </w:rPr>
      </w:pPr>
    </w:p>
    <w:p w14:paraId="07470B8F" w14:textId="77777777" w:rsidR="006B51F9" w:rsidRDefault="006B51F9">
      <w:pPr>
        <w:spacing w:line="200" w:lineRule="exact"/>
        <w:rPr>
          <w:sz w:val="20"/>
          <w:szCs w:val="20"/>
        </w:rPr>
      </w:pPr>
    </w:p>
    <w:p w14:paraId="4B932E5C" w14:textId="77777777" w:rsidR="006B51F9" w:rsidRDefault="006B51F9">
      <w:pPr>
        <w:spacing w:line="200" w:lineRule="exact"/>
        <w:rPr>
          <w:sz w:val="20"/>
          <w:szCs w:val="20"/>
        </w:rPr>
      </w:pPr>
    </w:p>
    <w:p w14:paraId="68666F36" w14:textId="77777777" w:rsidR="006B51F9" w:rsidRDefault="006B51F9">
      <w:pPr>
        <w:spacing w:line="200" w:lineRule="exact"/>
        <w:rPr>
          <w:sz w:val="20"/>
          <w:szCs w:val="20"/>
        </w:rPr>
      </w:pPr>
    </w:p>
    <w:p w14:paraId="3CC56B1F" w14:textId="77777777" w:rsidR="006B51F9" w:rsidRDefault="006B51F9">
      <w:pPr>
        <w:spacing w:line="200" w:lineRule="exact"/>
        <w:rPr>
          <w:sz w:val="20"/>
          <w:szCs w:val="20"/>
        </w:rPr>
      </w:pPr>
    </w:p>
    <w:p w14:paraId="7CAB4B71" w14:textId="77777777" w:rsidR="006B51F9" w:rsidRDefault="006B51F9">
      <w:pPr>
        <w:spacing w:line="200" w:lineRule="exact"/>
        <w:rPr>
          <w:sz w:val="20"/>
          <w:szCs w:val="20"/>
        </w:rPr>
      </w:pPr>
    </w:p>
    <w:p w14:paraId="527A1D52" w14:textId="77777777" w:rsidR="006B51F9" w:rsidRDefault="006B51F9">
      <w:pPr>
        <w:spacing w:line="200" w:lineRule="exact"/>
        <w:rPr>
          <w:sz w:val="20"/>
          <w:szCs w:val="20"/>
        </w:rPr>
      </w:pPr>
    </w:p>
    <w:p w14:paraId="31C3A297" w14:textId="77777777" w:rsidR="006B51F9" w:rsidRDefault="006B51F9">
      <w:pPr>
        <w:spacing w:line="200" w:lineRule="exact"/>
        <w:rPr>
          <w:sz w:val="20"/>
          <w:szCs w:val="20"/>
        </w:rPr>
      </w:pPr>
    </w:p>
    <w:p w14:paraId="39413F7E" w14:textId="77777777" w:rsidR="006B51F9" w:rsidRDefault="006B51F9">
      <w:pPr>
        <w:spacing w:line="200" w:lineRule="exact"/>
        <w:rPr>
          <w:sz w:val="20"/>
          <w:szCs w:val="20"/>
        </w:rPr>
      </w:pPr>
    </w:p>
    <w:p w14:paraId="172D86F0" w14:textId="77777777" w:rsidR="006B51F9" w:rsidRDefault="006B51F9">
      <w:pPr>
        <w:spacing w:line="200" w:lineRule="exact"/>
        <w:rPr>
          <w:sz w:val="20"/>
          <w:szCs w:val="20"/>
        </w:rPr>
      </w:pPr>
    </w:p>
    <w:p w14:paraId="489E6793" w14:textId="77777777" w:rsidR="006B51F9" w:rsidRDefault="006B51F9">
      <w:pPr>
        <w:spacing w:line="200" w:lineRule="exact"/>
        <w:rPr>
          <w:sz w:val="20"/>
          <w:szCs w:val="20"/>
        </w:rPr>
      </w:pPr>
    </w:p>
    <w:p w14:paraId="7FF849B1" w14:textId="77777777" w:rsidR="006B51F9" w:rsidRDefault="006B51F9">
      <w:pPr>
        <w:spacing w:line="200" w:lineRule="exact"/>
        <w:rPr>
          <w:sz w:val="20"/>
          <w:szCs w:val="20"/>
        </w:rPr>
      </w:pPr>
    </w:p>
    <w:p w14:paraId="732FFC97" w14:textId="77777777" w:rsidR="006B51F9" w:rsidRDefault="006B51F9">
      <w:pPr>
        <w:spacing w:line="200" w:lineRule="exact"/>
        <w:rPr>
          <w:sz w:val="20"/>
          <w:szCs w:val="20"/>
        </w:rPr>
      </w:pPr>
    </w:p>
    <w:p w14:paraId="12FA1F46" w14:textId="77777777" w:rsidR="006B51F9" w:rsidRDefault="006B51F9">
      <w:pPr>
        <w:spacing w:line="200" w:lineRule="exact"/>
        <w:rPr>
          <w:sz w:val="20"/>
          <w:szCs w:val="20"/>
        </w:rPr>
      </w:pPr>
    </w:p>
    <w:p w14:paraId="208E81FF" w14:textId="77777777" w:rsidR="006B51F9" w:rsidRDefault="006B51F9">
      <w:pPr>
        <w:spacing w:line="200" w:lineRule="exact"/>
        <w:rPr>
          <w:sz w:val="20"/>
          <w:szCs w:val="20"/>
        </w:rPr>
      </w:pPr>
    </w:p>
    <w:p w14:paraId="161DC4A5" w14:textId="77777777" w:rsidR="006B51F9" w:rsidRDefault="006B51F9">
      <w:pPr>
        <w:spacing w:line="200" w:lineRule="exact"/>
        <w:rPr>
          <w:sz w:val="20"/>
          <w:szCs w:val="20"/>
        </w:rPr>
      </w:pPr>
    </w:p>
    <w:p w14:paraId="0F0D997A" w14:textId="77777777" w:rsidR="006B51F9" w:rsidRDefault="006B51F9">
      <w:pPr>
        <w:spacing w:line="200" w:lineRule="exact"/>
        <w:rPr>
          <w:sz w:val="20"/>
          <w:szCs w:val="20"/>
        </w:rPr>
      </w:pPr>
    </w:p>
    <w:p w14:paraId="17C5A541" w14:textId="77777777" w:rsidR="006B51F9" w:rsidRDefault="006B51F9">
      <w:pPr>
        <w:spacing w:line="200" w:lineRule="exact"/>
        <w:rPr>
          <w:sz w:val="20"/>
          <w:szCs w:val="20"/>
        </w:rPr>
      </w:pPr>
    </w:p>
    <w:p w14:paraId="1461707A" w14:textId="77777777" w:rsidR="006B51F9" w:rsidRDefault="006B51F9">
      <w:pPr>
        <w:spacing w:line="200" w:lineRule="exact"/>
        <w:rPr>
          <w:sz w:val="20"/>
          <w:szCs w:val="20"/>
        </w:rPr>
      </w:pPr>
    </w:p>
    <w:p w14:paraId="7924C532" w14:textId="77777777" w:rsidR="006B51F9" w:rsidRDefault="006B51F9">
      <w:pPr>
        <w:spacing w:line="200" w:lineRule="exact"/>
        <w:rPr>
          <w:sz w:val="20"/>
          <w:szCs w:val="20"/>
        </w:rPr>
      </w:pPr>
    </w:p>
    <w:p w14:paraId="12ADF6F1" w14:textId="77777777" w:rsidR="006B51F9" w:rsidRDefault="006B51F9">
      <w:pPr>
        <w:spacing w:line="200" w:lineRule="exact"/>
        <w:rPr>
          <w:sz w:val="20"/>
          <w:szCs w:val="20"/>
        </w:rPr>
      </w:pPr>
    </w:p>
    <w:p w14:paraId="36E7450E" w14:textId="77777777" w:rsidR="006B51F9" w:rsidRDefault="006B51F9">
      <w:pPr>
        <w:spacing w:line="200" w:lineRule="exact"/>
        <w:rPr>
          <w:sz w:val="20"/>
          <w:szCs w:val="20"/>
        </w:rPr>
      </w:pPr>
    </w:p>
    <w:p w14:paraId="61510B31" w14:textId="77777777" w:rsidR="006B51F9" w:rsidRDefault="006B51F9">
      <w:pPr>
        <w:spacing w:line="200" w:lineRule="exact"/>
        <w:rPr>
          <w:sz w:val="20"/>
          <w:szCs w:val="20"/>
        </w:rPr>
      </w:pPr>
    </w:p>
    <w:p w14:paraId="7D274039" w14:textId="77777777" w:rsidR="006B51F9" w:rsidRDefault="006B51F9">
      <w:pPr>
        <w:spacing w:line="200" w:lineRule="exact"/>
        <w:rPr>
          <w:sz w:val="20"/>
          <w:szCs w:val="20"/>
        </w:rPr>
      </w:pPr>
    </w:p>
    <w:p w14:paraId="65D7BA59" w14:textId="77777777" w:rsidR="006B51F9" w:rsidRDefault="006B51F9">
      <w:pPr>
        <w:spacing w:line="200" w:lineRule="exact"/>
        <w:rPr>
          <w:sz w:val="20"/>
          <w:szCs w:val="20"/>
        </w:rPr>
      </w:pPr>
    </w:p>
    <w:p w14:paraId="2014DB0D" w14:textId="77777777" w:rsidR="006B51F9" w:rsidRDefault="006B51F9">
      <w:pPr>
        <w:spacing w:line="200" w:lineRule="exact"/>
        <w:rPr>
          <w:sz w:val="20"/>
          <w:szCs w:val="20"/>
        </w:rPr>
      </w:pPr>
    </w:p>
    <w:p w14:paraId="5B2438B8" w14:textId="77777777" w:rsidR="006B51F9" w:rsidRDefault="006B51F9">
      <w:pPr>
        <w:spacing w:line="200" w:lineRule="exact"/>
        <w:rPr>
          <w:sz w:val="20"/>
          <w:szCs w:val="20"/>
        </w:rPr>
      </w:pPr>
    </w:p>
    <w:p w14:paraId="17A0D120" w14:textId="77777777" w:rsidR="006B51F9" w:rsidRDefault="006B51F9">
      <w:pPr>
        <w:spacing w:line="200" w:lineRule="exact"/>
        <w:rPr>
          <w:sz w:val="20"/>
          <w:szCs w:val="20"/>
        </w:rPr>
      </w:pPr>
    </w:p>
    <w:p w14:paraId="0F8369C8" w14:textId="77777777" w:rsidR="006B51F9" w:rsidRDefault="006B51F9">
      <w:pPr>
        <w:spacing w:line="200" w:lineRule="exact"/>
        <w:rPr>
          <w:sz w:val="20"/>
          <w:szCs w:val="20"/>
        </w:rPr>
      </w:pPr>
    </w:p>
    <w:p w14:paraId="3F7DD720" w14:textId="77777777" w:rsidR="006B51F9" w:rsidRDefault="006B51F9">
      <w:pPr>
        <w:spacing w:line="221" w:lineRule="exact"/>
        <w:rPr>
          <w:sz w:val="20"/>
          <w:szCs w:val="20"/>
        </w:rPr>
      </w:pPr>
    </w:p>
    <w:p w14:paraId="59B2CCAD" w14:textId="77777777" w:rsidR="006B51F9" w:rsidRDefault="00705723">
      <w:pPr>
        <w:ind w:left="9160"/>
        <w:rPr>
          <w:sz w:val="20"/>
          <w:szCs w:val="20"/>
        </w:rPr>
      </w:pPr>
      <w:r>
        <w:rPr>
          <w:rFonts w:ascii="Arial" w:eastAsia="Arial" w:hAnsi="Arial" w:cs="Arial"/>
          <w:b/>
          <w:bCs/>
          <w:sz w:val="17"/>
          <w:szCs w:val="17"/>
        </w:rPr>
        <w:t>23</w:t>
      </w:r>
    </w:p>
    <w:p w14:paraId="3B62F1D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90144" behindDoc="1" locked="0" layoutInCell="0" allowOverlap="1" wp14:anchorId="3AE7FBF0" wp14:editId="70B8F8FB">
                <wp:simplePos x="0" y="0"/>
                <wp:positionH relativeFrom="column">
                  <wp:posOffset>-17780</wp:posOffset>
                </wp:positionH>
                <wp:positionV relativeFrom="paragraph">
                  <wp:posOffset>40640</wp:posOffset>
                </wp:positionV>
                <wp:extent cx="604774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35F652F" id="Shape 129" o:spid="_x0000_s1026" style="position:absolute;left:0;text-align:left;z-index:-25172633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591168" behindDoc="1" locked="0" layoutInCell="0" allowOverlap="1" wp14:anchorId="0334AA60" wp14:editId="1678DBA7">
                <wp:simplePos x="0" y="0"/>
                <wp:positionH relativeFrom="column">
                  <wp:posOffset>6021070</wp:posOffset>
                </wp:positionH>
                <wp:positionV relativeFrom="paragraph">
                  <wp:posOffset>-112395</wp:posOffset>
                </wp:positionV>
                <wp:extent cx="0" cy="161925"/>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034FB3BD" id="Shape 130" o:spid="_x0000_s1026" style="position:absolute;left:0;text-align:left;z-index:-25172531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5DE3F17C" w14:textId="77777777" w:rsidR="006B51F9" w:rsidRDefault="006B51F9">
      <w:pPr>
        <w:sectPr w:rsidR="006B51F9">
          <w:type w:val="continuous"/>
          <w:pgSz w:w="12240" w:h="15840"/>
          <w:pgMar w:top="752" w:right="1440" w:bottom="234" w:left="1440" w:header="0" w:footer="0" w:gutter="0"/>
          <w:cols w:space="720" w:equalWidth="0">
            <w:col w:w="9360"/>
          </w:cols>
        </w:sectPr>
      </w:pPr>
    </w:p>
    <w:p w14:paraId="0CB406FB" w14:textId="77777777" w:rsidR="006B51F9" w:rsidRDefault="00705723">
      <w:pPr>
        <w:rPr>
          <w:sz w:val="20"/>
          <w:szCs w:val="20"/>
        </w:rPr>
      </w:pPr>
      <w:bookmarkStart w:id="90" w:name="page30"/>
      <w:bookmarkEnd w:id="90"/>
      <w:r>
        <w:rPr>
          <w:rFonts w:ascii="Arial" w:eastAsia="Arial" w:hAnsi="Arial" w:cs="Arial"/>
          <w:b/>
          <w:bCs/>
          <w:i/>
          <w:iCs/>
          <w:noProof/>
          <w:sz w:val="18"/>
          <w:szCs w:val="18"/>
        </w:rPr>
        <w:lastRenderedPageBreak/>
        <mc:AlternateContent>
          <mc:Choice Requires="wps">
            <w:drawing>
              <wp:anchor distT="0" distB="0" distL="114300" distR="114300" simplePos="0" relativeHeight="251592192" behindDoc="1" locked="0" layoutInCell="0" allowOverlap="1" wp14:anchorId="358F40AE" wp14:editId="53B127BB">
                <wp:simplePos x="0" y="0"/>
                <wp:positionH relativeFrom="page">
                  <wp:posOffset>827405</wp:posOffset>
                </wp:positionH>
                <wp:positionV relativeFrom="page">
                  <wp:posOffset>466090</wp:posOffset>
                </wp:positionV>
                <wp:extent cx="6048375"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EE351DB" id="Shape 131" o:spid="_x0000_s1026" style="position:absolute;left:0;text-align:left;z-index:-25172428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593216" behindDoc="1" locked="0" layoutInCell="0" allowOverlap="1" wp14:anchorId="4E4E0693" wp14:editId="225F26D9">
                <wp:simplePos x="0" y="0"/>
                <wp:positionH relativeFrom="page">
                  <wp:posOffset>836295</wp:posOffset>
                </wp:positionH>
                <wp:positionV relativeFrom="page">
                  <wp:posOffset>457200</wp:posOffset>
                </wp:positionV>
                <wp:extent cx="0" cy="16256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11F6BFBE" id="Shape 132" o:spid="_x0000_s1026" style="position:absolute;left:0;text-align:left;z-index:-25172326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 xml:space="preserve">National Disaster </w:t>
      </w:r>
      <w:r>
        <w:rPr>
          <w:rFonts w:ascii="Arial" w:eastAsia="Arial" w:hAnsi="Arial" w:cs="Arial"/>
          <w:b/>
          <w:bCs/>
          <w:i/>
          <w:iCs/>
          <w:sz w:val="18"/>
          <w:szCs w:val="18"/>
        </w:rPr>
        <w:t>Recovery Framework</w:t>
      </w:r>
    </w:p>
    <w:p w14:paraId="717C71FE" w14:textId="77777777" w:rsidR="006B51F9" w:rsidRDefault="006B51F9">
      <w:pPr>
        <w:spacing w:line="200" w:lineRule="exact"/>
        <w:rPr>
          <w:sz w:val="20"/>
          <w:szCs w:val="20"/>
        </w:rPr>
      </w:pPr>
    </w:p>
    <w:p w14:paraId="4E2E20EC" w14:textId="77777777" w:rsidR="006B51F9" w:rsidRDefault="006B51F9">
      <w:pPr>
        <w:spacing w:line="251" w:lineRule="exact"/>
        <w:rPr>
          <w:sz w:val="20"/>
          <w:szCs w:val="20"/>
        </w:rPr>
      </w:pPr>
    </w:p>
    <w:p w14:paraId="5AB1DD1E" w14:textId="77777777" w:rsidR="006B51F9" w:rsidRDefault="00705723">
      <w:pPr>
        <w:rPr>
          <w:sz w:val="20"/>
          <w:szCs w:val="20"/>
        </w:rPr>
      </w:pPr>
      <w:r>
        <w:rPr>
          <w:rFonts w:ascii="Arial" w:eastAsia="Arial" w:hAnsi="Arial" w:cs="Arial"/>
          <w:b/>
          <w:bCs/>
          <w:color w:val="1F497D"/>
          <w:sz w:val="32"/>
          <w:szCs w:val="32"/>
        </w:rPr>
        <w:t>Core Capabilities</w:t>
      </w:r>
    </w:p>
    <w:p w14:paraId="747CAA8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94240" behindDoc="1" locked="0" layoutInCell="0" allowOverlap="1" wp14:anchorId="37620675" wp14:editId="469E961D">
                <wp:simplePos x="0" y="0"/>
                <wp:positionH relativeFrom="column">
                  <wp:posOffset>-17780</wp:posOffset>
                </wp:positionH>
                <wp:positionV relativeFrom="paragraph">
                  <wp:posOffset>50800</wp:posOffset>
                </wp:positionV>
                <wp:extent cx="597916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628069C0" id="Shape 133" o:spid="_x0000_s1026" style="position:absolute;left:0;text-align:left;z-index:-251722240;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6DA5F233" w14:textId="77777777" w:rsidR="006B51F9" w:rsidRDefault="006B51F9">
      <w:pPr>
        <w:spacing w:line="127" w:lineRule="exact"/>
        <w:rPr>
          <w:sz w:val="20"/>
          <w:szCs w:val="20"/>
        </w:rPr>
      </w:pPr>
    </w:p>
    <w:p w14:paraId="1249788E" w14:textId="77777777" w:rsidR="006B51F9" w:rsidRDefault="00705723">
      <w:pPr>
        <w:spacing w:line="250" w:lineRule="auto"/>
        <w:ind w:right="480"/>
        <w:rPr>
          <w:sz w:val="20"/>
          <w:szCs w:val="20"/>
        </w:rPr>
      </w:pPr>
      <w:r>
        <w:rPr>
          <w:rFonts w:eastAsia="Times New Roman"/>
          <w:sz w:val="23"/>
          <w:szCs w:val="23"/>
        </w:rPr>
        <w:t>The core capabilities are distinct critical elements, necessary to achieve the National Preparedness Goal, which the whole community must be able to perform. They provide a common vocabulary describing the signific</w:t>
      </w:r>
      <w:r>
        <w:rPr>
          <w:rFonts w:eastAsia="Times New Roman"/>
          <w:sz w:val="23"/>
          <w:szCs w:val="23"/>
        </w:rPr>
        <w:t>ant functions that must be developed and executed across the whole community to ensure national preparedness.</w:t>
      </w:r>
    </w:p>
    <w:p w14:paraId="27A293F6" w14:textId="77777777" w:rsidR="006B51F9" w:rsidRDefault="006B51F9">
      <w:pPr>
        <w:spacing w:line="197" w:lineRule="exact"/>
        <w:rPr>
          <w:sz w:val="20"/>
          <w:szCs w:val="20"/>
        </w:rPr>
      </w:pPr>
    </w:p>
    <w:p w14:paraId="23131CEF" w14:textId="77777777" w:rsidR="006B51F9" w:rsidRDefault="00705723">
      <w:pPr>
        <w:ind w:right="140"/>
        <w:jc w:val="center"/>
        <w:rPr>
          <w:sz w:val="20"/>
          <w:szCs w:val="20"/>
        </w:rPr>
      </w:pPr>
      <w:r>
        <w:rPr>
          <w:rFonts w:ascii="Arial" w:eastAsia="Arial" w:hAnsi="Arial" w:cs="Arial"/>
          <w:b/>
          <w:bCs/>
          <w:sz w:val="20"/>
          <w:szCs w:val="20"/>
        </w:rPr>
        <w:t>Table 1: Core Capabilities by Mission Area</w:t>
      </w:r>
      <w:r>
        <w:rPr>
          <w:rFonts w:ascii="Arial" w:eastAsia="Arial" w:hAnsi="Arial" w:cs="Arial"/>
          <w:b/>
          <w:bCs/>
          <w:sz w:val="25"/>
          <w:szCs w:val="25"/>
          <w:vertAlign w:val="superscript"/>
        </w:rPr>
        <w:t>8</w:t>
      </w:r>
    </w:p>
    <w:p w14:paraId="2F49CB2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595264" behindDoc="1" locked="0" layoutInCell="0" allowOverlap="1" wp14:anchorId="4CF1A7AF" wp14:editId="6DBAB38C">
                <wp:simplePos x="0" y="0"/>
                <wp:positionH relativeFrom="column">
                  <wp:posOffset>1270</wp:posOffset>
                </wp:positionH>
                <wp:positionV relativeFrom="paragraph">
                  <wp:posOffset>63500</wp:posOffset>
                </wp:positionV>
                <wp:extent cx="103632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6320" cy="4763"/>
                        </a:xfrm>
                        <a:prstGeom prst="line">
                          <a:avLst/>
                        </a:prstGeom>
                        <a:solidFill>
                          <a:srgbClr val="FFFFFF"/>
                        </a:solidFill>
                        <a:ln w="9144">
                          <a:solidFill>
                            <a:srgbClr val="1F497D"/>
                          </a:solidFill>
                          <a:miter lim="800000"/>
                          <a:headEnd/>
                          <a:tailEnd/>
                        </a:ln>
                      </wps:spPr>
                      <wps:bodyPr/>
                    </wps:wsp>
                  </a:graphicData>
                </a:graphic>
              </wp:anchor>
            </w:drawing>
          </mc:Choice>
          <mc:Fallback>
            <w:pict>
              <v:line w14:anchorId="66B710B5" id="Shape 134" o:spid="_x0000_s1026" style="position:absolute;left:0;text-align:left;z-index:-251721216;visibility:visible;mso-wrap-style:square;mso-wrap-distance-left:9pt;mso-wrap-distance-top:0;mso-wrap-distance-right:9pt;mso-wrap-distance-bottom:0;mso-position-horizontal:absolute;mso-position-horizontal-relative:text;mso-position-vertical:absolute;mso-position-vertical-relative:text" from=".1pt,5pt" to="81.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" o:allowincell="f" filled="t" strokecolor="#1f497d"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596288" behindDoc="1" locked="0" layoutInCell="0" allowOverlap="1" wp14:anchorId="2E86ECEF" wp14:editId="093C5608">
                <wp:simplePos x="0" y="0"/>
                <wp:positionH relativeFrom="column">
                  <wp:posOffset>4921885</wp:posOffset>
                </wp:positionH>
                <wp:positionV relativeFrom="paragraph">
                  <wp:posOffset>56515</wp:posOffset>
                </wp:positionV>
                <wp:extent cx="12700" cy="1333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w14:anchorId="3BF2DD4E" id="Shape 135" o:spid="_x0000_s1026" style="position:absolute;left:0;text-align:left;margin-left:387.55pt;margin-top:4.45pt;width:1pt;height:1.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" o:allowincell="f" fillcolor="black" stroked="f"/>
            </w:pict>
          </mc:Fallback>
        </mc:AlternateContent>
      </w:r>
      <w:r>
        <w:rPr>
          <w:noProof/>
          <w:sz w:val="20"/>
          <w:szCs w:val="20"/>
        </w:rPr>
        <mc:AlternateContent>
          <mc:Choice Requires="wps">
            <w:drawing>
              <wp:anchor distT="0" distB="0" distL="114300" distR="114300" simplePos="0" relativeHeight="251597312" behindDoc="1" locked="0" layoutInCell="0" allowOverlap="1" wp14:anchorId="6ABD3623" wp14:editId="77D2D69F">
                <wp:simplePos x="0" y="0"/>
                <wp:positionH relativeFrom="column">
                  <wp:posOffset>-4445</wp:posOffset>
                </wp:positionH>
                <wp:positionV relativeFrom="paragraph">
                  <wp:posOffset>529590</wp:posOffset>
                </wp:positionV>
                <wp:extent cx="603758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7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FD1A56" id="Shape 136" o:spid="_x0000_s1026" style="position:absolute;left:0;text-align:left;z-index:-251719168;visibility:visible;mso-wrap-style:square;mso-wrap-distance-left:9pt;mso-wrap-distance-top:0;mso-wrap-distance-right:9pt;mso-wrap-distance-bottom:0;mso-position-horizontal:absolute;mso-position-horizontal-relative:text;mso-position-vertical:absolute;mso-position-vertical-relative:text" from="-.35pt,41.7pt" to="475.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598336" behindDoc="1" locked="0" layoutInCell="0" allowOverlap="1" wp14:anchorId="6E807FE7" wp14:editId="52B7C1B8">
                <wp:simplePos x="0" y="0"/>
                <wp:positionH relativeFrom="column">
                  <wp:posOffset>-4445</wp:posOffset>
                </wp:positionH>
                <wp:positionV relativeFrom="paragraph">
                  <wp:posOffset>782320</wp:posOffset>
                </wp:positionV>
                <wp:extent cx="603758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75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EA09675" id="Shape 137" o:spid="_x0000_s1026" style="position:absolute;left:0;text-align:left;z-index:-251718144;visibility:visible;mso-wrap-style:square;mso-wrap-distance-left:9pt;mso-wrap-distance-top:0;mso-wrap-distance-right:9pt;mso-wrap-distance-bottom:0;mso-position-horizontal:absolute;mso-position-horizontal-relative:text;mso-position-vertical:absolute;mso-position-vertical-relative:text" from="-.35pt,61.6pt" to="475.0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599360" behindDoc="1" locked="0" layoutInCell="0" allowOverlap="1" wp14:anchorId="6E8F92F9" wp14:editId="15064036">
                <wp:simplePos x="0" y="0"/>
                <wp:positionH relativeFrom="column">
                  <wp:posOffset>-4445</wp:posOffset>
                </wp:positionH>
                <wp:positionV relativeFrom="paragraph">
                  <wp:posOffset>1035685</wp:posOffset>
                </wp:positionV>
                <wp:extent cx="603758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7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A407EBA" id="Shape 138" o:spid="_x0000_s1026" style="position:absolute;left:0;text-align:left;z-index:-251717120;visibility:visible;mso-wrap-style:square;mso-wrap-distance-left:9pt;mso-wrap-distance-top:0;mso-wrap-distance-right:9pt;mso-wrap-distance-bottom:0;mso-position-horizontal:absolute;mso-position-horizontal-relative:text;mso-position-vertical:absolute;mso-position-vertical-relative:text" from="-.35pt,81.55pt" to="475.0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00384" behindDoc="1" locked="0" layoutInCell="0" allowOverlap="1" wp14:anchorId="2BDA24DF" wp14:editId="6AC53CE6">
                <wp:simplePos x="0" y="0"/>
                <wp:positionH relativeFrom="column">
                  <wp:posOffset>-4445</wp:posOffset>
                </wp:positionH>
                <wp:positionV relativeFrom="paragraph">
                  <wp:posOffset>1318895</wp:posOffset>
                </wp:positionV>
                <wp:extent cx="230378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3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6B3C82" id="Shape 139" o:spid="_x0000_s1026" style="position:absolute;left:0;text-align:left;z-index:-251716096;visibility:visible;mso-wrap-style:square;mso-wrap-distance-left:9pt;mso-wrap-distance-top:0;mso-wrap-distance-right:9pt;mso-wrap-distance-bottom:0;mso-position-horizontal:absolute;mso-position-horizontal-relative:text;mso-position-vertical:absolute;mso-position-vertical-relative:text" from="-.35pt,103.85pt" to="181.0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01408" behindDoc="1" locked="0" layoutInCell="0" allowOverlap="1" wp14:anchorId="2BBE451B" wp14:editId="3D6DF8E5">
                <wp:simplePos x="0" y="0"/>
                <wp:positionH relativeFrom="column">
                  <wp:posOffset>3488055</wp:posOffset>
                </wp:positionH>
                <wp:positionV relativeFrom="paragraph">
                  <wp:posOffset>1318895</wp:posOffset>
                </wp:positionV>
                <wp:extent cx="254508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50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5367B9" id="Shape 140" o:spid="_x0000_s1026" style="position:absolute;left:0;text-align:left;z-index:-251715072;visibility:visible;mso-wrap-style:square;mso-wrap-distance-left:9pt;mso-wrap-distance-top:0;mso-wrap-distance-right:9pt;mso-wrap-distance-bottom:0;mso-position-horizontal:absolute;mso-position-horizontal-relative:text;mso-position-vertical:absolute;mso-position-vertical-relative:text" from="274.65pt,103.85pt" to="475.0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02432" behindDoc="1" locked="0" layoutInCell="0" allowOverlap="1" wp14:anchorId="3EF24C19" wp14:editId="705E2BED">
                <wp:simplePos x="0" y="0"/>
                <wp:positionH relativeFrom="column">
                  <wp:posOffset>-4445</wp:posOffset>
                </wp:positionH>
                <wp:positionV relativeFrom="paragraph">
                  <wp:posOffset>1600835</wp:posOffset>
                </wp:positionV>
                <wp:extent cx="230378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37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BDA5D8B" id="Shape 141" o:spid="_x0000_s1026" style="position:absolute;left:0;text-align:left;z-index:-251714048;visibility:visible;mso-wrap-style:square;mso-wrap-distance-left:9pt;mso-wrap-distance-top:0;mso-wrap-distance-right:9pt;mso-wrap-distance-bottom:0;mso-position-horizontal:absolute;mso-position-horizontal-relative:text;mso-position-vertical:absolute;mso-position-vertical-relative:text" from="-.35pt,126.05pt" to="181.0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03456" behindDoc="1" locked="0" layoutInCell="0" allowOverlap="1" wp14:anchorId="67C822EC" wp14:editId="03F0B372">
                <wp:simplePos x="0" y="0"/>
                <wp:positionH relativeFrom="column">
                  <wp:posOffset>2290445</wp:posOffset>
                </wp:positionH>
                <wp:positionV relativeFrom="paragraph">
                  <wp:posOffset>1597660</wp:posOffset>
                </wp:positionV>
                <wp:extent cx="12065" cy="1524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45026E89" id="Shape 142" o:spid="_x0000_s1026" style="position:absolute;left:0;text-align:left;margin-left:180.35pt;margin-top:125.8pt;width:.95pt;height:1.2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" o:allowincell="f" fillcolor="black" stroked="f"/>
            </w:pict>
          </mc:Fallback>
        </mc:AlternateContent>
      </w:r>
      <w:r>
        <w:rPr>
          <w:noProof/>
          <w:sz w:val="20"/>
          <w:szCs w:val="20"/>
        </w:rPr>
        <mc:AlternateContent>
          <mc:Choice Requires="wps">
            <w:drawing>
              <wp:anchor distT="0" distB="0" distL="114300" distR="114300" simplePos="0" relativeHeight="251604480" behindDoc="1" locked="0" layoutInCell="0" allowOverlap="1" wp14:anchorId="4420CB9E" wp14:editId="393056DF">
                <wp:simplePos x="0" y="0"/>
                <wp:positionH relativeFrom="column">
                  <wp:posOffset>-4445</wp:posOffset>
                </wp:positionH>
                <wp:positionV relativeFrom="paragraph">
                  <wp:posOffset>1847850</wp:posOffset>
                </wp:positionV>
                <wp:extent cx="230378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37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58FC6C2" id="Shape 143" o:spid="_x0000_s1026" style="position:absolute;left:0;text-align:left;z-index:-251712000;visibility:visible;mso-wrap-style:square;mso-wrap-distance-left:9pt;mso-wrap-distance-top:0;mso-wrap-distance-right:9pt;mso-wrap-distance-bottom:0;mso-position-horizontal:absolute;mso-position-horizontal-relative:text;mso-position-vertical:absolute;mso-position-vertical-relative:text" from="-.35pt,145.5pt" to="181.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05504" behindDoc="1" locked="0" layoutInCell="0" allowOverlap="1" wp14:anchorId="0E818720" wp14:editId="1A298F80">
                <wp:simplePos x="0" y="0"/>
                <wp:positionH relativeFrom="column">
                  <wp:posOffset>-1270</wp:posOffset>
                </wp:positionH>
                <wp:positionV relativeFrom="paragraph">
                  <wp:posOffset>52705</wp:posOffset>
                </wp:positionV>
                <wp:extent cx="0" cy="567372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737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69E4BC2" id="Shape 144" o:spid="_x0000_s1026" style="position:absolute;left:0;text-align:left;z-index:-251710976;visibility:visible;mso-wrap-style:square;mso-wrap-distance-left:9pt;mso-wrap-distance-top:0;mso-wrap-distance-right:9pt;mso-wrap-distance-bottom:0;mso-position-horizontal:absolute;mso-position-horizontal-relative:text;mso-position-vertical:absolute;mso-position-vertical-relative:text" from="-.1pt,4.15pt" to="-.1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06528" behindDoc="1" locked="0" layoutInCell="0" allowOverlap="1" wp14:anchorId="4772CFCE" wp14:editId="1A9AF56B">
                <wp:simplePos x="0" y="0"/>
                <wp:positionH relativeFrom="column">
                  <wp:posOffset>1040765</wp:posOffset>
                </wp:positionH>
                <wp:positionV relativeFrom="paragraph">
                  <wp:posOffset>1844675</wp:posOffset>
                </wp:positionV>
                <wp:extent cx="0" cy="3881755"/>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81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CC4BDF" id="Shape 145" o:spid="_x0000_s1026" style="position:absolute;left:0;text-align:left;z-index:-251709952;visibility:visible;mso-wrap-style:square;mso-wrap-distance-left:9pt;mso-wrap-distance-top:0;mso-wrap-distance-right:9pt;mso-wrap-distance-bottom:0;mso-position-horizontal:absolute;mso-position-horizontal-relative:text;mso-position-vertical:absolute;mso-position-vertical-relative:text" from="81.95pt,145.25pt" to="81.95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8CMpgEAAF0DAAAOAAAAZHJzL2Uyb0RvYy54bWysU8tu2zAQvBfIPxC815KT2n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07552" behindDoc="1" locked="0" layoutInCell="0" allowOverlap="1" wp14:anchorId="45C5CCB5" wp14:editId="504B167E">
                <wp:simplePos x="0" y="0"/>
                <wp:positionH relativeFrom="column">
                  <wp:posOffset>2296160</wp:posOffset>
                </wp:positionH>
                <wp:positionV relativeFrom="paragraph">
                  <wp:posOffset>1032510</wp:posOffset>
                </wp:positionV>
                <wp:extent cx="0" cy="469392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39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E47123" id="Shape 146" o:spid="_x0000_s1026" style="position:absolute;left:0;text-align:left;z-index:-251708928;visibility:visible;mso-wrap-style:square;mso-wrap-distance-left:9pt;mso-wrap-distance-top:0;mso-wrap-distance-right:9pt;mso-wrap-distance-bottom:0;mso-position-horizontal:absolute;mso-position-horizontal-relative:text;mso-position-vertical:absolute;mso-position-vertical-relative:text" from="180.8pt,81.3pt" to="180.8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08576" behindDoc="1" locked="0" layoutInCell="0" allowOverlap="1" wp14:anchorId="6BAAB856" wp14:editId="0F6EAFE9">
                <wp:simplePos x="0" y="0"/>
                <wp:positionH relativeFrom="column">
                  <wp:posOffset>3491230</wp:posOffset>
                </wp:positionH>
                <wp:positionV relativeFrom="paragraph">
                  <wp:posOffset>1032510</wp:posOffset>
                </wp:positionV>
                <wp:extent cx="0" cy="469392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39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04C4FB1" id="Shape 147" o:spid="_x0000_s1026" style="position:absolute;left:0;text-align:left;z-index:-251707904;visibility:visible;mso-wrap-style:square;mso-wrap-distance-left:9pt;mso-wrap-distance-top:0;mso-wrap-distance-right:9pt;mso-wrap-distance-bottom:0;mso-position-horizontal:absolute;mso-position-horizontal-relative:text;mso-position-vertical:absolute;mso-position-vertical-relative:text" from="274.9pt,81.3pt" to="274.9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09600" behindDoc="1" locked="0" layoutInCell="0" allowOverlap="1" wp14:anchorId="245F2A14" wp14:editId="71DE1016">
                <wp:simplePos x="0" y="0"/>
                <wp:positionH relativeFrom="column">
                  <wp:posOffset>4928235</wp:posOffset>
                </wp:positionH>
                <wp:positionV relativeFrom="paragraph">
                  <wp:posOffset>1315720</wp:posOffset>
                </wp:positionV>
                <wp:extent cx="0" cy="441071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107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11F7986" id="Shape 148" o:spid="_x0000_s1026" style="position:absolute;left:0;text-align:left;z-index:-251706880;visibility:visible;mso-wrap-style:square;mso-wrap-distance-left:9pt;mso-wrap-distance-top:0;mso-wrap-distance-right:9pt;mso-wrap-distance-bottom:0;mso-position-horizontal:absolute;mso-position-horizontal-relative:text;mso-position-vertical:absolute;mso-position-vertical-relative:text" from="388.05pt,103.6pt" to="388.05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10624" behindDoc="1" locked="0" layoutInCell="0" allowOverlap="1" wp14:anchorId="6F1C1F7D" wp14:editId="24F0F639">
                <wp:simplePos x="0" y="0"/>
                <wp:positionH relativeFrom="column">
                  <wp:posOffset>-4445</wp:posOffset>
                </wp:positionH>
                <wp:positionV relativeFrom="paragraph">
                  <wp:posOffset>5723255</wp:posOffset>
                </wp:positionV>
                <wp:extent cx="6037580" cy="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7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E43D508" id="Shape 149" o:spid="_x0000_s1026" style="position:absolute;left:0;text-align:left;z-index:-251705856;visibility:visible;mso-wrap-style:square;mso-wrap-distance-left:9pt;mso-wrap-distance-top:0;mso-wrap-distance-right:9pt;mso-wrap-distance-bottom:0;mso-position-horizontal:absolute;mso-position-horizontal-relative:text;mso-position-vertical:absolute;mso-position-vertical-relative:text" from="-.35pt,450.65pt" to="475.05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11648" behindDoc="1" locked="0" layoutInCell="0" allowOverlap="1" wp14:anchorId="4B22AD44" wp14:editId="0C5DEB43">
                <wp:simplePos x="0" y="0"/>
                <wp:positionH relativeFrom="column">
                  <wp:posOffset>6029960</wp:posOffset>
                </wp:positionH>
                <wp:positionV relativeFrom="paragraph">
                  <wp:posOffset>52705</wp:posOffset>
                </wp:positionV>
                <wp:extent cx="0" cy="567372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7372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CB9CCA8" id="Shape 150" o:spid="_x0000_s1026" style="position:absolute;left:0;text-align:left;z-index:-251704832;visibility:visible;mso-wrap-style:square;mso-wrap-distance-left:9pt;mso-wrap-distance-top:0;mso-wrap-distance-right:9pt;mso-wrap-distance-bottom:0;mso-position-horizontal:absolute;mso-position-horizontal-relative:text;mso-position-vertical:absolute;mso-position-vertical-relative:text" from="474.8pt,4.15pt" to="474.8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" o:allowincell="f" filled="t" strokeweight=".16967mm">
                <v:stroke joinstyle="miter"/>
                <o:lock v:ext="edit" shapetype="f"/>
              </v:line>
            </w:pict>
          </mc:Fallback>
        </mc:AlternateContent>
      </w:r>
    </w:p>
    <w:p w14:paraId="3D025D59" w14:textId="77777777" w:rsidR="006B51F9" w:rsidRDefault="006B51F9">
      <w:pPr>
        <w:spacing w:line="6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60"/>
        <w:gridCol w:w="1980"/>
        <w:gridCol w:w="1880"/>
        <w:gridCol w:w="2260"/>
        <w:gridCol w:w="1740"/>
      </w:tblGrid>
      <w:tr w:rsidR="006B51F9" w14:paraId="6BCF3931" w14:textId="77777777">
        <w:trPr>
          <w:trHeight w:val="333"/>
        </w:trPr>
        <w:tc>
          <w:tcPr>
            <w:tcW w:w="1660" w:type="dxa"/>
            <w:tcBorders>
              <w:top w:val="single" w:sz="8" w:space="0" w:color="auto"/>
              <w:bottom w:val="single" w:sz="8" w:space="0" w:color="1F497D"/>
              <w:right w:val="single" w:sz="8" w:space="0" w:color="auto"/>
            </w:tcBorders>
            <w:shd w:val="clear" w:color="auto" w:fill="1F497D"/>
            <w:vAlign w:val="bottom"/>
          </w:tcPr>
          <w:p w14:paraId="1EC3E731" w14:textId="77777777" w:rsidR="006B51F9" w:rsidRDefault="00705723">
            <w:pPr>
              <w:ind w:left="300"/>
              <w:rPr>
                <w:sz w:val="20"/>
                <w:szCs w:val="20"/>
              </w:rPr>
            </w:pPr>
            <w:r>
              <w:rPr>
                <w:rFonts w:ascii="Arial" w:eastAsia="Arial" w:hAnsi="Arial" w:cs="Arial"/>
                <w:b/>
                <w:bCs/>
                <w:color w:val="FFFFFF"/>
                <w:sz w:val="20"/>
                <w:szCs w:val="20"/>
              </w:rPr>
              <w:t>Prevention</w:t>
            </w:r>
          </w:p>
        </w:tc>
        <w:tc>
          <w:tcPr>
            <w:tcW w:w="1980" w:type="dxa"/>
            <w:tcBorders>
              <w:top w:val="single" w:sz="8" w:space="0" w:color="auto"/>
              <w:bottom w:val="single" w:sz="8" w:space="0" w:color="1F497D"/>
              <w:right w:val="single" w:sz="8" w:space="0" w:color="auto"/>
            </w:tcBorders>
            <w:shd w:val="clear" w:color="auto" w:fill="1F497D"/>
            <w:vAlign w:val="bottom"/>
          </w:tcPr>
          <w:p w14:paraId="5C88FDB1" w14:textId="77777777" w:rsidR="006B51F9" w:rsidRDefault="00705723">
            <w:pPr>
              <w:ind w:left="480"/>
              <w:rPr>
                <w:sz w:val="20"/>
                <w:szCs w:val="20"/>
              </w:rPr>
            </w:pPr>
            <w:r>
              <w:rPr>
                <w:rFonts w:ascii="Arial" w:eastAsia="Arial" w:hAnsi="Arial" w:cs="Arial"/>
                <w:b/>
                <w:bCs/>
                <w:color w:val="FFFFFF"/>
                <w:sz w:val="20"/>
                <w:szCs w:val="20"/>
              </w:rPr>
              <w:t>Protection</w:t>
            </w:r>
          </w:p>
        </w:tc>
        <w:tc>
          <w:tcPr>
            <w:tcW w:w="1880" w:type="dxa"/>
            <w:tcBorders>
              <w:top w:val="single" w:sz="8" w:space="0" w:color="auto"/>
              <w:bottom w:val="single" w:sz="8" w:space="0" w:color="1F497D"/>
              <w:right w:val="single" w:sz="8" w:space="0" w:color="auto"/>
            </w:tcBorders>
            <w:shd w:val="clear" w:color="auto" w:fill="1F497D"/>
            <w:vAlign w:val="bottom"/>
          </w:tcPr>
          <w:p w14:paraId="0E7966AA" w14:textId="77777777" w:rsidR="006B51F9" w:rsidRDefault="00705723">
            <w:pPr>
              <w:ind w:left="440"/>
              <w:rPr>
                <w:sz w:val="20"/>
                <w:szCs w:val="20"/>
              </w:rPr>
            </w:pPr>
            <w:r>
              <w:rPr>
                <w:rFonts w:ascii="Arial" w:eastAsia="Arial" w:hAnsi="Arial" w:cs="Arial"/>
                <w:b/>
                <w:bCs/>
                <w:color w:val="FFFFFF"/>
                <w:sz w:val="20"/>
                <w:szCs w:val="20"/>
              </w:rPr>
              <w:t>Mitigation</w:t>
            </w:r>
          </w:p>
        </w:tc>
        <w:tc>
          <w:tcPr>
            <w:tcW w:w="2260" w:type="dxa"/>
            <w:tcBorders>
              <w:top w:val="single" w:sz="8" w:space="0" w:color="auto"/>
              <w:bottom w:val="single" w:sz="8" w:space="0" w:color="1F497D"/>
              <w:right w:val="single" w:sz="8" w:space="0" w:color="auto"/>
            </w:tcBorders>
            <w:shd w:val="clear" w:color="auto" w:fill="1F497D"/>
            <w:vAlign w:val="bottom"/>
          </w:tcPr>
          <w:p w14:paraId="626448CB" w14:textId="77777777" w:rsidR="006B51F9" w:rsidRDefault="00705723">
            <w:pPr>
              <w:ind w:left="640"/>
              <w:rPr>
                <w:sz w:val="20"/>
                <w:szCs w:val="20"/>
              </w:rPr>
            </w:pPr>
            <w:r>
              <w:rPr>
                <w:rFonts w:ascii="Arial" w:eastAsia="Arial" w:hAnsi="Arial" w:cs="Arial"/>
                <w:b/>
                <w:bCs/>
                <w:color w:val="FFFFFF"/>
                <w:sz w:val="20"/>
                <w:szCs w:val="20"/>
              </w:rPr>
              <w:t>Response</w:t>
            </w:r>
          </w:p>
        </w:tc>
        <w:tc>
          <w:tcPr>
            <w:tcW w:w="1740" w:type="dxa"/>
            <w:tcBorders>
              <w:top w:val="single" w:sz="8" w:space="0" w:color="auto"/>
              <w:bottom w:val="single" w:sz="8" w:space="0" w:color="1F497D"/>
            </w:tcBorders>
            <w:shd w:val="clear" w:color="auto" w:fill="1F497D"/>
            <w:vAlign w:val="bottom"/>
          </w:tcPr>
          <w:p w14:paraId="3C498710" w14:textId="77777777" w:rsidR="006B51F9" w:rsidRDefault="00705723">
            <w:pPr>
              <w:ind w:left="400"/>
              <w:rPr>
                <w:sz w:val="20"/>
                <w:szCs w:val="20"/>
              </w:rPr>
            </w:pPr>
            <w:r>
              <w:rPr>
                <w:rFonts w:ascii="Arial" w:eastAsia="Arial" w:hAnsi="Arial" w:cs="Arial"/>
                <w:b/>
                <w:bCs/>
                <w:color w:val="FFFFFF"/>
                <w:sz w:val="20"/>
                <w:szCs w:val="20"/>
              </w:rPr>
              <w:t>Recovery</w:t>
            </w:r>
          </w:p>
        </w:tc>
      </w:tr>
      <w:tr w:rsidR="006B51F9" w14:paraId="7D39F5EE" w14:textId="77777777">
        <w:trPr>
          <w:trHeight w:val="325"/>
        </w:trPr>
        <w:tc>
          <w:tcPr>
            <w:tcW w:w="1660" w:type="dxa"/>
            <w:tcBorders>
              <w:top w:val="single" w:sz="8" w:space="0" w:color="auto"/>
            </w:tcBorders>
            <w:vAlign w:val="bottom"/>
          </w:tcPr>
          <w:p w14:paraId="07D1F87A" w14:textId="77777777" w:rsidR="006B51F9" w:rsidRDefault="006B51F9">
            <w:pPr>
              <w:rPr>
                <w:sz w:val="24"/>
                <w:szCs w:val="24"/>
              </w:rPr>
            </w:pPr>
          </w:p>
        </w:tc>
        <w:tc>
          <w:tcPr>
            <w:tcW w:w="1980" w:type="dxa"/>
            <w:tcBorders>
              <w:top w:val="single" w:sz="8" w:space="0" w:color="auto"/>
            </w:tcBorders>
            <w:vAlign w:val="bottom"/>
          </w:tcPr>
          <w:p w14:paraId="1D36148C" w14:textId="77777777" w:rsidR="006B51F9" w:rsidRDefault="006B51F9">
            <w:pPr>
              <w:rPr>
                <w:sz w:val="24"/>
                <w:szCs w:val="24"/>
              </w:rPr>
            </w:pPr>
          </w:p>
        </w:tc>
        <w:tc>
          <w:tcPr>
            <w:tcW w:w="1880" w:type="dxa"/>
            <w:tcBorders>
              <w:top w:val="single" w:sz="8" w:space="0" w:color="auto"/>
            </w:tcBorders>
            <w:vAlign w:val="bottom"/>
          </w:tcPr>
          <w:p w14:paraId="3EBF097D" w14:textId="77777777" w:rsidR="006B51F9" w:rsidRDefault="00705723">
            <w:pPr>
              <w:ind w:left="680"/>
              <w:rPr>
                <w:sz w:val="20"/>
                <w:szCs w:val="20"/>
              </w:rPr>
            </w:pPr>
            <w:r>
              <w:rPr>
                <w:rFonts w:ascii="Arial" w:eastAsia="Arial" w:hAnsi="Arial" w:cs="Arial"/>
                <w:b/>
                <w:bCs/>
                <w:sz w:val="20"/>
                <w:szCs w:val="20"/>
              </w:rPr>
              <w:t>Planning</w:t>
            </w:r>
          </w:p>
        </w:tc>
        <w:tc>
          <w:tcPr>
            <w:tcW w:w="2260" w:type="dxa"/>
            <w:tcBorders>
              <w:top w:val="single" w:sz="8" w:space="0" w:color="auto"/>
            </w:tcBorders>
            <w:vAlign w:val="bottom"/>
          </w:tcPr>
          <w:p w14:paraId="41DBD6F4" w14:textId="77777777" w:rsidR="006B51F9" w:rsidRDefault="006B51F9">
            <w:pPr>
              <w:rPr>
                <w:sz w:val="24"/>
                <w:szCs w:val="24"/>
              </w:rPr>
            </w:pPr>
          </w:p>
        </w:tc>
        <w:tc>
          <w:tcPr>
            <w:tcW w:w="1740" w:type="dxa"/>
            <w:tcBorders>
              <w:top w:val="single" w:sz="8" w:space="0" w:color="auto"/>
            </w:tcBorders>
            <w:vAlign w:val="bottom"/>
          </w:tcPr>
          <w:p w14:paraId="29D2209D" w14:textId="77777777" w:rsidR="006B51F9" w:rsidRDefault="006B51F9">
            <w:pPr>
              <w:rPr>
                <w:sz w:val="24"/>
                <w:szCs w:val="24"/>
              </w:rPr>
            </w:pPr>
          </w:p>
        </w:tc>
      </w:tr>
    </w:tbl>
    <w:p w14:paraId="339CB5EE" w14:textId="77777777" w:rsidR="006B51F9" w:rsidRDefault="006B51F9">
      <w:pPr>
        <w:spacing w:line="122" w:lineRule="exact"/>
        <w:rPr>
          <w:sz w:val="20"/>
          <w:szCs w:val="20"/>
        </w:rPr>
      </w:pPr>
    </w:p>
    <w:p w14:paraId="1DFC38B7" w14:textId="77777777" w:rsidR="006B51F9" w:rsidRDefault="00705723">
      <w:pPr>
        <w:jc w:val="center"/>
        <w:rPr>
          <w:sz w:val="20"/>
          <w:szCs w:val="20"/>
        </w:rPr>
      </w:pPr>
      <w:r>
        <w:rPr>
          <w:rFonts w:ascii="Arial" w:eastAsia="Arial" w:hAnsi="Arial" w:cs="Arial"/>
          <w:b/>
          <w:bCs/>
          <w:sz w:val="20"/>
          <w:szCs w:val="20"/>
        </w:rPr>
        <w:t xml:space="preserve">Public </w:t>
      </w:r>
      <w:r>
        <w:rPr>
          <w:rFonts w:ascii="Arial" w:eastAsia="Arial" w:hAnsi="Arial" w:cs="Arial"/>
          <w:b/>
          <w:bCs/>
          <w:sz w:val="20"/>
          <w:szCs w:val="20"/>
        </w:rPr>
        <w:t>Information and Warning</w:t>
      </w:r>
    </w:p>
    <w:p w14:paraId="7018825E" w14:textId="77777777" w:rsidR="006B51F9" w:rsidRDefault="006B51F9">
      <w:pPr>
        <w:spacing w:line="168" w:lineRule="exact"/>
        <w:rPr>
          <w:sz w:val="20"/>
          <w:szCs w:val="20"/>
        </w:rPr>
      </w:pPr>
    </w:p>
    <w:p w14:paraId="774E51B2" w14:textId="77777777" w:rsidR="006B51F9" w:rsidRDefault="00705723">
      <w:pPr>
        <w:ind w:right="20"/>
        <w:jc w:val="center"/>
        <w:rPr>
          <w:sz w:val="20"/>
          <w:szCs w:val="20"/>
        </w:rPr>
      </w:pPr>
      <w:r>
        <w:rPr>
          <w:rFonts w:ascii="Arial" w:eastAsia="Arial" w:hAnsi="Arial" w:cs="Arial"/>
          <w:b/>
          <w:bCs/>
          <w:sz w:val="20"/>
          <w:szCs w:val="20"/>
        </w:rPr>
        <w:t>Operational Coordination</w:t>
      </w:r>
    </w:p>
    <w:p w14:paraId="12A11C1E" w14:textId="77777777" w:rsidR="006B51F9" w:rsidRDefault="006B51F9">
      <w:pPr>
        <w:sectPr w:rsidR="006B51F9">
          <w:pgSz w:w="12240" w:h="15840"/>
          <w:pgMar w:top="752" w:right="1300" w:bottom="234" w:left="1440" w:header="0" w:footer="0" w:gutter="0"/>
          <w:cols w:space="720" w:equalWidth="0">
            <w:col w:w="9500"/>
          </w:cols>
        </w:sectPr>
      </w:pPr>
    </w:p>
    <w:p w14:paraId="49C06784" w14:textId="77777777" w:rsidR="006B51F9" w:rsidRDefault="006B51F9">
      <w:pPr>
        <w:spacing w:line="162" w:lineRule="exact"/>
        <w:rPr>
          <w:sz w:val="20"/>
          <w:szCs w:val="20"/>
        </w:rPr>
      </w:pPr>
    </w:p>
    <w:p w14:paraId="75500AC4" w14:textId="77777777" w:rsidR="006B51F9" w:rsidRDefault="00705723">
      <w:pPr>
        <w:ind w:left="80"/>
        <w:rPr>
          <w:sz w:val="20"/>
          <w:szCs w:val="20"/>
        </w:rPr>
      </w:pPr>
      <w:r>
        <w:rPr>
          <w:rFonts w:ascii="Arial" w:eastAsia="Arial" w:hAnsi="Arial" w:cs="Arial"/>
          <w:b/>
          <w:bCs/>
          <w:sz w:val="19"/>
          <w:szCs w:val="19"/>
        </w:rPr>
        <w:t>Intelligence and Information Sharing</w:t>
      </w:r>
    </w:p>
    <w:p w14:paraId="1AB9FCEA" w14:textId="77777777" w:rsidR="006B51F9" w:rsidRDefault="00705723">
      <w:pPr>
        <w:spacing w:line="20" w:lineRule="exact"/>
        <w:rPr>
          <w:sz w:val="20"/>
          <w:szCs w:val="20"/>
        </w:rPr>
      </w:pPr>
      <w:r>
        <w:rPr>
          <w:sz w:val="20"/>
          <w:szCs w:val="20"/>
        </w:rPr>
        <w:br w:type="column"/>
      </w:r>
    </w:p>
    <w:p w14:paraId="6C284C49" w14:textId="77777777" w:rsidR="006B51F9" w:rsidRDefault="006B51F9">
      <w:pPr>
        <w:spacing w:line="142" w:lineRule="exact"/>
        <w:rPr>
          <w:sz w:val="20"/>
          <w:szCs w:val="20"/>
        </w:rPr>
      </w:pPr>
    </w:p>
    <w:p w14:paraId="61037DF6" w14:textId="77777777" w:rsidR="006B51F9" w:rsidRDefault="00705723">
      <w:pPr>
        <w:rPr>
          <w:sz w:val="20"/>
          <w:szCs w:val="20"/>
        </w:rPr>
      </w:pPr>
      <w:r>
        <w:rPr>
          <w:rFonts w:ascii="Arial" w:eastAsia="Arial" w:hAnsi="Arial" w:cs="Arial"/>
          <w:b/>
          <w:bCs/>
          <w:sz w:val="20"/>
          <w:szCs w:val="20"/>
        </w:rPr>
        <w:t>Community</w:t>
      </w:r>
    </w:p>
    <w:p w14:paraId="5E042081" w14:textId="77777777" w:rsidR="006B51F9" w:rsidRDefault="00705723">
      <w:pPr>
        <w:ind w:left="60"/>
        <w:rPr>
          <w:sz w:val="20"/>
          <w:szCs w:val="20"/>
        </w:rPr>
      </w:pPr>
      <w:r>
        <w:rPr>
          <w:rFonts w:ascii="Arial" w:eastAsia="Arial" w:hAnsi="Arial" w:cs="Arial"/>
          <w:b/>
          <w:bCs/>
          <w:sz w:val="20"/>
          <w:szCs w:val="20"/>
        </w:rPr>
        <w:t>Resilience</w:t>
      </w:r>
    </w:p>
    <w:p w14:paraId="5F5FE268" w14:textId="77777777" w:rsidR="006B51F9" w:rsidRDefault="00705723">
      <w:pPr>
        <w:spacing w:line="20" w:lineRule="exact"/>
        <w:rPr>
          <w:sz w:val="20"/>
          <w:szCs w:val="20"/>
        </w:rPr>
      </w:pPr>
      <w:r>
        <w:rPr>
          <w:sz w:val="20"/>
          <w:szCs w:val="20"/>
        </w:rPr>
        <w:br w:type="column"/>
      </w:r>
    </w:p>
    <w:p w14:paraId="7C7D9F0C" w14:textId="77777777" w:rsidR="006B51F9" w:rsidRDefault="006B51F9">
      <w:pPr>
        <w:spacing w:line="142" w:lineRule="exact"/>
        <w:rPr>
          <w:sz w:val="20"/>
          <w:szCs w:val="20"/>
        </w:rPr>
      </w:pPr>
    </w:p>
    <w:p w14:paraId="7A4B8571" w14:textId="77777777" w:rsidR="006B51F9" w:rsidRDefault="00705723">
      <w:pPr>
        <w:rPr>
          <w:sz w:val="20"/>
          <w:szCs w:val="20"/>
        </w:rPr>
      </w:pPr>
      <w:r>
        <w:rPr>
          <w:rFonts w:ascii="Arial" w:eastAsia="Arial" w:hAnsi="Arial" w:cs="Arial"/>
          <w:b/>
          <w:bCs/>
          <w:sz w:val="20"/>
          <w:szCs w:val="20"/>
        </w:rPr>
        <w:t>Infrastructure Systems</w:t>
      </w:r>
    </w:p>
    <w:p w14:paraId="3E4B4A72" w14:textId="77777777" w:rsidR="006B51F9" w:rsidRDefault="006B51F9">
      <w:pPr>
        <w:spacing w:line="231" w:lineRule="exact"/>
        <w:rPr>
          <w:sz w:val="20"/>
          <w:szCs w:val="20"/>
        </w:rPr>
      </w:pPr>
    </w:p>
    <w:p w14:paraId="6973BDC5" w14:textId="77777777" w:rsidR="006B51F9" w:rsidRDefault="006B51F9">
      <w:pPr>
        <w:sectPr w:rsidR="006B51F9">
          <w:type w:val="continuous"/>
          <w:pgSz w:w="12240" w:h="15840"/>
          <w:pgMar w:top="752" w:right="1300" w:bottom="234" w:left="1440" w:header="0" w:footer="0" w:gutter="0"/>
          <w:cols w:num="3" w:space="720" w:equalWidth="0">
            <w:col w:w="3540" w:space="460"/>
            <w:col w:w="1680" w:space="720"/>
            <w:col w:w="3100"/>
          </w:cols>
        </w:sectPr>
      </w:pPr>
    </w:p>
    <w:p w14:paraId="18441DEA" w14:textId="77777777" w:rsidR="006B51F9" w:rsidRDefault="006B51F9">
      <w:pPr>
        <w:spacing w:line="5" w:lineRule="exact"/>
        <w:rPr>
          <w:sz w:val="20"/>
          <w:szCs w:val="20"/>
        </w:rPr>
      </w:pPr>
    </w:p>
    <w:p w14:paraId="083C4A57" w14:textId="77777777" w:rsidR="006B51F9" w:rsidRDefault="00705723">
      <w:pPr>
        <w:spacing w:line="411" w:lineRule="auto"/>
        <w:ind w:left="220"/>
        <w:jc w:val="center"/>
        <w:rPr>
          <w:sz w:val="20"/>
          <w:szCs w:val="20"/>
        </w:rPr>
      </w:pPr>
      <w:r>
        <w:rPr>
          <w:rFonts w:ascii="Arial" w:eastAsia="Arial" w:hAnsi="Arial" w:cs="Arial"/>
          <w:b/>
          <w:bCs/>
          <w:sz w:val="20"/>
          <w:szCs w:val="20"/>
        </w:rPr>
        <w:t xml:space="preserve">Interdiction and Disruption Screening, Search, and </w:t>
      </w:r>
      <w:r>
        <w:rPr>
          <w:rFonts w:ascii="Arial" w:eastAsia="Arial" w:hAnsi="Arial" w:cs="Arial"/>
          <w:b/>
          <w:bCs/>
          <w:sz w:val="20"/>
          <w:szCs w:val="20"/>
        </w:rPr>
        <w:t>Detection</w:t>
      </w:r>
    </w:p>
    <w:p w14:paraId="0BFCA527" w14:textId="77777777" w:rsidR="006B51F9" w:rsidRDefault="00705723">
      <w:pPr>
        <w:spacing w:line="20" w:lineRule="exact"/>
        <w:rPr>
          <w:sz w:val="20"/>
          <w:szCs w:val="20"/>
        </w:rPr>
      </w:pPr>
      <w:r>
        <w:rPr>
          <w:sz w:val="20"/>
          <w:szCs w:val="20"/>
        </w:rPr>
        <w:br w:type="column"/>
      </w:r>
    </w:p>
    <w:p w14:paraId="76588FD3" w14:textId="77777777" w:rsidR="006B51F9" w:rsidRDefault="006B51F9">
      <w:pPr>
        <w:spacing w:line="99" w:lineRule="exact"/>
        <w:rPr>
          <w:sz w:val="20"/>
          <w:szCs w:val="20"/>
        </w:rPr>
      </w:pPr>
    </w:p>
    <w:p w14:paraId="3E927682" w14:textId="77777777" w:rsidR="006B51F9" w:rsidRDefault="00705723">
      <w:pPr>
        <w:spacing w:line="246" w:lineRule="auto"/>
        <w:jc w:val="center"/>
        <w:rPr>
          <w:sz w:val="20"/>
          <w:szCs w:val="20"/>
        </w:rPr>
      </w:pPr>
      <w:r>
        <w:rPr>
          <w:rFonts w:ascii="Arial" w:eastAsia="Arial" w:hAnsi="Arial" w:cs="Arial"/>
          <w:b/>
          <w:bCs/>
          <w:sz w:val="19"/>
          <w:szCs w:val="19"/>
        </w:rPr>
        <w:t>Long-term Vulnerability Reduction</w:t>
      </w:r>
    </w:p>
    <w:p w14:paraId="13D91F96" w14:textId="77777777" w:rsidR="006B51F9" w:rsidRDefault="00705723">
      <w:pPr>
        <w:spacing w:line="20" w:lineRule="exact"/>
        <w:rPr>
          <w:sz w:val="20"/>
          <w:szCs w:val="20"/>
        </w:rPr>
      </w:pPr>
      <w:r>
        <w:rPr>
          <w:sz w:val="20"/>
          <w:szCs w:val="20"/>
        </w:rPr>
        <w:br w:type="column"/>
      </w:r>
    </w:p>
    <w:p w14:paraId="0B9D867A" w14:textId="77777777" w:rsidR="006B51F9" w:rsidRDefault="00705723">
      <w:pPr>
        <w:rPr>
          <w:sz w:val="20"/>
          <w:szCs w:val="20"/>
        </w:rPr>
      </w:pPr>
      <w:r>
        <w:rPr>
          <w:rFonts w:ascii="Arial" w:eastAsia="Arial" w:hAnsi="Arial" w:cs="Arial"/>
          <w:b/>
          <w:bCs/>
          <w:sz w:val="19"/>
          <w:szCs w:val="19"/>
        </w:rPr>
        <w:t>Critical Transportation</w:t>
      </w:r>
    </w:p>
    <w:p w14:paraId="353CA6A6" w14:textId="77777777" w:rsidR="006B51F9" w:rsidRDefault="006B51F9">
      <w:pPr>
        <w:spacing w:line="110" w:lineRule="exact"/>
        <w:rPr>
          <w:sz w:val="20"/>
          <w:szCs w:val="20"/>
        </w:rPr>
      </w:pPr>
    </w:p>
    <w:p w14:paraId="72D20E36" w14:textId="77777777" w:rsidR="006B51F9" w:rsidRDefault="00705723">
      <w:pPr>
        <w:ind w:left="380"/>
        <w:rPr>
          <w:sz w:val="20"/>
          <w:szCs w:val="20"/>
        </w:rPr>
      </w:pPr>
      <w:r>
        <w:rPr>
          <w:rFonts w:ascii="Arial" w:eastAsia="Arial" w:hAnsi="Arial" w:cs="Arial"/>
          <w:b/>
          <w:bCs/>
          <w:sz w:val="20"/>
          <w:szCs w:val="20"/>
        </w:rPr>
        <w:t>Environmental</w:t>
      </w:r>
    </w:p>
    <w:p w14:paraId="7F781AA2" w14:textId="77777777" w:rsidR="006B51F9" w:rsidRDefault="00705723">
      <w:pPr>
        <w:ind w:left="60"/>
        <w:rPr>
          <w:sz w:val="20"/>
          <w:szCs w:val="20"/>
        </w:rPr>
      </w:pPr>
      <w:r>
        <w:rPr>
          <w:rFonts w:ascii="Arial" w:eastAsia="Arial" w:hAnsi="Arial" w:cs="Arial"/>
          <w:b/>
          <w:bCs/>
          <w:sz w:val="20"/>
          <w:szCs w:val="20"/>
        </w:rPr>
        <w:t>Response/Health and</w:t>
      </w:r>
    </w:p>
    <w:p w14:paraId="3DA2C425" w14:textId="77777777" w:rsidR="006B51F9" w:rsidRDefault="00705723">
      <w:pPr>
        <w:spacing w:line="20" w:lineRule="exact"/>
        <w:rPr>
          <w:sz w:val="20"/>
          <w:szCs w:val="20"/>
        </w:rPr>
      </w:pPr>
      <w:r>
        <w:rPr>
          <w:sz w:val="20"/>
          <w:szCs w:val="20"/>
        </w:rPr>
        <w:br w:type="column"/>
      </w:r>
    </w:p>
    <w:p w14:paraId="284B8CB2" w14:textId="77777777" w:rsidR="006B51F9" w:rsidRDefault="00705723">
      <w:pPr>
        <w:spacing w:line="225" w:lineRule="auto"/>
        <w:ind w:left="360"/>
        <w:rPr>
          <w:sz w:val="20"/>
          <w:szCs w:val="20"/>
        </w:rPr>
      </w:pPr>
      <w:r>
        <w:rPr>
          <w:rFonts w:ascii="Arial" w:eastAsia="Arial" w:hAnsi="Arial" w:cs="Arial"/>
          <w:b/>
          <w:bCs/>
          <w:sz w:val="20"/>
          <w:szCs w:val="20"/>
        </w:rPr>
        <w:t>Economic</w:t>
      </w:r>
    </w:p>
    <w:p w14:paraId="7561468D" w14:textId="77777777" w:rsidR="006B51F9" w:rsidRDefault="006B51F9">
      <w:pPr>
        <w:spacing w:line="1" w:lineRule="exact"/>
        <w:rPr>
          <w:sz w:val="20"/>
          <w:szCs w:val="20"/>
        </w:rPr>
      </w:pPr>
    </w:p>
    <w:p w14:paraId="2FDC90C6" w14:textId="77777777" w:rsidR="006B51F9" w:rsidRDefault="00705723">
      <w:pPr>
        <w:ind w:left="380"/>
        <w:rPr>
          <w:sz w:val="20"/>
          <w:szCs w:val="20"/>
        </w:rPr>
      </w:pPr>
      <w:r>
        <w:rPr>
          <w:rFonts w:ascii="Arial" w:eastAsia="Arial" w:hAnsi="Arial" w:cs="Arial"/>
          <w:b/>
          <w:bCs/>
          <w:sz w:val="20"/>
          <w:szCs w:val="20"/>
        </w:rPr>
        <w:t>Recovery</w:t>
      </w:r>
    </w:p>
    <w:p w14:paraId="3BAAD804" w14:textId="77777777" w:rsidR="006B51F9" w:rsidRDefault="006B51F9">
      <w:pPr>
        <w:spacing w:line="118" w:lineRule="exact"/>
        <w:rPr>
          <w:sz w:val="20"/>
          <w:szCs w:val="20"/>
        </w:rPr>
      </w:pPr>
    </w:p>
    <w:p w14:paraId="242DF45C" w14:textId="77777777" w:rsidR="006B51F9" w:rsidRDefault="00705723">
      <w:pPr>
        <w:rPr>
          <w:sz w:val="20"/>
          <w:szCs w:val="20"/>
        </w:rPr>
      </w:pPr>
      <w:r>
        <w:rPr>
          <w:rFonts w:ascii="Arial" w:eastAsia="Arial" w:hAnsi="Arial" w:cs="Arial"/>
          <w:b/>
          <w:bCs/>
          <w:sz w:val="19"/>
          <w:szCs w:val="19"/>
        </w:rPr>
        <w:t>Health and Social</w:t>
      </w:r>
    </w:p>
    <w:p w14:paraId="12043E46" w14:textId="77777777" w:rsidR="006B51F9" w:rsidRDefault="006B51F9">
      <w:pPr>
        <w:spacing w:line="12" w:lineRule="exact"/>
        <w:rPr>
          <w:sz w:val="20"/>
          <w:szCs w:val="20"/>
        </w:rPr>
      </w:pPr>
    </w:p>
    <w:p w14:paraId="47D5B688" w14:textId="77777777" w:rsidR="006B51F9" w:rsidRDefault="006B51F9">
      <w:pPr>
        <w:sectPr w:rsidR="006B51F9">
          <w:type w:val="continuous"/>
          <w:pgSz w:w="12240" w:h="15840"/>
          <w:pgMar w:top="752" w:right="1300" w:bottom="234" w:left="1440" w:header="0" w:footer="0" w:gutter="0"/>
          <w:cols w:num="4" w:space="720" w:equalWidth="0">
            <w:col w:w="3400" w:space="560"/>
            <w:col w:w="1200" w:space="400"/>
            <w:col w:w="2140" w:space="100"/>
            <w:col w:w="1700"/>
          </w:cols>
        </w:sectPr>
      </w:pPr>
    </w:p>
    <w:p w14:paraId="6CC85499" w14:textId="77777777" w:rsidR="006B51F9" w:rsidRDefault="006B51F9">
      <w:pPr>
        <w:spacing w:line="24" w:lineRule="exact"/>
        <w:rPr>
          <w:sz w:val="20"/>
          <w:szCs w:val="20"/>
        </w:rPr>
      </w:pPr>
    </w:p>
    <w:p w14:paraId="5C625F93" w14:textId="77777777" w:rsidR="006B51F9" w:rsidRDefault="00705723">
      <w:pPr>
        <w:ind w:left="140"/>
        <w:jc w:val="center"/>
        <w:rPr>
          <w:sz w:val="20"/>
          <w:szCs w:val="20"/>
        </w:rPr>
      </w:pPr>
      <w:r>
        <w:rPr>
          <w:rFonts w:ascii="Arial" w:eastAsia="Arial" w:hAnsi="Arial" w:cs="Arial"/>
          <w:b/>
          <w:bCs/>
          <w:sz w:val="20"/>
          <w:szCs w:val="20"/>
        </w:rPr>
        <w:t>Forensics and</w:t>
      </w:r>
    </w:p>
    <w:p w14:paraId="44F97D1E" w14:textId="77777777" w:rsidR="006B51F9" w:rsidRDefault="00705723">
      <w:pPr>
        <w:ind w:left="140"/>
        <w:jc w:val="center"/>
        <w:rPr>
          <w:sz w:val="20"/>
          <w:szCs w:val="20"/>
        </w:rPr>
      </w:pPr>
      <w:r>
        <w:rPr>
          <w:rFonts w:ascii="Arial" w:eastAsia="Arial" w:hAnsi="Arial" w:cs="Arial"/>
          <w:b/>
          <w:bCs/>
          <w:sz w:val="20"/>
          <w:szCs w:val="20"/>
        </w:rPr>
        <w:t>Attribution</w:t>
      </w:r>
    </w:p>
    <w:p w14:paraId="3241C543" w14:textId="77777777" w:rsidR="006B51F9" w:rsidRDefault="00705723">
      <w:pPr>
        <w:spacing w:line="20" w:lineRule="exact"/>
        <w:rPr>
          <w:sz w:val="20"/>
          <w:szCs w:val="20"/>
        </w:rPr>
      </w:pPr>
      <w:r>
        <w:rPr>
          <w:sz w:val="20"/>
          <w:szCs w:val="20"/>
        </w:rPr>
        <w:br w:type="column"/>
      </w:r>
    </w:p>
    <w:p w14:paraId="20395B42" w14:textId="77777777" w:rsidR="006B51F9" w:rsidRDefault="006B51F9">
      <w:pPr>
        <w:spacing w:line="4" w:lineRule="exact"/>
        <w:rPr>
          <w:sz w:val="20"/>
          <w:szCs w:val="20"/>
        </w:rPr>
      </w:pPr>
    </w:p>
    <w:p w14:paraId="536EA421" w14:textId="77777777" w:rsidR="006B51F9" w:rsidRDefault="00705723">
      <w:pPr>
        <w:rPr>
          <w:sz w:val="20"/>
          <w:szCs w:val="20"/>
        </w:rPr>
      </w:pPr>
      <w:r>
        <w:rPr>
          <w:rFonts w:ascii="Arial" w:eastAsia="Arial" w:hAnsi="Arial" w:cs="Arial"/>
          <w:b/>
          <w:bCs/>
          <w:sz w:val="20"/>
          <w:szCs w:val="20"/>
        </w:rPr>
        <w:t>Access Control and</w:t>
      </w:r>
    </w:p>
    <w:p w14:paraId="569B65D2" w14:textId="77777777" w:rsidR="006B51F9" w:rsidRDefault="00705723">
      <w:pPr>
        <w:ind w:left="20"/>
        <w:rPr>
          <w:sz w:val="20"/>
          <w:szCs w:val="20"/>
        </w:rPr>
      </w:pPr>
      <w:r>
        <w:rPr>
          <w:rFonts w:ascii="Arial" w:eastAsia="Arial" w:hAnsi="Arial" w:cs="Arial"/>
          <w:b/>
          <w:bCs/>
          <w:sz w:val="20"/>
          <w:szCs w:val="20"/>
        </w:rPr>
        <w:t xml:space="preserve">Identity </w:t>
      </w:r>
      <w:r>
        <w:rPr>
          <w:rFonts w:ascii="Arial" w:eastAsia="Arial" w:hAnsi="Arial" w:cs="Arial"/>
          <w:b/>
          <w:bCs/>
          <w:sz w:val="20"/>
          <w:szCs w:val="20"/>
        </w:rPr>
        <w:t>Verification</w:t>
      </w:r>
    </w:p>
    <w:p w14:paraId="229E0F58" w14:textId="77777777" w:rsidR="006B51F9" w:rsidRDefault="006B51F9">
      <w:pPr>
        <w:spacing w:line="120" w:lineRule="exact"/>
        <w:rPr>
          <w:sz w:val="20"/>
          <w:szCs w:val="20"/>
        </w:rPr>
      </w:pPr>
    </w:p>
    <w:p w14:paraId="24BF6595" w14:textId="77777777" w:rsidR="006B51F9" w:rsidRDefault="00705723">
      <w:pPr>
        <w:ind w:left="280"/>
        <w:rPr>
          <w:sz w:val="20"/>
          <w:szCs w:val="20"/>
        </w:rPr>
      </w:pPr>
      <w:r>
        <w:rPr>
          <w:rFonts w:ascii="Arial" w:eastAsia="Arial" w:hAnsi="Arial" w:cs="Arial"/>
          <w:b/>
          <w:bCs/>
          <w:sz w:val="20"/>
          <w:szCs w:val="20"/>
        </w:rPr>
        <w:t>Cybersecurity</w:t>
      </w:r>
    </w:p>
    <w:p w14:paraId="5DA8CAF6" w14:textId="77777777" w:rsidR="006B51F9" w:rsidRDefault="006B51F9">
      <w:pPr>
        <w:spacing w:line="120" w:lineRule="exact"/>
        <w:rPr>
          <w:sz w:val="20"/>
          <w:szCs w:val="20"/>
        </w:rPr>
      </w:pPr>
    </w:p>
    <w:p w14:paraId="2F7F244C" w14:textId="77777777" w:rsidR="006B51F9" w:rsidRDefault="00705723">
      <w:pPr>
        <w:ind w:left="20"/>
        <w:rPr>
          <w:sz w:val="20"/>
          <w:szCs w:val="20"/>
        </w:rPr>
      </w:pPr>
      <w:r>
        <w:rPr>
          <w:rFonts w:ascii="Arial" w:eastAsia="Arial" w:hAnsi="Arial" w:cs="Arial"/>
          <w:b/>
          <w:bCs/>
          <w:sz w:val="20"/>
          <w:szCs w:val="20"/>
        </w:rPr>
        <w:t>Physical Protective</w:t>
      </w:r>
    </w:p>
    <w:p w14:paraId="3BA044C9" w14:textId="77777777" w:rsidR="006B51F9" w:rsidRDefault="00705723">
      <w:pPr>
        <w:ind w:left="480"/>
        <w:rPr>
          <w:sz w:val="20"/>
          <w:szCs w:val="20"/>
        </w:rPr>
      </w:pPr>
      <w:r>
        <w:rPr>
          <w:rFonts w:ascii="Arial" w:eastAsia="Arial" w:hAnsi="Arial" w:cs="Arial"/>
          <w:b/>
          <w:bCs/>
          <w:sz w:val="20"/>
          <w:szCs w:val="20"/>
        </w:rPr>
        <w:t>Measures</w:t>
      </w:r>
    </w:p>
    <w:p w14:paraId="0E7BB04F" w14:textId="77777777" w:rsidR="006B51F9" w:rsidRDefault="006B51F9">
      <w:pPr>
        <w:spacing w:line="118" w:lineRule="exact"/>
        <w:rPr>
          <w:sz w:val="20"/>
          <w:szCs w:val="20"/>
        </w:rPr>
      </w:pPr>
    </w:p>
    <w:p w14:paraId="3A277FA5" w14:textId="77777777" w:rsidR="006B51F9" w:rsidRDefault="00705723">
      <w:pPr>
        <w:spacing w:line="274" w:lineRule="auto"/>
        <w:ind w:left="-19" w:right="80"/>
        <w:jc w:val="center"/>
        <w:rPr>
          <w:sz w:val="20"/>
          <w:szCs w:val="20"/>
        </w:rPr>
      </w:pPr>
      <w:r>
        <w:rPr>
          <w:rFonts w:ascii="Arial" w:eastAsia="Arial" w:hAnsi="Arial" w:cs="Arial"/>
          <w:b/>
          <w:bCs/>
          <w:sz w:val="19"/>
          <w:szCs w:val="19"/>
        </w:rPr>
        <w:t>Risk Management for Protection Programs and Activities</w:t>
      </w:r>
    </w:p>
    <w:p w14:paraId="1858B895" w14:textId="77777777" w:rsidR="006B51F9" w:rsidRDefault="006B51F9">
      <w:pPr>
        <w:spacing w:line="44" w:lineRule="exact"/>
        <w:rPr>
          <w:sz w:val="20"/>
          <w:szCs w:val="20"/>
        </w:rPr>
      </w:pPr>
    </w:p>
    <w:p w14:paraId="1EADE53A" w14:textId="77777777" w:rsidR="006B51F9" w:rsidRDefault="00705723">
      <w:pPr>
        <w:spacing w:line="263" w:lineRule="auto"/>
        <w:ind w:left="300"/>
        <w:jc w:val="center"/>
        <w:rPr>
          <w:sz w:val="20"/>
          <w:szCs w:val="20"/>
        </w:rPr>
      </w:pPr>
      <w:r>
        <w:rPr>
          <w:rFonts w:ascii="Arial" w:eastAsia="Arial" w:hAnsi="Arial" w:cs="Arial"/>
          <w:b/>
          <w:bCs/>
          <w:sz w:val="20"/>
          <w:szCs w:val="20"/>
        </w:rPr>
        <w:t>Supply Chain Integrity and Security</w:t>
      </w:r>
    </w:p>
    <w:p w14:paraId="103FA549" w14:textId="77777777" w:rsidR="006B51F9" w:rsidRDefault="00705723">
      <w:pPr>
        <w:spacing w:line="20" w:lineRule="exact"/>
        <w:rPr>
          <w:sz w:val="20"/>
          <w:szCs w:val="20"/>
        </w:rPr>
      </w:pPr>
      <w:r>
        <w:rPr>
          <w:sz w:val="20"/>
          <w:szCs w:val="20"/>
        </w:rPr>
        <w:br w:type="column"/>
      </w:r>
    </w:p>
    <w:p w14:paraId="74B4925F" w14:textId="77777777" w:rsidR="006B51F9" w:rsidRDefault="006B51F9">
      <w:pPr>
        <w:spacing w:line="114" w:lineRule="exact"/>
        <w:rPr>
          <w:sz w:val="20"/>
          <w:szCs w:val="20"/>
        </w:rPr>
      </w:pPr>
    </w:p>
    <w:p w14:paraId="4E6030D6" w14:textId="77777777" w:rsidR="006B51F9" w:rsidRDefault="00705723">
      <w:pPr>
        <w:spacing w:line="264" w:lineRule="auto"/>
        <w:jc w:val="center"/>
        <w:rPr>
          <w:sz w:val="20"/>
          <w:szCs w:val="20"/>
        </w:rPr>
      </w:pPr>
      <w:r>
        <w:rPr>
          <w:rFonts w:ascii="Arial" w:eastAsia="Arial" w:hAnsi="Arial" w:cs="Arial"/>
          <w:b/>
          <w:bCs/>
          <w:sz w:val="20"/>
          <w:szCs w:val="20"/>
        </w:rPr>
        <w:t>Risk and Disaster Resilience Assessment</w:t>
      </w:r>
    </w:p>
    <w:p w14:paraId="5B3E51FD" w14:textId="77777777" w:rsidR="006B51F9" w:rsidRDefault="006B51F9">
      <w:pPr>
        <w:spacing w:line="52" w:lineRule="exact"/>
        <w:rPr>
          <w:sz w:val="20"/>
          <w:szCs w:val="20"/>
        </w:rPr>
      </w:pPr>
    </w:p>
    <w:p w14:paraId="00DC455C" w14:textId="77777777" w:rsidR="006B51F9" w:rsidRDefault="00705723">
      <w:pPr>
        <w:spacing w:line="283" w:lineRule="auto"/>
        <w:ind w:left="220"/>
        <w:jc w:val="center"/>
        <w:rPr>
          <w:sz w:val="20"/>
          <w:szCs w:val="20"/>
        </w:rPr>
      </w:pPr>
      <w:r>
        <w:rPr>
          <w:rFonts w:ascii="Arial" w:eastAsia="Arial" w:hAnsi="Arial" w:cs="Arial"/>
          <w:b/>
          <w:bCs/>
          <w:sz w:val="19"/>
          <w:szCs w:val="19"/>
        </w:rPr>
        <w:t>Threats and Hazards Identification</w:t>
      </w:r>
    </w:p>
    <w:p w14:paraId="1D5D83DC" w14:textId="77777777" w:rsidR="006B51F9" w:rsidRDefault="00705723">
      <w:pPr>
        <w:spacing w:line="20" w:lineRule="exact"/>
        <w:rPr>
          <w:sz w:val="20"/>
          <w:szCs w:val="20"/>
        </w:rPr>
      </w:pPr>
      <w:r>
        <w:rPr>
          <w:sz w:val="20"/>
          <w:szCs w:val="20"/>
        </w:rPr>
        <w:br w:type="column"/>
      </w:r>
    </w:p>
    <w:p w14:paraId="2798538F" w14:textId="77777777" w:rsidR="006B51F9" w:rsidRDefault="00705723">
      <w:pPr>
        <w:ind w:left="720"/>
        <w:rPr>
          <w:sz w:val="20"/>
          <w:szCs w:val="20"/>
        </w:rPr>
      </w:pPr>
      <w:r>
        <w:rPr>
          <w:rFonts w:ascii="Arial" w:eastAsia="Arial" w:hAnsi="Arial" w:cs="Arial"/>
          <w:b/>
          <w:bCs/>
          <w:sz w:val="20"/>
          <w:szCs w:val="20"/>
        </w:rPr>
        <w:t>Safety</w:t>
      </w:r>
    </w:p>
    <w:p w14:paraId="19CA629D" w14:textId="77777777" w:rsidR="006B51F9" w:rsidRDefault="006B51F9">
      <w:pPr>
        <w:spacing w:line="120" w:lineRule="exact"/>
        <w:rPr>
          <w:sz w:val="20"/>
          <w:szCs w:val="20"/>
        </w:rPr>
      </w:pPr>
    </w:p>
    <w:p w14:paraId="0435F213" w14:textId="77777777" w:rsidR="006B51F9" w:rsidRDefault="00705723">
      <w:pPr>
        <w:ind w:left="40"/>
        <w:rPr>
          <w:sz w:val="20"/>
          <w:szCs w:val="20"/>
        </w:rPr>
      </w:pPr>
      <w:r>
        <w:rPr>
          <w:rFonts w:ascii="Arial" w:eastAsia="Arial" w:hAnsi="Arial" w:cs="Arial"/>
          <w:b/>
          <w:bCs/>
          <w:sz w:val="20"/>
          <w:szCs w:val="20"/>
        </w:rPr>
        <w:t xml:space="preserve">Fatality </w:t>
      </w:r>
      <w:r>
        <w:rPr>
          <w:rFonts w:ascii="Arial" w:eastAsia="Arial" w:hAnsi="Arial" w:cs="Arial"/>
          <w:b/>
          <w:bCs/>
          <w:sz w:val="20"/>
          <w:szCs w:val="20"/>
        </w:rPr>
        <w:t>Management</w:t>
      </w:r>
    </w:p>
    <w:p w14:paraId="2494743F" w14:textId="77777777" w:rsidR="006B51F9" w:rsidRDefault="00705723">
      <w:pPr>
        <w:ind w:left="620"/>
        <w:rPr>
          <w:sz w:val="20"/>
          <w:szCs w:val="20"/>
        </w:rPr>
      </w:pPr>
      <w:r>
        <w:rPr>
          <w:rFonts w:ascii="Arial" w:eastAsia="Arial" w:hAnsi="Arial" w:cs="Arial"/>
          <w:b/>
          <w:bCs/>
          <w:sz w:val="20"/>
          <w:szCs w:val="20"/>
        </w:rPr>
        <w:t>Services</w:t>
      </w:r>
    </w:p>
    <w:p w14:paraId="6E3C4C98" w14:textId="77777777" w:rsidR="006B51F9" w:rsidRDefault="006B51F9">
      <w:pPr>
        <w:spacing w:line="120" w:lineRule="exact"/>
        <w:rPr>
          <w:sz w:val="20"/>
          <w:szCs w:val="20"/>
        </w:rPr>
      </w:pPr>
    </w:p>
    <w:p w14:paraId="1A535227" w14:textId="77777777" w:rsidR="006B51F9" w:rsidRDefault="00705723">
      <w:pPr>
        <w:rPr>
          <w:sz w:val="20"/>
          <w:szCs w:val="20"/>
        </w:rPr>
      </w:pPr>
      <w:r>
        <w:rPr>
          <w:rFonts w:ascii="Arial" w:eastAsia="Arial" w:hAnsi="Arial" w:cs="Arial"/>
          <w:b/>
          <w:bCs/>
          <w:sz w:val="20"/>
          <w:szCs w:val="20"/>
        </w:rPr>
        <w:t>Fire Management and</w:t>
      </w:r>
    </w:p>
    <w:p w14:paraId="098365D5" w14:textId="77777777" w:rsidR="006B51F9" w:rsidRDefault="00705723">
      <w:pPr>
        <w:ind w:left="420"/>
        <w:rPr>
          <w:sz w:val="20"/>
          <w:szCs w:val="20"/>
        </w:rPr>
      </w:pPr>
      <w:r>
        <w:rPr>
          <w:rFonts w:ascii="Arial" w:eastAsia="Arial" w:hAnsi="Arial" w:cs="Arial"/>
          <w:b/>
          <w:bCs/>
          <w:sz w:val="20"/>
          <w:szCs w:val="20"/>
        </w:rPr>
        <w:t>Suppression</w:t>
      </w:r>
    </w:p>
    <w:p w14:paraId="10E650AF" w14:textId="77777777" w:rsidR="006B51F9" w:rsidRDefault="006B51F9">
      <w:pPr>
        <w:spacing w:line="118" w:lineRule="exact"/>
        <w:rPr>
          <w:sz w:val="20"/>
          <w:szCs w:val="20"/>
        </w:rPr>
      </w:pPr>
    </w:p>
    <w:p w14:paraId="6EB1F4CE" w14:textId="77777777" w:rsidR="006B51F9" w:rsidRDefault="00705723">
      <w:pPr>
        <w:ind w:left="20"/>
        <w:rPr>
          <w:sz w:val="20"/>
          <w:szCs w:val="20"/>
        </w:rPr>
      </w:pPr>
      <w:r>
        <w:rPr>
          <w:rFonts w:ascii="Arial" w:eastAsia="Arial" w:hAnsi="Arial" w:cs="Arial"/>
          <w:b/>
          <w:bCs/>
          <w:sz w:val="20"/>
          <w:szCs w:val="20"/>
        </w:rPr>
        <w:t>Logistics and Supply</w:t>
      </w:r>
    </w:p>
    <w:p w14:paraId="3C097B9F" w14:textId="77777777" w:rsidR="006B51F9" w:rsidRDefault="00705723">
      <w:pPr>
        <w:ind w:left="120"/>
        <w:rPr>
          <w:sz w:val="20"/>
          <w:szCs w:val="20"/>
        </w:rPr>
      </w:pPr>
      <w:r>
        <w:rPr>
          <w:rFonts w:ascii="Arial" w:eastAsia="Arial" w:hAnsi="Arial" w:cs="Arial"/>
          <w:b/>
          <w:bCs/>
          <w:sz w:val="20"/>
          <w:szCs w:val="20"/>
        </w:rPr>
        <w:t>Chain Management</w:t>
      </w:r>
    </w:p>
    <w:p w14:paraId="52D8551B" w14:textId="77777777" w:rsidR="006B51F9" w:rsidRDefault="006B51F9">
      <w:pPr>
        <w:spacing w:line="120" w:lineRule="exact"/>
        <w:rPr>
          <w:sz w:val="20"/>
          <w:szCs w:val="20"/>
        </w:rPr>
      </w:pPr>
    </w:p>
    <w:p w14:paraId="5045DE8D" w14:textId="77777777" w:rsidR="006B51F9" w:rsidRDefault="00705723">
      <w:pPr>
        <w:ind w:left="100"/>
        <w:rPr>
          <w:sz w:val="20"/>
          <w:szCs w:val="20"/>
        </w:rPr>
      </w:pPr>
      <w:r>
        <w:rPr>
          <w:rFonts w:ascii="Arial" w:eastAsia="Arial" w:hAnsi="Arial" w:cs="Arial"/>
          <w:b/>
          <w:bCs/>
          <w:sz w:val="20"/>
          <w:szCs w:val="20"/>
        </w:rPr>
        <w:t>Mass Care Services</w:t>
      </w:r>
    </w:p>
    <w:p w14:paraId="237796B9" w14:textId="77777777" w:rsidR="006B51F9" w:rsidRDefault="006B51F9">
      <w:pPr>
        <w:spacing w:line="120" w:lineRule="exact"/>
        <w:rPr>
          <w:sz w:val="20"/>
          <w:szCs w:val="20"/>
        </w:rPr>
      </w:pPr>
    </w:p>
    <w:p w14:paraId="3DDE0655" w14:textId="77777777" w:rsidR="006B51F9" w:rsidRDefault="00705723">
      <w:pPr>
        <w:ind w:left="220"/>
        <w:rPr>
          <w:sz w:val="20"/>
          <w:szCs w:val="20"/>
        </w:rPr>
      </w:pPr>
      <w:r>
        <w:rPr>
          <w:rFonts w:ascii="Arial" w:eastAsia="Arial" w:hAnsi="Arial" w:cs="Arial"/>
          <w:b/>
          <w:bCs/>
          <w:sz w:val="20"/>
          <w:szCs w:val="20"/>
        </w:rPr>
        <w:t>Mass Search and</w:t>
      </w:r>
    </w:p>
    <w:p w14:paraId="09A5BD87" w14:textId="77777777" w:rsidR="006B51F9" w:rsidRDefault="00705723">
      <w:pPr>
        <w:ind w:left="120"/>
        <w:rPr>
          <w:sz w:val="20"/>
          <w:szCs w:val="20"/>
        </w:rPr>
      </w:pPr>
      <w:r>
        <w:rPr>
          <w:rFonts w:ascii="Arial" w:eastAsia="Arial" w:hAnsi="Arial" w:cs="Arial"/>
          <w:b/>
          <w:bCs/>
          <w:sz w:val="20"/>
          <w:szCs w:val="20"/>
        </w:rPr>
        <w:t>Rescue Operations</w:t>
      </w:r>
    </w:p>
    <w:p w14:paraId="3664A4EF" w14:textId="77777777" w:rsidR="006B51F9" w:rsidRDefault="006B51F9">
      <w:pPr>
        <w:spacing w:line="118" w:lineRule="exact"/>
        <w:rPr>
          <w:sz w:val="20"/>
          <w:szCs w:val="20"/>
        </w:rPr>
      </w:pPr>
    </w:p>
    <w:p w14:paraId="4E1823D7" w14:textId="77777777" w:rsidR="006B51F9" w:rsidRDefault="00705723">
      <w:pPr>
        <w:ind w:left="120"/>
        <w:rPr>
          <w:sz w:val="20"/>
          <w:szCs w:val="20"/>
        </w:rPr>
      </w:pPr>
      <w:r>
        <w:rPr>
          <w:rFonts w:ascii="Arial" w:eastAsia="Arial" w:hAnsi="Arial" w:cs="Arial"/>
          <w:b/>
          <w:bCs/>
          <w:sz w:val="20"/>
          <w:szCs w:val="20"/>
        </w:rPr>
        <w:t>On-scene Security,</w:t>
      </w:r>
    </w:p>
    <w:p w14:paraId="0F23BFBB" w14:textId="77777777" w:rsidR="006B51F9" w:rsidRDefault="00705723">
      <w:pPr>
        <w:jc w:val="center"/>
        <w:rPr>
          <w:sz w:val="20"/>
          <w:szCs w:val="20"/>
        </w:rPr>
      </w:pPr>
      <w:r>
        <w:rPr>
          <w:rFonts w:ascii="Arial" w:eastAsia="Arial" w:hAnsi="Arial" w:cs="Arial"/>
          <w:b/>
          <w:bCs/>
          <w:sz w:val="20"/>
          <w:szCs w:val="20"/>
        </w:rPr>
        <w:t>Protection, and Law</w:t>
      </w:r>
    </w:p>
    <w:p w14:paraId="697F2D7E" w14:textId="77777777" w:rsidR="006B51F9" w:rsidRDefault="00705723">
      <w:pPr>
        <w:jc w:val="center"/>
        <w:rPr>
          <w:sz w:val="20"/>
          <w:szCs w:val="20"/>
        </w:rPr>
      </w:pPr>
      <w:r>
        <w:rPr>
          <w:rFonts w:ascii="Arial" w:eastAsia="Arial" w:hAnsi="Arial" w:cs="Arial"/>
          <w:b/>
          <w:bCs/>
          <w:sz w:val="20"/>
          <w:szCs w:val="20"/>
        </w:rPr>
        <w:t>Enforcement</w:t>
      </w:r>
    </w:p>
    <w:p w14:paraId="4F011C54" w14:textId="77777777" w:rsidR="006B51F9" w:rsidRDefault="006B51F9">
      <w:pPr>
        <w:spacing w:line="120" w:lineRule="exact"/>
        <w:rPr>
          <w:sz w:val="20"/>
          <w:szCs w:val="20"/>
        </w:rPr>
      </w:pPr>
    </w:p>
    <w:p w14:paraId="78A8AF62" w14:textId="77777777" w:rsidR="006B51F9" w:rsidRDefault="00705723">
      <w:pPr>
        <w:jc w:val="center"/>
        <w:rPr>
          <w:sz w:val="20"/>
          <w:szCs w:val="20"/>
        </w:rPr>
      </w:pPr>
      <w:r>
        <w:rPr>
          <w:rFonts w:ascii="Arial" w:eastAsia="Arial" w:hAnsi="Arial" w:cs="Arial"/>
          <w:b/>
          <w:bCs/>
          <w:sz w:val="20"/>
          <w:szCs w:val="20"/>
        </w:rPr>
        <w:t>Operational</w:t>
      </w:r>
    </w:p>
    <w:p w14:paraId="7A5D3FE1" w14:textId="77777777" w:rsidR="006B51F9" w:rsidRDefault="00705723">
      <w:pPr>
        <w:jc w:val="center"/>
        <w:rPr>
          <w:sz w:val="20"/>
          <w:szCs w:val="20"/>
        </w:rPr>
      </w:pPr>
      <w:r>
        <w:rPr>
          <w:rFonts w:ascii="Arial" w:eastAsia="Arial" w:hAnsi="Arial" w:cs="Arial"/>
          <w:b/>
          <w:bCs/>
          <w:sz w:val="20"/>
          <w:szCs w:val="20"/>
        </w:rPr>
        <w:t>Communications</w:t>
      </w:r>
    </w:p>
    <w:p w14:paraId="66688F8D" w14:textId="77777777" w:rsidR="006B51F9" w:rsidRDefault="006B51F9">
      <w:pPr>
        <w:spacing w:line="120" w:lineRule="exact"/>
        <w:rPr>
          <w:sz w:val="20"/>
          <w:szCs w:val="20"/>
        </w:rPr>
      </w:pPr>
    </w:p>
    <w:p w14:paraId="5457F4F4" w14:textId="77777777" w:rsidR="006B51F9" w:rsidRDefault="00705723">
      <w:pPr>
        <w:spacing w:line="255" w:lineRule="auto"/>
        <w:ind w:left="100"/>
        <w:jc w:val="center"/>
        <w:rPr>
          <w:sz w:val="20"/>
          <w:szCs w:val="20"/>
        </w:rPr>
      </w:pPr>
      <w:r>
        <w:rPr>
          <w:rFonts w:ascii="Arial" w:eastAsia="Arial" w:hAnsi="Arial" w:cs="Arial"/>
          <w:b/>
          <w:bCs/>
          <w:sz w:val="20"/>
          <w:szCs w:val="20"/>
        </w:rPr>
        <w:t xml:space="preserve">Public Health, </w:t>
      </w:r>
      <w:r>
        <w:rPr>
          <w:rFonts w:ascii="Arial" w:eastAsia="Arial" w:hAnsi="Arial" w:cs="Arial"/>
          <w:b/>
          <w:bCs/>
          <w:sz w:val="20"/>
          <w:szCs w:val="20"/>
        </w:rPr>
        <w:t>Healthcare, and Emergency Medical Services</w:t>
      </w:r>
    </w:p>
    <w:p w14:paraId="4D5D2196" w14:textId="77777777" w:rsidR="006B51F9" w:rsidRDefault="006B51F9">
      <w:pPr>
        <w:spacing w:line="62" w:lineRule="exact"/>
        <w:rPr>
          <w:sz w:val="20"/>
          <w:szCs w:val="20"/>
        </w:rPr>
      </w:pPr>
    </w:p>
    <w:p w14:paraId="08DE5562" w14:textId="77777777" w:rsidR="006B51F9" w:rsidRDefault="00705723">
      <w:pPr>
        <w:jc w:val="center"/>
        <w:rPr>
          <w:sz w:val="20"/>
          <w:szCs w:val="20"/>
        </w:rPr>
      </w:pPr>
      <w:r>
        <w:rPr>
          <w:rFonts w:ascii="Arial" w:eastAsia="Arial" w:hAnsi="Arial" w:cs="Arial"/>
          <w:b/>
          <w:bCs/>
          <w:sz w:val="20"/>
          <w:szCs w:val="20"/>
        </w:rPr>
        <w:t>Situational</w:t>
      </w:r>
    </w:p>
    <w:p w14:paraId="547E3491" w14:textId="77777777" w:rsidR="006B51F9" w:rsidRDefault="00705723">
      <w:pPr>
        <w:jc w:val="center"/>
        <w:rPr>
          <w:sz w:val="20"/>
          <w:szCs w:val="20"/>
        </w:rPr>
      </w:pPr>
      <w:r>
        <w:rPr>
          <w:rFonts w:ascii="Arial" w:eastAsia="Arial" w:hAnsi="Arial" w:cs="Arial"/>
          <w:b/>
          <w:bCs/>
          <w:sz w:val="20"/>
          <w:szCs w:val="20"/>
        </w:rPr>
        <w:t>Assessment</w:t>
      </w:r>
    </w:p>
    <w:p w14:paraId="08B37FB6" w14:textId="77777777" w:rsidR="006B51F9" w:rsidRDefault="00705723">
      <w:pPr>
        <w:spacing w:line="20" w:lineRule="exact"/>
        <w:rPr>
          <w:sz w:val="20"/>
          <w:szCs w:val="20"/>
        </w:rPr>
      </w:pPr>
      <w:r>
        <w:rPr>
          <w:sz w:val="20"/>
          <w:szCs w:val="20"/>
        </w:rPr>
        <w:br w:type="column"/>
      </w:r>
    </w:p>
    <w:p w14:paraId="69372535" w14:textId="77777777" w:rsidR="006B51F9" w:rsidRDefault="00705723">
      <w:pPr>
        <w:ind w:left="140"/>
        <w:rPr>
          <w:sz w:val="20"/>
          <w:szCs w:val="20"/>
        </w:rPr>
      </w:pPr>
      <w:r>
        <w:rPr>
          <w:rFonts w:ascii="Arial" w:eastAsia="Arial" w:hAnsi="Arial" w:cs="Arial"/>
          <w:b/>
          <w:bCs/>
          <w:sz w:val="20"/>
          <w:szCs w:val="20"/>
        </w:rPr>
        <w:t>Services</w:t>
      </w:r>
    </w:p>
    <w:p w14:paraId="039B5606" w14:textId="77777777" w:rsidR="006B51F9" w:rsidRDefault="006B51F9">
      <w:pPr>
        <w:spacing w:line="120" w:lineRule="exact"/>
        <w:rPr>
          <w:sz w:val="20"/>
          <w:szCs w:val="20"/>
        </w:rPr>
      </w:pPr>
    </w:p>
    <w:p w14:paraId="793FC9A4" w14:textId="77777777" w:rsidR="006B51F9" w:rsidRDefault="00705723">
      <w:pPr>
        <w:ind w:left="140"/>
        <w:rPr>
          <w:sz w:val="20"/>
          <w:szCs w:val="20"/>
        </w:rPr>
      </w:pPr>
      <w:r>
        <w:rPr>
          <w:rFonts w:ascii="Arial" w:eastAsia="Arial" w:hAnsi="Arial" w:cs="Arial"/>
          <w:b/>
          <w:bCs/>
          <w:sz w:val="20"/>
          <w:szCs w:val="20"/>
        </w:rPr>
        <w:t>Housing</w:t>
      </w:r>
    </w:p>
    <w:p w14:paraId="1F2791E4" w14:textId="77777777" w:rsidR="006B51F9" w:rsidRDefault="006B51F9">
      <w:pPr>
        <w:spacing w:line="120" w:lineRule="exact"/>
        <w:rPr>
          <w:sz w:val="20"/>
          <w:szCs w:val="20"/>
        </w:rPr>
      </w:pPr>
    </w:p>
    <w:p w14:paraId="4C148E4D" w14:textId="77777777" w:rsidR="006B51F9" w:rsidRDefault="00705723">
      <w:pPr>
        <w:rPr>
          <w:sz w:val="20"/>
          <w:szCs w:val="20"/>
        </w:rPr>
      </w:pPr>
      <w:r>
        <w:rPr>
          <w:rFonts w:ascii="Arial" w:eastAsia="Arial" w:hAnsi="Arial" w:cs="Arial"/>
          <w:b/>
          <w:bCs/>
          <w:sz w:val="19"/>
          <w:szCs w:val="19"/>
        </w:rPr>
        <w:t>Natural and</w:t>
      </w:r>
    </w:p>
    <w:p w14:paraId="4BA3FBD6" w14:textId="77777777" w:rsidR="006B51F9" w:rsidRDefault="006B51F9">
      <w:pPr>
        <w:spacing w:line="12" w:lineRule="exact"/>
        <w:rPr>
          <w:sz w:val="20"/>
          <w:szCs w:val="20"/>
        </w:rPr>
      </w:pPr>
    </w:p>
    <w:p w14:paraId="6D010EBD" w14:textId="77777777" w:rsidR="006B51F9" w:rsidRDefault="00705723">
      <w:pPr>
        <w:ind w:right="320"/>
        <w:jc w:val="center"/>
        <w:rPr>
          <w:sz w:val="20"/>
          <w:szCs w:val="20"/>
        </w:rPr>
      </w:pPr>
      <w:r>
        <w:rPr>
          <w:rFonts w:ascii="Arial" w:eastAsia="Arial" w:hAnsi="Arial" w:cs="Arial"/>
          <w:b/>
          <w:bCs/>
          <w:sz w:val="20"/>
          <w:szCs w:val="20"/>
        </w:rPr>
        <w:t>Cultural</w:t>
      </w:r>
    </w:p>
    <w:p w14:paraId="5C9F6C3C" w14:textId="77777777" w:rsidR="006B51F9" w:rsidRDefault="00705723">
      <w:pPr>
        <w:ind w:right="320"/>
        <w:jc w:val="center"/>
        <w:rPr>
          <w:sz w:val="20"/>
          <w:szCs w:val="20"/>
        </w:rPr>
      </w:pPr>
      <w:r>
        <w:rPr>
          <w:rFonts w:ascii="Arial" w:eastAsia="Arial" w:hAnsi="Arial" w:cs="Arial"/>
          <w:b/>
          <w:bCs/>
          <w:sz w:val="20"/>
          <w:szCs w:val="20"/>
        </w:rPr>
        <w:t>Resources</w:t>
      </w:r>
    </w:p>
    <w:p w14:paraId="6B081223" w14:textId="77777777" w:rsidR="006B51F9" w:rsidRDefault="006B51F9">
      <w:pPr>
        <w:spacing w:line="4719" w:lineRule="exact"/>
        <w:rPr>
          <w:sz w:val="20"/>
          <w:szCs w:val="20"/>
        </w:rPr>
      </w:pPr>
    </w:p>
    <w:p w14:paraId="2FACA879" w14:textId="77777777" w:rsidR="006B51F9" w:rsidRDefault="006B51F9">
      <w:pPr>
        <w:sectPr w:rsidR="006B51F9">
          <w:type w:val="continuous"/>
          <w:pgSz w:w="12240" w:h="15840"/>
          <w:pgMar w:top="752" w:right="1300" w:bottom="234" w:left="1440" w:header="0" w:footer="0" w:gutter="0"/>
          <w:cols w:num="5" w:space="720" w:equalWidth="0">
            <w:col w:w="1500" w:space="180"/>
            <w:col w:w="1880" w:space="160"/>
            <w:col w:w="1680" w:space="200"/>
            <w:col w:w="2060" w:space="420"/>
            <w:col w:w="1420"/>
          </w:cols>
        </w:sectPr>
      </w:pPr>
    </w:p>
    <w:p w14:paraId="0DC80932" w14:textId="77777777" w:rsidR="006B51F9" w:rsidRDefault="006B51F9">
      <w:pPr>
        <w:spacing w:line="325" w:lineRule="exact"/>
        <w:rPr>
          <w:sz w:val="20"/>
          <w:szCs w:val="20"/>
        </w:rPr>
      </w:pPr>
    </w:p>
    <w:p w14:paraId="4E157178" w14:textId="77777777" w:rsidR="006B51F9" w:rsidRDefault="00705723">
      <w:pPr>
        <w:spacing w:line="273" w:lineRule="auto"/>
        <w:ind w:right="180"/>
        <w:rPr>
          <w:sz w:val="20"/>
          <w:szCs w:val="20"/>
        </w:rPr>
      </w:pPr>
      <w:r>
        <w:rPr>
          <w:rFonts w:eastAsia="Times New Roman"/>
          <w:sz w:val="23"/>
          <w:szCs w:val="23"/>
        </w:rPr>
        <w:t xml:space="preserve">The Recovery core capabilities (see Table 2: Recovery Core Capabilities) are </w:t>
      </w:r>
      <w:r>
        <w:rPr>
          <w:rFonts w:eastAsia="Times New Roman"/>
          <w:sz w:val="23"/>
          <w:szCs w:val="23"/>
        </w:rPr>
        <w:t>designed to address the risks identified in the SNRA, to include Economic Recovery, Health and Social Services, Housing,</w:t>
      </w:r>
    </w:p>
    <w:p w14:paraId="27AEEC2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12672" behindDoc="1" locked="0" layoutInCell="0" allowOverlap="1" wp14:anchorId="0A172FDA" wp14:editId="36936EC0">
                <wp:simplePos x="0" y="0"/>
                <wp:positionH relativeFrom="column">
                  <wp:posOffset>0</wp:posOffset>
                </wp:positionH>
                <wp:positionV relativeFrom="paragraph">
                  <wp:posOffset>355600</wp:posOffset>
                </wp:positionV>
                <wp:extent cx="182880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772A57C" id="Shape 151" o:spid="_x0000_s1026" style="position:absolute;left:0;text-align:left;z-index:-251703808;visibility:visible;mso-wrap-style:square;mso-wrap-distance-left:9pt;mso-wrap-distance-top:0;mso-wrap-distance-right:9pt;mso-wrap-distance-bottom:0;mso-position-horizontal:absolute;mso-position-horizontal-relative:text;mso-position-vertical:absolute;mso-position-vertical-relative:text" from="0,28pt" to="2in,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" o:allowincell="f" filled="t" strokeweight=".21164mm">
                <v:stroke joinstyle="miter"/>
                <o:lock v:ext="edit" shapetype="f"/>
              </v:line>
            </w:pict>
          </mc:Fallback>
        </mc:AlternateContent>
      </w:r>
    </w:p>
    <w:p w14:paraId="7CA73D2E" w14:textId="77777777" w:rsidR="006B51F9" w:rsidRDefault="006B51F9">
      <w:pPr>
        <w:spacing w:line="200" w:lineRule="exact"/>
        <w:rPr>
          <w:sz w:val="20"/>
          <w:szCs w:val="20"/>
        </w:rPr>
      </w:pPr>
    </w:p>
    <w:p w14:paraId="36E30ED0" w14:textId="77777777" w:rsidR="006B51F9" w:rsidRDefault="006B51F9">
      <w:pPr>
        <w:spacing w:line="398" w:lineRule="exact"/>
        <w:rPr>
          <w:sz w:val="20"/>
          <w:szCs w:val="20"/>
        </w:rPr>
      </w:pPr>
    </w:p>
    <w:p w14:paraId="3FBC1A34" w14:textId="77777777" w:rsidR="006B51F9" w:rsidRDefault="00705723">
      <w:pPr>
        <w:numPr>
          <w:ilvl w:val="0"/>
          <w:numId w:val="15"/>
        </w:numPr>
        <w:tabs>
          <w:tab w:val="left" w:pos="120"/>
        </w:tabs>
        <w:ind w:left="120" w:hanging="120"/>
        <w:rPr>
          <w:rFonts w:eastAsia="Times New Roman"/>
          <w:sz w:val="26"/>
          <w:szCs w:val="26"/>
          <w:vertAlign w:val="superscript"/>
        </w:rPr>
      </w:pPr>
      <w:r>
        <w:rPr>
          <w:rFonts w:eastAsia="Times New Roman"/>
          <w:sz w:val="20"/>
          <w:szCs w:val="20"/>
        </w:rPr>
        <w:t>Planning, Public Information and Warning, and Operational Coordination are common to all mission areas.</w:t>
      </w:r>
    </w:p>
    <w:p w14:paraId="2E461229" w14:textId="77777777" w:rsidR="006B51F9" w:rsidRDefault="006B51F9">
      <w:pPr>
        <w:sectPr w:rsidR="006B51F9">
          <w:type w:val="continuous"/>
          <w:pgSz w:w="12240" w:h="15840"/>
          <w:pgMar w:top="752" w:right="1300" w:bottom="234" w:left="1440" w:header="0" w:footer="0" w:gutter="0"/>
          <w:cols w:space="720" w:equalWidth="0">
            <w:col w:w="9500"/>
          </w:cols>
        </w:sectPr>
      </w:pPr>
    </w:p>
    <w:p w14:paraId="51337D7E" w14:textId="77777777" w:rsidR="006B51F9" w:rsidRDefault="006B51F9">
      <w:pPr>
        <w:spacing w:line="200" w:lineRule="exact"/>
        <w:rPr>
          <w:sz w:val="20"/>
          <w:szCs w:val="20"/>
        </w:rPr>
      </w:pPr>
    </w:p>
    <w:p w14:paraId="3F62395E" w14:textId="77777777" w:rsidR="006B51F9" w:rsidRDefault="006B51F9">
      <w:pPr>
        <w:spacing w:line="236" w:lineRule="exact"/>
        <w:rPr>
          <w:sz w:val="20"/>
          <w:szCs w:val="20"/>
        </w:rPr>
      </w:pPr>
    </w:p>
    <w:p w14:paraId="363FA8E2" w14:textId="77777777" w:rsidR="006B51F9" w:rsidRDefault="00705723">
      <w:pPr>
        <w:rPr>
          <w:sz w:val="20"/>
          <w:szCs w:val="20"/>
        </w:rPr>
      </w:pPr>
      <w:r>
        <w:rPr>
          <w:rFonts w:ascii="Arial" w:eastAsia="Arial" w:hAnsi="Arial" w:cs="Arial"/>
          <w:b/>
          <w:bCs/>
          <w:sz w:val="17"/>
          <w:szCs w:val="17"/>
        </w:rPr>
        <w:t>24</w:t>
      </w:r>
    </w:p>
    <w:p w14:paraId="433EC8D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13696" behindDoc="1" locked="0" layoutInCell="0" allowOverlap="1" wp14:anchorId="510C8A33" wp14:editId="691EA72F">
                <wp:simplePos x="0" y="0"/>
                <wp:positionH relativeFrom="column">
                  <wp:posOffset>-86360</wp:posOffset>
                </wp:positionH>
                <wp:positionV relativeFrom="paragraph">
                  <wp:posOffset>40640</wp:posOffset>
                </wp:positionV>
                <wp:extent cx="604774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A74E941" id="Shape 152" o:spid="_x0000_s1026" style="position:absolute;left:0;text-align:left;z-index:-251702784;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14720" behindDoc="1" locked="0" layoutInCell="0" allowOverlap="1" wp14:anchorId="58009C0D" wp14:editId="2A6F80BB">
                <wp:simplePos x="0" y="0"/>
                <wp:positionH relativeFrom="column">
                  <wp:posOffset>-77470</wp:posOffset>
                </wp:positionH>
                <wp:positionV relativeFrom="paragraph">
                  <wp:posOffset>-112395</wp:posOffset>
                </wp:positionV>
                <wp:extent cx="0" cy="161925"/>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9E41E03" id="Shape 153" o:spid="_x0000_s1026" style="position:absolute;left:0;text-align:left;z-index:-251701760;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5AAC62D5" w14:textId="77777777" w:rsidR="006B51F9" w:rsidRDefault="006B51F9">
      <w:pPr>
        <w:sectPr w:rsidR="006B51F9">
          <w:type w:val="continuous"/>
          <w:pgSz w:w="12240" w:h="15840"/>
          <w:pgMar w:top="752" w:right="1300" w:bottom="234" w:left="1440" w:header="0" w:footer="0" w:gutter="0"/>
          <w:cols w:space="720" w:equalWidth="0">
            <w:col w:w="9500"/>
          </w:cols>
        </w:sectPr>
      </w:pPr>
    </w:p>
    <w:p w14:paraId="22586716" w14:textId="77777777" w:rsidR="006B51F9" w:rsidRDefault="00705723">
      <w:pPr>
        <w:ind w:left="6020"/>
        <w:rPr>
          <w:sz w:val="20"/>
          <w:szCs w:val="20"/>
        </w:rPr>
      </w:pPr>
      <w:bookmarkStart w:id="91" w:name="page31"/>
      <w:bookmarkEnd w:id="91"/>
      <w:r>
        <w:rPr>
          <w:rFonts w:ascii="Arial" w:eastAsia="Arial" w:hAnsi="Arial" w:cs="Arial"/>
          <w:b/>
          <w:bCs/>
          <w:i/>
          <w:iCs/>
          <w:noProof/>
          <w:sz w:val="18"/>
          <w:szCs w:val="18"/>
        </w:rPr>
        <w:lastRenderedPageBreak/>
        <mc:AlternateContent>
          <mc:Choice Requires="wps">
            <w:drawing>
              <wp:anchor distT="0" distB="0" distL="114300" distR="114300" simplePos="0" relativeHeight="251615744" behindDoc="1" locked="0" layoutInCell="0" allowOverlap="1" wp14:anchorId="12AA4FE4" wp14:editId="2AC79C05">
                <wp:simplePos x="0" y="0"/>
                <wp:positionH relativeFrom="page">
                  <wp:posOffset>895985</wp:posOffset>
                </wp:positionH>
                <wp:positionV relativeFrom="page">
                  <wp:posOffset>466090</wp:posOffset>
                </wp:positionV>
                <wp:extent cx="6048375"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AACC7AF" id="Shape 154" o:spid="_x0000_s1026" style="position:absolute;left:0;text-align:left;z-index:-251700736;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16768" behindDoc="1" locked="0" layoutInCell="0" allowOverlap="1" wp14:anchorId="46B93C84" wp14:editId="4B535F7B">
                <wp:simplePos x="0" y="0"/>
                <wp:positionH relativeFrom="page">
                  <wp:posOffset>6935470</wp:posOffset>
                </wp:positionH>
                <wp:positionV relativeFrom="page">
                  <wp:posOffset>457200</wp:posOffset>
                </wp:positionV>
                <wp:extent cx="0" cy="16256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EFA9CC0" id="Shape 155" o:spid="_x0000_s1026" style="position:absolute;left:0;text-align:left;z-index:-251699712;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34778B70" w14:textId="77777777" w:rsidR="006B51F9" w:rsidRDefault="006B51F9">
      <w:pPr>
        <w:spacing w:line="200" w:lineRule="exact"/>
        <w:rPr>
          <w:sz w:val="20"/>
          <w:szCs w:val="20"/>
        </w:rPr>
      </w:pPr>
    </w:p>
    <w:p w14:paraId="692D165C" w14:textId="77777777" w:rsidR="006B51F9" w:rsidRDefault="006B51F9">
      <w:pPr>
        <w:spacing w:line="257" w:lineRule="exact"/>
        <w:rPr>
          <w:sz w:val="20"/>
          <w:szCs w:val="20"/>
        </w:rPr>
      </w:pPr>
    </w:p>
    <w:p w14:paraId="01BFBCFD" w14:textId="77777777" w:rsidR="006B51F9" w:rsidRDefault="00705723">
      <w:pPr>
        <w:spacing w:line="273" w:lineRule="auto"/>
        <w:ind w:right="860"/>
        <w:rPr>
          <w:sz w:val="20"/>
          <w:szCs w:val="20"/>
        </w:rPr>
      </w:pPr>
      <w:r>
        <w:rPr>
          <w:rFonts w:eastAsia="Times New Roman"/>
          <w:sz w:val="23"/>
          <w:szCs w:val="23"/>
        </w:rPr>
        <w:t>Infrastructure Systems, and Natural and Cultural Resources. Planning, Public Information and Warning, and Operational Coordination are the core capabilities that cross all mission areas.</w:t>
      </w:r>
    </w:p>
    <w:p w14:paraId="33C1E92A" w14:textId="77777777" w:rsidR="006B51F9" w:rsidRDefault="006B51F9">
      <w:pPr>
        <w:spacing w:line="49" w:lineRule="exact"/>
        <w:rPr>
          <w:sz w:val="20"/>
          <w:szCs w:val="20"/>
        </w:rPr>
      </w:pPr>
    </w:p>
    <w:p w14:paraId="311AAD07" w14:textId="77777777" w:rsidR="006B51F9" w:rsidRDefault="00705723">
      <w:pPr>
        <w:ind w:right="160"/>
        <w:jc w:val="center"/>
        <w:rPr>
          <w:sz w:val="20"/>
          <w:szCs w:val="20"/>
        </w:rPr>
      </w:pPr>
      <w:r>
        <w:rPr>
          <w:rFonts w:ascii="Arial" w:eastAsia="Arial" w:hAnsi="Arial" w:cs="Arial"/>
          <w:b/>
          <w:bCs/>
          <w:color w:val="1F497D"/>
          <w:sz w:val="20"/>
          <w:szCs w:val="20"/>
        </w:rPr>
        <w:t>Table</w:t>
      </w:r>
      <w:r>
        <w:rPr>
          <w:rFonts w:ascii="Arial" w:eastAsia="Arial" w:hAnsi="Arial" w:cs="Arial"/>
          <w:b/>
          <w:bCs/>
          <w:color w:val="1F497D"/>
          <w:sz w:val="20"/>
          <w:szCs w:val="20"/>
        </w:rPr>
        <w:t xml:space="preserve"> 2: Recovery Core Capabilities</w:t>
      </w:r>
    </w:p>
    <w:p w14:paraId="676CBBE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14:anchorId="5882CF1E" wp14:editId="2D509F25">
                <wp:simplePos x="0" y="0"/>
                <wp:positionH relativeFrom="column">
                  <wp:posOffset>6350</wp:posOffset>
                </wp:positionH>
                <wp:positionV relativeFrom="paragraph">
                  <wp:posOffset>95250</wp:posOffset>
                </wp:positionV>
                <wp:extent cx="6120130" cy="22288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885"/>
                        </a:xfrm>
                        <a:prstGeom prst="rect">
                          <a:avLst/>
                        </a:prstGeom>
                        <a:solidFill>
                          <a:srgbClr val="005288"/>
                        </a:solidFill>
                      </wps:spPr>
                      <wps:bodyPr/>
                    </wps:wsp>
                  </a:graphicData>
                </a:graphic>
              </wp:anchor>
            </w:drawing>
          </mc:Choice>
          <mc:Fallback>
            <w:pict>
              <v:rect w14:anchorId="72C5D6C4" id="Shape 156" o:spid="_x0000_s1026" style="position:absolute;left:0;text-align:left;margin-left:.5pt;margin-top:7.5pt;width:481.9pt;height:17.5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" o:allowincell="f" fillcolor="#005288" stroked="f"/>
            </w:pict>
          </mc:Fallback>
        </mc:AlternateContent>
      </w:r>
      <w:r>
        <w:rPr>
          <w:noProof/>
          <w:sz w:val="20"/>
          <w:szCs w:val="20"/>
        </w:rPr>
        <mc:AlternateContent>
          <mc:Choice Requires="wps">
            <w:drawing>
              <wp:anchor distT="0" distB="0" distL="114300" distR="114300" simplePos="0" relativeHeight="251618816" behindDoc="1" locked="0" layoutInCell="0" allowOverlap="1" wp14:anchorId="08F621D7" wp14:editId="657CEEF3">
                <wp:simplePos x="0" y="0"/>
                <wp:positionH relativeFrom="column">
                  <wp:posOffset>0</wp:posOffset>
                </wp:positionH>
                <wp:positionV relativeFrom="paragraph">
                  <wp:posOffset>92075</wp:posOffset>
                </wp:positionV>
                <wp:extent cx="6132195"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B67F5A" id="Shape 157" o:spid="_x0000_s1026" style="position:absolute;left:0;text-align:left;z-index:-251697664;visibility:visible;mso-wrap-style:square;mso-wrap-distance-left:9pt;mso-wrap-distance-top:0;mso-wrap-distance-right:9pt;mso-wrap-distance-bottom:0;mso-position-horizontal:absolute;mso-position-horizontal-relative:text;mso-position-vertical:absolute;mso-position-vertical-relative:text" from="0,7.25pt" to="482.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19840" behindDoc="1" locked="0" layoutInCell="0" allowOverlap="1" wp14:anchorId="04E7C2D0" wp14:editId="4A295391">
                <wp:simplePos x="0" y="0"/>
                <wp:positionH relativeFrom="column">
                  <wp:posOffset>0</wp:posOffset>
                </wp:positionH>
                <wp:positionV relativeFrom="paragraph">
                  <wp:posOffset>320675</wp:posOffset>
                </wp:positionV>
                <wp:extent cx="613219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DCA4D6A" id="Shape 158" o:spid="_x0000_s1026"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0,25.25pt" to="482.8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0864" behindDoc="1" locked="0" layoutInCell="0" allowOverlap="1" wp14:anchorId="2E77CFBF" wp14:editId="4569A5B5">
                <wp:simplePos x="0" y="0"/>
                <wp:positionH relativeFrom="column">
                  <wp:posOffset>0</wp:posOffset>
                </wp:positionH>
                <wp:positionV relativeFrom="paragraph">
                  <wp:posOffset>669925</wp:posOffset>
                </wp:positionV>
                <wp:extent cx="6132195"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9DB626" id="Shape 159" o:spid="_x0000_s1026" style="position:absolute;left:0;text-align:left;z-index:-251695616;visibility:visible;mso-wrap-style:square;mso-wrap-distance-left:9pt;mso-wrap-distance-top:0;mso-wrap-distance-right:9pt;mso-wrap-distance-bottom:0;mso-position-horizontal:absolute;mso-position-horizontal-relative:text;mso-position-vertical:absolute;mso-position-vertical-relative:text" from="0,52.75pt" to="482.8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1888" behindDoc="1" locked="0" layoutInCell="0" allowOverlap="1" wp14:anchorId="0106E9FF" wp14:editId="014B9BEE">
                <wp:simplePos x="0" y="0"/>
                <wp:positionH relativeFrom="column">
                  <wp:posOffset>0</wp:posOffset>
                </wp:positionH>
                <wp:positionV relativeFrom="paragraph">
                  <wp:posOffset>898525</wp:posOffset>
                </wp:positionV>
                <wp:extent cx="6132195"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862254" id="Shape 160" o:spid="_x0000_s1026" style="position:absolute;left:0;text-align:left;z-index:-251694592;visibility:visible;mso-wrap-style:square;mso-wrap-distance-left:9pt;mso-wrap-distance-top:0;mso-wrap-distance-right:9pt;mso-wrap-distance-bottom:0;mso-position-horizontal:absolute;mso-position-horizontal-relative:text;mso-position-vertical:absolute;mso-position-vertical-relative:text" from="0,70.75pt" to="482.8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2912" behindDoc="1" locked="0" layoutInCell="0" allowOverlap="1" wp14:anchorId="4CA9A718" wp14:editId="237C1A73">
                <wp:simplePos x="0" y="0"/>
                <wp:positionH relativeFrom="column">
                  <wp:posOffset>0</wp:posOffset>
                </wp:positionH>
                <wp:positionV relativeFrom="paragraph">
                  <wp:posOffset>1565910</wp:posOffset>
                </wp:positionV>
                <wp:extent cx="6132195"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1C0036" id="Shape 161" o:spid="_x0000_s1026" style="position:absolute;left:0;text-align:left;z-index:-251693568;visibility:visible;mso-wrap-style:square;mso-wrap-distance-left:9pt;mso-wrap-distance-top:0;mso-wrap-distance-right:9pt;mso-wrap-distance-bottom:0;mso-position-horizontal:absolute;mso-position-horizontal-relative:text;mso-position-vertical:absolute;mso-position-vertical-relative:text" from="0,123.3pt" to="482.8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3936" behindDoc="1" locked="0" layoutInCell="0" allowOverlap="1" wp14:anchorId="6B0F6705" wp14:editId="48F02254">
                <wp:simplePos x="0" y="0"/>
                <wp:positionH relativeFrom="column">
                  <wp:posOffset>0</wp:posOffset>
                </wp:positionH>
                <wp:positionV relativeFrom="paragraph">
                  <wp:posOffset>1794510</wp:posOffset>
                </wp:positionV>
                <wp:extent cx="6132195"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98F214" id="Shape 162" o:spid="_x0000_s1026" style="position:absolute;left:0;text-align:left;z-index:-251692544;visibility:visible;mso-wrap-style:square;mso-wrap-distance-left:9pt;mso-wrap-distance-top:0;mso-wrap-distance-right:9pt;mso-wrap-distance-bottom:0;mso-position-horizontal:absolute;mso-position-horizontal-relative:text;mso-position-vertical:absolute;mso-position-vertical-relative:text" from="0,141.3pt" to="482.8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4960" behindDoc="1" locked="0" layoutInCell="0" allowOverlap="1" wp14:anchorId="3F61BF91" wp14:editId="23FEE95B">
                <wp:simplePos x="0" y="0"/>
                <wp:positionH relativeFrom="column">
                  <wp:posOffset>0</wp:posOffset>
                </wp:positionH>
                <wp:positionV relativeFrom="paragraph">
                  <wp:posOffset>2169160</wp:posOffset>
                </wp:positionV>
                <wp:extent cx="6132195"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5A3457" id="Shape 163" o:spid="_x0000_s1026" style="position:absolute;left:0;text-align:left;z-index:-251691520;visibility:visible;mso-wrap-style:square;mso-wrap-distance-left:9pt;mso-wrap-distance-top:0;mso-wrap-distance-right:9pt;mso-wrap-distance-bottom:0;mso-position-horizontal:absolute;mso-position-horizontal-relative:text;mso-position-vertical:absolute;mso-position-vertical-relative:text" from="0,170.8pt" to="482.85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5984" behindDoc="1" locked="0" layoutInCell="0" allowOverlap="1" wp14:anchorId="054B0D12" wp14:editId="2B412A2E">
                <wp:simplePos x="0" y="0"/>
                <wp:positionH relativeFrom="column">
                  <wp:posOffset>0</wp:posOffset>
                </wp:positionH>
                <wp:positionV relativeFrom="paragraph">
                  <wp:posOffset>2397760</wp:posOffset>
                </wp:positionV>
                <wp:extent cx="6132195"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817331" id="Shape 164" o:spid="_x0000_s1026" style="position:absolute;left:0;text-align:left;z-index:-251690496;visibility:visible;mso-wrap-style:square;mso-wrap-distance-left:9pt;mso-wrap-distance-top:0;mso-wrap-distance-right:9pt;mso-wrap-distance-bottom:0;mso-position-horizontal:absolute;mso-position-horizontal-relative:text;mso-position-vertical:absolute;mso-position-vertical-relative:text" from="0,188.8pt" to="482.8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7008" behindDoc="1" locked="0" layoutInCell="0" allowOverlap="1" wp14:anchorId="7DFBFADA" wp14:editId="46D37CB9">
                <wp:simplePos x="0" y="0"/>
                <wp:positionH relativeFrom="column">
                  <wp:posOffset>0</wp:posOffset>
                </wp:positionH>
                <wp:positionV relativeFrom="paragraph">
                  <wp:posOffset>2771140</wp:posOffset>
                </wp:positionV>
                <wp:extent cx="6132195"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533B88" id="Shape 165" o:spid="_x0000_s1026" style="position:absolute;left:0;text-align:left;z-index:-251689472;visibility:visible;mso-wrap-style:square;mso-wrap-distance-left:9pt;mso-wrap-distance-top:0;mso-wrap-distance-right:9pt;mso-wrap-distance-bottom:0;mso-position-horizontal:absolute;mso-position-horizontal-relative:text;mso-position-vertical:absolute;mso-position-vertical-relative:text" from="0,218.2pt" to="482.8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8032" behindDoc="1" locked="0" layoutInCell="0" allowOverlap="1" wp14:anchorId="3A64A50A" wp14:editId="421C56AF">
                <wp:simplePos x="0" y="0"/>
                <wp:positionH relativeFrom="column">
                  <wp:posOffset>0</wp:posOffset>
                </wp:positionH>
                <wp:positionV relativeFrom="paragraph">
                  <wp:posOffset>2999740</wp:posOffset>
                </wp:positionV>
                <wp:extent cx="6132195"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7A24D4" id="Shape 166" o:spid="_x0000_s1026" style="position:absolute;left:0;text-align:left;z-index:-251688448;visibility:visible;mso-wrap-style:square;mso-wrap-distance-left:9pt;mso-wrap-distance-top:0;mso-wrap-distance-right:9pt;mso-wrap-distance-bottom:0;mso-position-horizontal:absolute;mso-position-horizontal-relative:text;mso-position-vertical:absolute;mso-position-vertical-relative:text" from="0,236.2pt" to="482.85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29056" behindDoc="1" locked="0" layoutInCell="0" allowOverlap="1" wp14:anchorId="5436608C" wp14:editId="4522C70E">
                <wp:simplePos x="0" y="0"/>
                <wp:positionH relativeFrom="column">
                  <wp:posOffset>0</wp:posOffset>
                </wp:positionH>
                <wp:positionV relativeFrom="paragraph">
                  <wp:posOffset>3375025</wp:posOffset>
                </wp:positionV>
                <wp:extent cx="6132195"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27E53C7" id="Shape 167" o:spid="_x0000_s1026" style="position:absolute;left:0;text-align:left;z-index:-251687424;visibility:visible;mso-wrap-style:square;mso-wrap-distance-left:9pt;mso-wrap-distance-top:0;mso-wrap-distance-right:9pt;mso-wrap-distance-bottom:0;mso-position-horizontal:absolute;mso-position-horizontal-relative:text;mso-position-vertical:absolute;mso-position-vertical-relative:text" from="0,265.75pt" to="482.85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0080" behindDoc="1" locked="0" layoutInCell="0" allowOverlap="1" wp14:anchorId="623B4903" wp14:editId="176CEBA2">
                <wp:simplePos x="0" y="0"/>
                <wp:positionH relativeFrom="column">
                  <wp:posOffset>0</wp:posOffset>
                </wp:positionH>
                <wp:positionV relativeFrom="paragraph">
                  <wp:posOffset>3603625</wp:posOffset>
                </wp:positionV>
                <wp:extent cx="6132195" cy="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BA45AC6" id="Shape 168"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text" from="0,283.75pt" to="482.85pt,2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1104" behindDoc="1" locked="0" layoutInCell="0" allowOverlap="1" wp14:anchorId="48985CC6" wp14:editId="182BF73E">
                <wp:simplePos x="0" y="0"/>
                <wp:positionH relativeFrom="column">
                  <wp:posOffset>0</wp:posOffset>
                </wp:positionH>
                <wp:positionV relativeFrom="paragraph">
                  <wp:posOffset>3978275</wp:posOffset>
                </wp:positionV>
                <wp:extent cx="6132195"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72239D" id="Shape 169" o:spid="_x0000_s1026" style="position:absolute;left:0;text-align:left;z-index:-251685376;visibility:visible;mso-wrap-style:square;mso-wrap-distance-left:9pt;mso-wrap-distance-top:0;mso-wrap-distance-right:9pt;mso-wrap-distance-bottom:0;mso-position-horizontal:absolute;mso-position-horizontal-relative:text;mso-position-vertical:absolute;mso-position-vertical-relative:text" from="0,313.25pt" to="482.85pt,3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2128" behindDoc="1" locked="0" layoutInCell="0" allowOverlap="1" wp14:anchorId="69B8BACC" wp14:editId="6EE30391">
                <wp:simplePos x="0" y="0"/>
                <wp:positionH relativeFrom="column">
                  <wp:posOffset>0</wp:posOffset>
                </wp:positionH>
                <wp:positionV relativeFrom="paragraph">
                  <wp:posOffset>4206875</wp:posOffset>
                </wp:positionV>
                <wp:extent cx="6132195"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5FC193" id="Shape 170"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0,331.25pt" to="482.85pt,3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14:anchorId="160CBB41" wp14:editId="01785D8C">
                <wp:simplePos x="0" y="0"/>
                <wp:positionH relativeFrom="column">
                  <wp:posOffset>0</wp:posOffset>
                </wp:positionH>
                <wp:positionV relativeFrom="paragraph">
                  <wp:posOffset>4582160</wp:posOffset>
                </wp:positionV>
                <wp:extent cx="6132195" cy="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E84A62" id="Shape 171"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0,360.8pt" to="482.85pt,3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4176" behindDoc="1" locked="0" layoutInCell="0" allowOverlap="1" wp14:anchorId="01A9686E" wp14:editId="5B17E9A6">
                <wp:simplePos x="0" y="0"/>
                <wp:positionH relativeFrom="column">
                  <wp:posOffset>0</wp:posOffset>
                </wp:positionH>
                <wp:positionV relativeFrom="paragraph">
                  <wp:posOffset>4810760</wp:posOffset>
                </wp:positionV>
                <wp:extent cx="6132195"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E7ED05" id="Shape 172"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0,378.8pt" to="482.85pt,3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3F6B78A8" wp14:editId="19008D1D">
                <wp:simplePos x="0" y="0"/>
                <wp:positionH relativeFrom="column">
                  <wp:posOffset>2540</wp:posOffset>
                </wp:positionH>
                <wp:positionV relativeFrom="paragraph">
                  <wp:posOffset>88900</wp:posOffset>
                </wp:positionV>
                <wp:extent cx="0" cy="539051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9051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B77847" id="Shape 173"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2pt,7pt" to=".2pt,4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45326155" wp14:editId="38CCE4E1">
                <wp:simplePos x="0" y="0"/>
                <wp:positionH relativeFrom="column">
                  <wp:posOffset>6129020</wp:posOffset>
                </wp:positionH>
                <wp:positionV relativeFrom="paragraph">
                  <wp:posOffset>88900</wp:posOffset>
                </wp:positionV>
                <wp:extent cx="0" cy="539051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905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1FA1CB" id="Shape 17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482.6pt,7pt" to="482.6pt,4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" o:allowincell="f" filled="t" strokeweight=".16931mm">
                <v:stroke joinstyle="miter"/>
                <o:lock v:ext="edit" shapetype="f"/>
              </v:line>
            </w:pict>
          </mc:Fallback>
        </mc:AlternateContent>
      </w:r>
    </w:p>
    <w:p w14:paraId="5172AA39" w14:textId="77777777" w:rsidR="006B51F9" w:rsidRDefault="006B51F9">
      <w:pPr>
        <w:spacing w:line="170" w:lineRule="exact"/>
        <w:rPr>
          <w:sz w:val="20"/>
          <w:szCs w:val="20"/>
        </w:rPr>
      </w:pPr>
    </w:p>
    <w:p w14:paraId="36F923D9" w14:textId="77777777" w:rsidR="006B51F9" w:rsidRDefault="00705723">
      <w:pPr>
        <w:ind w:left="120"/>
        <w:rPr>
          <w:sz w:val="20"/>
          <w:szCs w:val="20"/>
        </w:rPr>
      </w:pPr>
      <w:r>
        <w:rPr>
          <w:rFonts w:ascii="Arial" w:eastAsia="Arial" w:hAnsi="Arial" w:cs="Arial"/>
          <w:b/>
          <w:bCs/>
          <w:color w:val="FFFFFF"/>
          <w:sz w:val="20"/>
          <w:szCs w:val="20"/>
        </w:rPr>
        <w:t>Planning</w:t>
      </w:r>
    </w:p>
    <w:p w14:paraId="0EE11F31" w14:textId="77777777" w:rsidR="006B51F9" w:rsidRDefault="006B51F9">
      <w:pPr>
        <w:spacing w:line="135" w:lineRule="exact"/>
        <w:rPr>
          <w:sz w:val="20"/>
          <w:szCs w:val="20"/>
        </w:rPr>
      </w:pPr>
    </w:p>
    <w:p w14:paraId="6D7648BB" w14:textId="77777777" w:rsidR="006B51F9" w:rsidRDefault="00705723">
      <w:pPr>
        <w:spacing w:line="278" w:lineRule="auto"/>
        <w:ind w:left="120" w:right="620"/>
        <w:rPr>
          <w:sz w:val="20"/>
          <w:szCs w:val="20"/>
        </w:rPr>
      </w:pPr>
      <w:r>
        <w:rPr>
          <w:rFonts w:ascii="Arial" w:eastAsia="Arial" w:hAnsi="Arial" w:cs="Arial"/>
          <w:sz w:val="20"/>
          <w:szCs w:val="20"/>
        </w:rPr>
        <w:t xml:space="preserve">Conduct a systematic process engaging the whole community as appropriate in the development of executable strategic, operational, and/or tactical- level approaches to meet defined </w:t>
      </w:r>
      <w:r>
        <w:rPr>
          <w:rFonts w:ascii="Arial" w:eastAsia="Arial" w:hAnsi="Arial" w:cs="Arial"/>
          <w:sz w:val="20"/>
          <w:szCs w:val="20"/>
        </w:rPr>
        <w:t>objectives.</w:t>
      </w:r>
    </w:p>
    <w:p w14:paraId="6DD11508"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27754DE7" wp14:editId="5A3A594E">
                <wp:simplePos x="0" y="0"/>
                <wp:positionH relativeFrom="column">
                  <wp:posOffset>6350</wp:posOffset>
                </wp:positionH>
                <wp:positionV relativeFrom="paragraph">
                  <wp:posOffset>-15240</wp:posOffset>
                </wp:positionV>
                <wp:extent cx="6120130" cy="22034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0345"/>
                        </a:xfrm>
                        <a:prstGeom prst="rect">
                          <a:avLst/>
                        </a:prstGeom>
                        <a:solidFill>
                          <a:srgbClr val="005288"/>
                        </a:solidFill>
                      </wps:spPr>
                      <wps:bodyPr/>
                    </wps:wsp>
                  </a:graphicData>
                </a:graphic>
              </wp:anchor>
            </w:drawing>
          </mc:Choice>
          <mc:Fallback>
            <w:pict>
              <v:rect w14:anchorId="4452BCCF" id="Shape 175" o:spid="_x0000_s1026" style="position:absolute;left:0;text-align:left;margin-left:.5pt;margin-top:-1.2pt;width:481.9pt;height:17.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" o:allowincell="f" fillcolor="#005288" stroked="f"/>
            </w:pict>
          </mc:Fallback>
        </mc:AlternateContent>
      </w:r>
    </w:p>
    <w:p w14:paraId="0920D1B7" w14:textId="77777777" w:rsidR="006B51F9" w:rsidRDefault="00705723">
      <w:pPr>
        <w:ind w:left="120"/>
        <w:rPr>
          <w:sz w:val="20"/>
          <w:szCs w:val="20"/>
        </w:rPr>
      </w:pPr>
      <w:r>
        <w:rPr>
          <w:rFonts w:ascii="Arial" w:eastAsia="Arial" w:hAnsi="Arial" w:cs="Arial"/>
          <w:b/>
          <w:bCs/>
          <w:color w:val="FFFFFF"/>
          <w:sz w:val="20"/>
          <w:szCs w:val="20"/>
        </w:rPr>
        <w:t>Public Information and Warning</w:t>
      </w:r>
    </w:p>
    <w:p w14:paraId="4B1A0C0F" w14:textId="77777777" w:rsidR="006B51F9" w:rsidRDefault="006B51F9">
      <w:pPr>
        <w:spacing w:line="135" w:lineRule="exact"/>
        <w:rPr>
          <w:sz w:val="20"/>
          <w:szCs w:val="20"/>
        </w:rPr>
      </w:pPr>
    </w:p>
    <w:p w14:paraId="414D663A" w14:textId="77777777" w:rsidR="006B51F9" w:rsidRDefault="00705723">
      <w:pPr>
        <w:spacing w:line="251" w:lineRule="auto"/>
        <w:ind w:left="120"/>
        <w:rPr>
          <w:sz w:val="20"/>
          <w:szCs w:val="20"/>
        </w:rPr>
      </w:pPr>
      <w:r>
        <w:rPr>
          <w:rFonts w:ascii="Arial" w:eastAsia="Arial" w:hAnsi="Arial" w:cs="Arial"/>
          <w:sz w:val="20"/>
          <w:szCs w:val="20"/>
        </w:rPr>
        <w:t>Deliver coordinated, prompt, reliable, and actionable information to the whole community through the use of clear, consistent, accessible, and culturally and linguistically appropriate methods to effectively re</w:t>
      </w:r>
      <w:r>
        <w:rPr>
          <w:rFonts w:ascii="Arial" w:eastAsia="Arial" w:hAnsi="Arial" w:cs="Arial"/>
          <w:sz w:val="20"/>
          <w:szCs w:val="20"/>
        </w:rPr>
        <w:t>lay information regarding any threat or hazard and, as appropriate, the actions being taken and the assistance being made available.</w:t>
      </w:r>
    </w:p>
    <w:p w14:paraId="5157A38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14:anchorId="0B80DCA2" wp14:editId="699CD76A">
                <wp:simplePos x="0" y="0"/>
                <wp:positionH relativeFrom="column">
                  <wp:posOffset>6350</wp:posOffset>
                </wp:positionH>
                <wp:positionV relativeFrom="paragraph">
                  <wp:posOffset>26670</wp:posOffset>
                </wp:positionV>
                <wp:extent cx="6120130" cy="22288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885"/>
                        </a:xfrm>
                        <a:prstGeom prst="rect">
                          <a:avLst/>
                        </a:prstGeom>
                        <a:solidFill>
                          <a:srgbClr val="005288"/>
                        </a:solidFill>
                      </wps:spPr>
                      <wps:bodyPr/>
                    </wps:wsp>
                  </a:graphicData>
                </a:graphic>
              </wp:anchor>
            </w:drawing>
          </mc:Choice>
          <mc:Fallback>
            <w:pict>
              <v:rect w14:anchorId="3A96C493" id="Shape 176" o:spid="_x0000_s1026" style="position:absolute;left:0;text-align:left;margin-left:.5pt;margin-top:2.1pt;width:481.9pt;height:17.5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" o:allowincell="f" fillcolor="#005288" stroked="f"/>
            </w:pict>
          </mc:Fallback>
        </mc:AlternateContent>
      </w:r>
    </w:p>
    <w:p w14:paraId="2A2A21F4" w14:textId="77777777" w:rsidR="006B51F9" w:rsidRDefault="006B51F9">
      <w:pPr>
        <w:spacing w:line="62" w:lineRule="exact"/>
        <w:rPr>
          <w:sz w:val="20"/>
          <w:szCs w:val="20"/>
        </w:rPr>
      </w:pPr>
    </w:p>
    <w:p w14:paraId="2D655D4A" w14:textId="77777777" w:rsidR="006B51F9" w:rsidRDefault="00705723">
      <w:pPr>
        <w:ind w:left="120"/>
        <w:rPr>
          <w:sz w:val="20"/>
          <w:szCs w:val="20"/>
        </w:rPr>
      </w:pPr>
      <w:r>
        <w:rPr>
          <w:rFonts w:ascii="Arial" w:eastAsia="Arial" w:hAnsi="Arial" w:cs="Arial"/>
          <w:b/>
          <w:bCs/>
          <w:color w:val="FFFFFF"/>
          <w:sz w:val="20"/>
          <w:szCs w:val="20"/>
        </w:rPr>
        <w:t>Operational Coordination</w:t>
      </w:r>
    </w:p>
    <w:p w14:paraId="24B8BCF2" w14:textId="77777777" w:rsidR="006B51F9" w:rsidRDefault="006B51F9">
      <w:pPr>
        <w:spacing w:line="135" w:lineRule="exact"/>
        <w:rPr>
          <w:sz w:val="20"/>
          <w:szCs w:val="20"/>
        </w:rPr>
      </w:pPr>
    </w:p>
    <w:p w14:paraId="5E355A51" w14:textId="77777777" w:rsidR="006B51F9" w:rsidRDefault="00705723">
      <w:pPr>
        <w:spacing w:line="276" w:lineRule="auto"/>
        <w:ind w:left="120" w:right="460"/>
        <w:rPr>
          <w:sz w:val="20"/>
          <w:szCs w:val="20"/>
        </w:rPr>
      </w:pPr>
      <w:r>
        <w:rPr>
          <w:rFonts w:ascii="Arial" w:eastAsia="Arial" w:hAnsi="Arial" w:cs="Arial"/>
          <w:sz w:val="20"/>
          <w:szCs w:val="20"/>
        </w:rPr>
        <w:t xml:space="preserve">Establish and maintain a unified and coordinated operational structure and process that </w:t>
      </w:r>
      <w:r>
        <w:rPr>
          <w:rFonts w:ascii="Arial" w:eastAsia="Arial" w:hAnsi="Arial" w:cs="Arial"/>
          <w:sz w:val="20"/>
          <w:szCs w:val="20"/>
        </w:rPr>
        <w:t>appropriately integrates all critical stakeholders and supports the execution of core capabilities.</w:t>
      </w:r>
    </w:p>
    <w:p w14:paraId="3FD6BD6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39296" behindDoc="1" locked="0" layoutInCell="0" allowOverlap="1" wp14:anchorId="4100EFEC" wp14:editId="5C011895">
                <wp:simplePos x="0" y="0"/>
                <wp:positionH relativeFrom="column">
                  <wp:posOffset>6350</wp:posOffset>
                </wp:positionH>
                <wp:positionV relativeFrom="paragraph">
                  <wp:posOffset>10795</wp:posOffset>
                </wp:positionV>
                <wp:extent cx="6120130" cy="22225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250"/>
                        </a:xfrm>
                        <a:prstGeom prst="rect">
                          <a:avLst/>
                        </a:prstGeom>
                        <a:solidFill>
                          <a:srgbClr val="005288"/>
                        </a:solidFill>
                      </wps:spPr>
                      <wps:bodyPr/>
                    </wps:wsp>
                  </a:graphicData>
                </a:graphic>
              </wp:anchor>
            </w:drawing>
          </mc:Choice>
          <mc:Fallback>
            <w:pict>
              <v:rect w14:anchorId="1A62A61A" id="Shape 177" o:spid="_x0000_s1026" style="position:absolute;left:0;text-align:left;margin-left:.5pt;margin-top:.85pt;width:481.9pt;height:17.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" o:allowincell="f" fillcolor="#005288" stroked="f"/>
            </w:pict>
          </mc:Fallback>
        </mc:AlternateContent>
      </w:r>
    </w:p>
    <w:p w14:paraId="2C2DDCEF" w14:textId="77777777" w:rsidR="006B51F9" w:rsidRDefault="006B51F9">
      <w:pPr>
        <w:spacing w:line="37" w:lineRule="exact"/>
        <w:rPr>
          <w:sz w:val="20"/>
          <w:szCs w:val="20"/>
        </w:rPr>
      </w:pPr>
    </w:p>
    <w:p w14:paraId="76818A99" w14:textId="77777777" w:rsidR="006B51F9" w:rsidRDefault="00705723">
      <w:pPr>
        <w:ind w:left="120"/>
        <w:rPr>
          <w:sz w:val="20"/>
          <w:szCs w:val="20"/>
        </w:rPr>
      </w:pPr>
      <w:r>
        <w:rPr>
          <w:rFonts w:ascii="Arial" w:eastAsia="Arial" w:hAnsi="Arial" w:cs="Arial"/>
          <w:b/>
          <w:bCs/>
          <w:color w:val="FFFFFF"/>
          <w:sz w:val="20"/>
          <w:szCs w:val="20"/>
        </w:rPr>
        <w:t>Economic Recovery</w:t>
      </w:r>
    </w:p>
    <w:p w14:paraId="62AEFE40" w14:textId="77777777" w:rsidR="006B51F9" w:rsidRDefault="006B51F9">
      <w:pPr>
        <w:spacing w:line="135" w:lineRule="exact"/>
        <w:rPr>
          <w:sz w:val="20"/>
          <w:szCs w:val="20"/>
        </w:rPr>
      </w:pPr>
    </w:p>
    <w:p w14:paraId="6E5CC207" w14:textId="77777777" w:rsidR="006B51F9" w:rsidRDefault="00705723">
      <w:pPr>
        <w:spacing w:line="276" w:lineRule="auto"/>
        <w:ind w:left="120" w:right="320"/>
        <w:rPr>
          <w:sz w:val="20"/>
          <w:szCs w:val="20"/>
        </w:rPr>
      </w:pPr>
      <w:r>
        <w:rPr>
          <w:rFonts w:ascii="Arial" w:eastAsia="Arial" w:hAnsi="Arial" w:cs="Arial"/>
          <w:sz w:val="20"/>
          <w:szCs w:val="20"/>
        </w:rPr>
        <w:t>Return economic and business activities (including food and agriculture) to a healthy state and develop new business and employment op</w:t>
      </w:r>
      <w:r>
        <w:rPr>
          <w:rFonts w:ascii="Arial" w:eastAsia="Arial" w:hAnsi="Arial" w:cs="Arial"/>
          <w:sz w:val="20"/>
          <w:szCs w:val="20"/>
        </w:rPr>
        <w:t>portunities that result in an economically viable community.</w:t>
      </w:r>
    </w:p>
    <w:p w14:paraId="778C6C2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311902E4" wp14:editId="2790BAD9">
                <wp:simplePos x="0" y="0"/>
                <wp:positionH relativeFrom="column">
                  <wp:posOffset>5715</wp:posOffset>
                </wp:positionH>
                <wp:positionV relativeFrom="paragraph">
                  <wp:posOffset>10795</wp:posOffset>
                </wp:positionV>
                <wp:extent cx="6120765" cy="22098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220980"/>
                        </a:xfrm>
                        <a:prstGeom prst="rect">
                          <a:avLst/>
                        </a:prstGeom>
                        <a:solidFill>
                          <a:srgbClr val="005288"/>
                        </a:solidFill>
                      </wps:spPr>
                      <wps:bodyPr/>
                    </wps:wsp>
                  </a:graphicData>
                </a:graphic>
              </wp:anchor>
            </w:drawing>
          </mc:Choice>
          <mc:Fallback>
            <w:pict>
              <v:rect w14:anchorId="0D1C0EAA" id="Shape 178" o:spid="_x0000_s1026" style="position:absolute;left:0;text-align:left;margin-left:.45pt;margin-top:.85pt;width:481.95pt;height:17.4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" o:allowincell="f" fillcolor="#005288" stroked="f"/>
            </w:pict>
          </mc:Fallback>
        </mc:AlternateContent>
      </w:r>
      <w:r>
        <w:rPr>
          <w:noProof/>
          <w:sz w:val="20"/>
          <w:szCs w:val="20"/>
        </w:rPr>
        <mc:AlternateContent>
          <mc:Choice Requires="wps">
            <w:drawing>
              <wp:anchor distT="0" distB="0" distL="114300" distR="114300" simplePos="0" relativeHeight="251641344" behindDoc="1" locked="0" layoutInCell="0" allowOverlap="1" wp14:anchorId="765CDE63" wp14:editId="63CC67B6">
                <wp:simplePos x="0" y="0"/>
                <wp:positionH relativeFrom="column">
                  <wp:posOffset>71755</wp:posOffset>
                </wp:positionH>
                <wp:positionV relativeFrom="paragraph">
                  <wp:posOffset>10795</wp:posOffset>
                </wp:positionV>
                <wp:extent cx="5989320" cy="22098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9320" cy="220980"/>
                        </a:xfrm>
                        <a:prstGeom prst="rect">
                          <a:avLst/>
                        </a:prstGeom>
                        <a:solidFill>
                          <a:srgbClr val="005288"/>
                        </a:solidFill>
                      </wps:spPr>
                      <wps:bodyPr/>
                    </wps:wsp>
                  </a:graphicData>
                </a:graphic>
              </wp:anchor>
            </w:drawing>
          </mc:Choice>
          <mc:Fallback>
            <w:pict>
              <v:rect w14:anchorId="1CC7BB2F" id="Shape 179" o:spid="_x0000_s1026" style="position:absolute;left:0;text-align:left;margin-left:5.65pt;margin-top:.85pt;width:471.6pt;height:17.4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" o:allowincell="f" fillcolor="#005288" stroked="f"/>
            </w:pict>
          </mc:Fallback>
        </mc:AlternateContent>
      </w:r>
    </w:p>
    <w:p w14:paraId="611DACF8" w14:textId="77777777" w:rsidR="006B51F9" w:rsidRDefault="006B51F9">
      <w:pPr>
        <w:spacing w:line="37" w:lineRule="exact"/>
        <w:rPr>
          <w:sz w:val="20"/>
          <w:szCs w:val="20"/>
        </w:rPr>
      </w:pPr>
    </w:p>
    <w:p w14:paraId="4A8184BA" w14:textId="77777777" w:rsidR="006B51F9" w:rsidRDefault="00705723">
      <w:pPr>
        <w:ind w:left="120"/>
        <w:rPr>
          <w:sz w:val="20"/>
          <w:szCs w:val="20"/>
        </w:rPr>
      </w:pPr>
      <w:r>
        <w:rPr>
          <w:rFonts w:ascii="Arial" w:eastAsia="Arial" w:hAnsi="Arial" w:cs="Arial"/>
          <w:b/>
          <w:bCs/>
          <w:color w:val="FFFFFF"/>
          <w:sz w:val="20"/>
          <w:szCs w:val="20"/>
        </w:rPr>
        <w:t>Health and Social Services</w:t>
      </w:r>
    </w:p>
    <w:p w14:paraId="65CDBD38" w14:textId="77777777" w:rsidR="006B51F9" w:rsidRDefault="006B51F9">
      <w:pPr>
        <w:spacing w:line="135" w:lineRule="exact"/>
        <w:rPr>
          <w:sz w:val="20"/>
          <w:szCs w:val="20"/>
        </w:rPr>
      </w:pPr>
    </w:p>
    <w:p w14:paraId="20E0EB88" w14:textId="77777777" w:rsidR="006B51F9" w:rsidRDefault="00705723">
      <w:pPr>
        <w:spacing w:line="300" w:lineRule="auto"/>
        <w:ind w:left="120" w:right="620"/>
        <w:rPr>
          <w:sz w:val="20"/>
          <w:szCs w:val="20"/>
        </w:rPr>
      </w:pPr>
      <w:r>
        <w:rPr>
          <w:rFonts w:ascii="Arial" w:eastAsia="Arial" w:hAnsi="Arial" w:cs="Arial"/>
          <w:sz w:val="19"/>
          <w:szCs w:val="19"/>
        </w:rPr>
        <w:t xml:space="preserve">Restore and improve health and social services capabilities and networks to promote the resilience, independence, health (including behavioral health), and </w:t>
      </w:r>
      <w:r>
        <w:rPr>
          <w:rFonts w:ascii="Arial" w:eastAsia="Arial" w:hAnsi="Arial" w:cs="Arial"/>
          <w:sz w:val="19"/>
          <w:szCs w:val="19"/>
        </w:rPr>
        <w:t>well-being of the whole community.</w:t>
      </w:r>
    </w:p>
    <w:p w14:paraId="6FB8803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14:anchorId="33B392C0" wp14:editId="0B119D3B">
                <wp:simplePos x="0" y="0"/>
                <wp:positionH relativeFrom="column">
                  <wp:posOffset>6350</wp:posOffset>
                </wp:positionH>
                <wp:positionV relativeFrom="paragraph">
                  <wp:posOffset>-1270</wp:posOffset>
                </wp:positionV>
                <wp:extent cx="6120130" cy="22225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250"/>
                        </a:xfrm>
                        <a:prstGeom prst="rect">
                          <a:avLst/>
                        </a:prstGeom>
                        <a:solidFill>
                          <a:srgbClr val="005288"/>
                        </a:solidFill>
                      </wps:spPr>
                      <wps:bodyPr/>
                    </wps:wsp>
                  </a:graphicData>
                </a:graphic>
              </wp:anchor>
            </w:drawing>
          </mc:Choice>
          <mc:Fallback>
            <w:pict>
              <v:rect w14:anchorId="7EA9DF74" id="Shape 180" o:spid="_x0000_s1026" style="position:absolute;left:0;text-align:left;margin-left:.5pt;margin-top:-.1pt;width:481.9pt;height:17.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" o:allowincell="f" fillcolor="#005288" stroked="f"/>
            </w:pict>
          </mc:Fallback>
        </mc:AlternateContent>
      </w:r>
    </w:p>
    <w:p w14:paraId="141CC170" w14:textId="77777777" w:rsidR="006B51F9" w:rsidRDefault="006B51F9">
      <w:pPr>
        <w:spacing w:line="17" w:lineRule="exact"/>
        <w:rPr>
          <w:sz w:val="20"/>
          <w:szCs w:val="20"/>
        </w:rPr>
      </w:pPr>
    </w:p>
    <w:p w14:paraId="2E35A35B" w14:textId="77777777" w:rsidR="006B51F9" w:rsidRDefault="00705723">
      <w:pPr>
        <w:ind w:left="120"/>
        <w:rPr>
          <w:sz w:val="20"/>
          <w:szCs w:val="20"/>
        </w:rPr>
      </w:pPr>
      <w:r>
        <w:rPr>
          <w:rFonts w:ascii="Arial" w:eastAsia="Arial" w:hAnsi="Arial" w:cs="Arial"/>
          <w:b/>
          <w:bCs/>
          <w:color w:val="FFFFFF"/>
          <w:sz w:val="20"/>
          <w:szCs w:val="20"/>
        </w:rPr>
        <w:t>Housing</w:t>
      </w:r>
    </w:p>
    <w:p w14:paraId="5AC8A057" w14:textId="77777777" w:rsidR="006B51F9" w:rsidRDefault="006B51F9">
      <w:pPr>
        <w:spacing w:line="135" w:lineRule="exact"/>
        <w:rPr>
          <w:sz w:val="20"/>
          <w:szCs w:val="20"/>
        </w:rPr>
      </w:pPr>
    </w:p>
    <w:p w14:paraId="5DBC11FB" w14:textId="77777777" w:rsidR="006B51F9" w:rsidRDefault="00705723">
      <w:pPr>
        <w:spacing w:line="276" w:lineRule="auto"/>
        <w:ind w:left="120" w:right="180"/>
        <w:rPr>
          <w:sz w:val="20"/>
          <w:szCs w:val="20"/>
        </w:rPr>
      </w:pPr>
      <w:r>
        <w:rPr>
          <w:rFonts w:ascii="Arial" w:eastAsia="Arial" w:hAnsi="Arial" w:cs="Arial"/>
          <w:sz w:val="20"/>
          <w:szCs w:val="20"/>
        </w:rPr>
        <w:t>Implement housing solutions that effectively support the needs of the whole community and contribute to its sustainability and resilience.</w:t>
      </w:r>
    </w:p>
    <w:p w14:paraId="130AA50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14:anchorId="3DC98CDE" wp14:editId="782DEF78">
                <wp:simplePos x="0" y="0"/>
                <wp:positionH relativeFrom="column">
                  <wp:posOffset>6350</wp:posOffset>
                </wp:positionH>
                <wp:positionV relativeFrom="paragraph">
                  <wp:posOffset>10795</wp:posOffset>
                </wp:positionV>
                <wp:extent cx="6120130" cy="22225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250"/>
                        </a:xfrm>
                        <a:prstGeom prst="rect">
                          <a:avLst/>
                        </a:prstGeom>
                        <a:solidFill>
                          <a:srgbClr val="005288"/>
                        </a:solidFill>
                      </wps:spPr>
                      <wps:bodyPr/>
                    </wps:wsp>
                  </a:graphicData>
                </a:graphic>
              </wp:anchor>
            </w:drawing>
          </mc:Choice>
          <mc:Fallback>
            <w:pict>
              <v:rect w14:anchorId="059927DE" id="Shape 181" o:spid="_x0000_s1026" style="position:absolute;left:0;text-align:left;margin-left:.5pt;margin-top:.85pt;width:481.9pt;height:17.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" o:allowincell="f" fillcolor="#005288" stroked="f"/>
            </w:pict>
          </mc:Fallback>
        </mc:AlternateContent>
      </w:r>
    </w:p>
    <w:p w14:paraId="1A68AA2C" w14:textId="77777777" w:rsidR="006B51F9" w:rsidRDefault="006B51F9">
      <w:pPr>
        <w:spacing w:line="37" w:lineRule="exact"/>
        <w:rPr>
          <w:sz w:val="20"/>
          <w:szCs w:val="20"/>
        </w:rPr>
      </w:pPr>
    </w:p>
    <w:p w14:paraId="3C55242A" w14:textId="77777777" w:rsidR="006B51F9" w:rsidRDefault="00705723">
      <w:pPr>
        <w:ind w:left="120"/>
        <w:rPr>
          <w:sz w:val="20"/>
          <w:szCs w:val="20"/>
        </w:rPr>
      </w:pPr>
      <w:r>
        <w:rPr>
          <w:rFonts w:ascii="Arial" w:eastAsia="Arial" w:hAnsi="Arial" w:cs="Arial"/>
          <w:b/>
          <w:bCs/>
          <w:color w:val="FFFFFF"/>
          <w:sz w:val="20"/>
          <w:szCs w:val="20"/>
        </w:rPr>
        <w:t>Infrastructure Systems</w:t>
      </w:r>
    </w:p>
    <w:p w14:paraId="2959325B" w14:textId="77777777" w:rsidR="006B51F9" w:rsidRDefault="006B51F9">
      <w:pPr>
        <w:spacing w:line="135" w:lineRule="exact"/>
        <w:rPr>
          <w:sz w:val="20"/>
          <w:szCs w:val="20"/>
        </w:rPr>
      </w:pPr>
    </w:p>
    <w:p w14:paraId="5DED9164" w14:textId="77777777" w:rsidR="006B51F9" w:rsidRDefault="00705723">
      <w:pPr>
        <w:spacing w:line="276" w:lineRule="auto"/>
        <w:ind w:left="120" w:right="400"/>
        <w:rPr>
          <w:sz w:val="20"/>
          <w:szCs w:val="20"/>
        </w:rPr>
      </w:pPr>
      <w:r>
        <w:rPr>
          <w:rFonts w:ascii="Arial" w:eastAsia="Arial" w:hAnsi="Arial" w:cs="Arial"/>
          <w:sz w:val="20"/>
          <w:szCs w:val="20"/>
        </w:rPr>
        <w:t>Stabilize critical infrastructure functions</w:t>
      </w:r>
      <w:r>
        <w:rPr>
          <w:rFonts w:ascii="Arial" w:eastAsia="Arial" w:hAnsi="Arial" w:cs="Arial"/>
          <w:sz w:val="20"/>
          <w:szCs w:val="20"/>
        </w:rPr>
        <w:t>, minimize health and safety threats, and efficiently restore and revitalize systems and services to support a viable, resilient community.</w:t>
      </w:r>
    </w:p>
    <w:p w14:paraId="7DEF9C5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14:anchorId="1548D219" wp14:editId="25B0B42B">
                <wp:simplePos x="0" y="0"/>
                <wp:positionH relativeFrom="column">
                  <wp:posOffset>6350</wp:posOffset>
                </wp:positionH>
                <wp:positionV relativeFrom="paragraph">
                  <wp:posOffset>10795</wp:posOffset>
                </wp:positionV>
                <wp:extent cx="6120130" cy="22225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222250"/>
                        </a:xfrm>
                        <a:prstGeom prst="rect">
                          <a:avLst/>
                        </a:prstGeom>
                        <a:solidFill>
                          <a:srgbClr val="005288"/>
                        </a:solidFill>
                      </wps:spPr>
                      <wps:bodyPr/>
                    </wps:wsp>
                  </a:graphicData>
                </a:graphic>
              </wp:anchor>
            </w:drawing>
          </mc:Choice>
          <mc:Fallback>
            <w:pict>
              <v:rect w14:anchorId="557A974B" id="Shape 182" o:spid="_x0000_s1026" style="position:absolute;left:0;text-align:left;margin-left:.5pt;margin-top:.85pt;width:481.9pt;height:17.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" o:allowincell="f" fillcolor="#005288" stroked="f"/>
            </w:pict>
          </mc:Fallback>
        </mc:AlternateContent>
      </w:r>
    </w:p>
    <w:p w14:paraId="6C4DAED6" w14:textId="77777777" w:rsidR="006B51F9" w:rsidRDefault="006B51F9">
      <w:pPr>
        <w:spacing w:line="37" w:lineRule="exact"/>
        <w:rPr>
          <w:sz w:val="20"/>
          <w:szCs w:val="20"/>
        </w:rPr>
      </w:pPr>
    </w:p>
    <w:p w14:paraId="7B39440C" w14:textId="77777777" w:rsidR="006B51F9" w:rsidRDefault="00705723">
      <w:pPr>
        <w:ind w:left="120"/>
        <w:rPr>
          <w:sz w:val="20"/>
          <w:szCs w:val="20"/>
        </w:rPr>
      </w:pPr>
      <w:r>
        <w:rPr>
          <w:rFonts w:ascii="Arial" w:eastAsia="Arial" w:hAnsi="Arial" w:cs="Arial"/>
          <w:b/>
          <w:bCs/>
          <w:color w:val="FFFFFF"/>
          <w:sz w:val="20"/>
          <w:szCs w:val="20"/>
        </w:rPr>
        <w:t>Natural and Cultural Resources</w:t>
      </w:r>
    </w:p>
    <w:p w14:paraId="5EF46762" w14:textId="77777777" w:rsidR="006B51F9" w:rsidRDefault="006B51F9">
      <w:pPr>
        <w:spacing w:line="135" w:lineRule="exact"/>
        <w:rPr>
          <w:sz w:val="20"/>
          <w:szCs w:val="20"/>
        </w:rPr>
      </w:pPr>
    </w:p>
    <w:p w14:paraId="612F1183" w14:textId="77777777" w:rsidR="006B51F9" w:rsidRDefault="00705723">
      <w:pPr>
        <w:spacing w:line="252" w:lineRule="auto"/>
        <w:ind w:left="120" w:right="80"/>
        <w:rPr>
          <w:sz w:val="20"/>
          <w:szCs w:val="20"/>
        </w:rPr>
      </w:pPr>
      <w:r>
        <w:rPr>
          <w:rFonts w:ascii="Arial" w:eastAsia="Arial" w:hAnsi="Arial" w:cs="Arial"/>
          <w:sz w:val="20"/>
          <w:szCs w:val="20"/>
        </w:rPr>
        <w:t>Protect natural and cultural resources and historic properties through appropriat</w:t>
      </w:r>
      <w:r>
        <w:rPr>
          <w:rFonts w:ascii="Arial" w:eastAsia="Arial" w:hAnsi="Arial" w:cs="Arial"/>
          <w:sz w:val="20"/>
          <w:szCs w:val="20"/>
        </w:rPr>
        <w:t>e planning, mitigation, response, and recovery actions to preserve, conserve, rehabilitate, and restore them consistent with post-disaster community priorities and best practices and in compliance with applicable environmental and historic preservation law</w:t>
      </w:r>
      <w:r>
        <w:rPr>
          <w:rFonts w:ascii="Arial" w:eastAsia="Arial" w:hAnsi="Arial" w:cs="Arial"/>
          <w:sz w:val="20"/>
          <w:szCs w:val="20"/>
        </w:rPr>
        <w:t>s and executive orders.</w:t>
      </w:r>
    </w:p>
    <w:p w14:paraId="65BFB28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14:anchorId="06FC9A1C" wp14:editId="23B0D866">
                <wp:simplePos x="0" y="0"/>
                <wp:positionH relativeFrom="column">
                  <wp:posOffset>0</wp:posOffset>
                </wp:positionH>
                <wp:positionV relativeFrom="paragraph">
                  <wp:posOffset>20955</wp:posOffset>
                </wp:positionV>
                <wp:extent cx="6132195"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219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71409A4" id="Shape 183"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0,1.65pt" to="482.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" o:allowincell="f" filled="t" strokeweight=".16967mm">
                <v:stroke joinstyle="miter"/>
                <o:lock v:ext="edit" shapetype="f"/>
              </v:line>
            </w:pict>
          </mc:Fallback>
        </mc:AlternateContent>
      </w:r>
    </w:p>
    <w:p w14:paraId="0631642D" w14:textId="77777777" w:rsidR="006B51F9" w:rsidRDefault="006B51F9">
      <w:pPr>
        <w:spacing w:line="382" w:lineRule="exact"/>
        <w:rPr>
          <w:sz w:val="20"/>
          <w:szCs w:val="20"/>
        </w:rPr>
      </w:pPr>
    </w:p>
    <w:p w14:paraId="2FDCD87B" w14:textId="77777777" w:rsidR="006B51F9" w:rsidRDefault="00705723">
      <w:pPr>
        <w:spacing w:line="250" w:lineRule="auto"/>
        <w:ind w:right="280"/>
        <w:rPr>
          <w:sz w:val="20"/>
          <w:szCs w:val="20"/>
        </w:rPr>
      </w:pPr>
      <w:r>
        <w:rPr>
          <w:rFonts w:eastAsia="Times New Roman"/>
          <w:sz w:val="23"/>
          <w:szCs w:val="23"/>
        </w:rPr>
        <w:t xml:space="preserve">Developing and maintaining the Recovery core capabilities within a community requires a multiagency, interdisciplinary approach that engages the whole community, including a wide range of service and resource providers and </w:t>
      </w:r>
      <w:r>
        <w:rPr>
          <w:rFonts w:eastAsia="Times New Roman"/>
          <w:sz w:val="23"/>
          <w:szCs w:val="23"/>
        </w:rPr>
        <w:t>stakeholders. Actionable efforts to build capabilities should be integrated across mission areas.</w:t>
      </w:r>
    </w:p>
    <w:p w14:paraId="4669C11F" w14:textId="77777777" w:rsidR="006B51F9" w:rsidRDefault="006B51F9">
      <w:pPr>
        <w:spacing w:line="163" w:lineRule="exact"/>
        <w:rPr>
          <w:sz w:val="20"/>
          <w:szCs w:val="20"/>
        </w:rPr>
      </w:pPr>
    </w:p>
    <w:p w14:paraId="6222A551" w14:textId="77777777" w:rsidR="006B51F9" w:rsidRDefault="00705723">
      <w:pPr>
        <w:rPr>
          <w:sz w:val="20"/>
          <w:szCs w:val="20"/>
        </w:rPr>
      </w:pPr>
      <w:r>
        <w:rPr>
          <w:rFonts w:ascii="Arial Narrow" w:eastAsia="Arial Narrow" w:hAnsi="Arial Narrow" w:cs="Arial Narrow"/>
          <w:b/>
          <w:bCs/>
          <w:i/>
          <w:iCs/>
          <w:color w:val="1F497D"/>
          <w:sz w:val="28"/>
          <w:szCs w:val="28"/>
        </w:rPr>
        <w:t>P l a n n i n g</w:t>
      </w:r>
    </w:p>
    <w:p w14:paraId="662CF335" w14:textId="77777777" w:rsidR="006B51F9" w:rsidRDefault="006B51F9">
      <w:pPr>
        <w:spacing w:line="91" w:lineRule="exact"/>
        <w:rPr>
          <w:sz w:val="20"/>
          <w:szCs w:val="20"/>
        </w:rPr>
      </w:pPr>
    </w:p>
    <w:p w14:paraId="657B2FD6" w14:textId="77777777" w:rsidR="006B51F9" w:rsidRDefault="00705723">
      <w:pPr>
        <w:spacing w:line="248" w:lineRule="auto"/>
        <w:ind w:right="180"/>
        <w:rPr>
          <w:sz w:val="20"/>
          <w:szCs w:val="20"/>
        </w:rPr>
      </w:pPr>
      <w:r>
        <w:rPr>
          <w:rFonts w:eastAsia="Times New Roman"/>
          <w:sz w:val="23"/>
          <w:szCs w:val="23"/>
        </w:rPr>
        <w:t>Pre- and post-disaster planning is a prerequisite for the implementation of a well-orchestrated, well-led, and inclusive recovery process at</w:t>
      </w:r>
      <w:r>
        <w:rPr>
          <w:rFonts w:eastAsia="Times New Roman"/>
          <w:sz w:val="23"/>
          <w:szCs w:val="23"/>
        </w:rPr>
        <w:t xml:space="preserve"> the local, regional/metropolitan, state, tribal, territorial, insular area, and Federal levels. Preparedness initiatives help set the foundation for a recovery process that is then applied post event to effectively and efficiently reach a community’s disa</w:t>
      </w:r>
      <w:r>
        <w:rPr>
          <w:rFonts w:eastAsia="Times New Roman"/>
          <w:sz w:val="23"/>
          <w:szCs w:val="23"/>
        </w:rPr>
        <w:t>ster recovery goals. Both pre- and post-disaster recovery planning are critical for communities to develop resilience and</w:t>
      </w:r>
    </w:p>
    <w:p w14:paraId="41E7210C" w14:textId="77777777" w:rsidR="006B51F9" w:rsidRDefault="006B51F9">
      <w:pPr>
        <w:sectPr w:rsidR="006B51F9">
          <w:pgSz w:w="12240" w:h="15840"/>
          <w:pgMar w:top="752" w:right="1280" w:bottom="234" w:left="1440" w:header="0" w:footer="0" w:gutter="0"/>
          <w:cols w:space="720" w:equalWidth="0">
            <w:col w:w="9520"/>
          </w:cols>
        </w:sectPr>
      </w:pPr>
    </w:p>
    <w:p w14:paraId="5AEBB04F" w14:textId="77777777" w:rsidR="006B51F9" w:rsidRDefault="006B51F9">
      <w:pPr>
        <w:spacing w:line="200" w:lineRule="exact"/>
        <w:rPr>
          <w:sz w:val="20"/>
          <w:szCs w:val="20"/>
        </w:rPr>
      </w:pPr>
    </w:p>
    <w:p w14:paraId="1ED7B692" w14:textId="77777777" w:rsidR="006B51F9" w:rsidRDefault="006B51F9">
      <w:pPr>
        <w:spacing w:line="311" w:lineRule="exact"/>
        <w:rPr>
          <w:sz w:val="20"/>
          <w:szCs w:val="20"/>
        </w:rPr>
      </w:pPr>
    </w:p>
    <w:p w14:paraId="5483B9C8" w14:textId="77777777" w:rsidR="006B51F9" w:rsidRDefault="00705723">
      <w:pPr>
        <w:ind w:left="9160"/>
        <w:rPr>
          <w:sz w:val="20"/>
          <w:szCs w:val="20"/>
        </w:rPr>
      </w:pPr>
      <w:r>
        <w:rPr>
          <w:rFonts w:ascii="Arial" w:eastAsia="Arial" w:hAnsi="Arial" w:cs="Arial"/>
          <w:b/>
          <w:bCs/>
          <w:sz w:val="17"/>
          <w:szCs w:val="17"/>
        </w:rPr>
        <w:t>25</w:t>
      </w:r>
    </w:p>
    <w:p w14:paraId="5C7B1714"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526A8BAF" wp14:editId="5C7D8F1D">
                <wp:simplePos x="0" y="0"/>
                <wp:positionH relativeFrom="column">
                  <wp:posOffset>-17780</wp:posOffset>
                </wp:positionH>
                <wp:positionV relativeFrom="paragraph">
                  <wp:posOffset>40640</wp:posOffset>
                </wp:positionV>
                <wp:extent cx="6047740"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64E871A" id="Shape 184"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14:anchorId="57E843DE" wp14:editId="048090EA">
                <wp:simplePos x="0" y="0"/>
                <wp:positionH relativeFrom="column">
                  <wp:posOffset>6021070</wp:posOffset>
                </wp:positionH>
                <wp:positionV relativeFrom="paragraph">
                  <wp:posOffset>-112395</wp:posOffset>
                </wp:positionV>
                <wp:extent cx="0" cy="161925"/>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62AD825E" id="Shape 185"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93149E8" w14:textId="77777777" w:rsidR="006B51F9" w:rsidRDefault="006B51F9">
      <w:pPr>
        <w:sectPr w:rsidR="006B51F9">
          <w:type w:val="continuous"/>
          <w:pgSz w:w="12240" w:h="15840"/>
          <w:pgMar w:top="752" w:right="1280" w:bottom="234" w:left="1440" w:header="0" w:footer="0" w:gutter="0"/>
          <w:cols w:space="720" w:equalWidth="0">
            <w:col w:w="9520"/>
          </w:cols>
        </w:sectPr>
      </w:pPr>
    </w:p>
    <w:p w14:paraId="72ED3BD8" w14:textId="77777777" w:rsidR="006B51F9" w:rsidRDefault="00705723">
      <w:pPr>
        <w:rPr>
          <w:sz w:val="20"/>
          <w:szCs w:val="20"/>
        </w:rPr>
      </w:pPr>
      <w:bookmarkStart w:id="92" w:name="page32"/>
      <w:bookmarkEnd w:id="92"/>
      <w:r>
        <w:rPr>
          <w:rFonts w:ascii="Arial" w:eastAsia="Arial" w:hAnsi="Arial" w:cs="Arial"/>
          <w:b/>
          <w:bCs/>
          <w:i/>
          <w:iCs/>
          <w:noProof/>
          <w:sz w:val="18"/>
          <w:szCs w:val="18"/>
        </w:rPr>
        <w:lastRenderedPageBreak/>
        <mc:AlternateContent>
          <mc:Choice Requires="wps">
            <w:drawing>
              <wp:anchor distT="0" distB="0" distL="114300" distR="114300" simplePos="0" relativeHeight="251648512" behindDoc="1" locked="0" layoutInCell="0" allowOverlap="1" wp14:anchorId="53441EBF" wp14:editId="775C78FF">
                <wp:simplePos x="0" y="0"/>
                <wp:positionH relativeFrom="page">
                  <wp:posOffset>827405</wp:posOffset>
                </wp:positionH>
                <wp:positionV relativeFrom="page">
                  <wp:posOffset>466090</wp:posOffset>
                </wp:positionV>
                <wp:extent cx="6048375"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1F60348" id="Shape 186" o:spid="_x0000_s1026" style="position:absolute;left:0;text-align:left;z-index:-25166796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49536" behindDoc="1" locked="0" layoutInCell="0" allowOverlap="1" wp14:anchorId="319AD941" wp14:editId="1C8D6DF4">
                <wp:simplePos x="0" y="0"/>
                <wp:positionH relativeFrom="page">
                  <wp:posOffset>836295</wp:posOffset>
                </wp:positionH>
                <wp:positionV relativeFrom="page">
                  <wp:posOffset>457200</wp:posOffset>
                </wp:positionV>
                <wp:extent cx="0" cy="16256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01424725" id="Shape 187" o:spid="_x0000_s1026" style="position:absolute;left:0;text-align:left;z-index:-25166694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21DC356" w14:textId="77777777" w:rsidR="006B51F9" w:rsidRDefault="006B51F9">
      <w:pPr>
        <w:spacing w:line="200" w:lineRule="exact"/>
        <w:rPr>
          <w:sz w:val="20"/>
          <w:szCs w:val="20"/>
        </w:rPr>
      </w:pPr>
    </w:p>
    <w:p w14:paraId="1ADB6315" w14:textId="77777777" w:rsidR="006B51F9" w:rsidRDefault="006B51F9">
      <w:pPr>
        <w:spacing w:line="257" w:lineRule="exact"/>
        <w:rPr>
          <w:sz w:val="20"/>
          <w:szCs w:val="20"/>
        </w:rPr>
      </w:pPr>
    </w:p>
    <w:p w14:paraId="6D74CFE1" w14:textId="77777777" w:rsidR="006B51F9" w:rsidRDefault="00705723">
      <w:pPr>
        <w:spacing w:line="273" w:lineRule="auto"/>
        <w:ind w:right="500"/>
        <w:rPr>
          <w:sz w:val="20"/>
          <w:szCs w:val="20"/>
        </w:rPr>
      </w:pPr>
      <w:r>
        <w:rPr>
          <w:rFonts w:eastAsia="Times New Roman"/>
          <w:sz w:val="23"/>
          <w:szCs w:val="23"/>
        </w:rPr>
        <w:t xml:space="preserve">for successful and timely recovery. All </w:t>
      </w:r>
      <w:r>
        <w:rPr>
          <w:rFonts w:eastAsia="Times New Roman"/>
          <w:sz w:val="23"/>
          <w:szCs w:val="23"/>
        </w:rPr>
        <w:t>governments have the responsibility to develop recovery strategies prior to and following an incident.</w:t>
      </w:r>
    </w:p>
    <w:p w14:paraId="3557CDDF" w14:textId="77777777" w:rsidR="006B51F9" w:rsidRDefault="006B51F9">
      <w:pPr>
        <w:spacing w:line="288" w:lineRule="exact"/>
        <w:rPr>
          <w:sz w:val="20"/>
          <w:szCs w:val="20"/>
        </w:rPr>
      </w:pPr>
    </w:p>
    <w:p w14:paraId="0481A37B" w14:textId="77777777" w:rsidR="006B51F9" w:rsidRDefault="00705723">
      <w:pPr>
        <w:rPr>
          <w:sz w:val="20"/>
          <w:szCs w:val="20"/>
        </w:rPr>
      </w:pPr>
      <w:r>
        <w:rPr>
          <w:rFonts w:ascii="Arial" w:eastAsia="Arial" w:hAnsi="Arial" w:cs="Arial"/>
          <w:b/>
          <w:bCs/>
          <w:color w:val="1F497D"/>
          <w:sz w:val="24"/>
          <w:szCs w:val="24"/>
        </w:rPr>
        <w:t>Pre-Disaster Recovery Planning</w:t>
      </w:r>
    </w:p>
    <w:p w14:paraId="7C695363" w14:textId="77777777" w:rsidR="006B51F9" w:rsidRDefault="006B51F9">
      <w:pPr>
        <w:spacing w:line="58" w:lineRule="exact"/>
        <w:rPr>
          <w:sz w:val="20"/>
          <w:szCs w:val="20"/>
        </w:rPr>
      </w:pPr>
    </w:p>
    <w:p w14:paraId="6FB0F586" w14:textId="77777777" w:rsidR="006B51F9" w:rsidRDefault="00705723">
      <w:pPr>
        <w:spacing w:line="243" w:lineRule="auto"/>
        <w:ind w:right="20"/>
        <w:rPr>
          <w:sz w:val="20"/>
          <w:szCs w:val="20"/>
        </w:rPr>
      </w:pPr>
      <w:r>
        <w:rPr>
          <w:rFonts w:eastAsia="Times New Roman"/>
          <w:sz w:val="23"/>
          <w:szCs w:val="23"/>
        </w:rPr>
        <w:t>Pre-disaster recovery planning enables local, regional/metropolitan, state, tribal, territorial, insular area, and Feder</w:t>
      </w:r>
      <w:r>
        <w:rPr>
          <w:rFonts w:eastAsia="Times New Roman"/>
          <w:sz w:val="23"/>
          <w:szCs w:val="23"/>
        </w:rPr>
        <w:t>al governments to effectively direct activities to identify roles and increase resilience. Pre-disaster plans provide a common platform to guide recovery decisions and activities and expedite a unified recovery effort. When done in conjunction with local a</w:t>
      </w:r>
      <w:r>
        <w:rPr>
          <w:rFonts w:eastAsia="Times New Roman"/>
          <w:sz w:val="23"/>
          <w:szCs w:val="23"/>
        </w:rPr>
        <w:t xml:space="preserve">nd regional comprehensive community development and mitigation planning, pre-disaster recovery planning helps to establish roles, responsibilities, and partnerships; lay out recovery priorities and policies; incorporate hazard mitigation strategies in the </w:t>
      </w:r>
      <w:r>
        <w:rPr>
          <w:rFonts w:eastAsia="Times New Roman"/>
          <w:sz w:val="23"/>
          <w:szCs w:val="23"/>
        </w:rPr>
        <w:t>wake of a disaster; and identify post -disaster processes and coordination. By integrating and coordinating planning initiatives among the other mission areas as well as across other local, regional/metropolitan, state, territorial, tribal, insular area, a</w:t>
      </w:r>
      <w:r>
        <w:rPr>
          <w:rFonts w:eastAsia="Times New Roman"/>
          <w:sz w:val="23"/>
          <w:szCs w:val="23"/>
        </w:rPr>
        <w:t>nd Federal planning, resilience is built.</w:t>
      </w:r>
    </w:p>
    <w:p w14:paraId="72C7F98E" w14:textId="77777777" w:rsidR="006B51F9" w:rsidRDefault="006B51F9">
      <w:pPr>
        <w:spacing w:line="149" w:lineRule="exact"/>
        <w:rPr>
          <w:sz w:val="20"/>
          <w:szCs w:val="20"/>
        </w:rPr>
      </w:pPr>
    </w:p>
    <w:p w14:paraId="7CBDC1BB" w14:textId="77777777" w:rsidR="006B51F9" w:rsidRDefault="00705723">
      <w:pPr>
        <w:rPr>
          <w:sz w:val="20"/>
          <w:szCs w:val="20"/>
        </w:rPr>
      </w:pPr>
      <w:r>
        <w:rPr>
          <w:rFonts w:ascii="Arial" w:eastAsia="Arial" w:hAnsi="Arial" w:cs="Arial"/>
          <w:b/>
          <w:bCs/>
          <w:color w:val="1F497D"/>
          <w:sz w:val="24"/>
          <w:szCs w:val="24"/>
        </w:rPr>
        <w:t>Community-Based Planning</w:t>
      </w:r>
    </w:p>
    <w:p w14:paraId="16BE1A99" w14:textId="77777777" w:rsidR="006B51F9" w:rsidRDefault="006B51F9">
      <w:pPr>
        <w:spacing w:line="178" w:lineRule="exact"/>
        <w:rPr>
          <w:sz w:val="20"/>
          <w:szCs w:val="20"/>
        </w:rPr>
      </w:pPr>
    </w:p>
    <w:p w14:paraId="160F1635" w14:textId="77777777" w:rsidR="006B51F9" w:rsidRDefault="00705723">
      <w:pPr>
        <w:spacing w:line="243" w:lineRule="auto"/>
        <w:ind w:right="120"/>
        <w:rPr>
          <w:sz w:val="20"/>
          <w:szCs w:val="20"/>
        </w:rPr>
      </w:pPr>
      <w:r>
        <w:rPr>
          <w:rFonts w:eastAsia="Times New Roman"/>
          <w:sz w:val="23"/>
          <w:szCs w:val="23"/>
        </w:rPr>
        <w:t xml:space="preserve">The responsibility of preparing for recovery begins with the individual and integrates with the larger responsibility of the community and local government. Community planning </w:t>
      </w:r>
      <w:r>
        <w:rPr>
          <w:rFonts w:eastAsia="Times New Roman"/>
          <w:sz w:val="23"/>
          <w:szCs w:val="23"/>
        </w:rPr>
        <w:t>efforts need to reflect and involve the whole community and be supported by voluntary, faith-based community organizations; businesses; and local, regional/metropolitan, state, tribal, territorial, insular area, and Federal Governments. To support inclusiv</w:t>
      </w:r>
      <w:r>
        <w:rPr>
          <w:rFonts w:eastAsia="Times New Roman"/>
          <w:sz w:val="23"/>
          <w:szCs w:val="23"/>
        </w:rPr>
        <w:t>eness of all community members in pre-disaster planning, local governments employ a whole community engagement strategy that builds local resilience and promotes joint ownership of the community’s recovery by all stakeholders. Local governments are require</w:t>
      </w:r>
      <w:r>
        <w:rPr>
          <w:rFonts w:eastAsia="Times New Roman"/>
          <w:sz w:val="23"/>
          <w:szCs w:val="23"/>
        </w:rPr>
        <w:t xml:space="preserve">d to ensure community public meetings and communications are accessible (accessibility requirements include physical accessibility, program accessibility, and effective communication access for all people); and that all information is adequate, effective, </w:t>
      </w:r>
      <w:r>
        <w:rPr>
          <w:rFonts w:eastAsia="Times New Roman"/>
          <w:sz w:val="23"/>
          <w:szCs w:val="23"/>
        </w:rPr>
        <w:t>and accessible.</w:t>
      </w:r>
    </w:p>
    <w:p w14:paraId="5BD3B2B0" w14:textId="77777777" w:rsidR="006B51F9" w:rsidRDefault="006B51F9">
      <w:pPr>
        <w:spacing w:line="329" w:lineRule="exact"/>
        <w:rPr>
          <w:sz w:val="20"/>
          <w:szCs w:val="20"/>
        </w:rPr>
      </w:pPr>
    </w:p>
    <w:p w14:paraId="637AF60F" w14:textId="77777777" w:rsidR="006B51F9" w:rsidRDefault="00705723">
      <w:pPr>
        <w:rPr>
          <w:sz w:val="20"/>
          <w:szCs w:val="20"/>
        </w:rPr>
      </w:pPr>
      <w:r>
        <w:rPr>
          <w:rFonts w:ascii="Arial" w:eastAsia="Arial" w:hAnsi="Arial" w:cs="Arial"/>
          <w:b/>
          <w:bCs/>
          <w:color w:val="1F497D"/>
          <w:sz w:val="24"/>
          <w:szCs w:val="24"/>
        </w:rPr>
        <w:t>Post-Disaster Recovery Planning</w:t>
      </w:r>
    </w:p>
    <w:p w14:paraId="7F3E7B68" w14:textId="77777777" w:rsidR="006B51F9" w:rsidRDefault="006B51F9">
      <w:pPr>
        <w:spacing w:line="58" w:lineRule="exact"/>
        <w:rPr>
          <w:sz w:val="20"/>
          <w:szCs w:val="20"/>
        </w:rPr>
      </w:pPr>
    </w:p>
    <w:p w14:paraId="1B113C72" w14:textId="77777777" w:rsidR="006B51F9" w:rsidRDefault="00705723">
      <w:pPr>
        <w:spacing w:line="244" w:lineRule="auto"/>
        <w:ind w:right="180"/>
        <w:rPr>
          <w:sz w:val="20"/>
          <w:szCs w:val="20"/>
        </w:rPr>
      </w:pPr>
      <w:r>
        <w:rPr>
          <w:rFonts w:eastAsia="Times New Roman"/>
          <w:sz w:val="23"/>
          <w:szCs w:val="23"/>
        </w:rPr>
        <w:t>Post-disaster recovery planning supports a post event decision-making process to adapt and implement pre-disaster priorities and policies. Post -disaster community recovery planning allows local leaders and</w:t>
      </w:r>
      <w:r>
        <w:rPr>
          <w:rFonts w:eastAsia="Times New Roman"/>
          <w:sz w:val="23"/>
          <w:szCs w:val="23"/>
        </w:rPr>
        <w:t xml:space="preserve"> community stakeholders to make complex, community-wide decisions. The post-disaster planning process is intended, first and foremost, to guide decisions and may not automatically result in a formal plan document being produced. Planning results in establi</w:t>
      </w:r>
      <w:r>
        <w:rPr>
          <w:rFonts w:eastAsia="Times New Roman"/>
          <w:sz w:val="23"/>
          <w:szCs w:val="23"/>
        </w:rPr>
        <w:t xml:space="preserve">shment of community vision, goals, initiatives, programs, strategies, and/or projects. A post-disaster recovery plan document is often created when the complexity of the recovery and revitalization activities necessitates a more comprehensive process. The </w:t>
      </w:r>
      <w:r>
        <w:rPr>
          <w:rFonts w:eastAsia="Times New Roman"/>
          <w:sz w:val="23"/>
          <w:szCs w:val="23"/>
        </w:rPr>
        <w:t>resulting document communicates the outcome of that complex process through an integrated plan.</w:t>
      </w:r>
    </w:p>
    <w:p w14:paraId="7F489809" w14:textId="77777777" w:rsidR="006B51F9" w:rsidRDefault="006B51F9">
      <w:pPr>
        <w:spacing w:line="141" w:lineRule="exact"/>
        <w:rPr>
          <w:sz w:val="20"/>
          <w:szCs w:val="20"/>
        </w:rPr>
      </w:pPr>
    </w:p>
    <w:p w14:paraId="1EFD7B12" w14:textId="77777777" w:rsidR="006B51F9" w:rsidRDefault="00705723">
      <w:pPr>
        <w:spacing w:line="244" w:lineRule="auto"/>
        <w:ind w:right="120"/>
        <w:rPr>
          <w:sz w:val="20"/>
          <w:szCs w:val="20"/>
        </w:rPr>
      </w:pPr>
      <w:r>
        <w:rPr>
          <w:rFonts w:eastAsia="Times New Roman"/>
          <w:sz w:val="23"/>
          <w:szCs w:val="23"/>
        </w:rPr>
        <w:t>Whether a formal document is created or not, a post-disaster planning process forms the foundation for optimal integration of public, private, and nongovernmen</w:t>
      </w:r>
      <w:r>
        <w:rPr>
          <w:rFonts w:eastAsia="Times New Roman"/>
          <w:sz w:val="23"/>
          <w:szCs w:val="23"/>
        </w:rPr>
        <w:t>tal efforts across the Recovery core capabilities; the setting of recovery goals and priorities at the community level; and local management of recovery and allocation of resources. The planning process aids community leaders in setting and communicating b</w:t>
      </w:r>
      <w:r>
        <w:rPr>
          <w:rFonts w:eastAsia="Times New Roman"/>
          <w:sz w:val="23"/>
          <w:szCs w:val="23"/>
        </w:rPr>
        <w:t xml:space="preserve">enchmarks to measure progress toward a community defined successful outcome. All affected communities can benefit by engaging in disaster recovery planning and developing inclusive strategies that are meaningful to multiple audiences, including members of </w:t>
      </w:r>
      <w:r>
        <w:rPr>
          <w:rFonts w:eastAsia="Times New Roman"/>
          <w:sz w:val="23"/>
          <w:szCs w:val="23"/>
        </w:rPr>
        <w:t>the community, potential funders, NGOs, other whole community stakeholders, and local, regional/metropolitan, state, tribal, territorial, insular area, and Federal governments.</w:t>
      </w:r>
    </w:p>
    <w:p w14:paraId="7D67274B" w14:textId="77777777" w:rsidR="006B51F9" w:rsidRDefault="006B51F9">
      <w:pPr>
        <w:sectPr w:rsidR="006B51F9">
          <w:pgSz w:w="12240" w:h="15840"/>
          <w:pgMar w:top="752" w:right="1440" w:bottom="234" w:left="1440" w:header="0" w:footer="0" w:gutter="0"/>
          <w:cols w:space="720" w:equalWidth="0">
            <w:col w:w="9360"/>
          </w:cols>
        </w:sectPr>
      </w:pPr>
    </w:p>
    <w:p w14:paraId="795B6C91" w14:textId="77777777" w:rsidR="006B51F9" w:rsidRDefault="006B51F9">
      <w:pPr>
        <w:spacing w:line="200" w:lineRule="exact"/>
        <w:rPr>
          <w:sz w:val="20"/>
          <w:szCs w:val="20"/>
        </w:rPr>
      </w:pPr>
    </w:p>
    <w:p w14:paraId="4360EE7C" w14:textId="77777777" w:rsidR="006B51F9" w:rsidRDefault="006B51F9">
      <w:pPr>
        <w:spacing w:line="200" w:lineRule="exact"/>
        <w:rPr>
          <w:sz w:val="20"/>
          <w:szCs w:val="20"/>
        </w:rPr>
      </w:pPr>
    </w:p>
    <w:p w14:paraId="78A9F5F7" w14:textId="77777777" w:rsidR="006B51F9" w:rsidRDefault="006B51F9">
      <w:pPr>
        <w:spacing w:line="202" w:lineRule="exact"/>
        <w:rPr>
          <w:sz w:val="20"/>
          <w:szCs w:val="20"/>
        </w:rPr>
      </w:pPr>
    </w:p>
    <w:p w14:paraId="2B4E0CA7" w14:textId="77777777" w:rsidR="006B51F9" w:rsidRDefault="00705723">
      <w:pPr>
        <w:rPr>
          <w:sz w:val="20"/>
          <w:szCs w:val="20"/>
        </w:rPr>
      </w:pPr>
      <w:r>
        <w:rPr>
          <w:rFonts w:ascii="Arial" w:eastAsia="Arial" w:hAnsi="Arial" w:cs="Arial"/>
          <w:b/>
          <w:bCs/>
          <w:sz w:val="17"/>
          <w:szCs w:val="17"/>
        </w:rPr>
        <w:t>26</w:t>
      </w:r>
    </w:p>
    <w:p w14:paraId="6C48295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78BFED39" wp14:editId="75FC9DC3">
                <wp:simplePos x="0" y="0"/>
                <wp:positionH relativeFrom="column">
                  <wp:posOffset>-86360</wp:posOffset>
                </wp:positionH>
                <wp:positionV relativeFrom="paragraph">
                  <wp:posOffset>40640</wp:posOffset>
                </wp:positionV>
                <wp:extent cx="604774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9EF8E25" id="Shape 188"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14:anchorId="773D3DFE" wp14:editId="038038BB">
                <wp:simplePos x="0" y="0"/>
                <wp:positionH relativeFrom="column">
                  <wp:posOffset>-77470</wp:posOffset>
                </wp:positionH>
                <wp:positionV relativeFrom="paragraph">
                  <wp:posOffset>-112395</wp:posOffset>
                </wp:positionV>
                <wp:extent cx="0" cy="16192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7B10E47" id="Shape 189"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27663A02" w14:textId="77777777" w:rsidR="006B51F9" w:rsidRDefault="006B51F9">
      <w:pPr>
        <w:sectPr w:rsidR="006B51F9">
          <w:type w:val="continuous"/>
          <w:pgSz w:w="12240" w:h="15840"/>
          <w:pgMar w:top="752" w:right="1440" w:bottom="234" w:left="1440" w:header="0" w:footer="0" w:gutter="0"/>
          <w:cols w:space="720" w:equalWidth="0">
            <w:col w:w="9360"/>
          </w:cols>
        </w:sectPr>
      </w:pPr>
    </w:p>
    <w:p w14:paraId="17CC2516" w14:textId="77777777" w:rsidR="006B51F9" w:rsidRDefault="00705723">
      <w:pPr>
        <w:jc w:val="right"/>
        <w:rPr>
          <w:sz w:val="20"/>
          <w:szCs w:val="20"/>
        </w:rPr>
      </w:pPr>
      <w:bookmarkStart w:id="93" w:name="page33"/>
      <w:bookmarkEnd w:id="93"/>
      <w:r>
        <w:rPr>
          <w:rFonts w:ascii="Arial" w:eastAsia="Arial" w:hAnsi="Arial" w:cs="Arial"/>
          <w:b/>
          <w:bCs/>
          <w:i/>
          <w:iCs/>
          <w:noProof/>
          <w:sz w:val="18"/>
          <w:szCs w:val="18"/>
        </w:rPr>
        <w:lastRenderedPageBreak/>
        <mc:AlternateContent>
          <mc:Choice Requires="wps">
            <w:drawing>
              <wp:anchor distT="0" distB="0" distL="114300" distR="114300" simplePos="0" relativeHeight="251652608" behindDoc="1" locked="0" layoutInCell="0" allowOverlap="1" wp14:anchorId="690D105C" wp14:editId="35397CA1">
                <wp:simplePos x="0" y="0"/>
                <wp:positionH relativeFrom="page">
                  <wp:posOffset>895985</wp:posOffset>
                </wp:positionH>
                <wp:positionV relativeFrom="page">
                  <wp:posOffset>466090</wp:posOffset>
                </wp:positionV>
                <wp:extent cx="6048375" cy="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307938E" id="Shape 190" o:spid="_x0000_s1026" style="position:absolute;left:0;text-align:left;z-index:-25166387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53632" behindDoc="1" locked="0" layoutInCell="0" allowOverlap="1" wp14:anchorId="796EF2D8" wp14:editId="306737D0">
                <wp:simplePos x="0" y="0"/>
                <wp:positionH relativeFrom="page">
                  <wp:posOffset>6935470</wp:posOffset>
                </wp:positionH>
                <wp:positionV relativeFrom="page">
                  <wp:posOffset>457200</wp:posOffset>
                </wp:positionV>
                <wp:extent cx="0" cy="16256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457BC13" id="Shape 191" o:spid="_x0000_s1026" style="position:absolute;left:0;text-align:left;z-index:-25166284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w:t>
      </w:r>
      <w:r>
        <w:rPr>
          <w:rFonts w:ascii="Arial" w:eastAsia="Arial" w:hAnsi="Arial" w:cs="Arial"/>
          <w:b/>
          <w:bCs/>
          <w:i/>
          <w:iCs/>
          <w:sz w:val="18"/>
          <w:szCs w:val="18"/>
        </w:rPr>
        <w:t>mework</w:t>
      </w:r>
    </w:p>
    <w:p w14:paraId="0DB785FA" w14:textId="77777777" w:rsidR="006B51F9" w:rsidRDefault="006B51F9">
      <w:pPr>
        <w:spacing w:line="200" w:lineRule="exact"/>
        <w:rPr>
          <w:sz w:val="20"/>
          <w:szCs w:val="20"/>
        </w:rPr>
      </w:pPr>
    </w:p>
    <w:p w14:paraId="549B7826" w14:textId="77777777" w:rsidR="006B51F9" w:rsidRDefault="006B51F9">
      <w:pPr>
        <w:spacing w:line="257" w:lineRule="exact"/>
        <w:rPr>
          <w:sz w:val="20"/>
          <w:szCs w:val="20"/>
        </w:rPr>
      </w:pPr>
    </w:p>
    <w:p w14:paraId="6B5D29B6" w14:textId="77777777" w:rsidR="006B51F9" w:rsidRDefault="00705723">
      <w:pPr>
        <w:spacing w:line="251" w:lineRule="auto"/>
        <w:ind w:right="240"/>
        <w:rPr>
          <w:sz w:val="20"/>
          <w:szCs w:val="20"/>
        </w:rPr>
      </w:pPr>
      <w:r>
        <w:rPr>
          <w:rFonts w:eastAsia="Times New Roman"/>
          <w:sz w:val="23"/>
          <w:szCs w:val="23"/>
        </w:rPr>
        <w:t xml:space="preserve">Federal and state agencies providing support to communities will also plan post-disaster in order to organize support resources. When appointed, the FDRC and the RSFs work together to develop a federal Recovery Support Strategy to ensure a </w:t>
      </w:r>
      <w:r>
        <w:rPr>
          <w:rFonts w:eastAsia="Times New Roman"/>
          <w:sz w:val="23"/>
          <w:szCs w:val="23"/>
        </w:rPr>
        <w:t>unified strategy or approach for agencies to support state, tribal, territorial, and local recovery efforts.</w:t>
      </w:r>
    </w:p>
    <w:p w14:paraId="70161823" w14:textId="77777777" w:rsidR="006B51F9" w:rsidRDefault="006B51F9">
      <w:pPr>
        <w:spacing w:line="314" w:lineRule="exact"/>
        <w:rPr>
          <w:sz w:val="20"/>
          <w:szCs w:val="20"/>
        </w:rPr>
      </w:pPr>
    </w:p>
    <w:p w14:paraId="1AA8DBA5" w14:textId="77777777" w:rsidR="006B51F9" w:rsidRDefault="00705723">
      <w:pPr>
        <w:rPr>
          <w:sz w:val="20"/>
          <w:szCs w:val="20"/>
        </w:rPr>
      </w:pPr>
      <w:r>
        <w:rPr>
          <w:rFonts w:ascii="Arial" w:eastAsia="Arial" w:hAnsi="Arial" w:cs="Arial"/>
          <w:b/>
          <w:bCs/>
          <w:color w:val="1F497D"/>
          <w:sz w:val="24"/>
          <w:szCs w:val="24"/>
        </w:rPr>
        <w:t>Critical Tasks</w:t>
      </w:r>
    </w:p>
    <w:p w14:paraId="5AFF1631" w14:textId="77777777" w:rsidR="006B51F9" w:rsidRDefault="006B51F9">
      <w:pPr>
        <w:spacing w:line="58" w:lineRule="exact"/>
        <w:rPr>
          <w:sz w:val="20"/>
          <w:szCs w:val="20"/>
        </w:rPr>
      </w:pPr>
    </w:p>
    <w:p w14:paraId="07033A0F" w14:textId="77777777" w:rsidR="006B51F9" w:rsidRDefault="00705723">
      <w:pPr>
        <w:numPr>
          <w:ilvl w:val="0"/>
          <w:numId w:val="16"/>
        </w:numPr>
        <w:tabs>
          <w:tab w:val="left" w:pos="360"/>
        </w:tabs>
        <w:spacing w:line="256" w:lineRule="auto"/>
        <w:ind w:left="360" w:hanging="360"/>
        <w:jc w:val="both"/>
        <w:rPr>
          <w:rFonts w:ascii="Wingdings" w:eastAsia="Wingdings" w:hAnsi="Wingdings" w:cs="Wingdings"/>
          <w:b/>
          <w:bCs/>
          <w:sz w:val="23"/>
          <w:szCs w:val="23"/>
        </w:rPr>
      </w:pPr>
      <w:r>
        <w:rPr>
          <w:rFonts w:eastAsia="Times New Roman"/>
          <w:sz w:val="23"/>
          <w:szCs w:val="23"/>
        </w:rPr>
        <w:t>Convene the core of an inclusive whole community planning team, identified pre-disaster, which will oversee disaster recovery plan</w:t>
      </w:r>
      <w:r>
        <w:rPr>
          <w:rFonts w:eastAsia="Times New Roman"/>
          <w:sz w:val="23"/>
          <w:szCs w:val="23"/>
        </w:rPr>
        <w:t>ning process and activities to reduce recovery risk and increase resilience.</w:t>
      </w:r>
    </w:p>
    <w:p w14:paraId="21D70647" w14:textId="77777777" w:rsidR="006B51F9" w:rsidRDefault="006B51F9">
      <w:pPr>
        <w:spacing w:line="65" w:lineRule="exact"/>
        <w:rPr>
          <w:rFonts w:ascii="Wingdings" w:eastAsia="Wingdings" w:hAnsi="Wingdings" w:cs="Wingdings"/>
          <w:b/>
          <w:bCs/>
          <w:sz w:val="23"/>
          <w:szCs w:val="23"/>
        </w:rPr>
      </w:pPr>
    </w:p>
    <w:p w14:paraId="51188771" w14:textId="77777777" w:rsidR="006B51F9" w:rsidRDefault="00705723">
      <w:pPr>
        <w:numPr>
          <w:ilvl w:val="0"/>
          <w:numId w:val="16"/>
        </w:numPr>
        <w:tabs>
          <w:tab w:val="left" w:pos="360"/>
        </w:tabs>
        <w:spacing w:line="257" w:lineRule="auto"/>
        <w:ind w:left="360" w:right="160" w:hanging="360"/>
        <w:rPr>
          <w:rFonts w:ascii="Wingdings" w:eastAsia="Wingdings" w:hAnsi="Wingdings" w:cs="Wingdings"/>
          <w:b/>
          <w:bCs/>
          <w:sz w:val="23"/>
          <w:szCs w:val="23"/>
        </w:rPr>
      </w:pPr>
      <w:r>
        <w:rPr>
          <w:rFonts w:eastAsia="Times New Roman"/>
          <w:sz w:val="23"/>
          <w:szCs w:val="23"/>
        </w:rPr>
        <w:t xml:space="preserve">Develop a unified approach to making investments in resilient infrastructure to enable communities to withstand the effects of a disaster, respond effectively, recover </w:t>
      </w:r>
      <w:r>
        <w:rPr>
          <w:rFonts w:eastAsia="Times New Roman"/>
          <w:sz w:val="23"/>
          <w:szCs w:val="23"/>
        </w:rPr>
        <w:t>quickly, adapt to changing conditions, and manage future disaster risk.</w:t>
      </w:r>
    </w:p>
    <w:p w14:paraId="3510D5FD" w14:textId="77777777" w:rsidR="006B51F9" w:rsidRDefault="006B51F9">
      <w:pPr>
        <w:spacing w:line="64" w:lineRule="exact"/>
        <w:rPr>
          <w:rFonts w:ascii="Wingdings" w:eastAsia="Wingdings" w:hAnsi="Wingdings" w:cs="Wingdings"/>
          <w:b/>
          <w:bCs/>
          <w:sz w:val="23"/>
          <w:szCs w:val="23"/>
        </w:rPr>
      </w:pPr>
    </w:p>
    <w:p w14:paraId="61EE1FE1" w14:textId="77777777" w:rsidR="006B51F9" w:rsidRDefault="00705723">
      <w:pPr>
        <w:numPr>
          <w:ilvl w:val="0"/>
          <w:numId w:val="16"/>
        </w:numPr>
        <w:tabs>
          <w:tab w:val="left" w:pos="360"/>
        </w:tabs>
        <w:spacing w:line="273" w:lineRule="auto"/>
        <w:ind w:left="360" w:right="520" w:hanging="360"/>
        <w:rPr>
          <w:rFonts w:ascii="Wingdings" w:eastAsia="Wingdings" w:hAnsi="Wingdings" w:cs="Wingdings"/>
          <w:b/>
          <w:bCs/>
          <w:sz w:val="23"/>
          <w:szCs w:val="23"/>
        </w:rPr>
      </w:pPr>
      <w:r>
        <w:rPr>
          <w:rFonts w:eastAsia="Times New Roman"/>
          <w:sz w:val="23"/>
          <w:szCs w:val="23"/>
        </w:rPr>
        <w:t>Complete an initial recovery planning process that provides an overall strategy for recovery, including operational and tactical level approaches.</w:t>
      </w:r>
    </w:p>
    <w:p w14:paraId="0749D3D5" w14:textId="77777777" w:rsidR="006B51F9" w:rsidRDefault="006B51F9">
      <w:pPr>
        <w:spacing w:line="46" w:lineRule="exact"/>
        <w:rPr>
          <w:rFonts w:ascii="Wingdings" w:eastAsia="Wingdings" w:hAnsi="Wingdings" w:cs="Wingdings"/>
          <w:b/>
          <w:bCs/>
          <w:sz w:val="23"/>
          <w:szCs w:val="23"/>
        </w:rPr>
      </w:pPr>
    </w:p>
    <w:p w14:paraId="365044BB" w14:textId="77777777" w:rsidR="006B51F9" w:rsidRDefault="00705723">
      <w:pPr>
        <w:numPr>
          <w:ilvl w:val="0"/>
          <w:numId w:val="16"/>
        </w:numPr>
        <w:tabs>
          <w:tab w:val="left" w:pos="360"/>
        </w:tabs>
        <w:spacing w:line="275" w:lineRule="auto"/>
        <w:ind w:left="360" w:right="140" w:hanging="360"/>
        <w:rPr>
          <w:rFonts w:ascii="Wingdings" w:eastAsia="Wingdings" w:hAnsi="Wingdings" w:cs="Wingdings"/>
          <w:b/>
          <w:bCs/>
          <w:sz w:val="23"/>
          <w:szCs w:val="23"/>
        </w:rPr>
      </w:pPr>
      <w:r>
        <w:rPr>
          <w:rFonts w:eastAsia="Times New Roman"/>
          <w:sz w:val="23"/>
          <w:szCs w:val="23"/>
        </w:rPr>
        <w:t>Address all Recovery core capabilit</w:t>
      </w:r>
      <w:r>
        <w:rPr>
          <w:rFonts w:eastAsia="Times New Roman"/>
          <w:sz w:val="23"/>
          <w:szCs w:val="23"/>
        </w:rPr>
        <w:t>ies and integrate socioeconomic, demographic, accessibility, and risk assessment considerations in recovery planning processes and strategies.</w:t>
      </w:r>
    </w:p>
    <w:p w14:paraId="4069962C" w14:textId="77777777" w:rsidR="006B51F9" w:rsidRDefault="006B51F9">
      <w:pPr>
        <w:spacing w:line="44" w:lineRule="exact"/>
        <w:rPr>
          <w:rFonts w:ascii="Wingdings" w:eastAsia="Wingdings" w:hAnsi="Wingdings" w:cs="Wingdings"/>
          <w:b/>
          <w:bCs/>
          <w:sz w:val="23"/>
          <w:szCs w:val="23"/>
        </w:rPr>
      </w:pPr>
    </w:p>
    <w:p w14:paraId="2DB2E077" w14:textId="77777777" w:rsidR="006B51F9" w:rsidRDefault="00705723">
      <w:pPr>
        <w:numPr>
          <w:ilvl w:val="0"/>
          <w:numId w:val="16"/>
        </w:numPr>
        <w:tabs>
          <w:tab w:val="left" w:pos="360"/>
        </w:tabs>
        <w:spacing w:line="273" w:lineRule="auto"/>
        <w:ind w:left="360" w:right="340" w:hanging="359"/>
        <w:rPr>
          <w:rFonts w:ascii="Wingdings" w:eastAsia="Wingdings" w:hAnsi="Wingdings" w:cs="Wingdings"/>
          <w:b/>
          <w:bCs/>
          <w:sz w:val="23"/>
          <w:szCs w:val="23"/>
        </w:rPr>
      </w:pPr>
      <w:r>
        <w:rPr>
          <w:rFonts w:eastAsia="Times New Roman"/>
          <w:sz w:val="23"/>
          <w:szCs w:val="23"/>
        </w:rPr>
        <w:t xml:space="preserve">Identify achievable, tangible community based recovery actions and activities that support the </w:t>
      </w:r>
      <w:r>
        <w:rPr>
          <w:rFonts w:eastAsia="Times New Roman"/>
          <w:sz w:val="23"/>
          <w:szCs w:val="23"/>
        </w:rPr>
        <w:t>community’s identified recovery goals.</w:t>
      </w:r>
    </w:p>
    <w:p w14:paraId="4259FDD6" w14:textId="77777777" w:rsidR="006B51F9" w:rsidRDefault="006B51F9">
      <w:pPr>
        <w:spacing w:line="46" w:lineRule="exact"/>
        <w:rPr>
          <w:rFonts w:ascii="Wingdings" w:eastAsia="Wingdings" w:hAnsi="Wingdings" w:cs="Wingdings"/>
          <w:b/>
          <w:bCs/>
          <w:sz w:val="23"/>
          <w:szCs w:val="23"/>
        </w:rPr>
      </w:pPr>
    </w:p>
    <w:p w14:paraId="116BD4F6" w14:textId="77777777" w:rsidR="006B51F9" w:rsidRDefault="00705723">
      <w:pPr>
        <w:numPr>
          <w:ilvl w:val="0"/>
          <w:numId w:val="16"/>
        </w:numPr>
        <w:tabs>
          <w:tab w:val="left" w:pos="360"/>
        </w:tabs>
        <w:ind w:left="360" w:hanging="359"/>
        <w:rPr>
          <w:rFonts w:ascii="Wingdings" w:eastAsia="Wingdings" w:hAnsi="Wingdings" w:cs="Wingdings"/>
          <w:b/>
          <w:bCs/>
          <w:sz w:val="23"/>
          <w:szCs w:val="23"/>
        </w:rPr>
      </w:pPr>
      <w:r>
        <w:rPr>
          <w:rFonts w:eastAsia="Times New Roman"/>
          <w:sz w:val="23"/>
          <w:szCs w:val="23"/>
        </w:rPr>
        <w:t>Coordinate planning efforts across jurisdictional boundaries.</w:t>
      </w:r>
    </w:p>
    <w:p w14:paraId="70D58927" w14:textId="77777777" w:rsidR="006B51F9" w:rsidRDefault="006B51F9">
      <w:pPr>
        <w:spacing w:line="208" w:lineRule="exact"/>
        <w:rPr>
          <w:sz w:val="20"/>
          <w:szCs w:val="20"/>
        </w:rPr>
      </w:pPr>
    </w:p>
    <w:p w14:paraId="4AFB8851" w14:textId="77777777" w:rsidR="006B51F9" w:rsidRDefault="00705723">
      <w:pPr>
        <w:rPr>
          <w:sz w:val="20"/>
          <w:szCs w:val="20"/>
        </w:rPr>
      </w:pPr>
      <w:r>
        <w:rPr>
          <w:rFonts w:ascii="Arial Narrow" w:eastAsia="Arial Narrow" w:hAnsi="Arial Narrow" w:cs="Arial Narrow"/>
          <w:b/>
          <w:bCs/>
          <w:i/>
          <w:iCs/>
          <w:color w:val="1F497D"/>
          <w:sz w:val="28"/>
          <w:szCs w:val="28"/>
        </w:rPr>
        <w:t>Public Information and Warning</w:t>
      </w:r>
    </w:p>
    <w:p w14:paraId="2EA95BAD" w14:textId="77777777" w:rsidR="006B51F9" w:rsidRDefault="006B51F9">
      <w:pPr>
        <w:spacing w:line="91" w:lineRule="exact"/>
        <w:rPr>
          <w:sz w:val="20"/>
          <w:szCs w:val="20"/>
        </w:rPr>
      </w:pPr>
    </w:p>
    <w:p w14:paraId="322EC3EE" w14:textId="77777777" w:rsidR="006B51F9" w:rsidRDefault="00705723">
      <w:pPr>
        <w:spacing w:line="241" w:lineRule="auto"/>
        <w:ind w:right="20" w:firstLine="1"/>
        <w:rPr>
          <w:sz w:val="20"/>
          <w:szCs w:val="20"/>
        </w:rPr>
      </w:pPr>
      <w:r>
        <w:rPr>
          <w:rFonts w:eastAsia="Times New Roman"/>
          <w:sz w:val="23"/>
          <w:szCs w:val="23"/>
        </w:rPr>
        <w:t>In a disaster recovery environment, local, regional/metropolitan, state, tribal, territorial, insular area, and Federal g</w:t>
      </w:r>
      <w:r>
        <w:rPr>
          <w:rFonts w:eastAsia="Times New Roman"/>
          <w:sz w:val="23"/>
          <w:szCs w:val="23"/>
        </w:rPr>
        <w:t xml:space="preserve">overnments, the private sector, NGOs, and Federal agencies work together to provide coordinated, prompt, reliable, and actionable information to the whole community to support recovery. Public information messaging helps manage expectations throughout the </w:t>
      </w:r>
      <w:r>
        <w:rPr>
          <w:rFonts w:eastAsia="Times New Roman"/>
          <w:sz w:val="23"/>
          <w:szCs w:val="23"/>
        </w:rPr>
        <w:t>recovery process and supports the development of local, regional/metropolitan, state, tribal, territorial, insular area, and Federal government communications plans. Public information/communications managers use an inclusive process that ensures accessibi</w:t>
      </w:r>
      <w:r>
        <w:rPr>
          <w:rFonts w:eastAsia="Times New Roman"/>
          <w:sz w:val="23"/>
          <w:szCs w:val="23"/>
        </w:rPr>
        <w:t>lity to all, including individuals with disabilities, those with limited English proficiency, and others with access and functional needs. Public warning about incidents and emergencies must be varied because people with similar or even the same disabiliti</w:t>
      </w:r>
      <w:r>
        <w:rPr>
          <w:rFonts w:eastAsia="Times New Roman"/>
          <w:sz w:val="23"/>
          <w:szCs w:val="23"/>
        </w:rPr>
        <w:t>es do not always have similar capabilities to receive information. Information should be provided using American (or other) Sign Language, captioning, and computer assisted real-time translation. State and local governments should develop plans for immedia</w:t>
      </w:r>
      <w:r>
        <w:rPr>
          <w:rFonts w:eastAsia="Times New Roman"/>
          <w:sz w:val="23"/>
          <w:szCs w:val="23"/>
        </w:rPr>
        <w:t>te access to American Sign Language (ASL) interpreters for use as an incident is unfolding. This is especially critical in no-notice incidents where emergency messaging is critical. When state or local officials go on the air for the first time following a</w:t>
      </w:r>
      <w:r>
        <w:rPr>
          <w:rFonts w:eastAsia="Times New Roman"/>
          <w:sz w:val="23"/>
          <w:szCs w:val="23"/>
        </w:rPr>
        <w:t>n incident, ASL (and possibly other language sign language interpreters) should be shown on television in a split-screen fashion so people who are deaf get real-time and same-time information with others in the community. Open Captioning should be included</w:t>
      </w:r>
      <w:r>
        <w:rPr>
          <w:rFonts w:eastAsia="Times New Roman"/>
          <w:sz w:val="23"/>
          <w:szCs w:val="23"/>
        </w:rPr>
        <w:t xml:space="preserve"> because not all people who are deaf use ASL. Printed material should be provided in alternative formats including Braille, electronic media, or a format requested by a person with a disability. People charged with communicating disaster messages to the pu</w:t>
      </w:r>
      <w:r>
        <w:rPr>
          <w:rFonts w:eastAsia="Times New Roman"/>
          <w:sz w:val="23"/>
          <w:szCs w:val="23"/>
        </w:rPr>
        <w:t>blic must remember the critical issue is not getting the message out but making sure the message that goes out is one all members of the whole community can take action on.</w:t>
      </w:r>
    </w:p>
    <w:p w14:paraId="471F5142" w14:textId="77777777" w:rsidR="006B51F9" w:rsidRDefault="006B51F9">
      <w:pPr>
        <w:spacing w:line="158" w:lineRule="exact"/>
        <w:rPr>
          <w:sz w:val="20"/>
          <w:szCs w:val="20"/>
        </w:rPr>
      </w:pPr>
    </w:p>
    <w:p w14:paraId="177D3BFA" w14:textId="77777777" w:rsidR="006B51F9" w:rsidRDefault="00705723">
      <w:pPr>
        <w:spacing w:line="297" w:lineRule="auto"/>
        <w:ind w:right="120"/>
        <w:rPr>
          <w:sz w:val="20"/>
          <w:szCs w:val="20"/>
        </w:rPr>
      </w:pPr>
      <w:r>
        <w:rPr>
          <w:rFonts w:eastAsia="Times New Roman"/>
        </w:rPr>
        <w:t>Effective public information practices are two-way, that is, they will ensure affe</w:t>
      </w:r>
      <w:r>
        <w:rPr>
          <w:rFonts w:eastAsia="Times New Roman"/>
        </w:rPr>
        <w:t>cted residents, including those temporarily displaced due to the incident, have the opportunity to communicate with</w:t>
      </w:r>
    </w:p>
    <w:p w14:paraId="3A72A7FC" w14:textId="77777777" w:rsidR="006B51F9" w:rsidRDefault="006B51F9">
      <w:pPr>
        <w:sectPr w:rsidR="006B51F9">
          <w:pgSz w:w="12240" w:h="15840"/>
          <w:pgMar w:top="752" w:right="1440" w:bottom="234" w:left="1440" w:header="0" w:footer="0" w:gutter="0"/>
          <w:cols w:space="720" w:equalWidth="0">
            <w:col w:w="9360"/>
          </w:cols>
        </w:sectPr>
      </w:pPr>
    </w:p>
    <w:p w14:paraId="5BA330EF" w14:textId="77777777" w:rsidR="006B51F9" w:rsidRDefault="006B51F9">
      <w:pPr>
        <w:spacing w:line="389" w:lineRule="exact"/>
        <w:rPr>
          <w:sz w:val="20"/>
          <w:szCs w:val="20"/>
        </w:rPr>
      </w:pPr>
    </w:p>
    <w:p w14:paraId="1E99181E" w14:textId="77777777" w:rsidR="006B51F9" w:rsidRDefault="00705723">
      <w:pPr>
        <w:ind w:left="9160"/>
        <w:rPr>
          <w:sz w:val="20"/>
          <w:szCs w:val="20"/>
        </w:rPr>
      </w:pPr>
      <w:r>
        <w:rPr>
          <w:rFonts w:ascii="Arial" w:eastAsia="Arial" w:hAnsi="Arial" w:cs="Arial"/>
          <w:b/>
          <w:bCs/>
          <w:sz w:val="17"/>
          <w:szCs w:val="17"/>
        </w:rPr>
        <w:t>27</w:t>
      </w:r>
    </w:p>
    <w:p w14:paraId="723F01D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02D4FD69" wp14:editId="400A4643">
                <wp:simplePos x="0" y="0"/>
                <wp:positionH relativeFrom="column">
                  <wp:posOffset>-17780</wp:posOffset>
                </wp:positionH>
                <wp:positionV relativeFrom="paragraph">
                  <wp:posOffset>40640</wp:posOffset>
                </wp:positionV>
                <wp:extent cx="6047740" cy="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9DF9362" id="Shape 192"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65365D1E" wp14:editId="719F4480">
                <wp:simplePos x="0" y="0"/>
                <wp:positionH relativeFrom="column">
                  <wp:posOffset>6021070</wp:posOffset>
                </wp:positionH>
                <wp:positionV relativeFrom="paragraph">
                  <wp:posOffset>-112395</wp:posOffset>
                </wp:positionV>
                <wp:extent cx="0" cy="161925"/>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78C650A0" id="Shape 193"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635EE11" w14:textId="77777777" w:rsidR="006B51F9" w:rsidRDefault="006B51F9">
      <w:pPr>
        <w:sectPr w:rsidR="006B51F9">
          <w:type w:val="continuous"/>
          <w:pgSz w:w="12240" w:h="15840"/>
          <w:pgMar w:top="752" w:right="1440" w:bottom="234" w:left="1440" w:header="0" w:footer="0" w:gutter="0"/>
          <w:cols w:space="720" w:equalWidth="0">
            <w:col w:w="9360"/>
          </w:cols>
        </w:sectPr>
      </w:pPr>
    </w:p>
    <w:p w14:paraId="0DFAEA1B" w14:textId="77777777" w:rsidR="006B51F9" w:rsidRDefault="00705723">
      <w:pPr>
        <w:rPr>
          <w:sz w:val="20"/>
          <w:szCs w:val="20"/>
        </w:rPr>
      </w:pPr>
      <w:bookmarkStart w:id="94" w:name="page34"/>
      <w:bookmarkEnd w:id="94"/>
      <w:r>
        <w:rPr>
          <w:rFonts w:ascii="Arial" w:eastAsia="Arial" w:hAnsi="Arial" w:cs="Arial"/>
          <w:b/>
          <w:bCs/>
          <w:i/>
          <w:iCs/>
          <w:noProof/>
          <w:sz w:val="18"/>
          <w:szCs w:val="18"/>
        </w:rPr>
        <w:lastRenderedPageBreak/>
        <mc:AlternateContent>
          <mc:Choice Requires="wps">
            <w:drawing>
              <wp:anchor distT="0" distB="0" distL="114300" distR="114300" simplePos="0" relativeHeight="251656704" behindDoc="1" locked="0" layoutInCell="0" allowOverlap="1" wp14:anchorId="0613E554" wp14:editId="445180B0">
                <wp:simplePos x="0" y="0"/>
                <wp:positionH relativeFrom="page">
                  <wp:posOffset>827405</wp:posOffset>
                </wp:positionH>
                <wp:positionV relativeFrom="page">
                  <wp:posOffset>466090</wp:posOffset>
                </wp:positionV>
                <wp:extent cx="6048375" cy="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72B567B" id="Shape 194" o:spid="_x0000_s1026" style="position:absolute;left:0;text-align:left;z-index:-251659776;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57728" behindDoc="1" locked="0" layoutInCell="0" allowOverlap="1" wp14:anchorId="05C2AA1F" wp14:editId="180513FF">
                <wp:simplePos x="0" y="0"/>
                <wp:positionH relativeFrom="page">
                  <wp:posOffset>836295</wp:posOffset>
                </wp:positionH>
                <wp:positionV relativeFrom="page">
                  <wp:posOffset>457200</wp:posOffset>
                </wp:positionV>
                <wp:extent cx="0" cy="16256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333116CE" id="Shape 195" o:spid="_x0000_s1026" style="position:absolute;left:0;text-align:left;z-index:-251658752;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DF3BEE2" w14:textId="77777777" w:rsidR="006B51F9" w:rsidRDefault="006B51F9">
      <w:pPr>
        <w:spacing w:line="200" w:lineRule="exact"/>
        <w:rPr>
          <w:sz w:val="20"/>
          <w:szCs w:val="20"/>
        </w:rPr>
      </w:pPr>
    </w:p>
    <w:p w14:paraId="3AEEE355" w14:textId="77777777" w:rsidR="006B51F9" w:rsidRDefault="006B51F9">
      <w:pPr>
        <w:spacing w:line="257" w:lineRule="exact"/>
        <w:rPr>
          <w:sz w:val="20"/>
          <w:szCs w:val="20"/>
        </w:rPr>
      </w:pPr>
    </w:p>
    <w:p w14:paraId="7993F7D6" w14:textId="77777777" w:rsidR="006B51F9" w:rsidRDefault="00705723">
      <w:pPr>
        <w:spacing w:line="248" w:lineRule="auto"/>
        <w:ind w:right="460"/>
        <w:rPr>
          <w:sz w:val="20"/>
          <w:szCs w:val="20"/>
        </w:rPr>
      </w:pPr>
      <w:r>
        <w:rPr>
          <w:rFonts w:eastAsia="Times New Roman"/>
          <w:sz w:val="23"/>
          <w:szCs w:val="23"/>
        </w:rPr>
        <w:t xml:space="preserve">community leaders and provide input into </w:t>
      </w:r>
      <w:r>
        <w:rPr>
          <w:rFonts w:eastAsia="Times New Roman"/>
          <w:sz w:val="23"/>
          <w:szCs w:val="23"/>
        </w:rPr>
        <w:t>recovery management planning and decisions. This ensures stakeholders have a clear understanding of available assistance and their own roles and responsibilities, makes clear the requirements and time needed to achieve recovery, and includes information an</w:t>
      </w:r>
      <w:r>
        <w:rPr>
          <w:rFonts w:eastAsia="Times New Roman"/>
          <w:sz w:val="23"/>
          <w:szCs w:val="23"/>
        </w:rPr>
        <w:t>d referral help lines, websites, social media, smartphone applications, kiosks, and other media and websites for recovery resources.</w:t>
      </w:r>
    </w:p>
    <w:p w14:paraId="3C97C347" w14:textId="77777777" w:rsidR="006B51F9" w:rsidRDefault="006B51F9">
      <w:pPr>
        <w:spacing w:line="318" w:lineRule="exact"/>
        <w:rPr>
          <w:sz w:val="20"/>
          <w:szCs w:val="20"/>
        </w:rPr>
      </w:pPr>
    </w:p>
    <w:p w14:paraId="252B626C" w14:textId="77777777" w:rsidR="006B51F9" w:rsidRDefault="00705723">
      <w:pPr>
        <w:rPr>
          <w:sz w:val="20"/>
          <w:szCs w:val="20"/>
        </w:rPr>
      </w:pPr>
      <w:r>
        <w:rPr>
          <w:rFonts w:ascii="Arial" w:eastAsia="Arial" w:hAnsi="Arial" w:cs="Arial"/>
          <w:b/>
          <w:bCs/>
          <w:color w:val="1F497D"/>
          <w:sz w:val="24"/>
          <w:szCs w:val="24"/>
        </w:rPr>
        <w:t>Critical Tasks</w:t>
      </w:r>
    </w:p>
    <w:p w14:paraId="0C6B84BB" w14:textId="77777777" w:rsidR="006B51F9" w:rsidRDefault="006B51F9">
      <w:pPr>
        <w:spacing w:line="58" w:lineRule="exact"/>
        <w:rPr>
          <w:sz w:val="20"/>
          <w:szCs w:val="20"/>
        </w:rPr>
      </w:pPr>
    </w:p>
    <w:p w14:paraId="13CFB5F4" w14:textId="77777777" w:rsidR="006B51F9" w:rsidRDefault="00705723">
      <w:pPr>
        <w:numPr>
          <w:ilvl w:val="0"/>
          <w:numId w:val="17"/>
        </w:numPr>
        <w:tabs>
          <w:tab w:val="left" w:pos="360"/>
        </w:tabs>
        <w:spacing w:line="297" w:lineRule="auto"/>
        <w:ind w:left="360" w:right="460" w:hanging="360"/>
        <w:rPr>
          <w:rFonts w:ascii="Wingdings" w:eastAsia="Wingdings" w:hAnsi="Wingdings" w:cs="Wingdings"/>
          <w:b/>
          <w:bCs/>
        </w:rPr>
      </w:pPr>
      <w:r>
        <w:rPr>
          <w:rFonts w:eastAsia="Times New Roman"/>
        </w:rPr>
        <w:t xml:space="preserve">Develop communications strategy to ensure stakeholders have a clear understanding of the </w:t>
      </w:r>
      <w:r>
        <w:rPr>
          <w:rFonts w:eastAsia="Times New Roman"/>
        </w:rPr>
        <w:t>available assistance and their own roles and responsibilities throughout the recovery process.</w:t>
      </w:r>
    </w:p>
    <w:p w14:paraId="22841813" w14:textId="77777777" w:rsidR="006B51F9" w:rsidRDefault="006B51F9">
      <w:pPr>
        <w:spacing w:line="21" w:lineRule="exact"/>
        <w:rPr>
          <w:rFonts w:ascii="Wingdings" w:eastAsia="Wingdings" w:hAnsi="Wingdings" w:cs="Wingdings"/>
          <w:b/>
          <w:bCs/>
        </w:rPr>
      </w:pPr>
    </w:p>
    <w:p w14:paraId="409C60DA" w14:textId="77777777" w:rsidR="006B51F9" w:rsidRDefault="00705723">
      <w:pPr>
        <w:numPr>
          <w:ilvl w:val="0"/>
          <w:numId w:val="17"/>
        </w:numPr>
        <w:tabs>
          <w:tab w:val="left" w:pos="360"/>
        </w:tabs>
        <w:ind w:left="360" w:hanging="360"/>
        <w:rPr>
          <w:rFonts w:ascii="Wingdings" w:eastAsia="Wingdings" w:hAnsi="Wingdings" w:cs="Wingdings"/>
          <w:b/>
          <w:bCs/>
          <w:sz w:val="23"/>
          <w:szCs w:val="23"/>
        </w:rPr>
      </w:pPr>
      <w:r>
        <w:rPr>
          <w:rFonts w:eastAsia="Times New Roman"/>
          <w:sz w:val="23"/>
          <w:szCs w:val="23"/>
        </w:rPr>
        <w:t>Manage expectations through clarity, accuracy, and transparency.</w:t>
      </w:r>
    </w:p>
    <w:p w14:paraId="4A3C5DC4" w14:textId="77777777" w:rsidR="006B51F9" w:rsidRDefault="006B51F9">
      <w:pPr>
        <w:spacing w:line="121" w:lineRule="exact"/>
        <w:rPr>
          <w:rFonts w:ascii="Wingdings" w:eastAsia="Wingdings" w:hAnsi="Wingdings" w:cs="Wingdings"/>
          <w:b/>
          <w:bCs/>
          <w:sz w:val="23"/>
          <w:szCs w:val="23"/>
        </w:rPr>
      </w:pPr>
    </w:p>
    <w:p w14:paraId="08E6087D" w14:textId="77777777" w:rsidR="006B51F9" w:rsidRDefault="00705723">
      <w:pPr>
        <w:numPr>
          <w:ilvl w:val="0"/>
          <w:numId w:val="17"/>
        </w:numPr>
        <w:tabs>
          <w:tab w:val="left" w:pos="360"/>
        </w:tabs>
        <w:spacing w:line="256" w:lineRule="auto"/>
        <w:ind w:left="360" w:right="100" w:hanging="360"/>
        <w:jc w:val="both"/>
        <w:rPr>
          <w:rFonts w:ascii="Wingdings" w:eastAsia="Wingdings" w:hAnsi="Wingdings" w:cs="Wingdings"/>
          <w:b/>
          <w:bCs/>
          <w:sz w:val="23"/>
          <w:szCs w:val="23"/>
        </w:rPr>
      </w:pPr>
      <w:r>
        <w:rPr>
          <w:rFonts w:eastAsia="Times New Roman"/>
          <w:sz w:val="23"/>
          <w:szCs w:val="23"/>
        </w:rPr>
        <w:t>Ensure information is in accessible formats for the whole community, including individuals wit</w:t>
      </w:r>
      <w:r>
        <w:rPr>
          <w:rFonts w:eastAsia="Times New Roman"/>
          <w:sz w:val="23"/>
          <w:szCs w:val="23"/>
        </w:rPr>
        <w:t>h disabilities and others with access and functional needs, and owners and their animals (including household pets and service and assistance animals).</w:t>
      </w:r>
    </w:p>
    <w:p w14:paraId="7BE0668B" w14:textId="77777777" w:rsidR="006B51F9" w:rsidRDefault="006B51F9">
      <w:pPr>
        <w:spacing w:line="65" w:lineRule="exact"/>
        <w:rPr>
          <w:rFonts w:ascii="Wingdings" w:eastAsia="Wingdings" w:hAnsi="Wingdings" w:cs="Wingdings"/>
          <w:b/>
          <w:bCs/>
          <w:sz w:val="23"/>
          <w:szCs w:val="23"/>
        </w:rPr>
      </w:pPr>
    </w:p>
    <w:p w14:paraId="6ACAD91B" w14:textId="77777777" w:rsidR="006B51F9" w:rsidRDefault="00705723">
      <w:pPr>
        <w:numPr>
          <w:ilvl w:val="0"/>
          <w:numId w:val="17"/>
        </w:numPr>
        <w:tabs>
          <w:tab w:val="left" w:pos="360"/>
        </w:tabs>
        <w:spacing w:line="273" w:lineRule="auto"/>
        <w:ind w:left="360" w:right="40" w:hanging="360"/>
        <w:rPr>
          <w:rFonts w:ascii="Wingdings" w:eastAsia="Wingdings" w:hAnsi="Wingdings" w:cs="Wingdings"/>
          <w:b/>
          <w:bCs/>
          <w:sz w:val="23"/>
          <w:szCs w:val="23"/>
        </w:rPr>
      </w:pPr>
      <w:r>
        <w:rPr>
          <w:rFonts w:eastAsia="Times New Roman"/>
          <w:sz w:val="23"/>
          <w:szCs w:val="23"/>
        </w:rPr>
        <w:t>Provide achievable, tangible recovery goals to local and other audiences; follow up with progress repor</w:t>
      </w:r>
      <w:r>
        <w:rPr>
          <w:rFonts w:eastAsia="Times New Roman"/>
          <w:sz w:val="23"/>
          <w:szCs w:val="23"/>
        </w:rPr>
        <w:t>ts, as appropriate.</w:t>
      </w:r>
    </w:p>
    <w:p w14:paraId="02F7CF55" w14:textId="77777777" w:rsidR="006B51F9" w:rsidRDefault="006B51F9">
      <w:pPr>
        <w:spacing w:line="138" w:lineRule="exact"/>
        <w:rPr>
          <w:sz w:val="20"/>
          <w:szCs w:val="20"/>
        </w:rPr>
      </w:pPr>
    </w:p>
    <w:p w14:paraId="77D9A05B" w14:textId="77777777" w:rsidR="006B51F9" w:rsidRDefault="00705723">
      <w:pPr>
        <w:rPr>
          <w:sz w:val="20"/>
          <w:szCs w:val="20"/>
        </w:rPr>
      </w:pPr>
      <w:r>
        <w:rPr>
          <w:rFonts w:ascii="Arial Narrow" w:eastAsia="Arial Narrow" w:hAnsi="Arial Narrow" w:cs="Arial Narrow"/>
          <w:b/>
          <w:bCs/>
          <w:i/>
          <w:iCs/>
          <w:color w:val="1F497D"/>
          <w:sz w:val="28"/>
          <w:szCs w:val="28"/>
        </w:rPr>
        <w:t>Operational Coordination</w:t>
      </w:r>
    </w:p>
    <w:p w14:paraId="72E9B0E7" w14:textId="77777777" w:rsidR="006B51F9" w:rsidRDefault="006B51F9">
      <w:pPr>
        <w:spacing w:line="89" w:lineRule="exact"/>
        <w:rPr>
          <w:sz w:val="20"/>
          <w:szCs w:val="20"/>
        </w:rPr>
      </w:pPr>
    </w:p>
    <w:p w14:paraId="0A3489C7" w14:textId="77777777" w:rsidR="006B51F9" w:rsidRDefault="00705723">
      <w:pPr>
        <w:spacing w:line="246" w:lineRule="auto"/>
        <w:ind w:right="20"/>
        <w:rPr>
          <w:sz w:val="20"/>
          <w:szCs w:val="20"/>
        </w:rPr>
      </w:pPr>
      <w:r>
        <w:rPr>
          <w:rFonts w:eastAsia="Times New Roman"/>
          <w:sz w:val="23"/>
          <w:szCs w:val="23"/>
        </w:rPr>
        <w:t xml:space="preserve">Pre- and post -disaster Operational Coordination crosses all mission areas and is critical to efficient and effective recovery activities. The effects of the incident will present unique challenges and </w:t>
      </w:r>
      <w:r>
        <w:rPr>
          <w:rFonts w:eastAsia="Times New Roman"/>
          <w:sz w:val="23"/>
          <w:szCs w:val="23"/>
        </w:rPr>
        <w:t>require different approaches in which leadership will play a key role in building the confidence of the community and addressing impacts in an effective manner. Successful recovery requires informed and coordinated leadership throughout all levels of gover</w:t>
      </w:r>
      <w:r>
        <w:rPr>
          <w:rFonts w:eastAsia="Times New Roman"/>
          <w:sz w:val="23"/>
          <w:szCs w:val="23"/>
        </w:rPr>
        <w:t>nment, sectors of society, and phases of the recovery process through meaningful coalition building.</w:t>
      </w:r>
    </w:p>
    <w:p w14:paraId="1C965483" w14:textId="77777777" w:rsidR="006B51F9" w:rsidRDefault="006B51F9">
      <w:pPr>
        <w:spacing w:line="142" w:lineRule="exact"/>
        <w:rPr>
          <w:sz w:val="20"/>
          <w:szCs w:val="20"/>
        </w:rPr>
      </w:pPr>
    </w:p>
    <w:p w14:paraId="4E34E86D" w14:textId="77777777" w:rsidR="006B51F9" w:rsidRDefault="00705723">
      <w:pPr>
        <w:spacing w:line="244" w:lineRule="auto"/>
        <w:rPr>
          <w:sz w:val="20"/>
          <w:szCs w:val="20"/>
        </w:rPr>
      </w:pPr>
      <w:r>
        <w:rPr>
          <w:rFonts w:eastAsia="Times New Roman"/>
          <w:sz w:val="23"/>
          <w:szCs w:val="23"/>
        </w:rPr>
        <w:t>Local, regional/metropolitan, state, tribal, territorial, and insular area governments have primary responsibility for the recovery of their communities a</w:t>
      </w:r>
      <w:r>
        <w:rPr>
          <w:rFonts w:eastAsia="Times New Roman"/>
          <w:sz w:val="23"/>
          <w:szCs w:val="23"/>
        </w:rPr>
        <w:t>nd will need leadership and coordination mechanisms in place in order to effectively assess and evaluate recovery issues, determine priorities, engage partners, identify and coordinate key resources, and implement recovery strategies. Engaging all stakehol</w:t>
      </w:r>
      <w:r>
        <w:rPr>
          <w:rFonts w:eastAsia="Times New Roman"/>
          <w:sz w:val="23"/>
          <w:szCs w:val="23"/>
        </w:rPr>
        <w:t>ders under an appropriately scaled coordination structure will increase the capacity of any single agency to partner and facilitate recovery in support of local, regional/metropolitan, state, tribal, territorial, insular area, and Federal priorities. It wi</w:t>
      </w:r>
      <w:r>
        <w:rPr>
          <w:rFonts w:eastAsia="Times New Roman"/>
          <w:sz w:val="23"/>
          <w:szCs w:val="23"/>
        </w:rPr>
        <w:t>ll also enhance access to recovery resources, including information sharing, technical assistance, subject matter expertise, and potential funding opportunities.</w:t>
      </w:r>
    </w:p>
    <w:p w14:paraId="5EC57856" w14:textId="77777777" w:rsidR="006B51F9" w:rsidRDefault="006B51F9">
      <w:pPr>
        <w:spacing w:line="139" w:lineRule="exact"/>
        <w:rPr>
          <w:sz w:val="20"/>
          <w:szCs w:val="20"/>
        </w:rPr>
      </w:pPr>
    </w:p>
    <w:p w14:paraId="58A653CE" w14:textId="77777777" w:rsidR="006B51F9" w:rsidRDefault="00705723">
      <w:pPr>
        <w:spacing w:line="257" w:lineRule="auto"/>
        <w:ind w:right="580"/>
        <w:jc w:val="both"/>
        <w:rPr>
          <w:sz w:val="20"/>
          <w:szCs w:val="20"/>
        </w:rPr>
      </w:pPr>
      <w:r>
        <w:rPr>
          <w:rFonts w:eastAsia="Times New Roman"/>
          <w:sz w:val="23"/>
          <w:szCs w:val="23"/>
        </w:rPr>
        <w:t>The Operational Coordination core capability leads cross-sector, cross-capability integration</w:t>
      </w:r>
      <w:r>
        <w:rPr>
          <w:rFonts w:eastAsia="Times New Roman"/>
          <w:sz w:val="23"/>
          <w:szCs w:val="23"/>
        </w:rPr>
        <w:t xml:space="preserve"> to ensure universal goals such as resilience, healthy communities, and inclusiveness are addressed across all functional areas.</w:t>
      </w:r>
    </w:p>
    <w:p w14:paraId="7FE9FA7F" w14:textId="77777777" w:rsidR="006B51F9" w:rsidRDefault="006B51F9">
      <w:pPr>
        <w:spacing w:line="125" w:lineRule="exact"/>
        <w:rPr>
          <w:sz w:val="20"/>
          <w:szCs w:val="20"/>
        </w:rPr>
      </w:pPr>
    </w:p>
    <w:p w14:paraId="4E3BD338" w14:textId="77777777" w:rsidR="006B51F9" w:rsidRDefault="00705723">
      <w:pPr>
        <w:spacing w:line="245" w:lineRule="auto"/>
        <w:ind w:right="80"/>
        <w:rPr>
          <w:sz w:val="20"/>
          <w:szCs w:val="20"/>
        </w:rPr>
      </w:pPr>
      <w:r>
        <w:rPr>
          <w:rFonts w:eastAsia="Times New Roman"/>
          <w:sz w:val="23"/>
          <w:szCs w:val="23"/>
        </w:rPr>
        <w:t>Operational Coordination enables operational functioning and promotes more effective use of resources, information sharing, an</w:t>
      </w:r>
      <w:r>
        <w:rPr>
          <w:rFonts w:eastAsia="Times New Roman"/>
          <w:sz w:val="23"/>
          <w:szCs w:val="23"/>
        </w:rPr>
        <w:t>d the collaboration of whole community partners, to include all levels of government, private sector, nonprofit organizations, business and faith-based communities, individuals, and households, including people with disabilities, others with access and fun</w:t>
      </w:r>
      <w:r>
        <w:rPr>
          <w:rFonts w:eastAsia="Times New Roman"/>
          <w:sz w:val="23"/>
          <w:szCs w:val="23"/>
        </w:rPr>
        <w:t>ctional needs, and owners and their animals (including household pets and service and assistance animals). This capability involves national, regional, and field-level operations to coordinate ongoing recovery operations.</w:t>
      </w:r>
    </w:p>
    <w:p w14:paraId="6822F990" w14:textId="77777777" w:rsidR="006B51F9" w:rsidRDefault="006B51F9">
      <w:pPr>
        <w:sectPr w:rsidR="006B51F9">
          <w:pgSz w:w="12240" w:h="15840"/>
          <w:pgMar w:top="752" w:right="1440" w:bottom="234" w:left="1440" w:header="0" w:footer="0" w:gutter="0"/>
          <w:cols w:space="720" w:equalWidth="0">
            <w:col w:w="9360"/>
          </w:cols>
        </w:sectPr>
      </w:pPr>
    </w:p>
    <w:p w14:paraId="20CCEA92" w14:textId="77777777" w:rsidR="006B51F9" w:rsidRDefault="006B51F9">
      <w:pPr>
        <w:spacing w:line="200" w:lineRule="exact"/>
        <w:rPr>
          <w:sz w:val="20"/>
          <w:szCs w:val="20"/>
        </w:rPr>
      </w:pPr>
    </w:p>
    <w:p w14:paraId="704FB409" w14:textId="77777777" w:rsidR="006B51F9" w:rsidRDefault="006B51F9">
      <w:pPr>
        <w:spacing w:line="200" w:lineRule="exact"/>
        <w:rPr>
          <w:sz w:val="20"/>
          <w:szCs w:val="20"/>
        </w:rPr>
      </w:pPr>
    </w:p>
    <w:p w14:paraId="3CBAA4AC" w14:textId="77777777" w:rsidR="006B51F9" w:rsidRDefault="006B51F9">
      <w:pPr>
        <w:spacing w:line="200" w:lineRule="exact"/>
        <w:rPr>
          <w:sz w:val="20"/>
          <w:szCs w:val="20"/>
        </w:rPr>
      </w:pPr>
    </w:p>
    <w:p w14:paraId="5F4C276F" w14:textId="77777777" w:rsidR="006B51F9" w:rsidRDefault="006B51F9">
      <w:pPr>
        <w:spacing w:line="200" w:lineRule="exact"/>
        <w:rPr>
          <w:sz w:val="20"/>
          <w:szCs w:val="20"/>
        </w:rPr>
      </w:pPr>
    </w:p>
    <w:p w14:paraId="0791BC12" w14:textId="77777777" w:rsidR="006B51F9" w:rsidRDefault="006B51F9">
      <w:pPr>
        <w:spacing w:line="322" w:lineRule="exact"/>
        <w:rPr>
          <w:sz w:val="20"/>
          <w:szCs w:val="20"/>
        </w:rPr>
      </w:pPr>
    </w:p>
    <w:p w14:paraId="7CE8C3D8" w14:textId="77777777" w:rsidR="006B51F9" w:rsidRDefault="00705723">
      <w:pPr>
        <w:rPr>
          <w:sz w:val="20"/>
          <w:szCs w:val="20"/>
        </w:rPr>
      </w:pPr>
      <w:r>
        <w:rPr>
          <w:rFonts w:ascii="Arial" w:eastAsia="Arial" w:hAnsi="Arial" w:cs="Arial"/>
          <w:b/>
          <w:bCs/>
          <w:sz w:val="17"/>
          <w:szCs w:val="17"/>
        </w:rPr>
        <w:t>28</w:t>
      </w:r>
    </w:p>
    <w:p w14:paraId="08AE365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15DCE1F9" wp14:editId="55D5DA1C">
                <wp:simplePos x="0" y="0"/>
                <wp:positionH relativeFrom="column">
                  <wp:posOffset>-86360</wp:posOffset>
                </wp:positionH>
                <wp:positionV relativeFrom="paragraph">
                  <wp:posOffset>40640</wp:posOffset>
                </wp:positionV>
                <wp:extent cx="604774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30EDE0C" id="Shape 196"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081D370C" wp14:editId="63D576CA">
                <wp:simplePos x="0" y="0"/>
                <wp:positionH relativeFrom="column">
                  <wp:posOffset>-77470</wp:posOffset>
                </wp:positionH>
                <wp:positionV relativeFrom="paragraph">
                  <wp:posOffset>-112395</wp:posOffset>
                </wp:positionV>
                <wp:extent cx="0" cy="16192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4317C27" id="Shape 197"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1E67B7FF" w14:textId="77777777" w:rsidR="006B51F9" w:rsidRDefault="006B51F9">
      <w:pPr>
        <w:sectPr w:rsidR="006B51F9">
          <w:type w:val="continuous"/>
          <w:pgSz w:w="12240" w:h="15840"/>
          <w:pgMar w:top="752" w:right="1440" w:bottom="234" w:left="1440" w:header="0" w:footer="0" w:gutter="0"/>
          <w:cols w:space="720" w:equalWidth="0">
            <w:col w:w="9360"/>
          </w:cols>
        </w:sectPr>
      </w:pPr>
    </w:p>
    <w:p w14:paraId="0C0A65F1" w14:textId="77777777" w:rsidR="006B51F9" w:rsidRDefault="00705723">
      <w:pPr>
        <w:jc w:val="right"/>
        <w:rPr>
          <w:sz w:val="20"/>
          <w:szCs w:val="20"/>
        </w:rPr>
      </w:pPr>
      <w:bookmarkStart w:id="95" w:name="page35"/>
      <w:bookmarkEnd w:id="95"/>
      <w:r>
        <w:rPr>
          <w:rFonts w:ascii="Arial" w:eastAsia="Arial" w:hAnsi="Arial" w:cs="Arial"/>
          <w:b/>
          <w:bCs/>
          <w:i/>
          <w:iCs/>
          <w:noProof/>
          <w:sz w:val="18"/>
          <w:szCs w:val="18"/>
        </w:rPr>
        <w:lastRenderedPageBreak/>
        <mc:AlternateContent>
          <mc:Choice Requires="wps">
            <w:drawing>
              <wp:anchor distT="0" distB="0" distL="114300" distR="114300" simplePos="0" relativeHeight="251660800" behindDoc="1" locked="0" layoutInCell="0" allowOverlap="1" wp14:anchorId="0F3AFC67" wp14:editId="64F1A6CD">
                <wp:simplePos x="0" y="0"/>
                <wp:positionH relativeFrom="page">
                  <wp:posOffset>895985</wp:posOffset>
                </wp:positionH>
                <wp:positionV relativeFrom="page">
                  <wp:posOffset>466090</wp:posOffset>
                </wp:positionV>
                <wp:extent cx="6048375" cy="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3668FD6" id="Shape 198" o:spid="_x0000_s1026" style="position:absolute;left:0;text-align:left;z-index:-25165568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61824" behindDoc="1" locked="0" layoutInCell="0" allowOverlap="1" wp14:anchorId="2598E6D5" wp14:editId="75DC437B">
                <wp:simplePos x="0" y="0"/>
                <wp:positionH relativeFrom="page">
                  <wp:posOffset>6935470</wp:posOffset>
                </wp:positionH>
                <wp:positionV relativeFrom="page">
                  <wp:posOffset>457200</wp:posOffset>
                </wp:positionV>
                <wp:extent cx="0" cy="16256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C24E157" id="Shape 199" o:spid="_x0000_s1026" style="position:absolute;left:0;text-align:left;z-index:-25165465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5F579CA" w14:textId="77777777" w:rsidR="006B51F9" w:rsidRDefault="006B51F9">
      <w:pPr>
        <w:spacing w:line="200" w:lineRule="exact"/>
        <w:rPr>
          <w:sz w:val="20"/>
          <w:szCs w:val="20"/>
        </w:rPr>
      </w:pPr>
    </w:p>
    <w:p w14:paraId="354DE671" w14:textId="77777777" w:rsidR="006B51F9" w:rsidRDefault="006B51F9">
      <w:pPr>
        <w:spacing w:line="259" w:lineRule="exact"/>
        <w:rPr>
          <w:sz w:val="20"/>
          <w:szCs w:val="20"/>
        </w:rPr>
      </w:pPr>
    </w:p>
    <w:p w14:paraId="088E4F67" w14:textId="77777777" w:rsidR="006B51F9" w:rsidRDefault="00705723">
      <w:pPr>
        <w:rPr>
          <w:sz w:val="20"/>
          <w:szCs w:val="20"/>
        </w:rPr>
      </w:pPr>
      <w:r>
        <w:rPr>
          <w:rFonts w:ascii="Arial" w:eastAsia="Arial" w:hAnsi="Arial" w:cs="Arial"/>
          <w:b/>
          <w:bCs/>
          <w:color w:val="1F497D"/>
          <w:sz w:val="24"/>
          <w:szCs w:val="24"/>
        </w:rPr>
        <w:t>Critical Tasks</w:t>
      </w:r>
    </w:p>
    <w:p w14:paraId="5688C76E" w14:textId="77777777" w:rsidR="006B51F9" w:rsidRDefault="006B51F9">
      <w:pPr>
        <w:spacing w:line="58" w:lineRule="exact"/>
        <w:rPr>
          <w:sz w:val="20"/>
          <w:szCs w:val="20"/>
        </w:rPr>
      </w:pPr>
    </w:p>
    <w:p w14:paraId="5857BCD2" w14:textId="77777777" w:rsidR="006B51F9" w:rsidRDefault="00705723">
      <w:pPr>
        <w:numPr>
          <w:ilvl w:val="0"/>
          <w:numId w:val="18"/>
        </w:numPr>
        <w:tabs>
          <w:tab w:val="left" w:pos="360"/>
        </w:tabs>
        <w:ind w:left="360" w:hanging="360"/>
        <w:rPr>
          <w:rFonts w:ascii="Wingdings" w:eastAsia="Wingdings" w:hAnsi="Wingdings" w:cs="Wingdings"/>
          <w:b/>
          <w:bCs/>
          <w:sz w:val="23"/>
          <w:szCs w:val="23"/>
        </w:rPr>
      </w:pPr>
      <w:r>
        <w:rPr>
          <w:rFonts w:eastAsia="Times New Roman"/>
          <w:sz w:val="23"/>
          <w:szCs w:val="23"/>
        </w:rPr>
        <w:t>Lead, coordinate, and drive the recovery process.</w:t>
      </w:r>
    </w:p>
    <w:p w14:paraId="38F3B9C7" w14:textId="77777777" w:rsidR="006B51F9" w:rsidRDefault="006B51F9">
      <w:pPr>
        <w:spacing w:line="119" w:lineRule="exact"/>
        <w:rPr>
          <w:rFonts w:ascii="Wingdings" w:eastAsia="Wingdings" w:hAnsi="Wingdings" w:cs="Wingdings"/>
          <w:b/>
          <w:bCs/>
          <w:sz w:val="23"/>
          <w:szCs w:val="23"/>
        </w:rPr>
      </w:pPr>
    </w:p>
    <w:p w14:paraId="792AD9F0" w14:textId="77777777" w:rsidR="006B51F9" w:rsidRDefault="00705723">
      <w:pPr>
        <w:numPr>
          <w:ilvl w:val="0"/>
          <w:numId w:val="18"/>
        </w:numPr>
        <w:tabs>
          <w:tab w:val="left" w:pos="360"/>
        </w:tabs>
        <w:ind w:left="360" w:hanging="360"/>
        <w:rPr>
          <w:rFonts w:ascii="Wingdings" w:eastAsia="Wingdings" w:hAnsi="Wingdings" w:cs="Wingdings"/>
          <w:b/>
          <w:bCs/>
          <w:sz w:val="23"/>
          <w:szCs w:val="23"/>
        </w:rPr>
      </w:pPr>
      <w:r>
        <w:rPr>
          <w:rFonts w:eastAsia="Times New Roman"/>
          <w:sz w:val="23"/>
          <w:szCs w:val="23"/>
        </w:rPr>
        <w:t>Coordinate and leverage Recovery core capability resources.</w:t>
      </w:r>
    </w:p>
    <w:p w14:paraId="7BF7B36F" w14:textId="77777777" w:rsidR="006B51F9" w:rsidRDefault="006B51F9">
      <w:pPr>
        <w:spacing w:line="119" w:lineRule="exact"/>
        <w:rPr>
          <w:rFonts w:ascii="Wingdings" w:eastAsia="Wingdings" w:hAnsi="Wingdings" w:cs="Wingdings"/>
          <w:b/>
          <w:bCs/>
          <w:sz w:val="23"/>
          <w:szCs w:val="23"/>
        </w:rPr>
      </w:pPr>
    </w:p>
    <w:p w14:paraId="68ABB537" w14:textId="77777777" w:rsidR="006B51F9" w:rsidRDefault="00705723">
      <w:pPr>
        <w:numPr>
          <w:ilvl w:val="0"/>
          <w:numId w:val="18"/>
        </w:numPr>
        <w:tabs>
          <w:tab w:val="left" w:pos="360"/>
        </w:tabs>
        <w:spacing w:line="275" w:lineRule="auto"/>
        <w:ind w:left="360" w:right="960" w:hanging="360"/>
        <w:rPr>
          <w:rFonts w:ascii="Wingdings" w:eastAsia="Wingdings" w:hAnsi="Wingdings" w:cs="Wingdings"/>
          <w:b/>
          <w:bCs/>
          <w:sz w:val="23"/>
          <w:szCs w:val="23"/>
        </w:rPr>
      </w:pPr>
      <w:r>
        <w:rPr>
          <w:rFonts w:eastAsia="Times New Roman"/>
          <w:sz w:val="23"/>
          <w:szCs w:val="23"/>
        </w:rPr>
        <w:t xml:space="preserve">Integrate the interests of the whole community into ongoing </w:t>
      </w:r>
      <w:r>
        <w:rPr>
          <w:rFonts w:eastAsia="Times New Roman"/>
          <w:sz w:val="23"/>
          <w:szCs w:val="23"/>
        </w:rPr>
        <w:t>recovery efforts and future initiatives.</w:t>
      </w:r>
    </w:p>
    <w:p w14:paraId="1E53DD9E" w14:textId="77777777" w:rsidR="006B51F9" w:rsidRDefault="006B51F9">
      <w:pPr>
        <w:spacing w:line="44" w:lineRule="exact"/>
        <w:rPr>
          <w:rFonts w:ascii="Wingdings" w:eastAsia="Wingdings" w:hAnsi="Wingdings" w:cs="Wingdings"/>
          <w:b/>
          <w:bCs/>
          <w:sz w:val="23"/>
          <w:szCs w:val="23"/>
        </w:rPr>
      </w:pPr>
    </w:p>
    <w:p w14:paraId="1269B9B0" w14:textId="77777777" w:rsidR="006B51F9" w:rsidRDefault="00705723">
      <w:pPr>
        <w:numPr>
          <w:ilvl w:val="0"/>
          <w:numId w:val="18"/>
        </w:numPr>
        <w:tabs>
          <w:tab w:val="left" w:pos="360"/>
        </w:tabs>
        <w:spacing w:line="273" w:lineRule="auto"/>
        <w:ind w:left="360" w:right="1040" w:hanging="359"/>
        <w:rPr>
          <w:rFonts w:ascii="Wingdings" w:eastAsia="Wingdings" w:hAnsi="Wingdings" w:cs="Wingdings"/>
          <w:b/>
          <w:bCs/>
          <w:sz w:val="23"/>
          <w:szCs w:val="23"/>
        </w:rPr>
      </w:pPr>
      <w:r>
        <w:rPr>
          <w:rFonts w:eastAsia="Times New Roman"/>
          <w:sz w:val="23"/>
          <w:szCs w:val="23"/>
        </w:rPr>
        <w:t>Ensure cross-mission and cross-capability integration through information sharing and coordination.</w:t>
      </w:r>
    </w:p>
    <w:p w14:paraId="7D054CC1" w14:textId="77777777" w:rsidR="006B51F9" w:rsidRDefault="006B51F9">
      <w:pPr>
        <w:spacing w:line="46" w:lineRule="exact"/>
        <w:rPr>
          <w:rFonts w:ascii="Wingdings" w:eastAsia="Wingdings" w:hAnsi="Wingdings" w:cs="Wingdings"/>
          <w:b/>
          <w:bCs/>
          <w:sz w:val="23"/>
          <w:szCs w:val="23"/>
        </w:rPr>
      </w:pPr>
    </w:p>
    <w:p w14:paraId="4F5E94AE" w14:textId="77777777" w:rsidR="006B51F9" w:rsidRDefault="00705723">
      <w:pPr>
        <w:numPr>
          <w:ilvl w:val="0"/>
          <w:numId w:val="18"/>
        </w:numPr>
        <w:tabs>
          <w:tab w:val="left" w:pos="360"/>
        </w:tabs>
        <w:ind w:left="360" w:hanging="359"/>
        <w:rPr>
          <w:rFonts w:ascii="Wingdings" w:eastAsia="Wingdings" w:hAnsi="Wingdings" w:cs="Wingdings"/>
          <w:b/>
          <w:bCs/>
          <w:sz w:val="23"/>
          <w:szCs w:val="23"/>
        </w:rPr>
      </w:pPr>
      <w:r>
        <w:rPr>
          <w:rFonts w:eastAsia="Times New Roman"/>
          <w:sz w:val="23"/>
          <w:szCs w:val="23"/>
        </w:rPr>
        <w:t>Establish mechanisms to more effectively engage whole community partners.</w:t>
      </w:r>
    </w:p>
    <w:p w14:paraId="7A7AA7C1" w14:textId="77777777" w:rsidR="006B51F9" w:rsidRDefault="006B51F9">
      <w:pPr>
        <w:spacing w:line="119" w:lineRule="exact"/>
        <w:rPr>
          <w:rFonts w:ascii="Wingdings" w:eastAsia="Wingdings" w:hAnsi="Wingdings" w:cs="Wingdings"/>
          <w:b/>
          <w:bCs/>
          <w:sz w:val="23"/>
          <w:szCs w:val="23"/>
        </w:rPr>
      </w:pPr>
    </w:p>
    <w:p w14:paraId="4E82A16E" w14:textId="77777777" w:rsidR="006B51F9" w:rsidRDefault="00705723">
      <w:pPr>
        <w:numPr>
          <w:ilvl w:val="0"/>
          <w:numId w:val="18"/>
        </w:numPr>
        <w:tabs>
          <w:tab w:val="left" w:pos="360"/>
        </w:tabs>
        <w:ind w:left="360" w:hanging="359"/>
        <w:rPr>
          <w:rFonts w:ascii="Wingdings" w:eastAsia="Wingdings" w:hAnsi="Wingdings" w:cs="Wingdings"/>
          <w:b/>
          <w:bCs/>
          <w:sz w:val="23"/>
          <w:szCs w:val="23"/>
        </w:rPr>
      </w:pPr>
      <w:r>
        <w:rPr>
          <w:rFonts w:eastAsia="Times New Roman"/>
          <w:sz w:val="23"/>
          <w:szCs w:val="23"/>
        </w:rPr>
        <w:t>Improve future operational coordinatio</w:t>
      </w:r>
      <w:r>
        <w:rPr>
          <w:rFonts w:eastAsia="Times New Roman"/>
          <w:sz w:val="23"/>
          <w:szCs w:val="23"/>
        </w:rPr>
        <w:t>n through continual process improvements.</w:t>
      </w:r>
    </w:p>
    <w:p w14:paraId="0477DECB" w14:textId="77777777" w:rsidR="006B51F9" w:rsidRDefault="006B51F9">
      <w:pPr>
        <w:spacing w:line="211" w:lineRule="exact"/>
        <w:rPr>
          <w:sz w:val="20"/>
          <w:szCs w:val="20"/>
        </w:rPr>
      </w:pPr>
    </w:p>
    <w:p w14:paraId="05AABF75" w14:textId="77777777" w:rsidR="006B51F9" w:rsidRDefault="00705723">
      <w:pPr>
        <w:rPr>
          <w:sz w:val="20"/>
          <w:szCs w:val="20"/>
        </w:rPr>
      </w:pPr>
      <w:r>
        <w:rPr>
          <w:rFonts w:ascii="Arial Narrow" w:eastAsia="Arial Narrow" w:hAnsi="Arial Narrow" w:cs="Arial Narrow"/>
          <w:b/>
          <w:bCs/>
          <w:i/>
          <w:iCs/>
          <w:color w:val="1F497D"/>
          <w:sz w:val="28"/>
          <w:szCs w:val="28"/>
        </w:rPr>
        <w:t>Economic Recovery</w:t>
      </w:r>
    </w:p>
    <w:p w14:paraId="027F9757" w14:textId="77777777" w:rsidR="006B51F9" w:rsidRDefault="006B51F9">
      <w:pPr>
        <w:spacing w:line="89" w:lineRule="exact"/>
        <w:rPr>
          <w:sz w:val="20"/>
          <w:szCs w:val="20"/>
        </w:rPr>
      </w:pPr>
    </w:p>
    <w:p w14:paraId="73DDA20B" w14:textId="77777777" w:rsidR="006B51F9" w:rsidRDefault="00705723">
      <w:pPr>
        <w:spacing w:line="248" w:lineRule="auto"/>
        <w:ind w:right="140"/>
        <w:rPr>
          <w:sz w:val="20"/>
          <w:szCs w:val="20"/>
        </w:rPr>
      </w:pPr>
      <w:r>
        <w:rPr>
          <w:rFonts w:eastAsia="Times New Roman"/>
          <w:sz w:val="23"/>
          <w:szCs w:val="23"/>
        </w:rPr>
        <w:t xml:space="preserve">The Economic Recovery core capability integrates the expertise and resources of agencies and organizations, both governmental and private sector, to facilitate the pre- and </w:t>
      </w:r>
      <w:r>
        <w:rPr>
          <w:rFonts w:eastAsia="Times New Roman"/>
          <w:sz w:val="23"/>
          <w:szCs w:val="23"/>
        </w:rPr>
        <w:t>post-disaster efforts of individuals; local, regional/metropolitan, state, tribal, territorial, insular area and Federal governments; and the private sector to sustain and/or rebuild businesses and employment and to develop economic opportunities that resu</w:t>
      </w:r>
      <w:r>
        <w:rPr>
          <w:rFonts w:eastAsia="Times New Roman"/>
          <w:sz w:val="23"/>
          <w:szCs w:val="23"/>
        </w:rPr>
        <w:t>lt in inclusive, economically viable communities.</w:t>
      </w:r>
    </w:p>
    <w:p w14:paraId="189E7E1B" w14:textId="77777777" w:rsidR="006B51F9" w:rsidRDefault="006B51F9">
      <w:pPr>
        <w:spacing w:line="136" w:lineRule="exact"/>
        <w:rPr>
          <w:sz w:val="20"/>
          <w:szCs w:val="20"/>
        </w:rPr>
      </w:pPr>
    </w:p>
    <w:p w14:paraId="135890D4" w14:textId="77777777" w:rsidR="006B51F9" w:rsidRDefault="00705723">
      <w:pPr>
        <w:spacing w:line="254" w:lineRule="auto"/>
        <w:ind w:right="20"/>
        <w:rPr>
          <w:sz w:val="20"/>
          <w:szCs w:val="20"/>
        </w:rPr>
      </w:pPr>
      <w:r>
        <w:rPr>
          <w:rFonts w:eastAsia="Times New Roman"/>
        </w:rPr>
        <w:t>Economic recovery is driven by a multitude of complex and interconnected components. The contributions of the public sector, nonprofits, and the private sector collectively absorb costs borne from the inci</w:t>
      </w:r>
      <w:r>
        <w:rPr>
          <w:rFonts w:eastAsia="Times New Roman"/>
        </w:rPr>
        <w:t>dent and take active steps to reestablish the local economy. The role of the private sector in economic recovery cannot be understated, as they not only serve critical rebuilding needs, but their active participation in recovery planning efforts enriches t</w:t>
      </w:r>
      <w:r>
        <w:rPr>
          <w:rFonts w:eastAsia="Times New Roman"/>
        </w:rPr>
        <w:t>he community recovery, encouraging further inclusiveness and effectiveness. The capacity of the community, region, and state to address economic recovery challenges can be significantly enhanced by promoting pre-disaster recovery planning. The economic rec</w:t>
      </w:r>
      <w:r>
        <w:rPr>
          <w:rFonts w:eastAsia="Times New Roman"/>
        </w:rPr>
        <w:t>overy needs of local businesses, individuals, nonprofits, and governments after an incident are often temporal in nature, and tend to shift as time progresses. Too often recovery efforts focus on providing assistance for issues that have since lapsed in cr</w:t>
      </w:r>
      <w:r>
        <w:rPr>
          <w:rFonts w:eastAsia="Times New Roman"/>
        </w:rPr>
        <w:t>iticality and priority, effectively becoming “too little, too late” to be consequential. Pre-disaster recovery planning can dramatically reduce the time needed to meet economic recovery challenges by thoroughly engaging economic recovery stakeholders and t</w:t>
      </w:r>
      <w:r>
        <w:rPr>
          <w:rFonts w:eastAsia="Times New Roman"/>
        </w:rPr>
        <w:t>heir networks and leveraging existing resources.</w:t>
      </w:r>
    </w:p>
    <w:p w14:paraId="47B8BF46" w14:textId="77777777" w:rsidR="006B51F9" w:rsidRDefault="006B51F9">
      <w:pPr>
        <w:spacing w:line="139" w:lineRule="exact"/>
        <w:rPr>
          <w:sz w:val="20"/>
          <w:szCs w:val="20"/>
        </w:rPr>
      </w:pPr>
    </w:p>
    <w:p w14:paraId="158ECB5B" w14:textId="77777777" w:rsidR="006B51F9" w:rsidRDefault="00705723">
      <w:pPr>
        <w:spacing w:line="242" w:lineRule="auto"/>
        <w:ind w:right="120"/>
        <w:rPr>
          <w:sz w:val="20"/>
          <w:szCs w:val="20"/>
        </w:rPr>
      </w:pPr>
      <w:r>
        <w:rPr>
          <w:rFonts w:eastAsia="Times New Roman"/>
          <w:sz w:val="23"/>
          <w:szCs w:val="23"/>
        </w:rPr>
        <w:t>After an incident, the economic Recovery core capability is best characterized as promoting coordination, integration, and collaboration among the economic recovery stakeholders of the affected area to supp</w:t>
      </w:r>
      <w:r>
        <w:rPr>
          <w:rFonts w:eastAsia="Times New Roman"/>
          <w:sz w:val="23"/>
          <w:szCs w:val="23"/>
        </w:rPr>
        <w:t>ort individual decision-making and leverage existing resources. Common stakeholders in this effort include chambers of commerce, economic and workforce development organizations, local governments, and regional planning organizations. Each of these organiz</w:t>
      </w:r>
      <w:r>
        <w:rPr>
          <w:rFonts w:eastAsia="Times New Roman"/>
          <w:sz w:val="23"/>
          <w:szCs w:val="23"/>
        </w:rPr>
        <w:t>ations has a day-to-day responsibility to support economic development, workforce development, or business well -being in their community. An incident necessitates a heightened focus of their efforts to ameliorate the direct and indirect effects of the inc</w:t>
      </w:r>
      <w:r>
        <w:rPr>
          <w:rFonts w:eastAsia="Times New Roman"/>
          <w:sz w:val="23"/>
          <w:szCs w:val="23"/>
        </w:rPr>
        <w:t>ident, to include impacts to the health sector of the local economy. Common issues often center on capital access and uncertainty issues—capital access needed for rebuilding for household, business, and local government—uncertainty driven by unknown impact</w:t>
      </w:r>
      <w:r>
        <w:rPr>
          <w:rFonts w:eastAsia="Times New Roman"/>
          <w:sz w:val="23"/>
          <w:szCs w:val="23"/>
        </w:rPr>
        <w:t>s, future market conditions, and outcome of rebuilding efforts, often stymies action. Local, regional, state, and tribal organizations and Federal agencies coordinate the delivery and application of available resources to support local and state economic r</w:t>
      </w:r>
      <w:r>
        <w:rPr>
          <w:rFonts w:eastAsia="Times New Roman"/>
          <w:sz w:val="23"/>
          <w:szCs w:val="23"/>
        </w:rPr>
        <w:t>ecovery priorities.</w:t>
      </w:r>
    </w:p>
    <w:p w14:paraId="221C1D41" w14:textId="77777777" w:rsidR="006B51F9" w:rsidRDefault="006B51F9">
      <w:pPr>
        <w:sectPr w:rsidR="006B51F9">
          <w:pgSz w:w="12240" w:h="15840"/>
          <w:pgMar w:top="752" w:right="1440" w:bottom="234" w:left="1440" w:header="0" w:footer="0" w:gutter="0"/>
          <w:cols w:space="720" w:equalWidth="0">
            <w:col w:w="9360"/>
          </w:cols>
        </w:sectPr>
      </w:pPr>
    </w:p>
    <w:p w14:paraId="2B9B0D1F" w14:textId="77777777" w:rsidR="006B51F9" w:rsidRDefault="006B51F9">
      <w:pPr>
        <w:spacing w:line="200" w:lineRule="exact"/>
        <w:rPr>
          <w:sz w:val="20"/>
          <w:szCs w:val="20"/>
        </w:rPr>
      </w:pPr>
    </w:p>
    <w:p w14:paraId="7653352D" w14:textId="77777777" w:rsidR="006B51F9" w:rsidRDefault="006B51F9">
      <w:pPr>
        <w:spacing w:line="200" w:lineRule="exact"/>
        <w:rPr>
          <w:sz w:val="20"/>
          <w:szCs w:val="20"/>
        </w:rPr>
      </w:pPr>
    </w:p>
    <w:p w14:paraId="712BF428" w14:textId="77777777" w:rsidR="006B51F9" w:rsidRDefault="006B51F9">
      <w:pPr>
        <w:spacing w:line="200" w:lineRule="exact"/>
        <w:rPr>
          <w:sz w:val="20"/>
          <w:szCs w:val="20"/>
        </w:rPr>
      </w:pPr>
    </w:p>
    <w:p w14:paraId="3E42A9A1" w14:textId="77777777" w:rsidR="006B51F9" w:rsidRDefault="006B51F9">
      <w:pPr>
        <w:spacing w:line="200" w:lineRule="exact"/>
        <w:rPr>
          <w:sz w:val="20"/>
          <w:szCs w:val="20"/>
        </w:rPr>
      </w:pPr>
    </w:p>
    <w:p w14:paraId="1E724C26" w14:textId="77777777" w:rsidR="006B51F9" w:rsidRDefault="006B51F9">
      <w:pPr>
        <w:spacing w:line="368" w:lineRule="exact"/>
        <w:rPr>
          <w:sz w:val="20"/>
          <w:szCs w:val="20"/>
        </w:rPr>
      </w:pPr>
    </w:p>
    <w:p w14:paraId="21E00C4C" w14:textId="77777777" w:rsidR="006B51F9" w:rsidRDefault="00705723">
      <w:pPr>
        <w:ind w:left="9160"/>
        <w:rPr>
          <w:sz w:val="20"/>
          <w:szCs w:val="20"/>
        </w:rPr>
      </w:pPr>
      <w:r>
        <w:rPr>
          <w:rFonts w:ascii="Arial" w:eastAsia="Arial" w:hAnsi="Arial" w:cs="Arial"/>
          <w:b/>
          <w:bCs/>
          <w:sz w:val="17"/>
          <w:szCs w:val="17"/>
        </w:rPr>
        <w:t>29</w:t>
      </w:r>
    </w:p>
    <w:p w14:paraId="2B4485D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1E15B82D" wp14:editId="42475ECE">
                <wp:simplePos x="0" y="0"/>
                <wp:positionH relativeFrom="column">
                  <wp:posOffset>-17780</wp:posOffset>
                </wp:positionH>
                <wp:positionV relativeFrom="paragraph">
                  <wp:posOffset>40640</wp:posOffset>
                </wp:positionV>
                <wp:extent cx="604774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4AA83E6" id="Shape 200"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470CD11D" wp14:editId="51BF1BED">
                <wp:simplePos x="0" y="0"/>
                <wp:positionH relativeFrom="column">
                  <wp:posOffset>6021070</wp:posOffset>
                </wp:positionH>
                <wp:positionV relativeFrom="paragraph">
                  <wp:posOffset>-112395</wp:posOffset>
                </wp:positionV>
                <wp:extent cx="0" cy="16192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3457CB15" id="Shape 201"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ECE8454" w14:textId="77777777" w:rsidR="006B51F9" w:rsidRDefault="006B51F9">
      <w:pPr>
        <w:sectPr w:rsidR="006B51F9">
          <w:type w:val="continuous"/>
          <w:pgSz w:w="12240" w:h="15840"/>
          <w:pgMar w:top="752" w:right="1440" w:bottom="234" w:left="1440" w:header="0" w:footer="0" w:gutter="0"/>
          <w:cols w:space="720" w:equalWidth="0">
            <w:col w:w="9360"/>
          </w:cols>
        </w:sectPr>
      </w:pPr>
    </w:p>
    <w:p w14:paraId="53B78FD0" w14:textId="77777777" w:rsidR="006B51F9" w:rsidRDefault="00705723">
      <w:pPr>
        <w:rPr>
          <w:sz w:val="20"/>
          <w:szCs w:val="20"/>
        </w:rPr>
      </w:pPr>
      <w:bookmarkStart w:id="96" w:name="page36"/>
      <w:bookmarkEnd w:id="96"/>
      <w:r>
        <w:rPr>
          <w:rFonts w:ascii="Arial" w:eastAsia="Arial" w:hAnsi="Arial" w:cs="Arial"/>
          <w:b/>
          <w:bCs/>
          <w:i/>
          <w:iCs/>
          <w:noProof/>
          <w:sz w:val="18"/>
          <w:szCs w:val="18"/>
        </w:rPr>
        <w:lastRenderedPageBreak/>
        <mc:AlternateContent>
          <mc:Choice Requires="wps">
            <w:drawing>
              <wp:anchor distT="0" distB="0" distL="114300" distR="114300" simplePos="0" relativeHeight="251664896" behindDoc="1" locked="0" layoutInCell="0" allowOverlap="1" wp14:anchorId="2B9F3D7F" wp14:editId="17070848">
                <wp:simplePos x="0" y="0"/>
                <wp:positionH relativeFrom="page">
                  <wp:posOffset>827405</wp:posOffset>
                </wp:positionH>
                <wp:positionV relativeFrom="page">
                  <wp:posOffset>466090</wp:posOffset>
                </wp:positionV>
                <wp:extent cx="6048375" cy="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D145700" id="Shape 202" o:spid="_x0000_s1026" style="position:absolute;left:0;text-align:left;z-index:-251651584;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65920" behindDoc="1" locked="0" layoutInCell="0" allowOverlap="1" wp14:anchorId="03D56F27" wp14:editId="2E15D91A">
                <wp:simplePos x="0" y="0"/>
                <wp:positionH relativeFrom="page">
                  <wp:posOffset>836295</wp:posOffset>
                </wp:positionH>
                <wp:positionV relativeFrom="page">
                  <wp:posOffset>457200</wp:posOffset>
                </wp:positionV>
                <wp:extent cx="0" cy="16256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0EB79D1F" id="Shape 203" o:spid="_x0000_s1026" style="position:absolute;left:0;text-align:left;z-index:-251650560;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414FDCC" w14:textId="77777777" w:rsidR="006B51F9" w:rsidRDefault="006B51F9">
      <w:pPr>
        <w:spacing w:line="200" w:lineRule="exact"/>
        <w:rPr>
          <w:sz w:val="20"/>
          <w:szCs w:val="20"/>
        </w:rPr>
      </w:pPr>
    </w:p>
    <w:p w14:paraId="74594FC7" w14:textId="77777777" w:rsidR="006B51F9" w:rsidRDefault="006B51F9">
      <w:pPr>
        <w:spacing w:line="259" w:lineRule="exact"/>
        <w:rPr>
          <w:sz w:val="20"/>
          <w:szCs w:val="20"/>
        </w:rPr>
      </w:pPr>
    </w:p>
    <w:p w14:paraId="215668E0" w14:textId="77777777" w:rsidR="006B51F9" w:rsidRDefault="00705723">
      <w:pPr>
        <w:rPr>
          <w:sz w:val="20"/>
          <w:szCs w:val="20"/>
        </w:rPr>
      </w:pPr>
      <w:r>
        <w:rPr>
          <w:rFonts w:ascii="Arial" w:eastAsia="Arial" w:hAnsi="Arial" w:cs="Arial"/>
          <w:b/>
          <w:bCs/>
          <w:color w:val="1F497D"/>
          <w:sz w:val="24"/>
          <w:szCs w:val="24"/>
        </w:rPr>
        <w:t>Critical Tasks</w:t>
      </w:r>
    </w:p>
    <w:p w14:paraId="0B021C4A" w14:textId="77777777" w:rsidR="006B51F9" w:rsidRDefault="006B51F9">
      <w:pPr>
        <w:spacing w:line="58" w:lineRule="exact"/>
        <w:rPr>
          <w:sz w:val="20"/>
          <w:szCs w:val="20"/>
        </w:rPr>
      </w:pPr>
    </w:p>
    <w:p w14:paraId="6B03FE39" w14:textId="77777777" w:rsidR="006B51F9" w:rsidRDefault="00705723">
      <w:pPr>
        <w:numPr>
          <w:ilvl w:val="0"/>
          <w:numId w:val="19"/>
        </w:numPr>
        <w:tabs>
          <w:tab w:val="left" w:pos="360"/>
        </w:tabs>
        <w:spacing w:line="273" w:lineRule="auto"/>
        <w:ind w:left="360" w:right="500" w:hanging="360"/>
        <w:rPr>
          <w:rFonts w:ascii="Wingdings" w:eastAsia="Wingdings" w:hAnsi="Wingdings" w:cs="Wingdings"/>
          <w:b/>
          <w:bCs/>
          <w:sz w:val="23"/>
          <w:szCs w:val="23"/>
        </w:rPr>
      </w:pPr>
      <w:r>
        <w:rPr>
          <w:rFonts w:eastAsia="Times New Roman"/>
          <w:sz w:val="23"/>
          <w:szCs w:val="23"/>
        </w:rPr>
        <w:t xml:space="preserve">Share, aggregate, and integrate economic impact data to assess economic issues and identify potential inhibitors to </w:t>
      </w:r>
      <w:r>
        <w:rPr>
          <w:rFonts w:eastAsia="Times New Roman"/>
          <w:sz w:val="23"/>
          <w:szCs w:val="23"/>
        </w:rPr>
        <w:t>fostering stabilization of the affected communities.</w:t>
      </w:r>
    </w:p>
    <w:p w14:paraId="133CCB84" w14:textId="77777777" w:rsidR="006B51F9" w:rsidRDefault="006B51F9">
      <w:pPr>
        <w:spacing w:line="46" w:lineRule="exact"/>
        <w:rPr>
          <w:rFonts w:ascii="Wingdings" w:eastAsia="Wingdings" w:hAnsi="Wingdings" w:cs="Wingdings"/>
          <w:b/>
          <w:bCs/>
          <w:sz w:val="23"/>
          <w:szCs w:val="23"/>
        </w:rPr>
      </w:pPr>
    </w:p>
    <w:p w14:paraId="1E5855B5" w14:textId="77777777" w:rsidR="006B51F9" w:rsidRDefault="00705723">
      <w:pPr>
        <w:numPr>
          <w:ilvl w:val="0"/>
          <w:numId w:val="19"/>
        </w:numPr>
        <w:tabs>
          <w:tab w:val="left" w:pos="360"/>
        </w:tabs>
        <w:spacing w:line="257" w:lineRule="auto"/>
        <w:ind w:left="360" w:right="600" w:hanging="360"/>
        <w:rPr>
          <w:rFonts w:ascii="Wingdings" w:eastAsia="Wingdings" w:hAnsi="Wingdings" w:cs="Wingdings"/>
          <w:b/>
          <w:bCs/>
          <w:sz w:val="23"/>
          <w:szCs w:val="23"/>
        </w:rPr>
      </w:pPr>
      <w:r>
        <w:rPr>
          <w:rFonts w:eastAsia="Times New Roman"/>
          <w:sz w:val="23"/>
          <w:szCs w:val="23"/>
        </w:rPr>
        <w:t>Implement economic recovery strategies that integrate the capabilities of the private sector, enable strong information sharing, and facilitate robust problem solving among economic recovery stakeholder</w:t>
      </w:r>
      <w:r>
        <w:rPr>
          <w:rFonts w:eastAsia="Times New Roman"/>
          <w:sz w:val="23"/>
          <w:szCs w:val="23"/>
        </w:rPr>
        <w:t>s.</w:t>
      </w:r>
    </w:p>
    <w:p w14:paraId="3DDCB08F" w14:textId="77777777" w:rsidR="006B51F9" w:rsidRDefault="006B51F9">
      <w:pPr>
        <w:spacing w:line="64" w:lineRule="exact"/>
        <w:rPr>
          <w:rFonts w:ascii="Wingdings" w:eastAsia="Wingdings" w:hAnsi="Wingdings" w:cs="Wingdings"/>
          <w:b/>
          <w:bCs/>
          <w:sz w:val="23"/>
          <w:szCs w:val="23"/>
        </w:rPr>
      </w:pPr>
    </w:p>
    <w:p w14:paraId="566E3371" w14:textId="77777777" w:rsidR="006B51F9" w:rsidRDefault="00705723">
      <w:pPr>
        <w:numPr>
          <w:ilvl w:val="0"/>
          <w:numId w:val="19"/>
        </w:numPr>
        <w:tabs>
          <w:tab w:val="left" w:pos="360"/>
        </w:tabs>
        <w:spacing w:line="256" w:lineRule="auto"/>
        <w:ind w:left="360" w:right="660" w:hanging="360"/>
        <w:rPr>
          <w:rFonts w:ascii="Wingdings" w:eastAsia="Wingdings" w:hAnsi="Wingdings" w:cs="Wingdings"/>
          <w:b/>
          <w:bCs/>
          <w:sz w:val="23"/>
          <w:szCs w:val="23"/>
        </w:rPr>
      </w:pPr>
      <w:r>
        <w:rPr>
          <w:rFonts w:eastAsia="Times New Roman"/>
          <w:sz w:val="23"/>
          <w:szCs w:val="23"/>
        </w:rPr>
        <w:t>Ensure the community recovery and mitigation plan(s) incorporate economic recovery and remove inhibitors to post-incident economic resilience, while maintaining the rights of all individuals.</w:t>
      </w:r>
    </w:p>
    <w:p w14:paraId="5CB8598E" w14:textId="77777777" w:rsidR="006B51F9" w:rsidRDefault="006B51F9">
      <w:pPr>
        <w:spacing w:line="157" w:lineRule="exact"/>
        <w:rPr>
          <w:sz w:val="20"/>
          <w:szCs w:val="20"/>
        </w:rPr>
      </w:pPr>
    </w:p>
    <w:p w14:paraId="27507ED2" w14:textId="77777777" w:rsidR="006B51F9" w:rsidRDefault="00705723">
      <w:pPr>
        <w:rPr>
          <w:sz w:val="20"/>
          <w:szCs w:val="20"/>
        </w:rPr>
      </w:pPr>
      <w:r>
        <w:rPr>
          <w:rFonts w:ascii="Arial Narrow" w:eastAsia="Arial Narrow" w:hAnsi="Arial Narrow" w:cs="Arial Narrow"/>
          <w:b/>
          <w:bCs/>
          <w:i/>
          <w:iCs/>
          <w:color w:val="1F497D"/>
          <w:sz w:val="28"/>
          <w:szCs w:val="28"/>
        </w:rPr>
        <w:t>Health and Social Services</w:t>
      </w:r>
    </w:p>
    <w:p w14:paraId="561DF6C9" w14:textId="77777777" w:rsidR="006B51F9" w:rsidRDefault="006B51F9">
      <w:pPr>
        <w:spacing w:line="89" w:lineRule="exact"/>
        <w:rPr>
          <w:sz w:val="20"/>
          <w:szCs w:val="20"/>
        </w:rPr>
      </w:pPr>
    </w:p>
    <w:p w14:paraId="56915536" w14:textId="77777777" w:rsidR="006B51F9" w:rsidRDefault="00705723">
      <w:pPr>
        <w:spacing w:line="244" w:lineRule="auto"/>
        <w:ind w:right="200"/>
        <w:rPr>
          <w:sz w:val="20"/>
          <w:szCs w:val="20"/>
        </w:rPr>
      </w:pPr>
      <w:r>
        <w:rPr>
          <w:rFonts w:eastAsia="Times New Roman"/>
          <w:sz w:val="23"/>
          <w:szCs w:val="23"/>
        </w:rPr>
        <w:t>Timely restoration of health sy</w:t>
      </w:r>
      <w:r>
        <w:rPr>
          <w:rFonts w:eastAsia="Times New Roman"/>
          <w:sz w:val="23"/>
          <w:szCs w:val="23"/>
        </w:rPr>
        <w:t>stems (i.e., hospitals, dialysis centers, etc.) and social services (i.e., child care, Head Start providers, etc.) is critical to a community’s recovery and requires a unified effort from all partners and stakeholders in the affected region. These partners</w:t>
      </w:r>
      <w:r>
        <w:rPr>
          <w:rFonts w:eastAsia="Times New Roman"/>
          <w:sz w:val="23"/>
          <w:szCs w:val="23"/>
        </w:rPr>
        <w:t xml:space="preserve"> and stakeholders include government agencies; aging, disability, nonprofit, voluntary, faith-based, and community organizations; for-profit businesses; service providers; and individuals and families accessing services—the whole community. By working toge</w:t>
      </w:r>
      <w:r>
        <w:rPr>
          <w:rFonts w:eastAsia="Times New Roman"/>
          <w:sz w:val="23"/>
          <w:szCs w:val="23"/>
        </w:rPr>
        <w:t>ther in an inclusive planning process, recovery stakeholders can identify pre-disaster deficits, assess incident-related impacts, target appropriate resources for pre-and post-disaster activities, and develop strategies to promote the health and well-being</w:t>
      </w:r>
      <w:r>
        <w:rPr>
          <w:rFonts w:eastAsia="Times New Roman"/>
          <w:sz w:val="23"/>
          <w:szCs w:val="23"/>
        </w:rPr>
        <w:t xml:space="preserve"> of affected individuals and communities to foster community resilience.</w:t>
      </w:r>
    </w:p>
    <w:p w14:paraId="207ECA71" w14:textId="77777777" w:rsidR="006B51F9" w:rsidRDefault="006B51F9">
      <w:pPr>
        <w:spacing w:line="141" w:lineRule="exact"/>
        <w:rPr>
          <w:sz w:val="20"/>
          <w:szCs w:val="20"/>
        </w:rPr>
      </w:pPr>
    </w:p>
    <w:p w14:paraId="3B291204" w14:textId="77777777" w:rsidR="006B51F9" w:rsidRDefault="00705723">
      <w:pPr>
        <w:spacing w:line="251" w:lineRule="auto"/>
        <w:ind w:right="180"/>
        <w:rPr>
          <w:sz w:val="20"/>
          <w:szCs w:val="20"/>
        </w:rPr>
      </w:pPr>
      <w:r>
        <w:rPr>
          <w:rFonts w:eastAsia="Times New Roman"/>
          <w:sz w:val="23"/>
          <w:szCs w:val="23"/>
        </w:rPr>
        <w:t>The Health and Social Services core capability includes anticipated incident impacts to health care services, social services, behavioral health services, and environmental and publi</w:t>
      </w:r>
      <w:r>
        <w:rPr>
          <w:rFonts w:eastAsia="Times New Roman"/>
          <w:sz w:val="23"/>
          <w:szCs w:val="23"/>
        </w:rPr>
        <w:t>c health, as well as food and medical supply safety, children in disasters, and long-term health issues specific to responders.</w:t>
      </w:r>
    </w:p>
    <w:p w14:paraId="31A4E970" w14:textId="77777777" w:rsidR="006B51F9" w:rsidRDefault="006B51F9">
      <w:pPr>
        <w:spacing w:line="314" w:lineRule="exact"/>
        <w:rPr>
          <w:sz w:val="20"/>
          <w:szCs w:val="20"/>
        </w:rPr>
      </w:pPr>
    </w:p>
    <w:p w14:paraId="1E9C3A31" w14:textId="77777777" w:rsidR="006B51F9" w:rsidRDefault="00705723">
      <w:pPr>
        <w:rPr>
          <w:sz w:val="20"/>
          <w:szCs w:val="20"/>
        </w:rPr>
      </w:pPr>
      <w:r>
        <w:rPr>
          <w:rFonts w:ascii="Arial" w:eastAsia="Arial" w:hAnsi="Arial" w:cs="Arial"/>
          <w:b/>
          <w:bCs/>
          <w:color w:val="1F497D"/>
          <w:sz w:val="24"/>
          <w:szCs w:val="24"/>
        </w:rPr>
        <w:t>Critical Tasks</w:t>
      </w:r>
    </w:p>
    <w:p w14:paraId="6A712EBC" w14:textId="77777777" w:rsidR="006B51F9" w:rsidRDefault="006B51F9">
      <w:pPr>
        <w:spacing w:line="58" w:lineRule="exact"/>
        <w:rPr>
          <w:sz w:val="20"/>
          <w:szCs w:val="20"/>
        </w:rPr>
      </w:pPr>
    </w:p>
    <w:p w14:paraId="131AC056" w14:textId="77777777" w:rsidR="006B51F9" w:rsidRDefault="00705723">
      <w:pPr>
        <w:numPr>
          <w:ilvl w:val="0"/>
          <w:numId w:val="20"/>
        </w:numPr>
        <w:tabs>
          <w:tab w:val="left" w:pos="360"/>
        </w:tabs>
        <w:ind w:left="360" w:hanging="360"/>
        <w:rPr>
          <w:rFonts w:ascii="Wingdings" w:eastAsia="Wingdings" w:hAnsi="Wingdings" w:cs="Wingdings"/>
          <w:b/>
          <w:bCs/>
          <w:sz w:val="23"/>
          <w:szCs w:val="23"/>
        </w:rPr>
      </w:pPr>
      <w:r>
        <w:rPr>
          <w:rFonts w:eastAsia="Times New Roman"/>
          <w:sz w:val="23"/>
          <w:szCs w:val="23"/>
        </w:rPr>
        <w:t>Identify affected populations, groups and key partners in recovery.</w:t>
      </w:r>
    </w:p>
    <w:p w14:paraId="04515526" w14:textId="77777777" w:rsidR="006B51F9" w:rsidRDefault="006B51F9">
      <w:pPr>
        <w:spacing w:line="119" w:lineRule="exact"/>
        <w:rPr>
          <w:rFonts w:ascii="Wingdings" w:eastAsia="Wingdings" w:hAnsi="Wingdings" w:cs="Wingdings"/>
          <w:b/>
          <w:bCs/>
          <w:sz w:val="23"/>
          <w:szCs w:val="23"/>
        </w:rPr>
      </w:pPr>
    </w:p>
    <w:p w14:paraId="3F3C453B" w14:textId="77777777" w:rsidR="006B51F9" w:rsidRDefault="00705723">
      <w:pPr>
        <w:numPr>
          <w:ilvl w:val="0"/>
          <w:numId w:val="20"/>
        </w:numPr>
        <w:tabs>
          <w:tab w:val="left" w:pos="360"/>
        </w:tabs>
        <w:spacing w:line="251" w:lineRule="auto"/>
        <w:ind w:left="360" w:right="260" w:hanging="360"/>
        <w:rPr>
          <w:rFonts w:ascii="Wingdings" w:eastAsia="Wingdings" w:hAnsi="Wingdings" w:cs="Wingdings"/>
          <w:b/>
          <w:bCs/>
          <w:sz w:val="23"/>
          <w:szCs w:val="23"/>
        </w:rPr>
      </w:pPr>
      <w:r>
        <w:rPr>
          <w:rFonts w:eastAsia="Times New Roman"/>
          <w:sz w:val="23"/>
          <w:szCs w:val="23"/>
        </w:rPr>
        <w:t xml:space="preserve">Complete an assessment of </w:t>
      </w:r>
      <w:r>
        <w:rPr>
          <w:rFonts w:eastAsia="Times New Roman"/>
          <w:sz w:val="23"/>
          <w:szCs w:val="23"/>
        </w:rPr>
        <w:t>community health and social service needs; prioritize these needs based on the whole community’s input and participation in the recovery planning process; and develop a comprehensive recovery timeline that includes consideration of available human and budg</w:t>
      </w:r>
      <w:r>
        <w:rPr>
          <w:rFonts w:eastAsia="Times New Roman"/>
          <w:sz w:val="23"/>
          <w:szCs w:val="23"/>
        </w:rPr>
        <w:t>etary resources.</w:t>
      </w:r>
    </w:p>
    <w:p w14:paraId="0638CBA4" w14:textId="77777777" w:rsidR="006B51F9" w:rsidRDefault="006B51F9">
      <w:pPr>
        <w:spacing w:line="72" w:lineRule="exact"/>
        <w:rPr>
          <w:rFonts w:ascii="Wingdings" w:eastAsia="Wingdings" w:hAnsi="Wingdings" w:cs="Wingdings"/>
          <w:b/>
          <w:bCs/>
          <w:sz w:val="23"/>
          <w:szCs w:val="23"/>
        </w:rPr>
      </w:pPr>
    </w:p>
    <w:p w14:paraId="4BE918EF" w14:textId="77777777" w:rsidR="006B51F9" w:rsidRDefault="00705723">
      <w:pPr>
        <w:numPr>
          <w:ilvl w:val="0"/>
          <w:numId w:val="20"/>
        </w:numPr>
        <w:tabs>
          <w:tab w:val="left" w:pos="360"/>
        </w:tabs>
        <w:ind w:left="360" w:hanging="360"/>
        <w:rPr>
          <w:rFonts w:ascii="Wingdings" w:eastAsia="Wingdings" w:hAnsi="Wingdings" w:cs="Wingdings"/>
          <w:b/>
          <w:bCs/>
          <w:sz w:val="23"/>
          <w:szCs w:val="23"/>
        </w:rPr>
      </w:pPr>
      <w:r>
        <w:rPr>
          <w:rFonts w:eastAsia="Times New Roman"/>
          <w:sz w:val="23"/>
          <w:szCs w:val="23"/>
        </w:rPr>
        <w:t>Restore health care (including behavioral health), public health, and social services functions.</w:t>
      </w:r>
    </w:p>
    <w:p w14:paraId="486E782B" w14:textId="77777777" w:rsidR="006B51F9" w:rsidRDefault="006B51F9">
      <w:pPr>
        <w:spacing w:line="119" w:lineRule="exact"/>
        <w:rPr>
          <w:rFonts w:ascii="Wingdings" w:eastAsia="Wingdings" w:hAnsi="Wingdings" w:cs="Wingdings"/>
          <w:b/>
          <w:bCs/>
          <w:sz w:val="23"/>
          <w:szCs w:val="23"/>
        </w:rPr>
      </w:pPr>
    </w:p>
    <w:p w14:paraId="5104E050" w14:textId="77777777" w:rsidR="006B51F9" w:rsidRDefault="00705723">
      <w:pPr>
        <w:numPr>
          <w:ilvl w:val="0"/>
          <w:numId w:val="20"/>
        </w:numPr>
        <w:tabs>
          <w:tab w:val="left" w:pos="360"/>
        </w:tabs>
        <w:spacing w:line="257" w:lineRule="auto"/>
        <w:ind w:left="360" w:right="20" w:hanging="360"/>
        <w:jc w:val="both"/>
        <w:rPr>
          <w:rFonts w:ascii="Wingdings" w:eastAsia="Wingdings" w:hAnsi="Wingdings" w:cs="Wingdings"/>
          <w:b/>
          <w:bCs/>
          <w:sz w:val="23"/>
          <w:szCs w:val="23"/>
        </w:rPr>
      </w:pPr>
      <w:r>
        <w:rPr>
          <w:rFonts w:eastAsia="Times New Roman"/>
          <w:sz w:val="23"/>
          <w:szCs w:val="23"/>
        </w:rPr>
        <w:t xml:space="preserve">Restore and improve the resilience and sustainability of the health care system and social service capabilities and networks to promote the </w:t>
      </w:r>
      <w:r>
        <w:rPr>
          <w:rFonts w:eastAsia="Times New Roman"/>
          <w:sz w:val="23"/>
          <w:szCs w:val="23"/>
        </w:rPr>
        <w:t>independence and well-being of community members in accordance with the specified recovery timeline.</w:t>
      </w:r>
    </w:p>
    <w:p w14:paraId="431E3CF9" w14:textId="77777777" w:rsidR="006B51F9" w:rsidRDefault="006B51F9">
      <w:pPr>
        <w:spacing w:line="64" w:lineRule="exact"/>
        <w:rPr>
          <w:rFonts w:ascii="Wingdings" w:eastAsia="Wingdings" w:hAnsi="Wingdings" w:cs="Wingdings"/>
          <w:b/>
          <w:bCs/>
          <w:sz w:val="23"/>
          <w:szCs w:val="23"/>
        </w:rPr>
      </w:pPr>
    </w:p>
    <w:p w14:paraId="7A15E31C" w14:textId="77777777" w:rsidR="006B51F9" w:rsidRDefault="00705723">
      <w:pPr>
        <w:numPr>
          <w:ilvl w:val="0"/>
          <w:numId w:val="20"/>
        </w:numPr>
        <w:tabs>
          <w:tab w:val="left" w:pos="360"/>
        </w:tabs>
        <w:spacing w:line="273" w:lineRule="auto"/>
        <w:ind w:left="360" w:right="80" w:hanging="360"/>
        <w:rPr>
          <w:rFonts w:ascii="Wingdings" w:eastAsia="Wingdings" w:hAnsi="Wingdings" w:cs="Wingdings"/>
          <w:b/>
          <w:bCs/>
          <w:sz w:val="23"/>
          <w:szCs w:val="23"/>
        </w:rPr>
      </w:pPr>
      <w:r>
        <w:rPr>
          <w:rFonts w:eastAsia="Times New Roman"/>
          <w:sz w:val="23"/>
          <w:szCs w:val="23"/>
        </w:rPr>
        <w:t>Implement strategies to protect the health and safety of the public and recovery workers from the effects of a post-disaster environment.</w:t>
      </w:r>
    </w:p>
    <w:p w14:paraId="34B6B464" w14:textId="77777777" w:rsidR="006B51F9" w:rsidRDefault="006B51F9">
      <w:pPr>
        <w:spacing w:line="135" w:lineRule="exact"/>
        <w:rPr>
          <w:sz w:val="20"/>
          <w:szCs w:val="20"/>
        </w:rPr>
      </w:pPr>
    </w:p>
    <w:p w14:paraId="603326AF" w14:textId="77777777" w:rsidR="006B51F9" w:rsidRDefault="00705723">
      <w:pPr>
        <w:rPr>
          <w:sz w:val="20"/>
          <w:szCs w:val="20"/>
        </w:rPr>
      </w:pPr>
      <w:r>
        <w:rPr>
          <w:rFonts w:ascii="Arial Narrow" w:eastAsia="Arial Narrow" w:hAnsi="Arial Narrow" w:cs="Arial Narrow"/>
          <w:b/>
          <w:bCs/>
          <w:i/>
          <w:iCs/>
          <w:color w:val="1F497D"/>
          <w:sz w:val="28"/>
          <w:szCs w:val="28"/>
        </w:rPr>
        <w:t>Housing</w:t>
      </w:r>
    </w:p>
    <w:p w14:paraId="255FF6EB" w14:textId="77777777" w:rsidR="006B51F9" w:rsidRDefault="006B51F9">
      <w:pPr>
        <w:spacing w:line="91" w:lineRule="exact"/>
        <w:rPr>
          <w:sz w:val="20"/>
          <w:szCs w:val="20"/>
        </w:rPr>
      </w:pPr>
    </w:p>
    <w:p w14:paraId="6D906C10" w14:textId="77777777" w:rsidR="006B51F9" w:rsidRDefault="00705723">
      <w:pPr>
        <w:spacing w:line="251" w:lineRule="auto"/>
        <w:ind w:right="280"/>
        <w:rPr>
          <w:sz w:val="20"/>
          <w:szCs w:val="20"/>
        </w:rPr>
      </w:pPr>
      <w:r>
        <w:rPr>
          <w:rFonts w:eastAsia="Times New Roman"/>
          <w:sz w:val="23"/>
          <w:szCs w:val="23"/>
        </w:rPr>
        <w:t>The Ho</w:t>
      </w:r>
      <w:r>
        <w:rPr>
          <w:rFonts w:eastAsia="Times New Roman"/>
          <w:sz w:val="23"/>
          <w:szCs w:val="23"/>
        </w:rPr>
        <w:t>using core capability develops realistic accessible and affordable temporary and permanent housing options consistent with principles that are in line with and linked to existing long-term community plans and processes. Across all incidents, the Housing co</w:t>
      </w:r>
      <w:r>
        <w:rPr>
          <w:rFonts w:eastAsia="Times New Roman"/>
          <w:sz w:val="23"/>
          <w:szCs w:val="23"/>
        </w:rPr>
        <w:t>re capability will actively support development of permanent housing options within existing resources and statutory and</w:t>
      </w:r>
    </w:p>
    <w:p w14:paraId="588E81B8" w14:textId="77777777" w:rsidR="006B51F9" w:rsidRDefault="006B51F9">
      <w:pPr>
        <w:sectPr w:rsidR="006B51F9">
          <w:pgSz w:w="12240" w:h="15840"/>
          <w:pgMar w:top="752" w:right="1440" w:bottom="234" w:left="1440" w:header="0" w:footer="0" w:gutter="0"/>
          <w:cols w:space="720" w:equalWidth="0">
            <w:col w:w="9360"/>
          </w:cols>
        </w:sectPr>
      </w:pPr>
    </w:p>
    <w:p w14:paraId="6E135CDD" w14:textId="77777777" w:rsidR="006B51F9" w:rsidRDefault="006B51F9">
      <w:pPr>
        <w:spacing w:line="200" w:lineRule="exact"/>
        <w:rPr>
          <w:sz w:val="20"/>
          <w:szCs w:val="20"/>
        </w:rPr>
      </w:pPr>
    </w:p>
    <w:p w14:paraId="77DE6F23" w14:textId="77777777" w:rsidR="006B51F9" w:rsidRDefault="006B51F9">
      <w:pPr>
        <w:spacing w:line="200" w:lineRule="exact"/>
        <w:rPr>
          <w:sz w:val="20"/>
          <w:szCs w:val="20"/>
        </w:rPr>
      </w:pPr>
    </w:p>
    <w:p w14:paraId="2B5A7E70" w14:textId="77777777" w:rsidR="006B51F9" w:rsidRDefault="006B51F9">
      <w:pPr>
        <w:spacing w:line="285" w:lineRule="exact"/>
        <w:rPr>
          <w:sz w:val="20"/>
          <w:szCs w:val="20"/>
        </w:rPr>
      </w:pPr>
    </w:p>
    <w:p w14:paraId="49B157BE" w14:textId="77777777" w:rsidR="006B51F9" w:rsidRDefault="00705723">
      <w:pPr>
        <w:rPr>
          <w:sz w:val="20"/>
          <w:szCs w:val="20"/>
        </w:rPr>
      </w:pPr>
      <w:r>
        <w:rPr>
          <w:rFonts w:ascii="Arial" w:eastAsia="Arial" w:hAnsi="Arial" w:cs="Arial"/>
          <w:b/>
          <w:bCs/>
          <w:sz w:val="17"/>
          <w:szCs w:val="17"/>
        </w:rPr>
        <w:t>30</w:t>
      </w:r>
    </w:p>
    <w:p w14:paraId="337FF1A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17367B30" wp14:editId="20209185">
                <wp:simplePos x="0" y="0"/>
                <wp:positionH relativeFrom="column">
                  <wp:posOffset>-86360</wp:posOffset>
                </wp:positionH>
                <wp:positionV relativeFrom="paragraph">
                  <wp:posOffset>40640</wp:posOffset>
                </wp:positionV>
                <wp:extent cx="604774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F5549FA" id="Shape 204"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1C7B4DD2" wp14:editId="41653519">
                <wp:simplePos x="0" y="0"/>
                <wp:positionH relativeFrom="column">
                  <wp:posOffset>-77470</wp:posOffset>
                </wp:positionH>
                <wp:positionV relativeFrom="paragraph">
                  <wp:posOffset>-112395</wp:posOffset>
                </wp:positionV>
                <wp:extent cx="0" cy="161925"/>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10AECEB" id="Shape 205"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4E67A25C" w14:textId="77777777" w:rsidR="006B51F9" w:rsidRDefault="006B51F9">
      <w:pPr>
        <w:sectPr w:rsidR="006B51F9">
          <w:type w:val="continuous"/>
          <w:pgSz w:w="12240" w:h="15840"/>
          <w:pgMar w:top="752" w:right="1440" w:bottom="234" w:left="1440" w:header="0" w:footer="0" w:gutter="0"/>
          <w:cols w:space="720" w:equalWidth="0">
            <w:col w:w="9360"/>
          </w:cols>
        </w:sectPr>
      </w:pPr>
    </w:p>
    <w:p w14:paraId="78CC90D0" w14:textId="77777777" w:rsidR="006B51F9" w:rsidRDefault="00705723">
      <w:pPr>
        <w:jc w:val="right"/>
        <w:rPr>
          <w:sz w:val="20"/>
          <w:szCs w:val="20"/>
        </w:rPr>
      </w:pPr>
      <w:bookmarkStart w:id="97" w:name="page37"/>
      <w:bookmarkEnd w:id="97"/>
      <w:r>
        <w:rPr>
          <w:rFonts w:ascii="Arial" w:eastAsia="Arial" w:hAnsi="Arial" w:cs="Arial"/>
          <w:b/>
          <w:bCs/>
          <w:i/>
          <w:iCs/>
          <w:noProof/>
          <w:sz w:val="18"/>
          <w:szCs w:val="18"/>
        </w:rPr>
        <w:lastRenderedPageBreak/>
        <mc:AlternateContent>
          <mc:Choice Requires="wps">
            <w:drawing>
              <wp:anchor distT="0" distB="0" distL="114300" distR="114300" simplePos="0" relativeHeight="251668992" behindDoc="1" locked="0" layoutInCell="0" allowOverlap="1" wp14:anchorId="62B2E8AE" wp14:editId="04954AEF">
                <wp:simplePos x="0" y="0"/>
                <wp:positionH relativeFrom="page">
                  <wp:posOffset>895985</wp:posOffset>
                </wp:positionH>
                <wp:positionV relativeFrom="page">
                  <wp:posOffset>466090</wp:posOffset>
                </wp:positionV>
                <wp:extent cx="6048375" cy="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AE1E4A7" id="Shape 206" o:spid="_x0000_s1026" style="position:absolute;left:0;text-align:left;z-index:-25164748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70016" behindDoc="1" locked="0" layoutInCell="0" allowOverlap="1" wp14:anchorId="6E685FA1" wp14:editId="35299528">
                <wp:simplePos x="0" y="0"/>
                <wp:positionH relativeFrom="page">
                  <wp:posOffset>6935470</wp:posOffset>
                </wp:positionH>
                <wp:positionV relativeFrom="page">
                  <wp:posOffset>457200</wp:posOffset>
                </wp:positionV>
                <wp:extent cx="0" cy="16256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B60BAF2" id="Shape 207"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5ADC8342" w14:textId="77777777" w:rsidR="006B51F9" w:rsidRDefault="006B51F9">
      <w:pPr>
        <w:spacing w:line="200" w:lineRule="exact"/>
        <w:rPr>
          <w:sz w:val="20"/>
          <w:szCs w:val="20"/>
        </w:rPr>
      </w:pPr>
    </w:p>
    <w:p w14:paraId="58A45304" w14:textId="77777777" w:rsidR="006B51F9" w:rsidRDefault="006B51F9">
      <w:pPr>
        <w:spacing w:line="257" w:lineRule="exact"/>
        <w:rPr>
          <w:sz w:val="20"/>
          <w:szCs w:val="20"/>
        </w:rPr>
      </w:pPr>
    </w:p>
    <w:p w14:paraId="3311AAB4" w14:textId="77777777" w:rsidR="006B51F9" w:rsidRDefault="00705723">
      <w:pPr>
        <w:rPr>
          <w:sz w:val="20"/>
          <w:szCs w:val="20"/>
        </w:rPr>
      </w:pPr>
      <w:r>
        <w:rPr>
          <w:rFonts w:eastAsia="Times New Roman"/>
          <w:sz w:val="23"/>
          <w:szCs w:val="23"/>
        </w:rPr>
        <w:t>regulatory authorities.</w:t>
      </w:r>
    </w:p>
    <w:p w14:paraId="47CE8498" w14:textId="77777777" w:rsidR="006B51F9" w:rsidRDefault="006B51F9">
      <w:pPr>
        <w:spacing w:line="180" w:lineRule="exact"/>
        <w:rPr>
          <w:sz w:val="20"/>
          <w:szCs w:val="20"/>
        </w:rPr>
      </w:pPr>
    </w:p>
    <w:p w14:paraId="58C1A6D1" w14:textId="77777777" w:rsidR="006B51F9" w:rsidRDefault="00705723">
      <w:pPr>
        <w:spacing w:line="243" w:lineRule="auto"/>
        <w:ind w:right="20"/>
        <w:rPr>
          <w:sz w:val="20"/>
          <w:szCs w:val="20"/>
        </w:rPr>
      </w:pPr>
      <w:r>
        <w:rPr>
          <w:rFonts w:eastAsia="Times New Roman"/>
          <w:sz w:val="23"/>
          <w:szCs w:val="23"/>
        </w:rPr>
        <w:t xml:space="preserve">The core </w:t>
      </w:r>
      <w:r>
        <w:rPr>
          <w:rFonts w:eastAsia="Times New Roman"/>
          <w:sz w:val="23"/>
          <w:szCs w:val="23"/>
        </w:rPr>
        <w:t>capability for housing is the ability to implement safe and healthy housing solutions that effectively support the needs of the whole community and contribute to its sustainability and resilience by ensuring community leadership and planners focus on adequ</w:t>
      </w:r>
      <w:r>
        <w:rPr>
          <w:rFonts w:eastAsia="Times New Roman"/>
          <w:sz w:val="23"/>
          <w:szCs w:val="23"/>
        </w:rPr>
        <w:t>ate, affordable, and universally accessible housing. Housing is a critical and often challenging component of disaster recovery. It is critical because local economies cannot recover from disasters without adequate housing, especially affordable and access</w:t>
      </w:r>
      <w:r>
        <w:rPr>
          <w:rFonts w:eastAsia="Times New Roman"/>
          <w:sz w:val="23"/>
          <w:szCs w:val="23"/>
        </w:rPr>
        <w:t>ible housing. It is challenging because many years’ worth of housing repair, rehabilitation, reconstruction, and new construction often need to occur at an accelerated pace as a result of an incident, and funding may not be available to fully support a com</w:t>
      </w:r>
      <w:r>
        <w:rPr>
          <w:rFonts w:eastAsia="Times New Roman"/>
          <w:sz w:val="23"/>
          <w:szCs w:val="23"/>
        </w:rPr>
        <w:t>munity’s housing needs, especially affordable and accessible housing. The immediate need to rebuild and the lack of resources readily available create design, construction, labor, materials, logistics, inspection, and financing issues.</w:t>
      </w:r>
    </w:p>
    <w:p w14:paraId="18297379" w14:textId="77777777" w:rsidR="006B51F9" w:rsidRDefault="006B51F9">
      <w:pPr>
        <w:spacing w:line="325" w:lineRule="exact"/>
        <w:rPr>
          <w:sz w:val="20"/>
          <w:szCs w:val="20"/>
        </w:rPr>
      </w:pPr>
    </w:p>
    <w:p w14:paraId="093FB0BE" w14:textId="77777777" w:rsidR="006B51F9" w:rsidRDefault="00705723">
      <w:pPr>
        <w:rPr>
          <w:sz w:val="20"/>
          <w:szCs w:val="20"/>
        </w:rPr>
      </w:pPr>
      <w:r>
        <w:rPr>
          <w:rFonts w:ascii="Arial" w:eastAsia="Arial" w:hAnsi="Arial" w:cs="Arial"/>
          <w:b/>
          <w:bCs/>
          <w:color w:val="1F497D"/>
          <w:sz w:val="24"/>
          <w:szCs w:val="24"/>
        </w:rPr>
        <w:t>Critical Tasks</w:t>
      </w:r>
    </w:p>
    <w:p w14:paraId="6B6C1CF2" w14:textId="77777777" w:rsidR="006B51F9" w:rsidRDefault="006B51F9">
      <w:pPr>
        <w:spacing w:line="58" w:lineRule="exact"/>
        <w:rPr>
          <w:sz w:val="20"/>
          <w:szCs w:val="20"/>
        </w:rPr>
      </w:pPr>
    </w:p>
    <w:p w14:paraId="2D9F6B66" w14:textId="77777777" w:rsidR="006B51F9" w:rsidRDefault="00705723">
      <w:pPr>
        <w:numPr>
          <w:ilvl w:val="0"/>
          <w:numId w:val="21"/>
        </w:numPr>
        <w:tabs>
          <w:tab w:val="left" w:pos="360"/>
        </w:tabs>
        <w:spacing w:line="275" w:lineRule="auto"/>
        <w:ind w:left="360" w:right="220" w:hanging="360"/>
        <w:rPr>
          <w:rFonts w:ascii="Wingdings" w:eastAsia="Wingdings" w:hAnsi="Wingdings" w:cs="Wingdings"/>
          <w:b/>
          <w:bCs/>
          <w:sz w:val="23"/>
          <w:szCs w:val="23"/>
        </w:rPr>
      </w:pPr>
      <w:r>
        <w:rPr>
          <w:rFonts w:eastAsia="Times New Roman"/>
          <w:sz w:val="23"/>
          <w:szCs w:val="23"/>
        </w:rPr>
        <w:t>Ass</w:t>
      </w:r>
      <w:r>
        <w:rPr>
          <w:rFonts w:eastAsia="Times New Roman"/>
          <w:sz w:val="23"/>
          <w:szCs w:val="23"/>
        </w:rPr>
        <w:t>ess preliminary housing impacts and pre- and post-disaster needs, identify available options for temporary housing, and support the local development of the plan for permanent housing.</w:t>
      </w:r>
    </w:p>
    <w:p w14:paraId="57E7E8B7" w14:textId="77777777" w:rsidR="006B51F9" w:rsidRDefault="006B51F9">
      <w:pPr>
        <w:spacing w:line="44" w:lineRule="exact"/>
        <w:rPr>
          <w:rFonts w:ascii="Wingdings" w:eastAsia="Wingdings" w:hAnsi="Wingdings" w:cs="Wingdings"/>
          <w:b/>
          <w:bCs/>
          <w:sz w:val="23"/>
          <w:szCs w:val="23"/>
        </w:rPr>
      </w:pPr>
    </w:p>
    <w:p w14:paraId="76D7AB50" w14:textId="77777777" w:rsidR="006B51F9" w:rsidRDefault="00705723">
      <w:pPr>
        <w:numPr>
          <w:ilvl w:val="0"/>
          <w:numId w:val="21"/>
        </w:numPr>
        <w:tabs>
          <w:tab w:val="left" w:pos="360"/>
        </w:tabs>
        <w:ind w:left="360" w:hanging="360"/>
        <w:rPr>
          <w:rFonts w:ascii="Wingdings" w:eastAsia="Wingdings" w:hAnsi="Wingdings" w:cs="Wingdings"/>
          <w:b/>
          <w:bCs/>
          <w:sz w:val="23"/>
          <w:szCs w:val="23"/>
        </w:rPr>
      </w:pPr>
      <w:r>
        <w:rPr>
          <w:rFonts w:eastAsia="Times New Roman"/>
          <w:sz w:val="23"/>
          <w:szCs w:val="23"/>
        </w:rPr>
        <w:t>Address affordable, accessible, and workforce housing needs in communi</w:t>
      </w:r>
      <w:r>
        <w:rPr>
          <w:rFonts w:eastAsia="Times New Roman"/>
          <w:sz w:val="23"/>
          <w:szCs w:val="23"/>
        </w:rPr>
        <w:t>ty planning efforts.</w:t>
      </w:r>
    </w:p>
    <w:p w14:paraId="4AD41F69" w14:textId="77777777" w:rsidR="006B51F9" w:rsidRDefault="006B51F9">
      <w:pPr>
        <w:spacing w:line="119" w:lineRule="exact"/>
        <w:rPr>
          <w:rFonts w:ascii="Wingdings" w:eastAsia="Wingdings" w:hAnsi="Wingdings" w:cs="Wingdings"/>
          <w:b/>
          <w:bCs/>
          <w:sz w:val="23"/>
          <w:szCs w:val="23"/>
        </w:rPr>
      </w:pPr>
    </w:p>
    <w:p w14:paraId="46C5E905" w14:textId="77777777" w:rsidR="006B51F9" w:rsidRDefault="00705723">
      <w:pPr>
        <w:numPr>
          <w:ilvl w:val="0"/>
          <w:numId w:val="21"/>
        </w:numPr>
        <w:tabs>
          <w:tab w:val="left" w:pos="360"/>
        </w:tabs>
        <w:spacing w:line="256" w:lineRule="auto"/>
        <w:ind w:left="360" w:right="200" w:hanging="360"/>
        <w:rPr>
          <w:rFonts w:ascii="Wingdings" w:eastAsia="Wingdings" w:hAnsi="Wingdings" w:cs="Wingdings"/>
          <w:b/>
          <w:bCs/>
          <w:sz w:val="23"/>
          <w:szCs w:val="23"/>
        </w:rPr>
      </w:pPr>
      <w:r>
        <w:rPr>
          <w:rFonts w:eastAsia="Times New Roman"/>
          <w:sz w:val="23"/>
          <w:szCs w:val="23"/>
        </w:rPr>
        <w:t>Address interim housing needs, assess options for permanent housing, and define an achievable timeline for achieving a resilient, accessible, and sustainable housing market in community recovery plans.</w:t>
      </w:r>
    </w:p>
    <w:p w14:paraId="3189318B" w14:textId="77777777" w:rsidR="006B51F9" w:rsidRDefault="006B51F9">
      <w:pPr>
        <w:spacing w:line="68" w:lineRule="exact"/>
        <w:rPr>
          <w:rFonts w:ascii="Wingdings" w:eastAsia="Wingdings" w:hAnsi="Wingdings" w:cs="Wingdings"/>
          <w:b/>
          <w:bCs/>
          <w:sz w:val="23"/>
          <w:szCs w:val="23"/>
        </w:rPr>
      </w:pPr>
    </w:p>
    <w:p w14:paraId="773E7B55" w14:textId="77777777" w:rsidR="006B51F9" w:rsidRDefault="00705723">
      <w:pPr>
        <w:numPr>
          <w:ilvl w:val="0"/>
          <w:numId w:val="21"/>
        </w:numPr>
        <w:tabs>
          <w:tab w:val="left" w:pos="360"/>
        </w:tabs>
        <w:spacing w:line="256" w:lineRule="auto"/>
        <w:ind w:left="360" w:hanging="360"/>
        <w:jc w:val="both"/>
        <w:rPr>
          <w:rFonts w:ascii="Wingdings" w:eastAsia="Wingdings" w:hAnsi="Wingdings" w:cs="Wingdings"/>
          <w:b/>
          <w:bCs/>
          <w:sz w:val="23"/>
          <w:szCs w:val="23"/>
        </w:rPr>
      </w:pPr>
      <w:r>
        <w:rPr>
          <w:rFonts w:eastAsia="Times New Roman"/>
          <w:sz w:val="23"/>
          <w:szCs w:val="23"/>
        </w:rPr>
        <w:t xml:space="preserve">Meet the resilient and </w:t>
      </w:r>
      <w:r>
        <w:rPr>
          <w:rFonts w:eastAsia="Times New Roman"/>
          <w:sz w:val="23"/>
          <w:szCs w:val="23"/>
        </w:rPr>
        <w:t>sustainable permanent housing needs of the community, including the need for accessible housing and housing options for owners and their household pets within a specified timeframe.</w:t>
      </w:r>
    </w:p>
    <w:p w14:paraId="330E63EA" w14:textId="77777777" w:rsidR="006B51F9" w:rsidRDefault="006B51F9">
      <w:pPr>
        <w:spacing w:line="155" w:lineRule="exact"/>
        <w:rPr>
          <w:sz w:val="20"/>
          <w:szCs w:val="20"/>
        </w:rPr>
      </w:pPr>
    </w:p>
    <w:p w14:paraId="4A1BE18C" w14:textId="77777777" w:rsidR="006B51F9" w:rsidRDefault="00705723">
      <w:pPr>
        <w:rPr>
          <w:sz w:val="20"/>
          <w:szCs w:val="20"/>
        </w:rPr>
      </w:pPr>
      <w:r>
        <w:rPr>
          <w:rFonts w:ascii="Arial Narrow" w:eastAsia="Arial Narrow" w:hAnsi="Arial Narrow" w:cs="Arial Narrow"/>
          <w:b/>
          <w:bCs/>
          <w:i/>
          <w:iCs/>
          <w:color w:val="1F497D"/>
          <w:sz w:val="28"/>
          <w:szCs w:val="28"/>
        </w:rPr>
        <w:t>Infrastructure Systems</w:t>
      </w:r>
    </w:p>
    <w:p w14:paraId="2AA89406" w14:textId="77777777" w:rsidR="006B51F9" w:rsidRDefault="006B51F9">
      <w:pPr>
        <w:spacing w:line="91" w:lineRule="exact"/>
        <w:rPr>
          <w:sz w:val="20"/>
          <w:szCs w:val="20"/>
        </w:rPr>
      </w:pPr>
    </w:p>
    <w:p w14:paraId="20436DB1" w14:textId="77777777" w:rsidR="006B51F9" w:rsidRDefault="00705723">
      <w:pPr>
        <w:spacing w:line="256" w:lineRule="auto"/>
        <w:jc w:val="both"/>
        <w:rPr>
          <w:sz w:val="20"/>
          <w:szCs w:val="20"/>
        </w:rPr>
      </w:pPr>
      <w:r>
        <w:rPr>
          <w:rFonts w:eastAsia="Times New Roman"/>
          <w:sz w:val="23"/>
          <w:szCs w:val="23"/>
        </w:rPr>
        <w:t>The Infrastructure Systems core capability integr</w:t>
      </w:r>
      <w:r>
        <w:rPr>
          <w:rFonts w:eastAsia="Times New Roman"/>
          <w:sz w:val="23"/>
          <w:szCs w:val="23"/>
        </w:rPr>
        <w:t>ates the efforts of the owners and operators of public and private infrastructure. It is the extension of steady state operations and maintenance that, in some situations, defines new construction and system upgrade projects.</w:t>
      </w:r>
    </w:p>
    <w:p w14:paraId="55D3EC07" w14:textId="77777777" w:rsidR="006B51F9" w:rsidRDefault="006B51F9">
      <w:pPr>
        <w:spacing w:line="128" w:lineRule="exact"/>
        <w:rPr>
          <w:sz w:val="20"/>
          <w:szCs w:val="20"/>
        </w:rPr>
      </w:pPr>
    </w:p>
    <w:p w14:paraId="3E12A262" w14:textId="77777777" w:rsidR="006B51F9" w:rsidRDefault="00705723">
      <w:pPr>
        <w:spacing w:line="243" w:lineRule="auto"/>
        <w:ind w:right="40"/>
        <w:rPr>
          <w:sz w:val="20"/>
          <w:szCs w:val="20"/>
        </w:rPr>
      </w:pPr>
      <w:r>
        <w:rPr>
          <w:rFonts w:eastAsia="Times New Roman"/>
          <w:sz w:val="23"/>
          <w:szCs w:val="23"/>
        </w:rPr>
        <w:t>The goal of the recovery proc</w:t>
      </w:r>
      <w:r>
        <w:rPr>
          <w:rFonts w:eastAsia="Times New Roman"/>
          <w:sz w:val="23"/>
          <w:szCs w:val="23"/>
        </w:rPr>
        <w:t>ess is to match the post-disaster infrastructure to the community’s projected demand on its built and virtual environment. Such a goal should be developed using existing public-private collaborative structures such as those outlined in the National Infrast</w:t>
      </w:r>
      <w:r>
        <w:rPr>
          <w:rFonts w:eastAsia="Times New Roman"/>
          <w:sz w:val="23"/>
          <w:szCs w:val="23"/>
        </w:rPr>
        <w:t>ructure Protection Plan. Resource owners play the primary role in including resilience pre- and post-disaster activities and identifying the greatest vulnerabilities in terms of their systems and the people and businesses they serve. Those processes ensure</w:t>
      </w:r>
      <w:r>
        <w:rPr>
          <w:rFonts w:eastAsia="Times New Roman"/>
          <w:sz w:val="23"/>
          <w:szCs w:val="23"/>
        </w:rPr>
        <w:t xml:space="preserve"> that options for protection have been explored and implemented to the maximum extent possible. Infrastructure Systems core capability partners promote planning through their networks. Communities that engage in highly inclusive, public-private planning ef</w:t>
      </w:r>
      <w:r>
        <w:rPr>
          <w:rFonts w:eastAsia="Times New Roman"/>
          <w:sz w:val="23"/>
          <w:szCs w:val="23"/>
        </w:rPr>
        <w:t>forts are generally able to function better before, during, and after an incident. Additionally, mitigation efforts help to minimize disaster consequences and put structures in position to recover more effectively.</w:t>
      </w:r>
    </w:p>
    <w:p w14:paraId="6BEC5B45" w14:textId="77777777" w:rsidR="006B51F9" w:rsidRDefault="006B51F9">
      <w:pPr>
        <w:spacing w:line="143" w:lineRule="exact"/>
        <w:rPr>
          <w:sz w:val="20"/>
          <w:szCs w:val="20"/>
        </w:rPr>
      </w:pPr>
    </w:p>
    <w:p w14:paraId="657665D1" w14:textId="77777777" w:rsidR="006B51F9" w:rsidRDefault="00705723">
      <w:pPr>
        <w:spacing w:line="262" w:lineRule="auto"/>
        <w:ind w:right="120"/>
        <w:rPr>
          <w:sz w:val="20"/>
          <w:szCs w:val="20"/>
        </w:rPr>
      </w:pPr>
      <w:r>
        <w:rPr>
          <w:rFonts w:eastAsia="Times New Roman"/>
        </w:rPr>
        <w:t>The Infrastructure Systems recovery effo</w:t>
      </w:r>
      <w:r>
        <w:rPr>
          <w:rFonts w:eastAsia="Times New Roman"/>
        </w:rPr>
        <w:t>rt is first and foremost about maintaining continuous customer service. This necessitates workarounds and patches that must be engineered in conjunction with the permanent work. The principal driver for this complex effort is the empowerment of the whole c</w:t>
      </w:r>
      <w:r>
        <w:rPr>
          <w:rFonts w:eastAsia="Times New Roman"/>
        </w:rPr>
        <w:t>ommunity. The Infrastructure Systems partners focus on this by sharing information, identifying/leveraging resources, and promoting common objectives. The mission of infrastructure</w:t>
      </w:r>
    </w:p>
    <w:p w14:paraId="0A2CF798" w14:textId="77777777" w:rsidR="006B51F9" w:rsidRDefault="006B51F9">
      <w:pPr>
        <w:sectPr w:rsidR="006B51F9">
          <w:pgSz w:w="12240" w:h="15840"/>
          <w:pgMar w:top="752" w:right="1440" w:bottom="234" w:left="1440" w:header="0" w:footer="0" w:gutter="0"/>
          <w:cols w:space="720" w:equalWidth="0">
            <w:col w:w="9360"/>
          </w:cols>
        </w:sectPr>
      </w:pPr>
    </w:p>
    <w:p w14:paraId="7A232E93" w14:textId="77777777" w:rsidR="006B51F9" w:rsidRDefault="006B51F9">
      <w:pPr>
        <w:spacing w:line="200" w:lineRule="exact"/>
        <w:rPr>
          <w:sz w:val="20"/>
          <w:szCs w:val="20"/>
        </w:rPr>
      </w:pPr>
    </w:p>
    <w:p w14:paraId="32BEAB9F" w14:textId="77777777" w:rsidR="006B51F9" w:rsidRDefault="006B51F9">
      <w:pPr>
        <w:spacing w:line="373" w:lineRule="exact"/>
        <w:rPr>
          <w:sz w:val="20"/>
          <w:szCs w:val="20"/>
        </w:rPr>
      </w:pPr>
    </w:p>
    <w:p w14:paraId="57CAD418" w14:textId="77777777" w:rsidR="006B51F9" w:rsidRDefault="00705723">
      <w:pPr>
        <w:ind w:left="9160"/>
        <w:rPr>
          <w:sz w:val="20"/>
          <w:szCs w:val="20"/>
        </w:rPr>
      </w:pPr>
      <w:r>
        <w:rPr>
          <w:rFonts w:ascii="Arial" w:eastAsia="Arial" w:hAnsi="Arial" w:cs="Arial"/>
          <w:b/>
          <w:bCs/>
          <w:sz w:val="17"/>
          <w:szCs w:val="17"/>
        </w:rPr>
        <w:t>31</w:t>
      </w:r>
    </w:p>
    <w:p w14:paraId="1B3774B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174BE824" wp14:editId="561560ED">
                <wp:simplePos x="0" y="0"/>
                <wp:positionH relativeFrom="column">
                  <wp:posOffset>-17780</wp:posOffset>
                </wp:positionH>
                <wp:positionV relativeFrom="paragraph">
                  <wp:posOffset>40640</wp:posOffset>
                </wp:positionV>
                <wp:extent cx="6047740" cy="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7DC22BA" id="Shape 208"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0D34589D" wp14:editId="2C3843D2">
                <wp:simplePos x="0" y="0"/>
                <wp:positionH relativeFrom="column">
                  <wp:posOffset>6021070</wp:posOffset>
                </wp:positionH>
                <wp:positionV relativeFrom="paragraph">
                  <wp:posOffset>-112395</wp:posOffset>
                </wp:positionV>
                <wp:extent cx="0" cy="161925"/>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62BF1CD7" id="Shape 209"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398440DB" w14:textId="77777777" w:rsidR="006B51F9" w:rsidRDefault="006B51F9">
      <w:pPr>
        <w:sectPr w:rsidR="006B51F9">
          <w:type w:val="continuous"/>
          <w:pgSz w:w="12240" w:h="15840"/>
          <w:pgMar w:top="752" w:right="1440" w:bottom="234" w:left="1440" w:header="0" w:footer="0" w:gutter="0"/>
          <w:cols w:space="720" w:equalWidth="0">
            <w:col w:w="9360"/>
          </w:cols>
        </w:sectPr>
      </w:pPr>
    </w:p>
    <w:p w14:paraId="21B8DEE3" w14:textId="77777777" w:rsidR="006B51F9" w:rsidRDefault="00705723">
      <w:pPr>
        <w:rPr>
          <w:sz w:val="20"/>
          <w:szCs w:val="20"/>
        </w:rPr>
      </w:pPr>
      <w:bookmarkStart w:id="98" w:name="page38"/>
      <w:bookmarkEnd w:id="98"/>
      <w:r>
        <w:rPr>
          <w:rFonts w:ascii="Arial" w:eastAsia="Arial" w:hAnsi="Arial" w:cs="Arial"/>
          <w:b/>
          <w:bCs/>
          <w:i/>
          <w:iCs/>
          <w:noProof/>
          <w:sz w:val="18"/>
          <w:szCs w:val="18"/>
        </w:rPr>
        <w:lastRenderedPageBreak/>
        <mc:AlternateContent>
          <mc:Choice Requires="wps">
            <w:drawing>
              <wp:anchor distT="0" distB="0" distL="114300" distR="114300" simplePos="0" relativeHeight="251673088" behindDoc="1" locked="0" layoutInCell="0" allowOverlap="1" wp14:anchorId="058E9F64" wp14:editId="4B857979">
                <wp:simplePos x="0" y="0"/>
                <wp:positionH relativeFrom="page">
                  <wp:posOffset>827405</wp:posOffset>
                </wp:positionH>
                <wp:positionV relativeFrom="page">
                  <wp:posOffset>466090</wp:posOffset>
                </wp:positionV>
                <wp:extent cx="6048375" cy="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88CEE30" id="Shape 210"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74112" behindDoc="1" locked="0" layoutInCell="0" allowOverlap="1" wp14:anchorId="5A91EEFF" wp14:editId="2B8A96E3">
                <wp:simplePos x="0" y="0"/>
                <wp:positionH relativeFrom="page">
                  <wp:posOffset>836295</wp:posOffset>
                </wp:positionH>
                <wp:positionV relativeFrom="page">
                  <wp:posOffset>457200</wp:posOffset>
                </wp:positionV>
                <wp:extent cx="0" cy="16256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3CF78038" id="Shape 211" o:spid="_x0000_s1026" style="position:absolute;left:0;text-align:left;z-index:-25164236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 xml:space="preserve">National Disaster </w:t>
      </w:r>
      <w:r>
        <w:rPr>
          <w:rFonts w:ascii="Arial" w:eastAsia="Arial" w:hAnsi="Arial" w:cs="Arial"/>
          <w:b/>
          <w:bCs/>
          <w:i/>
          <w:iCs/>
          <w:sz w:val="18"/>
          <w:szCs w:val="18"/>
        </w:rPr>
        <w:t>Recovery Framework</w:t>
      </w:r>
    </w:p>
    <w:p w14:paraId="4C4B6F53" w14:textId="77777777" w:rsidR="006B51F9" w:rsidRDefault="006B51F9">
      <w:pPr>
        <w:spacing w:line="200" w:lineRule="exact"/>
        <w:rPr>
          <w:sz w:val="20"/>
          <w:szCs w:val="20"/>
        </w:rPr>
      </w:pPr>
    </w:p>
    <w:p w14:paraId="04FA9A39" w14:textId="77777777" w:rsidR="006B51F9" w:rsidRDefault="006B51F9">
      <w:pPr>
        <w:spacing w:line="257" w:lineRule="exact"/>
        <w:rPr>
          <w:sz w:val="20"/>
          <w:szCs w:val="20"/>
        </w:rPr>
      </w:pPr>
    </w:p>
    <w:p w14:paraId="1CFB32BC" w14:textId="77777777" w:rsidR="006B51F9" w:rsidRDefault="00705723">
      <w:pPr>
        <w:spacing w:line="256" w:lineRule="auto"/>
        <w:ind w:right="20"/>
        <w:rPr>
          <w:sz w:val="20"/>
          <w:szCs w:val="20"/>
        </w:rPr>
      </w:pPr>
      <w:r>
        <w:rPr>
          <w:rFonts w:eastAsia="Times New Roman"/>
          <w:sz w:val="23"/>
          <w:szCs w:val="23"/>
        </w:rPr>
        <w:t>support begins during the initial response and continues by providing support to the recovery as long-term activities increase. The public and private entities involved provide technical assistance and regulatory easements as well as f</w:t>
      </w:r>
      <w:r>
        <w:rPr>
          <w:rFonts w:eastAsia="Times New Roman"/>
          <w:sz w:val="23"/>
          <w:szCs w:val="23"/>
        </w:rPr>
        <w:t>unded programs.</w:t>
      </w:r>
    </w:p>
    <w:p w14:paraId="6BD60859" w14:textId="77777777" w:rsidR="006B51F9" w:rsidRDefault="006B51F9">
      <w:pPr>
        <w:spacing w:line="310" w:lineRule="exact"/>
        <w:rPr>
          <w:sz w:val="20"/>
          <w:szCs w:val="20"/>
        </w:rPr>
      </w:pPr>
    </w:p>
    <w:p w14:paraId="0D0B2510" w14:textId="77777777" w:rsidR="006B51F9" w:rsidRDefault="00705723">
      <w:pPr>
        <w:rPr>
          <w:sz w:val="20"/>
          <w:szCs w:val="20"/>
        </w:rPr>
      </w:pPr>
      <w:r>
        <w:rPr>
          <w:rFonts w:ascii="Arial" w:eastAsia="Arial" w:hAnsi="Arial" w:cs="Arial"/>
          <w:b/>
          <w:bCs/>
          <w:color w:val="1F497D"/>
          <w:sz w:val="24"/>
          <w:szCs w:val="24"/>
        </w:rPr>
        <w:t>Critical Tasks</w:t>
      </w:r>
    </w:p>
    <w:p w14:paraId="7F998B7C" w14:textId="77777777" w:rsidR="006B51F9" w:rsidRDefault="006B51F9">
      <w:pPr>
        <w:spacing w:line="58" w:lineRule="exact"/>
        <w:rPr>
          <w:sz w:val="20"/>
          <w:szCs w:val="20"/>
        </w:rPr>
      </w:pPr>
    </w:p>
    <w:p w14:paraId="4089087C" w14:textId="77777777" w:rsidR="006B51F9" w:rsidRDefault="00705723">
      <w:pPr>
        <w:numPr>
          <w:ilvl w:val="0"/>
          <w:numId w:val="22"/>
        </w:numPr>
        <w:tabs>
          <w:tab w:val="left" w:pos="360"/>
        </w:tabs>
        <w:spacing w:line="273" w:lineRule="auto"/>
        <w:ind w:left="360" w:right="820" w:hanging="360"/>
        <w:rPr>
          <w:rFonts w:ascii="Wingdings" w:eastAsia="Wingdings" w:hAnsi="Wingdings" w:cs="Wingdings"/>
          <w:b/>
          <w:bCs/>
          <w:sz w:val="23"/>
          <w:szCs w:val="23"/>
        </w:rPr>
      </w:pPr>
      <w:r>
        <w:rPr>
          <w:rFonts w:eastAsia="Times New Roman"/>
          <w:sz w:val="23"/>
          <w:szCs w:val="23"/>
        </w:rPr>
        <w:t>Facilitate the restoration of and sustain essential services (public and private) to maintain community functionality.</w:t>
      </w:r>
    </w:p>
    <w:p w14:paraId="64176160" w14:textId="77777777" w:rsidR="006B51F9" w:rsidRDefault="006B51F9">
      <w:pPr>
        <w:spacing w:line="46" w:lineRule="exact"/>
        <w:rPr>
          <w:rFonts w:ascii="Wingdings" w:eastAsia="Wingdings" w:hAnsi="Wingdings" w:cs="Wingdings"/>
          <w:b/>
          <w:bCs/>
          <w:sz w:val="23"/>
          <w:szCs w:val="23"/>
        </w:rPr>
      </w:pPr>
    </w:p>
    <w:p w14:paraId="6FFF8207" w14:textId="77777777" w:rsidR="006B51F9" w:rsidRDefault="00705723">
      <w:pPr>
        <w:numPr>
          <w:ilvl w:val="0"/>
          <w:numId w:val="22"/>
        </w:numPr>
        <w:tabs>
          <w:tab w:val="left" w:pos="360"/>
        </w:tabs>
        <w:ind w:left="360" w:hanging="360"/>
        <w:rPr>
          <w:rFonts w:ascii="Wingdings" w:eastAsia="Wingdings" w:hAnsi="Wingdings" w:cs="Wingdings"/>
          <w:b/>
          <w:bCs/>
          <w:sz w:val="23"/>
          <w:szCs w:val="23"/>
        </w:rPr>
      </w:pPr>
      <w:r>
        <w:rPr>
          <w:rFonts w:eastAsia="Times New Roman"/>
          <w:sz w:val="23"/>
          <w:szCs w:val="23"/>
        </w:rPr>
        <w:t>Coordinate planning for infrastructure redevelopment at the regional, system-wide level.</w:t>
      </w:r>
    </w:p>
    <w:p w14:paraId="382C44CC" w14:textId="77777777" w:rsidR="006B51F9" w:rsidRDefault="006B51F9">
      <w:pPr>
        <w:spacing w:line="119" w:lineRule="exact"/>
        <w:rPr>
          <w:rFonts w:ascii="Wingdings" w:eastAsia="Wingdings" w:hAnsi="Wingdings" w:cs="Wingdings"/>
          <w:b/>
          <w:bCs/>
          <w:sz w:val="23"/>
          <w:szCs w:val="23"/>
        </w:rPr>
      </w:pPr>
    </w:p>
    <w:p w14:paraId="15582280" w14:textId="77777777" w:rsidR="006B51F9" w:rsidRDefault="00705723">
      <w:pPr>
        <w:numPr>
          <w:ilvl w:val="0"/>
          <w:numId w:val="22"/>
        </w:numPr>
        <w:tabs>
          <w:tab w:val="left" w:pos="360"/>
        </w:tabs>
        <w:spacing w:line="273" w:lineRule="auto"/>
        <w:ind w:left="360" w:hanging="360"/>
        <w:rPr>
          <w:rFonts w:ascii="Wingdings" w:eastAsia="Wingdings" w:hAnsi="Wingdings" w:cs="Wingdings"/>
          <w:b/>
          <w:bCs/>
          <w:sz w:val="23"/>
          <w:szCs w:val="23"/>
        </w:rPr>
      </w:pPr>
      <w:r>
        <w:rPr>
          <w:rFonts w:eastAsia="Times New Roman"/>
          <w:sz w:val="23"/>
          <w:szCs w:val="23"/>
        </w:rPr>
        <w:t>Develop a pla</w:t>
      </w:r>
      <w:r>
        <w:rPr>
          <w:rFonts w:eastAsia="Times New Roman"/>
          <w:sz w:val="23"/>
          <w:szCs w:val="23"/>
        </w:rPr>
        <w:t>n with a specified timeline for developing, redeveloping, and enhancing community infrastructures to contribute to resilience, accessibility, and sustainability.</w:t>
      </w:r>
    </w:p>
    <w:p w14:paraId="71303A8D" w14:textId="77777777" w:rsidR="006B51F9" w:rsidRDefault="006B51F9">
      <w:pPr>
        <w:spacing w:line="48" w:lineRule="exact"/>
        <w:rPr>
          <w:rFonts w:ascii="Wingdings" w:eastAsia="Wingdings" w:hAnsi="Wingdings" w:cs="Wingdings"/>
          <w:b/>
          <w:bCs/>
          <w:sz w:val="23"/>
          <w:szCs w:val="23"/>
        </w:rPr>
      </w:pPr>
    </w:p>
    <w:p w14:paraId="624319F3" w14:textId="77777777" w:rsidR="006B51F9" w:rsidRDefault="00705723">
      <w:pPr>
        <w:numPr>
          <w:ilvl w:val="0"/>
          <w:numId w:val="22"/>
        </w:numPr>
        <w:tabs>
          <w:tab w:val="left" w:pos="360"/>
        </w:tabs>
        <w:spacing w:line="273" w:lineRule="auto"/>
        <w:ind w:left="360" w:right="520" w:hanging="360"/>
        <w:rPr>
          <w:rFonts w:ascii="Wingdings" w:eastAsia="Wingdings" w:hAnsi="Wingdings" w:cs="Wingdings"/>
          <w:b/>
          <w:bCs/>
          <w:sz w:val="23"/>
          <w:szCs w:val="23"/>
        </w:rPr>
      </w:pPr>
      <w:r>
        <w:rPr>
          <w:rFonts w:eastAsia="Times New Roman"/>
          <w:sz w:val="23"/>
          <w:szCs w:val="23"/>
        </w:rPr>
        <w:t xml:space="preserve">Provide systems that meet the community needs while minimizing service disruption </w:t>
      </w:r>
      <w:r>
        <w:rPr>
          <w:rFonts w:eastAsia="Times New Roman"/>
          <w:sz w:val="23"/>
          <w:szCs w:val="23"/>
        </w:rPr>
        <w:t>during restoration within the specified timeline in the recovery plan.</w:t>
      </w:r>
    </w:p>
    <w:p w14:paraId="43475A51" w14:textId="77777777" w:rsidR="006B51F9" w:rsidRDefault="006B51F9">
      <w:pPr>
        <w:spacing w:line="135" w:lineRule="exact"/>
        <w:rPr>
          <w:sz w:val="20"/>
          <w:szCs w:val="20"/>
        </w:rPr>
      </w:pPr>
    </w:p>
    <w:p w14:paraId="2360A381" w14:textId="77777777" w:rsidR="006B51F9" w:rsidRDefault="00705723">
      <w:pPr>
        <w:rPr>
          <w:sz w:val="20"/>
          <w:szCs w:val="20"/>
        </w:rPr>
      </w:pPr>
      <w:r>
        <w:rPr>
          <w:rFonts w:ascii="Arial Narrow" w:eastAsia="Arial Narrow" w:hAnsi="Arial Narrow" w:cs="Arial Narrow"/>
          <w:b/>
          <w:bCs/>
          <w:i/>
          <w:iCs/>
          <w:color w:val="1F497D"/>
          <w:sz w:val="28"/>
          <w:szCs w:val="28"/>
        </w:rPr>
        <w:t>Natural and Cultural Resources</w:t>
      </w:r>
    </w:p>
    <w:p w14:paraId="4D6D49AE" w14:textId="77777777" w:rsidR="006B51F9" w:rsidRDefault="006B51F9">
      <w:pPr>
        <w:spacing w:line="91" w:lineRule="exact"/>
        <w:rPr>
          <w:sz w:val="20"/>
          <w:szCs w:val="20"/>
        </w:rPr>
      </w:pPr>
    </w:p>
    <w:p w14:paraId="74B06C6D" w14:textId="77777777" w:rsidR="006B51F9" w:rsidRDefault="00705723">
      <w:pPr>
        <w:spacing w:line="246" w:lineRule="auto"/>
        <w:ind w:right="200"/>
        <w:rPr>
          <w:sz w:val="20"/>
          <w:szCs w:val="20"/>
        </w:rPr>
      </w:pPr>
      <w:r>
        <w:rPr>
          <w:rFonts w:eastAsia="Times New Roman"/>
          <w:sz w:val="23"/>
          <w:szCs w:val="23"/>
        </w:rPr>
        <w:t xml:space="preserve">The Natural and Cultural Resources (NCR) core capability integrates the expertise and resources of all individuals; local, </w:t>
      </w:r>
      <w:r>
        <w:rPr>
          <w:rFonts w:eastAsia="Times New Roman"/>
          <w:sz w:val="23"/>
          <w:szCs w:val="23"/>
        </w:rPr>
        <w:t>regional/metropolitan, state, tribal, territorial, insular area, and Federal governments; other natural and cultural resource stakeholders such as nongovernmental, nonprofit, and voluntary organizations; and private sector entities to preserve, protect, an</w:t>
      </w:r>
      <w:r>
        <w:rPr>
          <w:rFonts w:eastAsia="Times New Roman"/>
          <w:sz w:val="23"/>
          <w:szCs w:val="23"/>
        </w:rPr>
        <w:t>d restore the affected community’s natural and cultural resources and historic properties in a way that is inclusive, sustainable, and resilient.</w:t>
      </w:r>
    </w:p>
    <w:p w14:paraId="2F3C9818" w14:textId="77777777" w:rsidR="006B51F9" w:rsidRDefault="006B51F9">
      <w:pPr>
        <w:spacing w:line="140" w:lineRule="exact"/>
        <w:rPr>
          <w:sz w:val="20"/>
          <w:szCs w:val="20"/>
        </w:rPr>
      </w:pPr>
    </w:p>
    <w:p w14:paraId="42A3AC5B" w14:textId="77777777" w:rsidR="006B51F9" w:rsidRDefault="00705723">
      <w:pPr>
        <w:spacing w:line="244" w:lineRule="auto"/>
        <w:ind w:right="40"/>
        <w:rPr>
          <w:sz w:val="20"/>
          <w:szCs w:val="20"/>
        </w:rPr>
      </w:pPr>
      <w:r>
        <w:rPr>
          <w:rFonts w:eastAsia="Times New Roman"/>
          <w:sz w:val="23"/>
          <w:szCs w:val="23"/>
        </w:rPr>
        <w:t>Resource caretakers play the primary role identifying each community’s natural and cultural treasures and ens</w:t>
      </w:r>
      <w:r>
        <w:rPr>
          <w:rFonts w:eastAsia="Times New Roman"/>
          <w:sz w:val="23"/>
          <w:szCs w:val="23"/>
        </w:rPr>
        <w:t>uring that options for their protection have been explored and implemented to the maximum extent possible. It is critical to prioritize these efforts when resources are limited. NCR core capability partners can promote pre-disaster planning through their n</w:t>
      </w:r>
      <w:r>
        <w:rPr>
          <w:rFonts w:eastAsia="Times New Roman"/>
          <w:sz w:val="23"/>
          <w:szCs w:val="23"/>
        </w:rPr>
        <w:t>etworks. Communities that engage in highly inclusive, public-private planning and preparedness efforts are generally able to function better before, during, and after an incident. Additionally, mitigation efforts, such as identifying vulnerabilities and re</w:t>
      </w:r>
      <w:r>
        <w:rPr>
          <w:rFonts w:eastAsia="Times New Roman"/>
          <w:sz w:val="23"/>
          <w:szCs w:val="23"/>
        </w:rPr>
        <w:t>ducing risks by considering environmentally friendly measures, help to minimize disaster consequences and expedite recovery.</w:t>
      </w:r>
    </w:p>
    <w:p w14:paraId="1C17FE85" w14:textId="77777777" w:rsidR="006B51F9" w:rsidRDefault="006B51F9">
      <w:pPr>
        <w:spacing w:line="146" w:lineRule="exact"/>
        <w:rPr>
          <w:sz w:val="20"/>
          <w:szCs w:val="20"/>
        </w:rPr>
      </w:pPr>
    </w:p>
    <w:p w14:paraId="5F8BF787" w14:textId="77777777" w:rsidR="006B51F9" w:rsidRDefault="00705723">
      <w:pPr>
        <w:spacing w:line="246" w:lineRule="auto"/>
        <w:ind w:right="80"/>
        <w:rPr>
          <w:sz w:val="20"/>
          <w:szCs w:val="20"/>
        </w:rPr>
      </w:pPr>
      <w:r>
        <w:rPr>
          <w:rFonts w:eastAsia="Times New Roman"/>
          <w:sz w:val="23"/>
          <w:szCs w:val="23"/>
        </w:rPr>
        <w:t>The NCR recovery effort is first and foremost a preservation operation. By definition, natural and cultural resources are unique a</w:t>
      </w:r>
      <w:r>
        <w:rPr>
          <w:rFonts w:eastAsia="Times New Roman"/>
          <w:sz w:val="23"/>
          <w:szCs w:val="23"/>
        </w:rPr>
        <w:t>nd often fragile and must be protected/conserved, since restoring or replacing them may be impossible. The principal driver for any preservation and/or restoration effort is the empowerment of the whole community. NCR partners focus on this by engaging the</w:t>
      </w:r>
      <w:r>
        <w:rPr>
          <w:rFonts w:eastAsia="Times New Roman"/>
          <w:sz w:val="23"/>
          <w:szCs w:val="23"/>
        </w:rPr>
        <w:t xml:space="preserve"> whole community and improving information sharing, identifying/leveraging resources, and promoting common objectives.</w:t>
      </w:r>
    </w:p>
    <w:p w14:paraId="17A3CD43" w14:textId="77777777" w:rsidR="006B51F9" w:rsidRDefault="006B51F9">
      <w:pPr>
        <w:spacing w:line="140" w:lineRule="exact"/>
        <w:rPr>
          <w:sz w:val="20"/>
          <w:szCs w:val="20"/>
        </w:rPr>
      </w:pPr>
    </w:p>
    <w:p w14:paraId="0206474E" w14:textId="77777777" w:rsidR="006B51F9" w:rsidRDefault="00705723">
      <w:pPr>
        <w:spacing w:line="246" w:lineRule="auto"/>
        <w:ind w:right="240"/>
        <w:rPr>
          <w:sz w:val="20"/>
          <w:szCs w:val="20"/>
        </w:rPr>
      </w:pPr>
      <w:r>
        <w:rPr>
          <w:rFonts w:eastAsia="Times New Roman"/>
          <w:sz w:val="23"/>
          <w:szCs w:val="23"/>
        </w:rPr>
        <w:t>The delivery of the NCR core capability builds from the pre-disaster activities of individuals and groups dedicated to natural and cultu</w:t>
      </w:r>
      <w:r>
        <w:rPr>
          <w:rFonts w:eastAsia="Times New Roman"/>
          <w:sz w:val="23"/>
          <w:szCs w:val="23"/>
        </w:rPr>
        <w:t>ral resource well-being. These include those who earn a living from them to those who enjoy them for what they are. When incidents are imminent or occur, the NCR core capability partners concentrate on protection, then minimization and/or mitigation of imp</w:t>
      </w:r>
      <w:r>
        <w:rPr>
          <w:rFonts w:eastAsia="Times New Roman"/>
          <w:sz w:val="23"/>
          <w:szCs w:val="23"/>
        </w:rPr>
        <w:t>acts to NCR, then restoration, and finally realizing opportunities to rebuild a more sustainable and resilient community.</w:t>
      </w:r>
    </w:p>
    <w:p w14:paraId="45EA2525" w14:textId="77777777" w:rsidR="006B51F9" w:rsidRDefault="006B51F9">
      <w:pPr>
        <w:sectPr w:rsidR="006B51F9">
          <w:pgSz w:w="12240" w:h="15840"/>
          <w:pgMar w:top="752" w:right="1440" w:bottom="234" w:left="1440" w:header="0" w:footer="0" w:gutter="0"/>
          <w:cols w:space="720" w:equalWidth="0">
            <w:col w:w="9360"/>
          </w:cols>
        </w:sectPr>
      </w:pPr>
    </w:p>
    <w:p w14:paraId="429FE3EB" w14:textId="77777777" w:rsidR="006B51F9" w:rsidRDefault="006B51F9">
      <w:pPr>
        <w:spacing w:line="200" w:lineRule="exact"/>
        <w:rPr>
          <w:sz w:val="20"/>
          <w:szCs w:val="20"/>
        </w:rPr>
      </w:pPr>
    </w:p>
    <w:p w14:paraId="0AF7994C" w14:textId="77777777" w:rsidR="006B51F9" w:rsidRDefault="006B51F9">
      <w:pPr>
        <w:spacing w:line="200" w:lineRule="exact"/>
        <w:rPr>
          <w:sz w:val="20"/>
          <w:szCs w:val="20"/>
        </w:rPr>
      </w:pPr>
    </w:p>
    <w:p w14:paraId="57C0B3CD" w14:textId="77777777" w:rsidR="006B51F9" w:rsidRDefault="006B51F9">
      <w:pPr>
        <w:spacing w:line="200" w:lineRule="exact"/>
        <w:rPr>
          <w:sz w:val="20"/>
          <w:szCs w:val="20"/>
        </w:rPr>
      </w:pPr>
    </w:p>
    <w:p w14:paraId="16BEAC59" w14:textId="77777777" w:rsidR="006B51F9" w:rsidRDefault="006B51F9">
      <w:pPr>
        <w:spacing w:line="200" w:lineRule="exact"/>
        <w:rPr>
          <w:sz w:val="20"/>
          <w:szCs w:val="20"/>
        </w:rPr>
      </w:pPr>
    </w:p>
    <w:p w14:paraId="2BE682E3" w14:textId="77777777" w:rsidR="006B51F9" w:rsidRDefault="006B51F9">
      <w:pPr>
        <w:spacing w:line="200" w:lineRule="exact"/>
        <w:rPr>
          <w:sz w:val="20"/>
          <w:szCs w:val="20"/>
        </w:rPr>
      </w:pPr>
    </w:p>
    <w:p w14:paraId="45380CEA" w14:textId="77777777" w:rsidR="006B51F9" w:rsidRDefault="006B51F9">
      <w:pPr>
        <w:spacing w:line="200" w:lineRule="exact"/>
        <w:rPr>
          <w:sz w:val="20"/>
          <w:szCs w:val="20"/>
        </w:rPr>
      </w:pPr>
    </w:p>
    <w:p w14:paraId="12544DAB" w14:textId="77777777" w:rsidR="006B51F9" w:rsidRDefault="006B51F9">
      <w:pPr>
        <w:spacing w:line="200" w:lineRule="exact"/>
        <w:rPr>
          <w:sz w:val="20"/>
          <w:szCs w:val="20"/>
        </w:rPr>
      </w:pPr>
    </w:p>
    <w:p w14:paraId="473458BC" w14:textId="77777777" w:rsidR="006B51F9" w:rsidRDefault="006B51F9">
      <w:pPr>
        <w:spacing w:line="250" w:lineRule="exact"/>
        <w:rPr>
          <w:sz w:val="20"/>
          <w:szCs w:val="20"/>
        </w:rPr>
      </w:pPr>
    </w:p>
    <w:p w14:paraId="3E3D064E" w14:textId="77777777" w:rsidR="006B51F9" w:rsidRDefault="00705723">
      <w:pPr>
        <w:rPr>
          <w:sz w:val="20"/>
          <w:szCs w:val="20"/>
        </w:rPr>
      </w:pPr>
      <w:r>
        <w:rPr>
          <w:rFonts w:ascii="Arial" w:eastAsia="Arial" w:hAnsi="Arial" w:cs="Arial"/>
          <w:b/>
          <w:bCs/>
          <w:sz w:val="17"/>
          <w:szCs w:val="17"/>
        </w:rPr>
        <w:t>32</w:t>
      </w:r>
    </w:p>
    <w:p w14:paraId="4627A84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7ECB4BAB" wp14:editId="5822CAB8">
                <wp:simplePos x="0" y="0"/>
                <wp:positionH relativeFrom="column">
                  <wp:posOffset>-86360</wp:posOffset>
                </wp:positionH>
                <wp:positionV relativeFrom="paragraph">
                  <wp:posOffset>40640</wp:posOffset>
                </wp:positionV>
                <wp:extent cx="6047740" cy="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4725A11" id="Shape 212"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49C7C863" wp14:editId="105F6C1D">
                <wp:simplePos x="0" y="0"/>
                <wp:positionH relativeFrom="column">
                  <wp:posOffset>-77470</wp:posOffset>
                </wp:positionH>
                <wp:positionV relativeFrom="paragraph">
                  <wp:posOffset>-112395</wp:posOffset>
                </wp:positionV>
                <wp:extent cx="0" cy="161925"/>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37B0EF5" id="Shape 213"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7A70036F" w14:textId="77777777" w:rsidR="006B51F9" w:rsidRDefault="006B51F9">
      <w:pPr>
        <w:sectPr w:rsidR="006B51F9">
          <w:type w:val="continuous"/>
          <w:pgSz w:w="12240" w:h="15840"/>
          <w:pgMar w:top="752" w:right="1440" w:bottom="234" w:left="1440" w:header="0" w:footer="0" w:gutter="0"/>
          <w:cols w:space="720" w:equalWidth="0">
            <w:col w:w="9360"/>
          </w:cols>
        </w:sectPr>
      </w:pPr>
    </w:p>
    <w:p w14:paraId="3640B063" w14:textId="77777777" w:rsidR="006B51F9" w:rsidRDefault="00705723">
      <w:pPr>
        <w:jc w:val="right"/>
        <w:rPr>
          <w:sz w:val="20"/>
          <w:szCs w:val="20"/>
        </w:rPr>
      </w:pPr>
      <w:bookmarkStart w:id="99" w:name="page39"/>
      <w:bookmarkEnd w:id="99"/>
      <w:r>
        <w:rPr>
          <w:rFonts w:ascii="Arial" w:eastAsia="Arial" w:hAnsi="Arial" w:cs="Arial"/>
          <w:b/>
          <w:bCs/>
          <w:i/>
          <w:iCs/>
          <w:noProof/>
          <w:sz w:val="18"/>
          <w:szCs w:val="18"/>
        </w:rPr>
        <w:lastRenderedPageBreak/>
        <mc:AlternateContent>
          <mc:Choice Requires="wps">
            <w:drawing>
              <wp:anchor distT="0" distB="0" distL="114300" distR="114300" simplePos="0" relativeHeight="251677184" behindDoc="1" locked="0" layoutInCell="0" allowOverlap="1" wp14:anchorId="37C34876" wp14:editId="59BFABFC">
                <wp:simplePos x="0" y="0"/>
                <wp:positionH relativeFrom="page">
                  <wp:posOffset>895985</wp:posOffset>
                </wp:positionH>
                <wp:positionV relativeFrom="page">
                  <wp:posOffset>466090</wp:posOffset>
                </wp:positionV>
                <wp:extent cx="6048375"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35525D7" id="Shape 214" o:spid="_x0000_s1026" style="position:absolute;left:0;text-align:left;z-index:-251639296;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78208" behindDoc="1" locked="0" layoutInCell="0" allowOverlap="1" wp14:anchorId="2935C993" wp14:editId="0F82DCE1">
                <wp:simplePos x="0" y="0"/>
                <wp:positionH relativeFrom="page">
                  <wp:posOffset>6935470</wp:posOffset>
                </wp:positionH>
                <wp:positionV relativeFrom="page">
                  <wp:posOffset>457200</wp:posOffset>
                </wp:positionV>
                <wp:extent cx="0" cy="16256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DDE2D1A" id="Shape 215"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ABB9191" w14:textId="77777777" w:rsidR="006B51F9" w:rsidRDefault="006B51F9">
      <w:pPr>
        <w:spacing w:line="200" w:lineRule="exact"/>
        <w:rPr>
          <w:sz w:val="20"/>
          <w:szCs w:val="20"/>
        </w:rPr>
      </w:pPr>
    </w:p>
    <w:p w14:paraId="38CC4C15" w14:textId="77777777" w:rsidR="006B51F9" w:rsidRDefault="006B51F9">
      <w:pPr>
        <w:spacing w:line="259" w:lineRule="exact"/>
        <w:rPr>
          <w:sz w:val="20"/>
          <w:szCs w:val="20"/>
        </w:rPr>
      </w:pPr>
    </w:p>
    <w:p w14:paraId="108F8465" w14:textId="77777777" w:rsidR="006B51F9" w:rsidRDefault="00705723">
      <w:pPr>
        <w:rPr>
          <w:sz w:val="20"/>
          <w:szCs w:val="20"/>
        </w:rPr>
      </w:pPr>
      <w:r>
        <w:rPr>
          <w:rFonts w:ascii="Arial" w:eastAsia="Arial" w:hAnsi="Arial" w:cs="Arial"/>
          <w:b/>
          <w:bCs/>
          <w:color w:val="1F497D"/>
          <w:sz w:val="24"/>
          <w:szCs w:val="24"/>
        </w:rPr>
        <w:t>Critical Tasks</w:t>
      </w:r>
    </w:p>
    <w:p w14:paraId="6CD6C418" w14:textId="77777777" w:rsidR="006B51F9" w:rsidRDefault="006B51F9">
      <w:pPr>
        <w:spacing w:line="58" w:lineRule="exact"/>
        <w:rPr>
          <w:sz w:val="20"/>
          <w:szCs w:val="20"/>
        </w:rPr>
      </w:pPr>
    </w:p>
    <w:p w14:paraId="062DCFC6" w14:textId="77777777" w:rsidR="006B51F9" w:rsidRDefault="00705723">
      <w:pPr>
        <w:numPr>
          <w:ilvl w:val="0"/>
          <w:numId w:val="23"/>
        </w:numPr>
        <w:tabs>
          <w:tab w:val="left" w:pos="360"/>
        </w:tabs>
        <w:spacing w:line="273" w:lineRule="auto"/>
        <w:ind w:left="360" w:right="740" w:hanging="360"/>
        <w:rPr>
          <w:rFonts w:ascii="Wingdings" w:eastAsia="Wingdings" w:hAnsi="Wingdings" w:cs="Wingdings"/>
          <w:b/>
          <w:bCs/>
          <w:sz w:val="23"/>
          <w:szCs w:val="23"/>
        </w:rPr>
      </w:pPr>
      <w:r>
        <w:rPr>
          <w:rFonts w:eastAsia="Times New Roman"/>
          <w:sz w:val="23"/>
          <w:szCs w:val="23"/>
        </w:rPr>
        <w:t xml:space="preserve">Implement </w:t>
      </w:r>
      <w:r>
        <w:rPr>
          <w:rFonts w:eastAsia="Times New Roman"/>
          <w:sz w:val="23"/>
          <w:szCs w:val="23"/>
        </w:rPr>
        <w:t>measures to protect and stabilize records and culturally significant documents, objects, and structures.</w:t>
      </w:r>
    </w:p>
    <w:p w14:paraId="26888692" w14:textId="77777777" w:rsidR="006B51F9" w:rsidRDefault="006B51F9">
      <w:pPr>
        <w:spacing w:line="46" w:lineRule="exact"/>
        <w:rPr>
          <w:rFonts w:ascii="Wingdings" w:eastAsia="Wingdings" w:hAnsi="Wingdings" w:cs="Wingdings"/>
          <w:b/>
          <w:bCs/>
          <w:sz w:val="23"/>
          <w:szCs w:val="23"/>
        </w:rPr>
      </w:pPr>
    </w:p>
    <w:p w14:paraId="5E9F45E3" w14:textId="77777777" w:rsidR="006B51F9" w:rsidRDefault="00705723">
      <w:pPr>
        <w:numPr>
          <w:ilvl w:val="0"/>
          <w:numId w:val="23"/>
        </w:numPr>
        <w:tabs>
          <w:tab w:val="left" w:pos="360"/>
        </w:tabs>
        <w:spacing w:line="257" w:lineRule="auto"/>
        <w:ind w:left="360" w:right="80" w:hanging="360"/>
        <w:rPr>
          <w:rFonts w:ascii="Wingdings" w:eastAsia="Wingdings" w:hAnsi="Wingdings" w:cs="Wingdings"/>
          <w:b/>
          <w:bCs/>
          <w:sz w:val="23"/>
          <w:szCs w:val="23"/>
        </w:rPr>
      </w:pPr>
      <w:r>
        <w:rPr>
          <w:rFonts w:eastAsia="Times New Roman"/>
          <w:sz w:val="23"/>
          <w:szCs w:val="23"/>
        </w:rPr>
        <w:t>Mitigate the impacts to and stabilize the natural and cultural resources and conduct a preliminary assessment of the impacts that identifies protectio</w:t>
      </w:r>
      <w:r>
        <w:rPr>
          <w:rFonts w:eastAsia="Times New Roman"/>
          <w:sz w:val="23"/>
          <w:szCs w:val="23"/>
        </w:rPr>
        <w:t>ns that need to be in place during stabilization through recovery.</w:t>
      </w:r>
    </w:p>
    <w:p w14:paraId="1F48EDCF" w14:textId="77777777" w:rsidR="006B51F9" w:rsidRDefault="006B51F9">
      <w:pPr>
        <w:spacing w:line="64" w:lineRule="exact"/>
        <w:rPr>
          <w:rFonts w:ascii="Wingdings" w:eastAsia="Wingdings" w:hAnsi="Wingdings" w:cs="Wingdings"/>
          <w:b/>
          <w:bCs/>
          <w:sz w:val="23"/>
          <w:szCs w:val="23"/>
        </w:rPr>
      </w:pPr>
    </w:p>
    <w:p w14:paraId="4BD7D798" w14:textId="77777777" w:rsidR="006B51F9" w:rsidRDefault="00705723">
      <w:pPr>
        <w:numPr>
          <w:ilvl w:val="0"/>
          <w:numId w:val="23"/>
        </w:numPr>
        <w:tabs>
          <w:tab w:val="left" w:pos="360"/>
        </w:tabs>
        <w:spacing w:line="256" w:lineRule="auto"/>
        <w:ind w:left="360" w:right="160" w:hanging="360"/>
        <w:rPr>
          <w:rFonts w:ascii="Wingdings" w:eastAsia="Wingdings" w:hAnsi="Wingdings" w:cs="Wingdings"/>
          <w:b/>
          <w:bCs/>
          <w:sz w:val="23"/>
          <w:szCs w:val="23"/>
        </w:rPr>
      </w:pPr>
      <w:r>
        <w:rPr>
          <w:rFonts w:eastAsia="Times New Roman"/>
          <w:sz w:val="23"/>
          <w:szCs w:val="23"/>
        </w:rPr>
        <w:t>Complete an assessment of affected natural and cultural resources and develop a timeline that includes consideration of available human and budgetary resources for addressing these impacts</w:t>
      </w:r>
      <w:r>
        <w:rPr>
          <w:rFonts w:eastAsia="Times New Roman"/>
          <w:sz w:val="23"/>
          <w:szCs w:val="23"/>
        </w:rPr>
        <w:t xml:space="preserve"> in a sustainable and resilient manner.</w:t>
      </w:r>
    </w:p>
    <w:p w14:paraId="3276C14E" w14:textId="77777777" w:rsidR="006B51F9" w:rsidRDefault="006B51F9">
      <w:pPr>
        <w:spacing w:line="68" w:lineRule="exact"/>
        <w:rPr>
          <w:rFonts w:ascii="Wingdings" w:eastAsia="Wingdings" w:hAnsi="Wingdings" w:cs="Wingdings"/>
          <w:b/>
          <w:bCs/>
          <w:sz w:val="23"/>
          <w:szCs w:val="23"/>
        </w:rPr>
      </w:pPr>
    </w:p>
    <w:p w14:paraId="10E29412" w14:textId="77777777" w:rsidR="006B51F9" w:rsidRDefault="00705723">
      <w:pPr>
        <w:numPr>
          <w:ilvl w:val="0"/>
          <w:numId w:val="23"/>
        </w:numPr>
        <w:tabs>
          <w:tab w:val="left" w:pos="360"/>
        </w:tabs>
        <w:spacing w:line="256" w:lineRule="auto"/>
        <w:ind w:left="360" w:right="100" w:hanging="360"/>
        <w:jc w:val="both"/>
        <w:rPr>
          <w:rFonts w:ascii="Wingdings" w:eastAsia="Wingdings" w:hAnsi="Wingdings" w:cs="Wingdings"/>
          <w:b/>
          <w:bCs/>
          <w:sz w:val="23"/>
          <w:szCs w:val="23"/>
        </w:rPr>
      </w:pPr>
      <w:r>
        <w:rPr>
          <w:rFonts w:eastAsia="Times New Roman"/>
          <w:sz w:val="23"/>
          <w:szCs w:val="23"/>
        </w:rPr>
        <w:t xml:space="preserve">Preserve natural and cultural resources as part of an overall community recovery that is achieved through the coordinated efforts of natural and cultural resource experts and the recovery team in </w:t>
      </w:r>
      <w:r>
        <w:rPr>
          <w:rFonts w:eastAsia="Times New Roman"/>
          <w:sz w:val="23"/>
          <w:szCs w:val="23"/>
        </w:rPr>
        <w:t>accordance with the specified timeline in the recovery plan.</w:t>
      </w:r>
    </w:p>
    <w:p w14:paraId="5F573BFF" w14:textId="77777777" w:rsidR="006B51F9" w:rsidRDefault="006B51F9">
      <w:pPr>
        <w:spacing w:line="179" w:lineRule="exact"/>
        <w:rPr>
          <w:sz w:val="20"/>
          <w:szCs w:val="20"/>
        </w:rPr>
      </w:pPr>
    </w:p>
    <w:p w14:paraId="30A58E17" w14:textId="77777777" w:rsidR="006B51F9" w:rsidRDefault="00705723">
      <w:pPr>
        <w:rPr>
          <w:sz w:val="20"/>
          <w:szCs w:val="20"/>
        </w:rPr>
      </w:pPr>
      <w:r>
        <w:rPr>
          <w:rFonts w:ascii="Arial" w:eastAsia="Arial" w:hAnsi="Arial" w:cs="Arial"/>
          <w:b/>
          <w:bCs/>
          <w:color w:val="1F497D"/>
          <w:sz w:val="32"/>
          <w:szCs w:val="32"/>
        </w:rPr>
        <w:t>Coordinating Structures and Integration</w:t>
      </w:r>
    </w:p>
    <w:p w14:paraId="5A48C3C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2A605A5D" wp14:editId="4D776538">
                <wp:simplePos x="0" y="0"/>
                <wp:positionH relativeFrom="column">
                  <wp:posOffset>-17780</wp:posOffset>
                </wp:positionH>
                <wp:positionV relativeFrom="paragraph">
                  <wp:posOffset>50800</wp:posOffset>
                </wp:positionV>
                <wp:extent cx="5979160" cy="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18835469" id="Shape 216" o:spid="_x0000_s1026"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348B5E58" w14:textId="77777777" w:rsidR="006B51F9" w:rsidRDefault="006B51F9">
      <w:pPr>
        <w:spacing w:line="127" w:lineRule="exact"/>
        <w:rPr>
          <w:sz w:val="20"/>
          <w:szCs w:val="20"/>
        </w:rPr>
      </w:pPr>
    </w:p>
    <w:p w14:paraId="61AF2085" w14:textId="77777777" w:rsidR="006B51F9" w:rsidRDefault="00705723">
      <w:pPr>
        <w:spacing w:line="245" w:lineRule="auto"/>
        <w:ind w:right="380"/>
        <w:rPr>
          <w:sz w:val="20"/>
          <w:szCs w:val="20"/>
        </w:rPr>
      </w:pPr>
      <w:r>
        <w:rPr>
          <w:rFonts w:eastAsia="Times New Roman"/>
          <w:sz w:val="23"/>
          <w:szCs w:val="23"/>
        </w:rPr>
        <w:t>Recovery leadership</w:t>
      </w:r>
      <w:r>
        <w:rPr>
          <w:rFonts w:eastAsia="Times New Roman"/>
          <w:color w:val="211D1E"/>
          <w:sz w:val="23"/>
          <w:szCs w:val="23"/>
        </w:rPr>
        <w:t xml:space="preserve"> will need an effective coordination structure in place to assess and evaluate</w:t>
      </w:r>
      <w:r>
        <w:rPr>
          <w:rFonts w:eastAsia="Times New Roman"/>
          <w:sz w:val="23"/>
          <w:szCs w:val="23"/>
        </w:rPr>
        <w:t xml:space="preserve"> </w:t>
      </w:r>
      <w:r>
        <w:rPr>
          <w:rFonts w:eastAsia="Times New Roman"/>
          <w:color w:val="211D1E"/>
          <w:sz w:val="23"/>
          <w:szCs w:val="23"/>
        </w:rPr>
        <w:t>recovery issues, determine priorities, engage partners, and identify and coordinate key resources. Engaging all stakeholders under an appropriately scaled coordination structure</w:t>
      </w:r>
      <w:r>
        <w:rPr>
          <w:rFonts w:eastAsia="Times New Roman"/>
          <w:color w:val="211D1E"/>
          <w:sz w:val="23"/>
          <w:szCs w:val="23"/>
        </w:rPr>
        <w:t xml:space="preserve"> will increase the capacity of any single agency to partner and facilitate recovery in support of local, regional, state, tribal, and territorial priorities. It will also enhance access to recovery resources, including information sharing, technical assist</w:t>
      </w:r>
      <w:r>
        <w:rPr>
          <w:rFonts w:eastAsia="Times New Roman"/>
          <w:color w:val="211D1E"/>
          <w:sz w:val="23"/>
          <w:szCs w:val="23"/>
        </w:rPr>
        <w:t>ance, subject matter expertise, and potential funding opportunities.</w:t>
      </w:r>
    </w:p>
    <w:p w14:paraId="167F8442" w14:textId="77777777" w:rsidR="006B51F9" w:rsidRDefault="006B51F9">
      <w:pPr>
        <w:spacing w:line="141" w:lineRule="exact"/>
        <w:rPr>
          <w:sz w:val="20"/>
          <w:szCs w:val="20"/>
        </w:rPr>
      </w:pPr>
    </w:p>
    <w:p w14:paraId="350187B5" w14:textId="77777777" w:rsidR="006B51F9" w:rsidRDefault="00705723">
      <w:pPr>
        <w:spacing w:line="248" w:lineRule="auto"/>
        <w:ind w:right="180"/>
        <w:rPr>
          <w:sz w:val="20"/>
          <w:szCs w:val="20"/>
        </w:rPr>
      </w:pPr>
      <w:r>
        <w:rPr>
          <w:rFonts w:eastAsia="Times New Roman"/>
          <w:sz w:val="23"/>
          <w:szCs w:val="23"/>
        </w:rPr>
        <w:t>Various options for a recovery coordination structure exist—what works in one place may not work in another. Different models exist for developing coordination structures and mechanisms,</w:t>
      </w:r>
      <w:r>
        <w:rPr>
          <w:rFonts w:eastAsia="Times New Roman"/>
          <w:sz w:val="23"/>
          <w:szCs w:val="23"/>
        </w:rPr>
        <w:t xml:space="preserve"> but they are not mutually exclusive; concepts can be integrated and used in a variety of ways, depending on what works best for the local, regional/metropolitan, state, tribal, territorial, or insular area government.</w:t>
      </w:r>
    </w:p>
    <w:p w14:paraId="16BFF948" w14:textId="77777777" w:rsidR="006B51F9" w:rsidRDefault="006B51F9">
      <w:pPr>
        <w:spacing w:line="136" w:lineRule="exact"/>
        <w:rPr>
          <w:sz w:val="20"/>
          <w:szCs w:val="20"/>
        </w:rPr>
      </w:pPr>
    </w:p>
    <w:p w14:paraId="5DCB006B" w14:textId="77777777" w:rsidR="006B51F9" w:rsidRDefault="00705723">
      <w:pPr>
        <w:spacing w:line="244" w:lineRule="auto"/>
        <w:ind w:right="60"/>
        <w:rPr>
          <w:sz w:val="20"/>
          <w:szCs w:val="20"/>
        </w:rPr>
      </w:pPr>
      <w:r>
        <w:rPr>
          <w:rFonts w:eastAsia="Times New Roman"/>
          <w:sz w:val="23"/>
          <w:szCs w:val="23"/>
        </w:rPr>
        <w:t>The Federal Government and many stat</w:t>
      </w:r>
      <w:r>
        <w:rPr>
          <w:rFonts w:eastAsia="Times New Roman"/>
          <w:sz w:val="23"/>
          <w:szCs w:val="23"/>
        </w:rPr>
        <w:t>e and local governments use RSF to coordinate key functional areas of recovery support. RSFs bring together departments and agencies and many other supporting organizations—including stakeholders not traditionally associated with emergency management—to fo</w:t>
      </w:r>
      <w:r>
        <w:rPr>
          <w:rFonts w:eastAsia="Times New Roman"/>
          <w:sz w:val="23"/>
          <w:szCs w:val="23"/>
        </w:rPr>
        <w:t>cus on the recovery needs. The Federal Emergency Support Functions (ESF) are the primary, but not exclusive, Federal coordinating structures for building, sustaining, and delivering the response core capabilities. The ESFs are vital structures for respondi</w:t>
      </w:r>
      <w:r>
        <w:rPr>
          <w:rFonts w:eastAsia="Times New Roman"/>
          <w:sz w:val="23"/>
          <w:szCs w:val="23"/>
        </w:rPr>
        <w:t>ng to Stafford Act disasters; however, they may also be used for other incidents. State and Federal coordinating structures should ensure that planning includes efforts to coordinate ESF and RSF activities and highlight linkages between them.</w:t>
      </w:r>
    </w:p>
    <w:p w14:paraId="4FDBEABA" w14:textId="77777777" w:rsidR="006B51F9" w:rsidRDefault="006B51F9">
      <w:pPr>
        <w:spacing w:line="141" w:lineRule="exact"/>
        <w:rPr>
          <w:sz w:val="20"/>
          <w:szCs w:val="20"/>
        </w:rPr>
      </w:pPr>
    </w:p>
    <w:p w14:paraId="42C8C3F4" w14:textId="77777777" w:rsidR="006B51F9" w:rsidRDefault="00705723">
      <w:pPr>
        <w:spacing w:line="259" w:lineRule="auto"/>
        <w:ind w:right="400"/>
        <w:rPr>
          <w:sz w:val="20"/>
          <w:szCs w:val="20"/>
        </w:rPr>
      </w:pPr>
      <w:r>
        <w:rPr>
          <w:rFonts w:eastAsia="Times New Roman"/>
          <w:sz w:val="23"/>
          <w:szCs w:val="23"/>
        </w:rPr>
        <w:t xml:space="preserve">Identifying </w:t>
      </w:r>
      <w:r>
        <w:rPr>
          <w:rFonts w:eastAsia="Times New Roman"/>
          <w:sz w:val="23"/>
          <w:szCs w:val="23"/>
        </w:rPr>
        <w:t>a recovery coordination structure is a critical milestone in managing an effective, efficient, and equitable recovery process. The earlier these milestones are reached in the recovery coordination process, the more time stakeholders will have to collaborat</w:t>
      </w:r>
      <w:r>
        <w:rPr>
          <w:rFonts w:eastAsia="Times New Roman"/>
          <w:sz w:val="23"/>
          <w:szCs w:val="23"/>
        </w:rPr>
        <w:t>e and leverage resources, rather than duplicate</w:t>
      </w:r>
      <w:r>
        <w:rPr>
          <w:rFonts w:eastAsia="Times New Roman"/>
          <w:sz w:val="24"/>
          <w:szCs w:val="24"/>
        </w:rPr>
        <w:t xml:space="preserve"> efforts.</w:t>
      </w:r>
      <w:r>
        <w:rPr>
          <w:rFonts w:eastAsia="Times New Roman"/>
          <w:sz w:val="32"/>
          <w:szCs w:val="32"/>
          <w:vertAlign w:val="superscript"/>
        </w:rPr>
        <w:t>9</w:t>
      </w:r>
    </w:p>
    <w:p w14:paraId="2B122E1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78730176" wp14:editId="6F0C1030">
                <wp:simplePos x="0" y="0"/>
                <wp:positionH relativeFrom="column">
                  <wp:posOffset>0</wp:posOffset>
                </wp:positionH>
                <wp:positionV relativeFrom="paragraph">
                  <wp:posOffset>447675</wp:posOffset>
                </wp:positionV>
                <wp:extent cx="1828800" cy="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FB98BCD" id="Shape 217"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0,35.25pt" to="2in,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" o:allowincell="f" filled="t" strokeweight=".6pt">
                <v:stroke joinstyle="miter"/>
                <o:lock v:ext="edit" shapetype="f"/>
              </v:line>
            </w:pict>
          </mc:Fallback>
        </mc:AlternateContent>
      </w:r>
    </w:p>
    <w:p w14:paraId="737E5ED9" w14:textId="77777777" w:rsidR="006B51F9" w:rsidRDefault="006B51F9">
      <w:pPr>
        <w:spacing w:line="200" w:lineRule="exact"/>
        <w:rPr>
          <w:sz w:val="20"/>
          <w:szCs w:val="20"/>
        </w:rPr>
      </w:pPr>
    </w:p>
    <w:p w14:paraId="5209A3C4" w14:textId="77777777" w:rsidR="006B51F9" w:rsidRDefault="006B51F9">
      <w:pPr>
        <w:spacing w:line="200" w:lineRule="exact"/>
        <w:rPr>
          <w:sz w:val="20"/>
          <w:szCs w:val="20"/>
        </w:rPr>
      </w:pPr>
    </w:p>
    <w:p w14:paraId="56DC76A3" w14:textId="77777777" w:rsidR="006B51F9" w:rsidRDefault="006B51F9">
      <w:pPr>
        <w:spacing w:line="378" w:lineRule="exact"/>
        <w:rPr>
          <w:sz w:val="20"/>
          <w:szCs w:val="20"/>
        </w:rPr>
      </w:pPr>
    </w:p>
    <w:p w14:paraId="62C01C49" w14:textId="77777777" w:rsidR="006B51F9" w:rsidRDefault="00705723">
      <w:pPr>
        <w:numPr>
          <w:ilvl w:val="0"/>
          <w:numId w:val="24"/>
        </w:numPr>
        <w:tabs>
          <w:tab w:val="left" w:pos="115"/>
        </w:tabs>
        <w:spacing w:line="224" w:lineRule="auto"/>
        <w:ind w:right="80"/>
        <w:rPr>
          <w:rFonts w:eastAsia="Times New Roman"/>
          <w:i/>
          <w:iCs/>
          <w:sz w:val="20"/>
          <w:szCs w:val="20"/>
        </w:rPr>
      </w:pPr>
      <w:r>
        <w:rPr>
          <w:rFonts w:eastAsia="Times New Roman"/>
          <w:sz w:val="20"/>
          <w:szCs w:val="20"/>
        </w:rPr>
        <w:t xml:space="preserve">For more information on recovery coordination, FEMA’s </w:t>
      </w:r>
      <w:r>
        <w:rPr>
          <w:rFonts w:eastAsia="Times New Roman"/>
          <w:i/>
          <w:iCs/>
          <w:sz w:val="20"/>
          <w:szCs w:val="20"/>
        </w:rPr>
        <w:t>Effective Coordination for State, Tribal, Territorial, and Local Incidents</w:t>
      </w:r>
      <w:r>
        <w:rPr>
          <w:rFonts w:eastAsia="Times New Roman"/>
          <w:sz w:val="20"/>
          <w:szCs w:val="20"/>
        </w:rPr>
        <w:t xml:space="preserve"> guide can be found at</w:t>
      </w:r>
      <w:r>
        <w:rPr>
          <w:rFonts w:eastAsia="Times New Roman"/>
          <w:color w:val="0000FF"/>
          <w:sz w:val="20"/>
          <w:szCs w:val="20"/>
        </w:rPr>
        <w:t xml:space="preserve"> </w:t>
      </w:r>
      <w:hyperlink r:id="rId14">
        <w:r>
          <w:rPr>
            <w:rFonts w:eastAsia="Times New Roman"/>
            <w:color w:val="0000FF"/>
            <w:sz w:val="20"/>
            <w:szCs w:val="20"/>
            <w:u w:val="single"/>
          </w:rPr>
          <w:t>https://www.fema.gov/media-library/assets/documents/101940</w:t>
        </w:r>
        <w:r>
          <w:rPr>
            <w:rFonts w:eastAsia="Times New Roman"/>
            <w:sz w:val="20"/>
            <w:szCs w:val="20"/>
            <w:u w:val="single"/>
          </w:rPr>
          <w:t>.</w:t>
        </w:r>
      </w:hyperlink>
    </w:p>
    <w:p w14:paraId="7F0A0AE3" w14:textId="77777777" w:rsidR="006B51F9" w:rsidRDefault="006B51F9">
      <w:pPr>
        <w:sectPr w:rsidR="006B51F9">
          <w:pgSz w:w="12240" w:h="15840"/>
          <w:pgMar w:top="752" w:right="1440" w:bottom="234" w:left="1440" w:header="0" w:footer="0" w:gutter="0"/>
          <w:cols w:space="720" w:equalWidth="0">
            <w:col w:w="9360"/>
          </w:cols>
        </w:sectPr>
      </w:pPr>
    </w:p>
    <w:p w14:paraId="3F5095A9" w14:textId="77777777" w:rsidR="006B51F9" w:rsidRDefault="006B51F9">
      <w:pPr>
        <w:spacing w:line="200" w:lineRule="exact"/>
        <w:rPr>
          <w:sz w:val="20"/>
          <w:szCs w:val="20"/>
        </w:rPr>
      </w:pPr>
    </w:p>
    <w:p w14:paraId="118A3D27" w14:textId="77777777" w:rsidR="006B51F9" w:rsidRDefault="006B51F9">
      <w:pPr>
        <w:spacing w:line="236" w:lineRule="exact"/>
        <w:rPr>
          <w:sz w:val="20"/>
          <w:szCs w:val="20"/>
        </w:rPr>
      </w:pPr>
    </w:p>
    <w:p w14:paraId="7F58C2F4" w14:textId="77777777" w:rsidR="006B51F9" w:rsidRDefault="00705723">
      <w:pPr>
        <w:ind w:left="9160"/>
        <w:rPr>
          <w:sz w:val="20"/>
          <w:szCs w:val="20"/>
        </w:rPr>
      </w:pPr>
      <w:r>
        <w:rPr>
          <w:rFonts w:ascii="Arial" w:eastAsia="Arial" w:hAnsi="Arial" w:cs="Arial"/>
          <w:b/>
          <w:bCs/>
          <w:sz w:val="17"/>
          <w:szCs w:val="17"/>
        </w:rPr>
        <w:t>33</w:t>
      </w:r>
    </w:p>
    <w:p w14:paraId="0B3BF6E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14:anchorId="3CD5F940" wp14:editId="77C7D0CE">
                <wp:simplePos x="0" y="0"/>
                <wp:positionH relativeFrom="column">
                  <wp:posOffset>-17780</wp:posOffset>
                </wp:positionH>
                <wp:positionV relativeFrom="paragraph">
                  <wp:posOffset>40640</wp:posOffset>
                </wp:positionV>
                <wp:extent cx="6047740" cy="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61C68CC" id="Shape 218"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82304" behindDoc="1" locked="0" layoutInCell="0" allowOverlap="1" wp14:anchorId="47A276C1" wp14:editId="3EB2B722">
                <wp:simplePos x="0" y="0"/>
                <wp:positionH relativeFrom="column">
                  <wp:posOffset>6021070</wp:posOffset>
                </wp:positionH>
                <wp:positionV relativeFrom="paragraph">
                  <wp:posOffset>-112395</wp:posOffset>
                </wp:positionV>
                <wp:extent cx="0" cy="161925"/>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3A51BBD" id="Shape 219"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167C349E" w14:textId="77777777" w:rsidR="006B51F9" w:rsidRDefault="006B51F9">
      <w:pPr>
        <w:sectPr w:rsidR="006B51F9">
          <w:type w:val="continuous"/>
          <w:pgSz w:w="12240" w:h="15840"/>
          <w:pgMar w:top="752" w:right="1440" w:bottom="234" w:left="1440" w:header="0" w:footer="0" w:gutter="0"/>
          <w:cols w:space="720" w:equalWidth="0">
            <w:col w:w="9360"/>
          </w:cols>
        </w:sectPr>
      </w:pPr>
    </w:p>
    <w:p w14:paraId="35FB616C" w14:textId="77777777" w:rsidR="006B51F9" w:rsidRDefault="00705723">
      <w:pPr>
        <w:rPr>
          <w:sz w:val="20"/>
          <w:szCs w:val="20"/>
        </w:rPr>
      </w:pPr>
      <w:bookmarkStart w:id="100" w:name="page40"/>
      <w:bookmarkEnd w:id="100"/>
      <w:r>
        <w:rPr>
          <w:rFonts w:ascii="Arial" w:eastAsia="Arial" w:hAnsi="Arial" w:cs="Arial"/>
          <w:b/>
          <w:bCs/>
          <w:i/>
          <w:iCs/>
          <w:noProof/>
          <w:sz w:val="18"/>
          <w:szCs w:val="18"/>
        </w:rPr>
        <w:lastRenderedPageBreak/>
        <mc:AlternateContent>
          <mc:Choice Requires="wps">
            <w:drawing>
              <wp:anchor distT="0" distB="0" distL="114300" distR="114300" simplePos="0" relativeHeight="251683328" behindDoc="1" locked="0" layoutInCell="0" allowOverlap="1" wp14:anchorId="69287834" wp14:editId="50984F76">
                <wp:simplePos x="0" y="0"/>
                <wp:positionH relativeFrom="page">
                  <wp:posOffset>827405</wp:posOffset>
                </wp:positionH>
                <wp:positionV relativeFrom="page">
                  <wp:posOffset>466090</wp:posOffset>
                </wp:positionV>
                <wp:extent cx="6048375" cy="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2DA6189" id="Shape 220" o:spid="_x0000_s1026" style="position:absolute;left:0;text-align:left;z-index:-25163315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84352" behindDoc="1" locked="0" layoutInCell="0" allowOverlap="1" wp14:anchorId="7E2D4345" wp14:editId="297AB35E">
                <wp:simplePos x="0" y="0"/>
                <wp:positionH relativeFrom="page">
                  <wp:posOffset>836295</wp:posOffset>
                </wp:positionH>
                <wp:positionV relativeFrom="page">
                  <wp:posOffset>457200</wp:posOffset>
                </wp:positionV>
                <wp:extent cx="0" cy="16256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CC1C3F5" id="Shape 221" o:spid="_x0000_s1026" style="position:absolute;left:0;text-align:left;z-index:-25163212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7D545C7" w14:textId="77777777" w:rsidR="006B51F9" w:rsidRDefault="006B51F9">
      <w:pPr>
        <w:spacing w:line="200" w:lineRule="exact"/>
        <w:rPr>
          <w:sz w:val="20"/>
          <w:szCs w:val="20"/>
        </w:rPr>
      </w:pPr>
    </w:p>
    <w:p w14:paraId="1BE29918" w14:textId="77777777" w:rsidR="006B51F9" w:rsidRDefault="006B51F9">
      <w:pPr>
        <w:spacing w:line="226" w:lineRule="exact"/>
        <w:rPr>
          <w:sz w:val="20"/>
          <w:szCs w:val="20"/>
        </w:rPr>
      </w:pPr>
    </w:p>
    <w:p w14:paraId="5F17F13A" w14:textId="77777777" w:rsidR="006B51F9" w:rsidRDefault="00705723">
      <w:pPr>
        <w:rPr>
          <w:sz w:val="20"/>
          <w:szCs w:val="20"/>
        </w:rPr>
      </w:pPr>
      <w:r>
        <w:rPr>
          <w:rFonts w:ascii="Arial Narrow" w:eastAsia="Arial Narrow" w:hAnsi="Arial Narrow" w:cs="Arial Narrow"/>
          <w:b/>
          <w:bCs/>
          <w:i/>
          <w:iCs/>
          <w:color w:val="1F497D"/>
          <w:sz w:val="28"/>
          <w:szCs w:val="28"/>
        </w:rPr>
        <w:t xml:space="preserve">N G Os’ Coordinating </w:t>
      </w:r>
      <w:r>
        <w:rPr>
          <w:rFonts w:ascii="Arial Narrow" w:eastAsia="Arial Narrow" w:hAnsi="Arial Narrow" w:cs="Arial Narrow"/>
          <w:b/>
          <w:bCs/>
          <w:i/>
          <w:iCs/>
          <w:color w:val="1F497D"/>
          <w:sz w:val="28"/>
          <w:szCs w:val="28"/>
        </w:rPr>
        <w:t>Structures</w:t>
      </w:r>
    </w:p>
    <w:p w14:paraId="348E3129" w14:textId="77777777" w:rsidR="006B51F9" w:rsidRDefault="006B51F9">
      <w:pPr>
        <w:spacing w:line="91" w:lineRule="exact"/>
        <w:rPr>
          <w:sz w:val="20"/>
          <w:szCs w:val="20"/>
        </w:rPr>
      </w:pPr>
    </w:p>
    <w:p w14:paraId="4E00CBBC" w14:textId="77777777" w:rsidR="006B51F9" w:rsidRDefault="00705723">
      <w:pPr>
        <w:spacing w:line="246" w:lineRule="auto"/>
        <w:ind w:right="100"/>
        <w:rPr>
          <w:sz w:val="20"/>
          <w:szCs w:val="20"/>
        </w:rPr>
      </w:pPr>
      <w:r>
        <w:rPr>
          <w:rFonts w:eastAsia="Times New Roman"/>
          <w:sz w:val="23"/>
          <w:szCs w:val="23"/>
        </w:rPr>
        <w:t>NGOs may work as standalone entities or convene in a variety of different forums to strengthen partnerships, coordinate on activities, collaborate on plans, and ensure that communication is occurring internally and externally to their partners.</w:t>
      </w:r>
      <w:r>
        <w:rPr>
          <w:rFonts w:eastAsia="Times New Roman"/>
          <w:sz w:val="23"/>
          <w:szCs w:val="23"/>
        </w:rPr>
        <w:t xml:space="preserve"> These coordinating structures may be active during steady state and/or during disaster operations and be engaged in the different mission areas of preparedness: response, recovery, and mitigation. The following are a few examples of NGO coordinating struc</w:t>
      </w:r>
      <w:r>
        <w:rPr>
          <w:rFonts w:eastAsia="Times New Roman"/>
          <w:sz w:val="23"/>
          <w:szCs w:val="23"/>
        </w:rPr>
        <w:t>tures:</w:t>
      </w:r>
    </w:p>
    <w:p w14:paraId="0F94BCF9" w14:textId="77777777" w:rsidR="006B51F9" w:rsidRDefault="006B51F9">
      <w:pPr>
        <w:spacing w:line="136" w:lineRule="exact"/>
        <w:rPr>
          <w:sz w:val="20"/>
          <w:szCs w:val="20"/>
        </w:rPr>
      </w:pPr>
    </w:p>
    <w:p w14:paraId="58224F7B" w14:textId="77777777" w:rsidR="006B51F9" w:rsidRDefault="00705723">
      <w:pPr>
        <w:numPr>
          <w:ilvl w:val="0"/>
          <w:numId w:val="25"/>
        </w:numPr>
        <w:tabs>
          <w:tab w:val="left" w:pos="360"/>
        </w:tabs>
        <w:spacing w:line="261" w:lineRule="auto"/>
        <w:ind w:left="360" w:right="40" w:hanging="360"/>
        <w:rPr>
          <w:rFonts w:ascii="Wingdings" w:eastAsia="Wingdings" w:hAnsi="Wingdings" w:cs="Wingdings"/>
          <w:b/>
          <w:bCs/>
        </w:rPr>
      </w:pPr>
      <w:r>
        <w:rPr>
          <w:rFonts w:eastAsia="Times New Roman"/>
          <w:b/>
          <w:bCs/>
        </w:rPr>
        <w:t>Voluntary Organizations Active in Disaster.</w:t>
      </w:r>
      <w:r>
        <w:rPr>
          <w:rFonts w:eastAsia="Times New Roman"/>
        </w:rPr>
        <w:t xml:space="preserve"> VOADs are present at national, state, and sub-state levels. The National VOAD member agencies provide skilled direct services along the continuum of preparedness mission areas, from pre-disaster through the longest-term recovery. These member agencies pro</w:t>
      </w:r>
      <w:r>
        <w:rPr>
          <w:rFonts w:eastAsia="Times New Roman"/>
        </w:rPr>
        <w:t>vide their services through comprehensive, coordinated volunteer resources in partnership with emergency managers. This cooperative effort has proven to be the most effective way for a wide variety of volunteers and organizations to work together in a cris</w:t>
      </w:r>
      <w:r>
        <w:rPr>
          <w:rFonts w:eastAsia="Times New Roman"/>
        </w:rPr>
        <w:t>is.</w:t>
      </w:r>
    </w:p>
    <w:p w14:paraId="37501646" w14:textId="77777777" w:rsidR="006B51F9" w:rsidRDefault="006B51F9">
      <w:pPr>
        <w:spacing w:line="57" w:lineRule="exact"/>
        <w:rPr>
          <w:sz w:val="20"/>
          <w:szCs w:val="20"/>
        </w:rPr>
      </w:pPr>
    </w:p>
    <w:p w14:paraId="1673472F" w14:textId="77777777" w:rsidR="006B51F9" w:rsidRDefault="00705723">
      <w:pPr>
        <w:numPr>
          <w:ilvl w:val="1"/>
          <w:numId w:val="26"/>
        </w:numPr>
        <w:tabs>
          <w:tab w:val="left" w:pos="1080"/>
        </w:tabs>
        <w:spacing w:line="245" w:lineRule="auto"/>
        <w:ind w:left="1080" w:hanging="360"/>
        <w:rPr>
          <w:rFonts w:ascii="Courier New" w:eastAsia="Courier New" w:hAnsi="Courier New" w:cs="Courier New"/>
          <w:sz w:val="23"/>
          <w:szCs w:val="23"/>
        </w:rPr>
      </w:pPr>
      <w:r>
        <w:rPr>
          <w:rFonts w:eastAsia="Times New Roman"/>
          <w:i/>
          <w:iCs/>
          <w:sz w:val="23"/>
          <w:szCs w:val="23"/>
        </w:rPr>
        <w:t>State VOADs work pre-disaster to promote training and preparedness.</w:t>
      </w:r>
      <w:r>
        <w:rPr>
          <w:rFonts w:eastAsia="Times New Roman"/>
          <w:sz w:val="23"/>
          <w:szCs w:val="23"/>
        </w:rPr>
        <w:t xml:space="preserve"> They work post-disaster to facilitate coordination of response and recovery efforts to assist in immediate coordination of voluntary agency response. At the state level, the VOAD may include local member agencies that do not have a national program. The s</w:t>
      </w:r>
      <w:r>
        <w:rPr>
          <w:rFonts w:eastAsia="Times New Roman"/>
          <w:sz w:val="23"/>
          <w:szCs w:val="23"/>
        </w:rPr>
        <w:t>tate VOAD often serves as advocate and liaison between member agencies and the state government agencies.</w:t>
      </w:r>
    </w:p>
    <w:p w14:paraId="5F7EA20D" w14:textId="77777777" w:rsidR="006B51F9" w:rsidRDefault="006B51F9">
      <w:pPr>
        <w:spacing w:line="72" w:lineRule="exact"/>
        <w:rPr>
          <w:rFonts w:ascii="Courier New" w:eastAsia="Courier New" w:hAnsi="Courier New" w:cs="Courier New"/>
          <w:sz w:val="23"/>
          <w:szCs w:val="23"/>
        </w:rPr>
      </w:pPr>
    </w:p>
    <w:p w14:paraId="181BAD9C" w14:textId="77777777" w:rsidR="006B51F9" w:rsidRDefault="00705723">
      <w:pPr>
        <w:numPr>
          <w:ilvl w:val="0"/>
          <w:numId w:val="26"/>
        </w:numPr>
        <w:tabs>
          <w:tab w:val="left" w:pos="360"/>
        </w:tabs>
        <w:spacing w:line="247" w:lineRule="auto"/>
        <w:ind w:left="360" w:right="180" w:hanging="360"/>
        <w:rPr>
          <w:rFonts w:ascii="Wingdings" w:eastAsia="Wingdings" w:hAnsi="Wingdings" w:cs="Wingdings"/>
          <w:b/>
          <w:bCs/>
          <w:sz w:val="23"/>
          <w:szCs w:val="23"/>
        </w:rPr>
      </w:pPr>
      <w:r>
        <w:rPr>
          <w:rFonts w:eastAsia="Times New Roman"/>
          <w:b/>
          <w:bCs/>
          <w:sz w:val="23"/>
          <w:szCs w:val="23"/>
        </w:rPr>
        <w:t>Long-Term Recovery Groups/Interfaith Roundtable</w:t>
      </w:r>
      <w:r>
        <w:rPr>
          <w:rFonts w:eastAsia="Times New Roman"/>
          <w:sz w:val="23"/>
          <w:szCs w:val="23"/>
        </w:rPr>
        <w:t>. After a disaster occurs and with the assistance of FEMA Voluntary Agency Liaisons or members of Nati</w:t>
      </w:r>
      <w:r>
        <w:rPr>
          <w:rFonts w:eastAsia="Times New Roman"/>
          <w:sz w:val="23"/>
          <w:szCs w:val="23"/>
        </w:rPr>
        <w:t>onal VOAD, the local faith community, government, voluntary organizations, individuals, and many other community members form a committee to help address items that arise as a direct result of a disaster. Examples include donations management, volunteer ma</w:t>
      </w:r>
      <w:r>
        <w:rPr>
          <w:rFonts w:eastAsia="Times New Roman"/>
          <w:sz w:val="23"/>
          <w:szCs w:val="23"/>
        </w:rPr>
        <w:t>nagement, media communications, case management, and other issues.</w:t>
      </w:r>
    </w:p>
    <w:p w14:paraId="78DFE7D3" w14:textId="77777777" w:rsidR="006B51F9" w:rsidRDefault="006B51F9">
      <w:pPr>
        <w:spacing w:line="77" w:lineRule="exact"/>
        <w:rPr>
          <w:rFonts w:ascii="Wingdings" w:eastAsia="Wingdings" w:hAnsi="Wingdings" w:cs="Wingdings"/>
          <w:b/>
          <w:bCs/>
          <w:sz w:val="23"/>
          <w:szCs w:val="23"/>
        </w:rPr>
      </w:pPr>
    </w:p>
    <w:p w14:paraId="40CD85A9" w14:textId="77777777" w:rsidR="006B51F9" w:rsidRDefault="00705723">
      <w:pPr>
        <w:spacing w:line="246" w:lineRule="auto"/>
        <w:ind w:left="360" w:right="120"/>
        <w:rPr>
          <w:rFonts w:ascii="Wingdings" w:eastAsia="Wingdings" w:hAnsi="Wingdings" w:cs="Wingdings"/>
          <w:b/>
          <w:bCs/>
          <w:sz w:val="23"/>
          <w:szCs w:val="23"/>
        </w:rPr>
      </w:pPr>
      <w:r>
        <w:rPr>
          <w:rFonts w:eastAsia="Times New Roman"/>
          <w:sz w:val="23"/>
          <w:szCs w:val="23"/>
        </w:rPr>
        <w:t xml:space="preserve">No matter how a group is structured or what it calls itself—unmet needs committee, interfaith, organization, coalition, roundtable, partnership, coordinating council, etc.—the goal is the </w:t>
      </w:r>
      <w:r>
        <w:rPr>
          <w:rFonts w:eastAsia="Times New Roman"/>
          <w:sz w:val="23"/>
          <w:szCs w:val="23"/>
        </w:rPr>
        <w:t>same: to unite recovery resources with community needs to ensure that even the most vulnerable in the community recover from disaster. The Unmet Needs Committee may also be a subset of these local groups, and in coordination with organizations providing ca</w:t>
      </w:r>
      <w:r>
        <w:rPr>
          <w:rFonts w:eastAsia="Times New Roman"/>
          <w:sz w:val="23"/>
          <w:szCs w:val="23"/>
        </w:rPr>
        <w:t>se management services to disaster survivors, may extend years into recovery.</w:t>
      </w:r>
    </w:p>
    <w:p w14:paraId="278D6F8D" w14:textId="77777777" w:rsidR="006B51F9" w:rsidRDefault="006B51F9">
      <w:pPr>
        <w:spacing w:line="138" w:lineRule="exact"/>
        <w:rPr>
          <w:rFonts w:ascii="Wingdings" w:eastAsia="Wingdings" w:hAnsi="Wingdings" w:cs="Wingdings"/>
          <w:b/>
          <w:bCs/>
          <w:sz w:val="23"/>
          <w:szCs w:val="23"/>
        </w:rPr>
      </w:pPr>
    </w:p>
    <w:p w14:paraId="77FD2ED0" w14:textId="77777777" w:rsidR="006B51F9" w:rsidRDefault="00705723">
      <w:pPr>
        <w:numPr>
          <w:ilvl w:val="1"/>
          <w:numId w:val="26"/>
        </w:numPr>
        <w:tabs>
          <w:tab w:val="left" w:pos="1080"/>
        </w:tabs>
        <w:spacing w:line="241" w:lineRule="auto"/>
        <w:ind w:left="1080" w:right="40" w:hanging="360"/>
        <w:rPr>
          <w:rFonts w:ascii="Courier New" w:eastAsia="Courier New" w:hAnsi="Courier New" w:cs="Courier New"/>
          <w:sz w:val="23"/>
          <w:szCs w:val="23"/>
        </w:rPr>
      </w:pPr>
      <w:r>
        <w:rPr>
          <w:rFonts w:eastAsia="Times New Roman"/>
          <w:i/>
          <w:iCs/>
          <w:sz w:val="23"/>
          <w:szCs w:val="23"/>
        </w:rPr>
        <w:t>Unmet Needs Committee.</w:t>
      </w:r>
      <w:r>
        <w:rPr>
          <w:rFonts w:eastAsia="Times New Roman"/>
          <w:sz w:val="23"/>
          <w:szCs w:val="23"/>
        </w:rPr>
        <w:t xml:space="preserve"> Disaster survivors may have recovery needs that cannot be fully met by traditional government programs due to eligibility or program limitations. The Unme</w:t>
      </w:r>
      <w:r>
        <w:rPr>
          <w:rFonts w:eastAsia="Times New Roman"/>
          <w:sz w:val="23"/>
          <w:szCs w:val="23"/>
        </w:rPr>
        <w:t>t Needs Committee is comprised of organizations that bring monetary, in-kind, or support and service resources and may be able to fill an unmet need of individuals, families, and households. Community needs may arise in this forum, but are better addressed</w:t>
      </w:r>
      <w:r>
        <w:rPr>
          <w:rFonts w:eastAsia="Times New Roman"/>
          <w:sz w:val="23"/>
          <w:szCs w:val="23"/>
        </w:rPr>
        <w:t xml:space="preserve"> and coordinated through the planning capabilities of community planners. Private sector, local, voluntary, community, and faith-based organizations may identify and coordinate resources among each other to meet the identified needs. Early identification o</w:t>
      </w:r>
      <w:r>
        <w:rPr>
          <w:rFonts w:eastAsia="Times New Roman"/>
          <w:sz w:val="23"/>
          <w:szCs w:val="23"/>
        </w:rPr>
        <w:t>f issues and establishment of long-term case management is critical to addressing unmet needs. Case managers perform due diligence on each disaster survivor’s case to avoid duplication of benefits and services, and the case is then presented to the Unmet N</w:t>
      </w:r>
      <w:r>
        <w:rPr>
          <w:rFonts w:eastAsia="Times New Roman"/>
          <w:sz w:val="23"/>
          <w:szCs w:val="23"/>
        </w:rPr>
        <w:t>eeds Committee. The organizations then collaborate on if and how they will fill the need for assistance. This funding committee is coordinated to support whatever disaster case management program, be it Federal or local community based, is determined.</w:t>
      </w:r>
    </w:p>
    <w:p w14:paraId="46F9E36A" w14:textId="77777777" w:rsidR="006B51F9" w:rsidRDefault="006B51F9">
      <w:pPr>
        <w:sectPr w:rsidR="006B51F9">
          <w:pgSz w:w="12240" w:h="15840"/>
          <w:pgMar w:top="752" w:right="1440" w:bottom="234" w:left="1440" w:header="0" w:footer="0" w:gutter="0"/>
          <w:cols w:space="720" w:equalWidth="0">
            <w:col w:w="9360"/>
          </w:cols>
        </w:sectPr>
      </w:pPr>
    </w:p>
    <w:p w14:paraId="7B962B1A" w14:textId="77777777" w:rsidR="006B51F9" w:rsidRDefault="006B51F9">
      <w:pPr>
        <w:spacing w:line="200" w:lineRule="exact"/>
        <w:rPr>
          <w:sz w:val="20"/>
          <w:szCs w:val="20"/>
        </w:rPr>
      </w:pPr>
    </w:p>
    <w:p w14:paraId="4B007D3B" w14:textId="77777777" w:rsidR="006B51F9" w:rsidRDefault="006B51F9">
      <w:pPr>
        <w:spacing w:line="200" w:lineRule="exact"/>
        <w:rPr>
          <w:sz w:val="20"/>
          <w:szCs w:val="20"/>
        </w:rPr>
      </w:pPr>
    </w:p>
    <w:p w14:paraId="6CD112C7" w14:textId="77777777" w:rsidR="006B51F9" w:rsidRDefault="006B51F9">
      <w:pPr>
        <w:spacing w:line="257" w:lineRule="exact"/>
        <w:rPr>
          <w:sz w:val="20"/>
          <w:szCs w:val="20"/>
        </w:rPr>
      </w:pPr>
    </w:p>
    <w:p w14:paraId="2BCA4E09" w14:textId="77777777" w:rsidR="006B51F9" w:rsidRDefault="00705723">
      <w:pPr>
        <w:rPr>
          <w:sz w:val="20"/>
          <w:szCs w:val="20"/>
        </w:rPr>
      </w:pPr>
      <w:r>
        <w:rPr>
          <w:rFonts w:ascii="Arial" w:eastAsia="Arial" w:hAnsi="Arial" w:cs="Arial"/>
          <w:b/>
          <w:bCs/>
          <w:sz w:val="17"/>
          <w:szCs w:val="17"/>
        </w:rPr>
        <w:t>34</w:t>
      </w:r>
    </w:p>
    <w:p w14:paraId="0B207EE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633FD604" wp14:editId="2302527D">
                <wp:simplePos x="0" y="0"/>
                <wp:positionH relativeFrom="column">
                  <wp:posOffset>-86360</wp:posOffset>
                </wp:positionH>
                <wp:positionV relativeFrom="paragraph">
                  <wp:posOffset>40640</wp:posOffset>
                </wp:positionV>
                <wp:extent cx="6048375"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D6E3949" id="Shape 222" o:spid="_x0000_s1026"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 from="-6.8pt,3.2pt" to="469.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14:anchorId="2B2342A1" wp14:editId="02BFDD54">
                <wp:simplePos x="0" y="0"/>
                <wp:positionH relativeFrom="column">
                  <wp:posOffset>-77470</wp:posOffset>
                </wp:positionH>
                <wp:positionV relativeFrom="paragraph">
                  <wp:posOffset>-112395</wp:posOffset>
                </wp:positionV>
                <wp:extent cx="0" cy="161925"/>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2BE8903D" id="Shape 223"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78B1DA6E" w14:textId="77777777" w:rsidR="006B51F9" w:rsidRDefault="006B51F9">
      <w:pPr>
        <w:sectPr w:rsidR="006B51F9">
          <w:type w:val="continuous"/>
          <w:pgSz w:w="12240" w:h="15840"/>
          <w:pgMar w:top="752" w:right="1440" w:bottom="234" w:left="1440" w:header="0" w:footer="0" w:gutter="0"/>
          <w:cols w:space="720" w:equalWidth="0">
            <w:col w:w="9360"/>
          </w:cols>
        </w:sectPr>
      </w:pPr>
    </w:p>
    <w:p w14:paraId="5A159EBA" w14:textId="77777777" w:rsidR="006B51F9" w:rsidRDefault="00705723">
      <w:pPr>
        <w:jc w:val="right"/>
        <w:rPr>
          <w:sz w:val="20"/>
          <w:szCs w:val="20"/>
        </w:rPr>
      </w:pPr>
      <w:bookmarkStart w:id="101" w:name="page41"/>
      <w:bookmarkEnd w:id="101"/>
      <w:r>
        <w:rPr>
          <w:rFonts w:ascii="Arial" w:eastAsia="Arial" w:hAnsi="Arial" w:cs="Arial"/>
          <w:b/>
          <w:bCs/>
          <w:i/>
          <w:iCs/>
          <w:noProof/>
          <w:sz w:val="18"/>
          <w:szCs w:val="18"/>
        </w:rPr>
        <w:lastRenderedPageBreak/>
        <mc:AlternateContent>
          <mc:Choice Requires="wps">
            <w:drawing>
              <wp:anchor distT="0" distB="0" distL="114300" distR="114300" simplePos="0" relativeHeight="251687424" behindDoc="1" locked="0" layoutInCell="0" allowOverlap="1" wp14:anchorId="159A93E5" wp14:editId="66286A65">
                <wp:simplePos x="0" y="0"/>
                <wp:positionH relativeFrom="page">
                  <wp:posOffset>895985</wp:posOffset>
                </wp:positionH>
                <wp:positionV relativeFrom="page">
                  <wp:posOffset>466090</wp:posOffset>
                </wp:positionV>
                <wp:extent cx="6048375" cy="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CF9917A" id="Shape 224" o:spid="_x0000_s1026" style="position:absolute;left:0;text-align:left;z-index:-251629056;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88448" behindDoc="1" locked="0" layoutInCell="0" allowOverlap="1" wp14:anchorId="378689FF" wp14:editId="3F68C54B">
                <wp:simplePos x="0" y="0"/>
                <wp:positionH relativeFrom="page">
                  <wp:posOffset>6935470</wp:posOffset>
                </wp:positionH>
                <wp:positionV relativeFrom="page">
                  <wp:posOffset>457200</wp:posOffset>
                </wp:positionV>
                <wp:extent cx="0" cy="16256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FC2E2F7" id="Shape 225" o:spid="_x0000_s1026" style="position:absolute;left:0;text-align:left;z-index:-251628032;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A772DA6" w14:textId="77777777" w:rsidR="006B51F9" w:rsidRDefault="006B51F9">
      <w:pPr>
        <w:spacing w:line="200" w:lineRule="exact"/>
        <w:rPr>
          <w:sz w:val="20"/>
          <w:szCs w:val="20"/>
        </w:rPr>
      </w:pPr>
    </w:p>
    <w:p w14:paraId="191EF83F" w14:textId="77777777" w:rsidR="006B51F9" w:rsidRDefault="006B51F9">
      <w:pPr>
        <w:spacing w:line="257" w:lineRule="exact"/>
        <w:rPr>
          <w:sz w:val="20"/>
          <w:szCs w:val="20"/>
        </w:rPr>
      </w:pPr>
    </w:p>
    <w:p w14:paraId="5426528A" w14:textId="77777777" w:rsidR="006B51F9" w:rsidRDefault="00705723">
      <w:pPr>
        <w:spacing w:line="243" w:lineRule="auto"/>
        <w:ind w:left="1080" w:right="140"/>
        <w:rPr>
          <w:sz w:val="20"/>
          <w:szCs w:val="20"/>
        </w:rPr>
      </w:pPr>
      <w:r>
        <w:rPr>
          <w:rFonts w:eastAsia="Times New Roman"/>
          <w:sz w:val="23"/>
          <w:szCs w:val="23"/>
        </w:rPr>
        <w:t xml:space="preserve">Typical areas of enduring need after a disaster include long-term mental and behavioral health concerns for children and adults in relation to traumatic events </w:t>
      </w:r>
      <w:r>
        <w:rPr>
          <w:rFonts w:eastAsia="Times New Roman"/>
          <w:sz w:val="23"/>
          <w:szCs w:val="23"/>
        </w:rPr>
        <w:t xml:space="preserve">induced or exacerbated by the incident; transportation for and during relocation; long-term housing, including housing that recognizes the need for accessibility and affordability; children’s stability within schools and child care settings; investigation </w:t>
      </w:r>
      <w:r>
        <w:rPr>
          <w:rFonts w:eastAsia="Times New Roman"/>
          <w:sz w:val="23"/>
          <w:szCs w:val="23"/>
        </w:rPr>
        <w:t xml:space="preserve">of underinsured properties; affordability of home repairs or insurance deductibles; legal services; middle-class families who are outside the purview of traditional poverty relief or may be either ineligible or unaware of programs offered through agencies </w:t>
      </w:r>
      <w:r>
        <w:rPr>
          <w:rFonts w:eastAsia="Times New Roman"/>
          <w:sz w:val="23"/>
          <w:szCs w:val="23"/>
        </w:rPr>
        <w:t>that assist the poor; and accessible financial assistance, including low-interest loans and nonmedical supportive services, including respite and other family caregiver assistance.</w:t>
      </w:r>
    </w:p>
    <w:p w14:paraId="5D39672D" w14:textId="77777777" w:rsidR="006B51F9" w:rsidRDefault="006B51F9">
      <w:pPr>
        <w:spacing w:line="143" w:lineRule="exact"/>
        <w:rPr>
          <w:sz w:val="20"/>
          <w:szCs w:val="20"/>
        </w:rPr>
      </w:pPr>
    </w:p>
    <w:p w14:paraId="7E380A87" w14:textId="77777777" w:rsidR="006B51F9" w:rsidRDefault="00705723">
      <w:pPr>
        <w:numPr>
          <w:ilvl w:val="0"/>
          <w:numId w:val="27"/>
        </w:numPr>
        <w:tabs>
          <w:tab w:val="left" w:pos="360"/>
        </w:tabs>
        <w:spacing w:line="249" w:lineRule="auto"/>
        <w:ind w:left="360" w:right="40" w:hanging="360"/>
        <w:rPr>
          <w:rFonts w:ascii="Wingdings" w:eastAsia="Wingdings" w:hAnsi="Wingdings" w:cs="Wingdings"/>
          <w:b/>
          <w:bCs/>
          <w:sz w:val="23"/>
          <w:szCs w:val="23"/>
        </w:rPr>
      </w:pPr>
      <w:r>
        <w:rPr>
          <w:rFonts w:eastAsia="Times New Roman"/>
          <w:b/>
          <w:bCs/>
          <w:sz w:val="23"/>
          <w:szCs w:val="23"/>
        </w:rPr>
        <w:t>Community Organizations Active in Disaster.</w:t>
      </w:r>
      <w:r>
        <w:rPr>
          <w:rFonts w:eastAsia="Times New Roman"/>
          <w:sz w:val="23"/>
          <w:szCs w:val="23"/>
        </w:rPr>
        <w:t xml:space="preserve"> Some communities develop COADs</w:t>
      </w:r>
      <w:r>
        <w:rPr>
          <w:rFonts w:eastAsia="Times New Roman"/>
          <w:sz w:val="23"/>
          <w:szCs w:val="23"/>
        </w:rPr>
        <w:t>, which are coalitions of organizations based within a community or geographic area and composed of representatives from public, private, and not-for-profit agencies. A COAD will enhance the community’s ability to mitigate, prepare, respond, and recover fr</w:t>
      </w:r>
      <w:r>
        <w:rPr>
          <w:rFonts w:eastAsia="Times New Roman"/>
          <w:sz w:val="23"/>
          <w:szCs w:val="23"/>
        </w:rPr>
        <w:t>om disasters, helping to evaluate and address the human needs inherent in an incident.</w:t>
      </w:r>
    </w:p>
    <w:p w14:paraId="46F8CD6F" w14:textId="77777777" w:rsidR="006B51F9" w:rsidRDefault="006B51F9">
      <w:pPr>
        <w:spacing w:line="71" w:lineRule="exact"/>
        <w:rPr>
          <w:sz w:val="20"/>
          <w:szCs w:val="20"/>
        </w:rPr>
      </w:pPr>
    </w:p>
    <w:p w14:paraId="51EE06D8" w14:textId="77777777" w:rsidR="006B51F9" w:rsidRDefault="00705723">
      <w:pPr>
        <w:numPr>
          <w:ilvl w:val="0"/>
          <w:numId w:val="28"/>
        </w:numPr>
        <w:tabs>
          <w:tab w:val="left" w:pos="1080"/>
        </w:tabs>
        <w:spacing w:line="243" w:lineRule="auto"/>
        <w:ind w:left="1080" w:hanging="360"/>
        <w:rPr>
          <w:rFonts w:ascii="Courier New" w:eastAsia="Courier New" w:hAnsi="Courier New" w:cs="Courier New"/>
          <w:sz w:val="23"/>
          <w:szCs w:val="23"/>
        </w:rPr>
      </w:pPr>
      <w:r>
        <w:rPr>
          <w:rFonts w:eastAsia="Times New Roman"/>
          <w:i/>
          <w:iCs/>
          <w:sz w:val="23"/>
          <w:szCs w:val="23"/>
        </w:rPr>
        <w:t>COADs</w:t>
      </w:r>
      <w:r>
        <w:rPr>
          <w:rFonts w:eastAsia="Times New Roman"/>
          <w:sz w:val="23"/>
          <w:szCs w:val="23"/>
        </w:rPr>
        <w:t xml:space="preserve"> may be considered the successors to Unmet Needs Committees because they represent many human services providers and a concern for the relief and recovery of survi</w:t>
      </w:r>
      <w:r>
        <w:rPr>
          <w:rFonts w:eastAsia="Times New Roman"/>
          <w:sz w:val="23"/>
          <w:szCs w:val="23"/>
        </w:rPr>
        <w:t>vors of disasters. The similarity, however, ends there—COADs have a much broader mission to strengthen area-wide disaster coordination by sharing programs, policies, information, joint planning and training. COADs will be active in all areas of emergency m</w:t>
      </w:r>
      <w:r>
        <w:rPr>
          <w:rFonts w:eastAsia="Times New Roman"/>
          <w:sz w:val="23"/>
          <w:szCs w:val="23"/>
        </w:rPr>
        <w:t>anagement.</w:t>
      </w:r>
    </w:p>
    <w:p w14:paraId="33897F69" w14:textId="77777777" w:rsidR="006B51F9" w:rsidRDefault="006B51F9">
      <w:pPr>
        <w:spacing w:line="173" w:lineRule="exact"/>
        <w:rPr>
          <w:sz w:val="20"/>
          <w:szCs w:val="20"/>
        </w:rPr>
      </w:pPr>
    </w:p>
    <w:p w14:paraId="3CE9AB0C" w14:textId="77777777" w:rsidR="006B51F9" w:rsidRDefault="00705723">
      <w:pPr>
        <w:rPr>
          <w:sz w:val="20"/>
          <w:szCs w:val="20"/>
        </w:rPr>
      </w:pPr>
      <w:r>
        <w:rPr>
          <w:rFonts w:ascii="Arial Narrow" w:eastAsia="Arial Narrow" w:hAnsi="Arial Narrow" w:cs="Arial Narrow"/>
          <w:b/>
          <w:bCs/>
          <w:i/>
          <w:iCs/>
          <w:color w:val="1F497D"/>
          <w:sz w:val="28"/>
          <w:szCs w:val="28"/>
        </w:rPr>
        <w:t>Local Coordinating Structures</w:t>
      </w:r>
    </w:p>
    <w:p w14:paraId="6B53C545" w14:textId="77777777" w:rsidR="006B51F9" w:rsidRDefault="006B51F9">
      <w:pPr>
        <w:spacing w:line="91" w:lineRule="exact"/>
        <w:rPr>
          <w:sz w:val="20"/>
          <w:szCs w:val="20"/>
        </w:rPr>
      </w:pPr>
    </w:p>
    <w:p w14:paraId="07C3E713" w14:textId="77777777" w:rsidR="006B51F9" w:rsidRDefault="00705723">
      <w:pPr>
        <w:spacing w:line="243" w:lineRule="auto"/>
        <w:rPr>
          <w:sz w:val="20"/>
          <w:szCs w:val="20"/>
        </w:rPr>
      </w:pPr>
      <w:r>
        <w:rPr>
          <w:rFonts w:eastAsia="Times New Roman"/>
          <w:sz w:val="23"/>
          <w:szCs w:val="23"/>
        </w:rPr>
        <w:t>Local jurisdictions implement a variety of coordination structures pre- and post-disaster to help identify risks, establish relationships, and organize and build capabilities to effectively manage recovery. Due to</w:t>
      </w:r>
      <w:r>
        <w:rPr>
          <w:rFonts w:eastAsia="Times New Roman"/>
          <w:sz w:val="23"/>
          <w:szCs w:val="23"/>
        </w:rPr>
        <w:t xml:space="preserve"> the unique partnerships, geographic conditions, and threats each jurisdiction faces, as well as the capabilities of each jurisdiction, the coordinating structures at the local level will vary. Local communities have specific cultures, values, norms, and l</w:t>
      </w:r>
      <w:r>
        <w:rPr>
          <w:rFonts w:eastAsia="Times New Roman"/>
          <w:sz w:val="23"/>
          <w:szCs w:val="23"/>
        </w:rPr>
        <w:t xml:space="preserve">aws that reflect their history, residents, and geography. Coordination structures will build upon, rather than replace, the existing local organizations and entities within the community. Examples of possible local recovery coordination structures include </w:t>
      </w:r>
      <w:r>
        <w:rPr>
          <w:rFonts w:eastAsia="Times New Roman"/>
          <w:sz w:val="23"/>
          <w:szCs w:val="23"/>
        </w:rPr>
        <w:t>establishing a task force(s) or setting up a recovery committee. These structures organize and integrate their capabilities and resources with neighboring jurisdictions, the state, tribes, the private sector, and NGOs. Ideally, the local coordination struc</w:t>
      </w:r>
      <w:r>
        <w:rPr>
          <w:rFonts w:eastAsia="Times New Roman"/>
          <w:sz w:val="23"/>
          <w:szCs w:val="23"/>
        </w:rPr>
        <w:t>ture should be coordinated by an LDRM where possible, to best integrate with state, tribal, territorial and Federal structures (see Local Disaster Recovery Managers).</w:t>
      </w:r>
    </w:p>
    <w:p w14:paraId="018472E3" w14:textId="77777777" w:rsidR="006B51F9" w:rsidRDefault="006B51F9">
      <w:pPr>
        <w:spacing w:line="169" w:lineRule="exact"/>
        <w:rPr>
          <w:sz w:val="20"/>
          <w:szCs w:val="20"/>
        </w:rPr>
      </w:pPr>
    </w:p>
    <w:p w14:paraId="51381DAB" w14:textId="77777777" w:rsidR="006B51F9" w:rsidRDefault="00705723">
      <w:pPr>
        <w:rPr>
          <w:sz w:val="20"/>
          <w:szCs w:val="20"/>
        </w:rPr>
      </w:pPr>
      <w:r>
        <w:rPr>
          <w:rFonts w:ascii="Arial Narrow" w:eastAsia="Arial Narrow" w:hAnsi="Arial Narrow" w:cs="Arial Narrow"/>
          <w:b/>
          <w:bCs/>
          <w:i/>
          <w:iCs/>
          <w:color w:val="1F497D"/>
          <w:sz w:val="28"/>
          <w:szCs w:val="28"/>
        </w:rPr>
        <w:t>State/Territorial Coordinating Structures</w:t>
      </w:r>
    </w:p>
    <w:p w14:paraId="70D71398" w14:textId="77777777" w:rsidR="006B51F9" w:rsidRDefault="006B51F9">
      <w:pPr>
        <w:spacing w:line="91" w:lineRule="exact"/>
        <w:rPr>
          <w:sz w:val="20"/>
          <w:szCs w:val="20"/>
        </w:rPr>
      </w:pPr>
    </w:p>
    <w:p w14:paraId="061797CC" w14:textId="77777777" w:rsidR="006B51F9" w:rsidRDefault="00705723">
      <w:pPr>
        <w:spacing w:line="243" w:lineRule="auto"/>
        <w:ind w:right="80"/>
        <w:rPr>
          <w:sz w:val="20"/>
          <w:szCs w:val="20"/>
        </w:rPr>
      </w:pPr>
      <w:r>
        <w:rPr>
          <w:rFonts w:eastAsia="Times New Roman"/>
          <w:sz w:val="23"/>
          <w:szCs w:val="23"/>
        </w:rPr>
        <w:t>States and territories leverage the capabilit</w:t>
      </w:r>
      <w:r>
        <w:rPr>
          <w:rFonts w:eastAsia="Times New Roman"/>
          <w:sz w:val="23"/>
          <w:szCs w:val="23"/>
        </w:rPr>
        <w:t>ies and resources of partners across the state when identifying needs and building capabilities for recovery. Much like the local coordination structures, the state and territorial structures will also vary greatly depending on factors such as geography, p</w:t>
      </w:r>
      <w:r>
        <w:rPr>
          <w:rFonts w:eastAsia="Times New Roman"/>
          <w:sz w:val="23"/>
          <w:szCs w:val="23"/>
        </w:rPr>
        <w:t>opulation, industry, and culture. State and territorial statutes will also be a consideration in defining a structure that meets the needs of the state, specifically in determining interaction with local jurisdictions throughout recovery. The capacity of l</w:t>
      </w:r>
      <w:r>
        <w:rPr>
          <w:rFonts w:eastAsia="Times New Roman"/>
          <w:sz w:val="23"/>
          <w:szCs w:val="23"/>
        </w:rPr>
        <w:t>ocal jurisdictions within a state or territory to lead, manage, and plan for recovery will be a factor in the state structure that works most effectively. One size will not fit all states, and what works in one state may not work for another. State and ter</w:t>
      </w:r>
      <w:r>
        <w:rPr>
          <w:rFonts w:eastAsia="Times New Roman"/>
          <w:sz w:val="23"/>
          <w:szCs w:val="23"/>
        </w:rPr>
        <w:t>ritorial structures are designed to leverage appropriate representatives from across the whole community, some of whom may also participate in local or regional coordinating structures.</w:t>
      </w:r>
    </w:p>
    <w:p w14:paraId="52271E09" w14:textId="77777777" w:rsidR="006B51F9" w:rsidRDefault="006B51F9">
      <w:pPr>
        <w:sectPr w:rsidR="006B51F9">
          <w:pgSz w:w="12240" w:h="15840"/>
          <w:pgMar w:top="752" w:right="1440" w:bottom="234" w:left="1440" w:header="0" w:footer="0" w:gutter="0"/>
          <w:cols w:space="720" w:equalWidth="0">
            <w:col w:w="9360"/>
          </w:cols>
        </w:sectPr>
      </w:pPr>
    </w:p>
    <w:p w14:paraId="41B83090" w14:textId="77777777" w:rsidR="006B51F9" w:rsidRDefault="006B51F9">
      <w:pPr>
        <w:spacing w:line="200" w:lineRule="exact"/>
        <w:rPr>
          <w:sz w:val="20"/>
          <w:szCs w:val="20"/>
        </w:rPr>
      </w:pPr>
    </w:p>
    <w:p w14:paraId="522BD05D" w14:textId="77777777" w:rsidR="006B51F9" w:rsidRDefault="006B51F9">
      <w:pPr>
        <w:spacing w:line="281" w:lineRule="exact"/>
        <w:rPr>
          <w:sz w:val="20"/>
          <w:szCs w:val="20"/>
        </w:rPr>
      </w:pPr>
    </w:p>
    <w:p w14:paraId="75E567A2" w14:textId="77777777" w:rsidR="006B51F9" w:rsidRDefault="00705723">
      <w:pPr>
        <w:ind w:left="9160"/>
        <w:rPr>
          <w:sz w:val="20"/>
          <w:szCs w:val="20"/>
        </w:rPr>
      </w:pPr>
      <w:r>
        <w:rPr>
          <w:rFonts w:ascii="Arial" w:eastAsia="Arial" w:hAnsi="Arial" w:cs="Arial"/>
          <w:b/>
          <w:bCs/>
          <w:sz w:val="17"/>
          <w:szCs w:val="17"/>
        </w:rPr>
        <w:t>35</w:t>
      </w:r>
    </w:p>
    <w:p w14:paraId="7CC5A89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316596EE" wp14:editId="215BE348">
                <wp:simplePos x="0" y="0"/>
                <wp:positionH relativeFrom="column">
                  <wp:posOffset>-17780</wp:posOffset>
                </wp:positionH>
                <wp:positionV relativeFrom="paragraph">
                  <wp:posOffset>40640</wp:posOffset>
                </wp:positionV>
                <wp:extent cx="6047740" cy="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1BB5BD7" id="Shape 226"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90496" behindDoc="1" locked="0" layoutInCell="0" allowOverlap="1" wp14:anchorId="5D2B0B2F" wp14:editId="5758F598">
                <wp:simplePos x="0" y="0"/>
                <wp:positionH relativeFrom="column">
                  <wp:posOffset>6021070</wp:posOffset>
                </wp:positionH>
                <wp:positionV relativeFrom="paragraph">
                  <wp:posOffset>-112395</wp:posOffset>
                </wp:positionV>
                <wp:extent cx="0" cy="161925"/>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774D8B04" id="Shape 227"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45E26521" w14:textId="77777777" w:rsidR="006B51F9" w:rsidRDefault="006B51F9">
      <w:pPr>
        <w:sectPr w:rsidR="006B51F9">
          <w:type w:val="continuous"/>
          <w:pgSz w:w="12240" w:h="15840"/>
          <w:pgMar w:top="752" w:right="1440" w:bottom="234" w:left="1440" w:header="0" w:footer="0" w:gutter="0"/>
          <w:cols w:space="720" w:equalWidth="0">
            <w:col w:w="9360"/>
          </w:cols>
        </w:sectPr>
      </w:pPr>
    </w:p>
    <w:p w14:paraId="194E7197" w14:textId="77777777" w:rsidR="006B51F9" w:rsidRDefault="00705723">
      <w:pPr>
        <w:rPr>
          <w:sz w:val="20"/>
          <w:szCs w:val="20"/>
        </w:rPr>
      </w:pPr>
      <w:bookmarkStart w:id="102" w:name="page42"/>
      <w:bookmarkEnd w:id="102"/>
      <w:r>
        <w:rPr>
          <w:rFonts w:ascii="Arial" w:eastAsia="Arial" w:hAnsi="Arial" w:cs="Arial"/>
          <w:b/>
          <w:bCs/>
          <w:i/>
          <w:iCs/>
          <w:noProof/>
          <w:sz w:val="18"/>
          <w:szCs w:val="18"/>
        </w:rPr>
        <w:lastRenderedPageBreak/>
        <mc:AlternateContent>
          <mc:Choice Requires="wps">
            <w:drawing>
              <wp:anchor distT="0" distB="0" distL="114300" distR="114300" simplePos="0" relativeHeight="251691520" behindDoc="1" locked="0" layoutInCell="0" allowOverlap="1" wp14:anchorId="0AD2BB2A" wp14:editId="5162DFCC">
                <wp:simplePos x="0" y="0"/>
                <wp:positionH relativeFrom="page">
                  <wp:posOffset>827405</wp:posOffset>
                </wp:positionH>
                <wp:positionV relativeFrom="page">
                  <wp:posOffset>466090</wp:posOffset>
                </wp:positionV>
                <wp:extent cx="6048375"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21E1691" id="Shape 228" o:spid="_x0000_s1026" style="position:absolute;left:0;text-align:left;z-index:-25162496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92544" behindDoc="1" locked="0" layoutInCell="0" allowOverlap="1" wp14:anchorId="59306F06" wp14:editId="322011D2">
                <wp:simplePos x="0" y="0"/>
                <wp:positionH relativeFrom="page">
                  <wp:posOffset>836295</wp:posOffset>
                </wp:positionH>
                <wp:positionV relativeFrom="page">
                  <wp:posOffset>457200</wp:posOffset>
                </wp:positionV>
                <wp:extent cx="0" cy="16256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7044402B" id="Shape 229" o:spid="_x0000_s1026" style="position:absolute;left:0;text-align:left;z-index:-25162393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 xml:space="preserve">National </w:t>
      </w:r>
      <w:r>
        <w:rPr>
          <w:rFonts w:ascii="Arial" w:eastAsia="Arial" w:hAnsi="Arial" w:cs="Arial"/>
          <w:b/>
          <w:bCs/>
          <w:i/>
          <w:iCs/>
          <w:sz w:val="18"/>
          <w:szCs w:val="18"/>
        </w:rPr>
        <w:t>Disaster Recovery Framework</w:t>
      </w:r>
    </w:p>
    <w:p w14:paraId="71687615" w14:textId="77777777" w:rsidR="006B51F9" w:rsidRDefault="006B51F9">
      <w:pPr>
        <w:spacing w:line="200" w:lineRule="exact"/>
        <w:rPr>
          <w:sz w:val="20"/>
          <w:szCs w:val="20"/>
        </w:rPr>
      </w:pPr>
    </w:p>
    <w:p w14:paraId="4F8707BA" w14:textId="77777777" w:rsidR="006B51F9" w:rsidRDefault="006B51F9">
      <w:pPr>
        <w:spacing w:line="257" w:lineRule="exact"/>
        <w:rPr>
          <w:sz w:val="20"/>
          <w:szCs w:val="20"/>
        </w:rPr>
      </w:pPr>
    </w:p>
    <w:p w14:paraId="0A404D68" w14:textId="77777777" w:rsidR="006B51F9" w:rsidRDefault="00705723">
      <w:pPr>
        <w:spacing w:line="246" w:lineRule="auto"/>
        <w:ind w:right="140"/>
        <w:rPr>
          <w:sz w:val="20"/>
          <w:szCs w:val="20"/>
        </w:rPr>
      </w:pPr>
      <w:r>
        <w:rPr>
          <w:rFonts w:eastAsia="Times New Roman"/>
          <w:sz w:val="23"/>
          <w:szCs w:val="23"/>
        </w:rPr>
        <w:t>Examples of possible state coordination structures include adopting RSFs, Governor’s Commission, state agency task force, and a state office (legislatively appointed). Previous experience of states integrating with the Federal</w:t>
      </w:r>
      <w:r>
        <w:rPr>
          <w:rFonts w:eastAsia="Times New Roman"/>
          <w:sz w:val="23"/>
          <w:szCs w:val="23"/>
        </w:rPr>
        <w:t xml:space="preserve"> recovery structure suggests that they often find it beneficial to place recovery leadership in a different agency from the one that is leading the response. A state or territorial structure, however it is organized, is coordinated by an SDRC/TDRC or simil</w:t>
      </w:r>
      <w:r>
        <w:rPr>
          <w:rFonts w:eastAsia="Times New Roman"/>
          <w:sz w:val="23"/>
          <w:szCs w:val="23"/>
        </w:rPr>
        <w:t>ar senior official (see State, Tribal, and Territorial Disaster Recovery Coordinators).</w:t>
      </w:r>
    </w:p>
    <w:p w14:paraId="5FE6324C" w14:textId="77777777" w:rsidR="006B51F9" w:rsidRDefault="006B51F9">
      <w:pPr>
        <w:spacing w:line="169" w:lineRule="exact"/>
        <w:rPr>
          <w:sz w:val="20"/>
          <w:szCs w:val="20"/>
        </w:rPr>
      </w:pPr>
    </w:p>
    <w:p w14:paraId="1D246B32" w14:textId="77777777" w:rsidR="006B51F9" w:rsidRDefault="00705723">
      <w:pPr>
        <w:rPr>
          <w:sz w:val="20"/>
          <w:szCs w:val="20"/>
        </w:rPr>
      </w:pPr>
      <w:r>
        <w:rPr>
          <w:rFonts w:ascii="Arial Narrow" w:eastAsia="Arial Narrow" w:hAnsi="Arial Narrow" w:cs="Arial Narrow"/>
          <w:b/>
          <w:bCs/>
          <w:i/>
          <w:iCs/>
          <w:color w:val="1F497D"/>
          <w:sz w:val="28"/>
          <w:szCs w:val="28"/>
        </w:rPr>
        <w:t>Tribal Coordinating Structures</w:t>
      </w:r>
    </w:p>
    <w:p w14:paraId="193131FC" w14:textId="77777777" w:rsidR="006B51F9" w:rsidRDefault="006B51F9">
      <w:pPr>
        <w:spacing w:line="80" w:lineRule="exact"/>
        <w:rPr>
          <w:sz w:val="20"/>
          <w:szCs w:val="20"/>
        </w:rPr>
      </w:pPr>
    </w:p>
    <w:p w14:paraId="0F575BB4" w14:textId="77777777" w:rsidR="006B51F9" w:rsidRDefault="00705723">
      <w:pPr>
        <w:spacing w:line="237" w:lineRule="auto"/>
        <w:ind w:right="120"/>
        <w:rPr>
          <w:sz w:val="20"/>
          <w:szCs w:val="20"/>
        </w:rPr>
      </w:pPr>
      <w:r>
        <w:rPr>
          <w:rFonts w:eastAsia="Times New Roman"/>
          <w:sz w:val="23"/>
          <w:szCs w:val="23"/>
        </w:rPr>
        <w:t>Tribal nations</w:t>
      </w:r>
      <w:r>
        <w:rPr>
          <w:rFonts w:eastAsia="Times New Roman"/>
          <w:sz w:val="30"/>
          <w:szCs w:val="30"/>
          <w:vertAlign w:val="superscript"/>
        </w:rPr>
        <w:t>10</w:t>
      </w:r>
      <w:r>
        <w:rPr>
          <w:rFonts w:eastAsia="Times New Roman"/>
          <w:sz w:val="23"/>
          <w:szCs w:val="23"/>
        </w:rPr>
        <w:t xml:space="preserve"> work internally, as well as with local, regional/metropolitan, state, other tribal, territorial, insular area and Fede</w:t>
      </w:r>
      <w:r>
        <w:rPr>
          <w:rFonts w:eastAsia="Times New Roman"/>
          <w:sz w:val="23"/>
          <w:szCs w:val="23"/>
        </w:rPr>
        <w:t xml:space="preserve">ral counterparts in recovery. Each tribe is unique in many aspects including native language, population size, reservations that cross multiple state lines, (e.g., the Navajo Nation spans Utah, Colorado, New Mexico, and Arizona), cultural norms, political </w:t>
      </w:r>
      <w:r>
        <w:rPr>
          <w:rFonts w:eastAsia="Times New Roman"/>
          <w:sz w:val="23"/>
          <w:szCs w:val="23"/>
        </w:rPr>
        <w:t>and legal structures, available resources, and relationships with surrounding jurisdictions. All of these factors influence the tribal coordination structure that will be most effective. Tribes will interact directly with the Federal Government, but will a</w:t>
      </w:r>
      <w:r>
        <w:rPr>
          <w:rFonts w:eastAsia="Times New Roman"/>
          <w:sz w:val="23"/>
          <w:szCs w:val="23"/>
        </w:rPr>
        <w:t>lso need to interact with the local and state governments surrounding tribal lands, and may engage with other private-sector and nongovernmental partners as well. A TDRC or similar senior official is responsible for coordinating whatever structure is estab</w:t>
      </w:r>
      <w:r>
        <w:rPr>
          <w:rFonts w:eastAsia="Times New Roman"/>
          <w:sz w:val="23"/>
          <w:szCs w:val="23"/>
        </w:rPr>
        <w:t>lished (see State, Tribal, and Territorial Disaster Recovery Coordinators).</w:t>
      </w:r>
    </w:p>
    <w:p w14:paraId="2565C2FD" w14:textId="77777777" w:rsidR="006B51F9" w:rsidRDefault="006B51F9">
      <w:pPr>
        <w:spacing w:line="174" w:lineRule="exact"/>
        <w:rPr>
          <w:sz w:val="20"/>
          <w:szCs w:val="20"/>
        </w:rPr>
      </w:pPr>
    </w:p>
    <w:p w14:paraId="4BF61909" w14:textId="77777777" w:rsidR="006B51F9" w:rsidRDefault="00705723">
      <w:pPr>
        <w:rPr>
          <w:sz w:val="20"/>
          <w:szCs w:val="20"/>
        </w:rPr>
      </w:pPr>
      <w:r>
        <w:rPr>
          <w:rFonts w:ascii="Arial Narrow" w:eastAsia="Arial Narrow" w:hAnsi="Arial Narrow" w:cs="Arial Narrow"/>
          <w:b/>
          <w:bCs/>
          <w:i/>
          <w:iCs/>
          <w:color w:val="1F497D"/>
          <w:sz w:val="28"/>
          <w:szCs w:val="28"/>
        </w:rPr>
        <w:t>Federal Coordinating Structures</w:t>
      </w:r>
    </w:p>
    <w:p w14:paraId="3B2B3FCB" w14:textId="77777777" w:rsidR="006B51F9" w:rsidRDefault="006B51F9">
      <w:pPr>
        <w:spacing w:line="91" w:lineRule="exact"/>
        <w:rPr>
          <w:sz w:val="20"/>
          <w:szCs w:val="20"/>
        </w:rPr>
      </w:pPr>
    </w:p>
    <w:p w14:paraId="053B1A34" w14:textId="77777777" w:rsidR="006B51F9" w:rsidRDefault="00705723">
      <w:pPr>
        <w:spacing w:line="248" w:lineRule="auto"/>
        <w:ind w:right="60"/>
        <w:rPr>
          <w:sz w:val="20"/>
          <w:szCs w:val="20"/>
        </w:rPr>
      </w:pPr>
      <w:r>
        <w:rPr>
          <w:rFonts w:eastAsia="Times New Roman"/>
          <w:sz w:val="23"/>
          <w:szCs w:val="23"/>
        </w:rPr>
        <w:t>The Federal RSFs comprise the NDRF coordinating structure for key functional areas of assistance. Their purpose is to support local, regional/metr</w:t>
      </w:r>
      <w:r>
        <w:rPr>
          <w:rFonts w:eastAsia="Times New Roman"/>
          <w:sz w:val="23"/>
          <w:szCs w:val="23"/>
        </w:rPr>
        <w:t>opolitan, state, tribal, territorial, and insular area governments by facilitating problem solving, improving access to resources, integrating principles of resilience, sustainability, and mitigation, and fostering coordination among state, tribal, territo</w:t>
      </w:r>
      <w:r>
        <w:rPr>
          <w:rFonts w:eastAsia="Times New Roman"/>
          <w:sz w:val="23"/>
          <w:szCs w:val="23"/>
        </w:rPr>
        <w:t>rial, and Federal agencies, nongovernmental partners, and other stakeholders.</w:t>
      </w:r>
    </w:p>
    <w:p w14:paraId="4768ECFF" w14:textId="77777777" w:rsidR="006B51F9" w:rsidRDefault="006B51F9">
      <w:pPr>
        <w:spacing w:line="76" w:lineRule="exact"/>
        <w:rPr>
          <w:sz w:val="20"/>
          <w:szCs w:val="20"/>
        </w:rPr>
      </w:pPr>
    </w:p>
    <w:p w14:paraId="1F58BDA4" w14:textId="77777777" w:rsidR="006B51F9" w:rsidRDefault="00705723">
      <w:pPr>
        <w:spacing w:line="242" w:lineRule="auto"/>
        <w:ind w:right="40"/>
        <w:rPr>
          <w:sz w:val="20"/>
          <w:szCs w:val="20"/>
        </w:rPr>
      </w:pPr>
      <w:r>
        <w:rPr>
          <w:rFonts w:eastAsia="Times New Roman"/>
          <w:sz w:val="23"/>
          <w:szCs w:val="23"/>
        </w:rPr>
        <w:t>Under the direction of the FDRC, the principal official responsible for integration of expertise across Federal programs, the RSFs bring together the knowledge, experience, skil</w:t>
      </w:r>
      <w:r>
        <w:rPr>
          <w:rFonts w:eastAsia="Times New Roman"/>
          <w:sz w:val="23"/>
          <w:szCs w:val="23"/>
        </w:rPr>
        <w:t>ls, and resources of Federal departments and agencies and other supporting organizations to focus on recovery issues and needs. The RSFs are organized into six functional components by core capability and are brought together through coordination with rele</w:t>
      </w:r>
      <w:r>
        <w:rPr>
          <w:rFonts w:eastAsia="Times New Roman"/>
          <w:sz w:val="23"/>
          <w:szCs w:val="23"/>
        </w:rPr>
        <w:t xml:space="preserve">vant stakeholders and experts during pre-disaster planning and when activated post-disaster to identify and resolve recovery challenges. The six RSFs include Community Planning and Capacity Building; Economic Recovery; Health and Social Services; Housing; </w:t>
      </w:r>
      <w:r>
        <w:rPr>
          <w:rFonts w:eastAsia="Times New Roman"/>
          <w:sz w:val="23"/>
          <w:szCs w:val="23"/>
        </w:rPr>
        <w:t>Infrastructure Systems; and Natural and Cultural Resources and are described in Table 3: Recovery Support Functions. Each RSF is headed by a coordinating agency, under which supporting agencies and entities provide subject matter expertise for a particular</w:t>
      </w:r>
      <w:r>
        <w:rPr>
          <w:rFonts w:eastAsia="Times New Roman"/>
          <w:sz w:val="23"/>
          <w:szCs w:val="23"/>
        </w:rPr>
        <w:t xml:space="preserve"> sector or issue. Supporting agencies appear across multiple RSFs. RSFs and stakeholders organize and request assistance and/or contribute resources and solutions. Together, these RSFs help facilitate stakeholder participation and promote intergovernmental</w:t>
      </w:r>
      <w:r>
        <w:rPr>
          <w:rFonts w:eastAsia="Times New Roman"/>
          <w:sz w:val="23"/>
          <w:szCs w:val="23"/>
        </w:rPr>
        <w:t xml:space="preserve"> and public-private partnerships.</w:t>
      </w:r>
    </w:p>
    <w:p w14:paraId="2A700F9A" w14:textId="77777777" w:rsidR="006B51F9" w:rsidRDefault="006B51F9">
      <w:pPr>
        <w:spacing w:line="93" w:lineRule="exact"/>
        <w:rPr>
          <w:sz w:val="20"/>
          <w:szCs w:val="20"/>
        </w:rPr>
      </w:pPr>
    </w:p>
    <w:p w14:paraId="28134450" w14:textId="77777777" w:rsidR="006B51F9" w:rsidRDefault="00705723">
      <w:pPr>
        <w:spacing w:line="262" w:lineRule="auto"/>
        <w:ind w:right="40"/>
        <w:rPr>
          <w:sz w:val="20"/>
          <w:szCs w:val="20"/>
        </w:rPr>
      </w:pPr>
      <w:r>
        <w:rPr>
          <w:rFonts w:eastAsia="Times New Roman"/>
        </w:rPr>
        <w:t xml:space="preserve">This Framework is not intended to impose new, additional, or unfunded net resource requirements on Federal agencies. Instead, the NDRF aims to leverage and concentrate the effects of existing Federal resources, </w:t>
      </w:r>
      <w:r>
        <w:rPr>
          <w:rFonts w:eastAsia="Times New Roman"/>
        </w:rPr>
        <w:t>programs, projects, and activities through an organization of RSFs to promote effective recovery for affected areas pre - and post -disaster. FEMA facilitates inter-RSF coordination at the national level. And the FDRC facilitates the inter-RSF coordination</w:t>
      </w:r>
      <w:r>
        <w:rPr>
          <w:rFonts w:eastAsia="Times New Roman"/>
        </w:rPr>
        <w:t xml:space="preserve"> at the Regional and field levels.</w:t>
      </w:r>
    </w:p>
    <w:p w14:paraId="063081D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14:anchorId="13587A8F" wp14:editId="44628E8D">
                <wp:simplePos x="0" y="0"/>
                <wp:positionH relativeFrom="column">
                  <wp:posOffset>0</wp:posOffset>
                </wp:positionH>
                <wp:positionV relativeFrom="paragraph">
                  <wp:posOffset>494665</wp:posOffset>
                </wp:positionV>
                <wp:extent cx="1828800"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076F158B" id="Shape 230" o:spid="_x0000_s1026" style="position:absolute;left:0;text-align:left;z-index:-251622912;visibility:visible;mso-wrap-style:square;mso-wrap-distance-left:9pt;mso-wrap-distance-top:0;mso-wrap-distance-right:9pt;mso-wrap-distance-bottom:0;mso-position-horizontal:absolute;mso-position-horizontal-relative:text;mso-position-vertical:absolute;mso-position-vertical-relative:text" from="0,38.95pt" to="2in,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" o:allowincell="f" filled="t" strokeweight=".21164mm">
                <v:stroke joinstyle="miter"/>
                <o:lock v:ext="edit" shapetype="f"/>
              </v:line>
            </w:pict>
          </mc:Fallback>
        </mc:AlternateContent>
      </w:r>
    </w:p>
    <w:p w14:paraId="0DF1C13E" w14:textId="77777777" w:rsidR="006B51F9" w:rsidRDefault="006B51F9">
      <w:pPr>
        <w:spacing w:line="200" w:lineRule="exact"/>
        <w:rPr>
          <w:sz w:val="20"/>
          <w:szCs w:val="20"/>
        </w:rPr>
      </w:pPr>
    </w:p>
    <w:p w14:paraId="0E8F1A7A" w14:textId="77777777" w:rsidR="006B51F9" w:rsidRDefault="006B51F9">
      <w:pPr>
        <w:spacing w:line="200" w:lineRule="exact"/>
        <w:rPr>
          <w:sz w:val="20"/>
          <w:szCs w:val="20"/>
        </w:rPr>
      </w:pPr>
    </w:p>
    <w:p w14:paraId="22F78194" w14:textId="77777777" w:rsidR="006B51F9" w:rsidRDefault="006B51F9">
      <w:pPr>
        <w:spacing w:line="200" w:lineRule="exact"/>
        <w:rPr>
          <w:sz w:val="20"/>
          <w:szCs w:val="20"/>
        </w:rPr>
      </w:pPr>
    </w:p>
    <w:p w14:paraId="0C32DAA5" w14:textId="77777777" w:rsidR="006B51F9" w:rsidRDefault="006B51F9">
      <w:pPr>
        <w:spacing w:line="217" w:lineRule="exact"/>
        <w:rPr>
          <w:sz w:val="20"/>
          <w:szCs w:val="20"/>
        </w:rPr>
      </w:pPr>
    </w:p>
    <w:p w14:paraId="15FA912F" w14:textId="77777777" w:rsidR="006B51F9" w:rsidRDefault="00705723">
      <w:pPr>
        <w:numPr>
          <w:ilvl w:val="0"/>
          <w:numId w:val="29"/>
        </w:numPr>
        <w:tabs>
          <w:tab w:val="left" w:pos="180"/>
        </w:tabs>
        <w:ind w:left="180" w:hanging="180"/>
        <w:rPr>
          <w:rFonts w:eastAsia="Times New Roman"/>
          <w:sz w:val="20"/>
          <w:szCs w:val="20"/>
        </w:rPr>
      </w:pPr>
      <w:r>
        <w:rPr>
          <w:rFonts w:eastAsia="Times New Roman"/>
          <w:sz w:val="20"/>
          <w:szCs w:val="20"/>
        </w:rPr>
        <w:t>See</w:t>
      </w:r>
      <w:r>
        <w:rPr>
          <w:rFonts w:eastAsia="Times New Roman"/>
          <w:color w:val="0000FF"/>
          <w:sz w:val="20"/>
          <w:szCs w:val="20"/>
        </w:rPr>
        <w:t xml:space="preserve"> </w:t>
      </w:r>
      <w:hyperlink r:id="rId15">
        <w:r>
          <w:rPr>
            <w:rFonts w:eastAsia="Times New Roman"/>
            <w:color w:val="0000FF"/>
            <w:sz w:val="20"/>
            <w:szCs w:val="20"/>
            <w:u w:val="single"/>
          </w:rPr>
          <w:t>Tribal Government https://www.fema.gov/media-library/assets/documents/32279</w:t>
        </w:r>
      </w:hyperlink>
    </w:p>
    <w:p w14:paraId="48A0761D" w14:textId="77777777" w:rsidR="006B51F9" w:rsidRDefault="006B51F9">
      <w:pPr>
        <w:sectPr w:rsidR="006B51F9">
          <w:pgSz w:w="12240" w:h="15840"/>
          <w:pgMar w:top="752" w:right="1440" w:bottom="234" w:left="1440" w:header="0" w:footer="0" w:gutter="0"/>
          <w:cols w:space="720" w:equalWidth="0">
            <w:col w:w="9360"/>
          </w:cols>
        </w:sectPr>
      </w:pPr>
    </w:p>
    <w:p w14:paraId="4EE01FA9" w14:textId="77777777" w:rsidR="006B51F9" w:rsidRDefault="006B51F9">
      <w:pPr>
        <w:spacing w:line="200" w:lineRule="exact"/>
        <w:rPr>
          <w:sz w:val="20"/>
          <w:szCs w:val="20"/>
        </w:rPr>
      </w:pPr>
    </w:p>
    <w:p w14:paraId="072B6A2B" w14:textId="77777777" w:rsidR="006B51F9" w:rsidRDefault="006B51F9">
      <w:pPr>
        <w:spacing w:line="236" w:lineRule="exact"/>
        <w:rPr>
          <w:sz w:val="20"/>
          <w:szCs w:val="20"/>
        </w:rPr>
      </w:pPr>
    </w:p>
    <w:p w14:paraId="2794A9F2" w14:textId="77777777" w:rsidR="006B51F9" w:rsidRDefault="00705723">
      <w:pPr>
        <w:rPr>
          <w:sz w:val="20"/>
          <w:szCs w:val="20"/>
        </w:rPr>
      </w:pPr>
      <w:r>
        <w:rPr>
          <w:rFonts w:ascii="Arial" w:eastAsia="Arial" w:hAnsi="Arial" w:cs="Arial"/>
          <w:b/>
          <w:bCs/>
          <w:sz w:val="17"/>
          <w:szCs w:val="17"/>
        </w:rPr>
        <w:t>36</w:t>
      </w:r>
    </w:p>
    <w:p w14:paraId="0D4876D8"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94592" behindDoc="1" locked="0" layoutInCell="0" allowOverlap="1" wp14:anchorId="14037F75" wp14:editId="653D62E0">
                <wp:simplePos x="0" y="0"/>
                <wp:positionH relativeFrom="column">
                  <wp:posOffset>-86360</wp:posOffset>
                </wp:positionH>
                <wp:positionV relativeFrom="paragraph">
                  <wp:posOffset>40640</wp:posOffset>
                </wp:positionV>
                <wp:extent cx="6047740" cy="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7B3EC8C" id="Shape 231" o:spid="_x0000_s1026" style="position:absolute;left:0;text-align:left;z-index:-25162188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7F070E21" wp14:editId="4CB5F143">
                <wp:simplePos x="0" y="0"/>
                <wp:positionH relativeFrom="column">
                  <wp:posOffset>-77470</wp:posOffset>
                </wp:positionH>
                <wp:positionV relativeFrom="paragraph">
                  <wp:posOffset>-112395</wp:posOffset>
                </wp:positionV>
                <wp:extent cx="0" cy="16192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E7C9876" id="Shape 232" o:spid="_x0000_s1026" style="position:absolute;left:0;text-align:left;z-index:-25162086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3003EC59" w14:textId="77777777" w:rsidR="006B51F9" w:rsidRDefault="006B51F9">
      <w:pPr>
        <w:sectPr w:rsidR="006B51F9">
          <w:type w:val="continuous"/>
          <w:pgSz w:w="12240" w:h="15840"/>
          <w:pgMar w:top="752" w:right="1440" w:bottom="234" w:left="1440" w:header="0" w:footer="0" w:gutter="0"/>
          <w:cols w:space="720" w:equalWidth="0">
            <w:col w:w="9360"/>
          </w:cols>
        </w:sectPr>
      </w:pPr>
    </w:p>
    <w:p w14:paraId="218EEECC" w14:textId="77777777" w:rsidR="006B51F9" w:rsidRDefault="00705723">
      <w:pPr>
        <w:jc w:val="right"/>
        <w:rPr>
          <w:sz w:val="20"/>
          <w:szCs w:val="20"/>
        </w:rPr>
      </w:pPr>
      <w:bookmarkStart w:id="103" w:name="page43"/>
      <w:bookmarkEnd w:id="103"/>
      <w:r>
        <w:rPr>
          <w:rFonts w:ascii="Arial" w:eastAsia="Arial" w:hAnsi="Arial" w:cs="Arial"/>
          <w:b/>
          <w:bCs/>
          <w:i/>
          <w:iCs/>
          <w:noProof/>
          <w:sz w:val="18"/>
          <w:szCs w:val="18"/>
        </w:rPr>
        <w:lastRenderedPageBreak/>
        <mc:AlternateContent>
          <mc:Choice Requires="wps">
            <w:drawing>
              <wp:anchor distT="0" distB="0" distL="114300" distR="114300" simplePos="0" relativeHeight="251696640" behindDoc="1" locked="0" layoutInCell="0" allowOverlap="1" wp14:anchorId="7AF5791E" wp14:editId="363475AD">
                <wp:simplePos x="0" y="0"/>
                <wp:positionH relativeFrom="page">
                  <wp:posOffset>895985</wp:posOffset>
                </wp:positionH>
                <wp:positionV relativeFrom="page">
                  <wp:posOffset>466090</wp:posOffset>
                </wp:positionV>
                <wp:extent cx="6048375"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5A79227" id="Shape 233" o:spid="_x0000_s1026" style="position:absolute;left:0;text-align:left;z-index:-25161984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697664" behindDoc="1" locked="0" layoutInCell="0" allowOverlap="1" wp14:anchorId="15933867" wp14:editId="4BE796FE">
                <wp:simplePos x="0" y="0"/>
                <wp:positionH relativeFrom="page">
                  <wp:posOffset>6935470</wp:posOffset>
                </wp:positionH>
                <wp:positionV relativeFrom="page">
                  <wp:posOffset>457200</wp:posOffset>
                </wp:positionV>
                <wp:extent cx="0" cy="16256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A997691" id="Shape 234" o:spid="_x0000_s1026" style="position:absolute;left:0;text-align:left;z-index:-25161881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36BC122" w14:textId="77777777" w:rsidR="006B51F9" w:rsidRDefault="006B51F9">
      <w:pPr>
        <w:spacing w:line="200" w:lineRule="exact"/>
        <w:rPr>
          <w:sz w:val="20"/>
          <w:szCs w:val="20"/>
        </w:rPr>
      </w:pPr>
    </w:p>
    <w:p w14:paraId="57DCF198" w14:textId="77777777" w:rsidR="006B51F9" w:rsidRDefault="006B51F9">
      <w:pPr>
        <w:spacing w:line="257" w:lineRule="exact"/>
        <w:rPr>
          <w:sz w:val="20"/>
          <w:szCs w:val="20"/>
        </w:rPr>
      </w:pPr>
    </w:p>
    <w:p w14:paraId="522D2F8E" w14:textId="77777777" w:rsidR="006B51F9" w:rsidRDefault="00705723">
      <w:pPr>
        <w:spacing w:line="244" w:lineRule="auto"/>
        <w:ind w:right="100"/>
        <w:rPr>
          <w:rFonts w:eastAsia="Times New Roman"/>
          <w:sz w:val="23"/>
          <w:szCs w:val="23"/>
        </w:rPr>
      </w:pPr>
      <w:r>
        <w:rPr>
          <w:rFonts w:eastAsia="Times New Roman"/>
          <w:sz w:val="23"/>
          <w:szCs w:val="23"/>
        </w:rPr>
        <w:t>Each of the RSF member agencies brings subject matter expertise, authorities, and resources to the table. The Recovery Federal Interagency Operational Plan (FIOP) includes Annexes for each core capability and can be f</w:t>
      </w:r>
      <w:r>
        <w:rPr>
          <w:rFonts w:eastAsia="Times New Roman"/>
          <w:sz w:val="23"/>
          <w:szCs w:val="23"/>
        </w:rPr>
        <w:t>ound at</w:t>
      </w:r>
      <w:r>
        <w:rPr>
          <w:rFonts w:eastAsia="Times New Roman"/>
          <w:color w:val="0000FF"/>
          <w:sz w:val="23"/>
          <w:szCs w:val="23"/>
        </w:rPr>
        <w:t xml:space="preserve"> </w:t>
      </w:r>
      <w:hyperlink r:id="rId16">
        <w:r>
          <w:rPr>
            <w:rFonts w:eastAsia="Times New Roman"/>
            <w:color w:val="0000FF"/>
            <w:sz w:val="23"/>
            <w:szCs w:val="23"/>
            <w:u w:val="single"/>
          </w:rPr>
          <w:t>www.fema.gov</w:t>
        </w:r>
        <w:r>
          <w:rPr>
            <w:rFonts w:eastAsia="Times New Roman"/>
            <w:sz w:val="23"/>
            <w:szCs w:val="23"/>
            <w:u w:val="single"/>
          </w:rPr>
          <w:t xml:space="preserve">. </w:t>
        </w:r>
      </w:hyperlink>
      <w:r>
        <w:rPr>
          <w:rFonts w:eastAsia="Times New Roman"/>
          <w:sz w:val="23"/>
          <w:szCs w:val="23"/>
        </w:rPr>
        <w:t xml:space="preserve">The Annexes include how agencies collaborate through the RSF coordinating structures to help increase community resilience by ensuring cost-effective and efficient delivery of core </w:t>
      </w:r>
      <w:r>
        <w:rPr>
          <w:rFonts w:eastAsia="Times New Roman"/>
          <w:sz w:val="23"/>
          <w:szCs w:val="23"/>
        </w:rPr>
        <w:t>capabilities and assistance. The Annexes also define how risk information and risk reduction technical expertise will be integrated into core capability delivery efforts in support of recovery, including promotion of the use of the most appropriate and cos</w:t>
      </w:r>
      <w:r>
        <w:rPr>
          <w:rFonts w:eastAsia="Times New Roman"/>
          <w:sz w:val="23"/>
          <w:szCs w:val="23"/>
        </w:rPr>
        <w:t>t-effective practices during recovery.</w:t>
      </w:r>
    </w:p>
    <w:p w14:paraId="2A864489" w14:textId="77777777" w:rsidR="006B51F9" w:rsidRDefault="006B51F9">
      <w:pPr>
        <w:spacing w:line="242" w:lineRule="exact"/>
        <w:rPr>
          <w:sz w:val="20"/>
          <w:szCs w:val="20"/>
        </w:rPr>
      </w:pPr>
    </w:p>
    <w:p w14:paraId="7C000F76" w14:textId="77777777" w:rsidR="006B51F9" w:rsidRDefault="00705723">
      <w:pPr>
        <w:spacing w:line="248" w:lineRule="auto"/>
        <w:ind w:right="40"/>
        <w:rPr>
          <w:sz w:val="20"/>
          <w:szCs w:val="20"/>
        </w:rPr>
      </w:pPr>
      <w:r>
        <w:rPr>
          <w:rFonts w:eastAsia="Times New Roman"/>
          <w:sz w:val="23"/>
          <w:szCs w:val="23"/>
        </w:rPr>
        <w:t xml:space="preserve">Each RSF has a designated coordinating agency along with primary agencies and supporting organizations with programs relevant to the functional area. Each RSF Coordinating Agency designates a senior-level </w:t>
      </w:r>
      <w:r>
        <w:rPr>
          <w:rFonts w:eastAsia="Times New Roman"/>
          <w:sz w:val="23"/>
          <w:szCs w:val="23"/>
        </w:rPr>
        <w:t>principal to serve as the RSF National Coordinator, provides significant engagement and management for the RSF, and encourages ongoing communication and coordination between the primary agencies and support organizations for the RSFs and between the Federa</w:t>
      </w:r>
      <w:r>
        <w:rPr>
          <w:rFonts w:eastAsia="Times New Roman"/>
          <w:sz w:val="23"/>
          <w:szCs w:val="23"/>
        </w:rPr>
        <w:t>l agencies. Primary agencies are designated on the basis of their authorities, resources, and capabilities as well as supporting agencies which may bring relevant subject matter expertise and technical assistance as needed.</w:t>
      </w:r>
      <w:r>
        <w:rPr>
          <w:rFonts w:eastAsia="Times New Roman"/>
          <w:sz w:val="30"/>
          <w:szCs w:val="30"/>
          <w:vertAlign w:val="superscript"/>
        </w:rPr>
        <w:t>11</w:t>
      </w:r>
    </w:p>
    <w:p w14:paraId="295E1DF3" w14:textId="77777777" w:rsidR="006B51F9" w:rsidRDefault="006B51F9">
      <w:pPr>
        <w:spacing w:line="25" w:lineRule="exact"/>
        <w:rPr>
          <w:sz w:val="20"/>
          <w:szCs w:val="20"/>
        </w:rPr>
      </w:pPr>
    </w:p>
    <w:p w14:paraId="1AAFC554" w14:textId="77777777" w:rsidR="006B51F9" w:rsidRDefault="00705723">
      <w:pPr>
        <w:spacing w:line="262" w:lineRule="auto"/>
        <w:ind w:right="20"/>
        <w:rPr>
          <w:sz w:val="20"/>
          <w:szCs w:val="20"/>
        </w:rPr>
      </w:pPr>
      <w:r>
        <w:rPr>
          <w:rFonts w:eastAsia="Times New Roman"/>
        </w:rPr>
        <w:t>The Federal Government and ma</w:t>
      </w:r>
      <w:r>
        <w:rPr>
          <w:rFonts w:eastAsia="Times New Roman"/>
        </w:rPr>
        <w:t>ny state governments organize their response resources and capabilities under the ESF construct. ESFs have proven to be an effective way to coordinate and manage resources to deliver the Response core capabilities. The Federal ESFs are the primary, but not</w:t>
      </w:r>
      <w:r>
        <w:rPr>
          <w:rFonts w:eastAsia="Times New Roman"/>
        </w:rPr>
        <w:t xml:space="preserve"> exclusive, Federal coordinating structures for building, sustaining, and delivering the response core capabilities. The ESFs are vital structures for responding to incidents of varying sizes and scope.</w:t>
      </w:r>
    </w:p>
    <w:p w14:paraId="6431D705" w14:textId="77777777" w:rsidR="006B51F9" w:rsidRDefault="006B51F9">
      <w:pPr>
        <w:spacing w:line="122" w:lineRule="exact"/>
        <w:rPr>
          <w:sz w:val="20"/>
          <w:szCs w:val="20"/>
        </w:rPr>
      </w:pPr>
    </w:p>
    <w:p w14:paraId="6712BACC" w14:textId="77777777" w:rsidR="006B51F9" w:rsidRDefault="00705723">
      <w:pPr>
        <w:spacing w:line="248" w:lineRule="auto"/>
        <w:ind w:right="40"/>
        <w:rPr>
          <w:sz w:val="20"/>
          <w:szCs w:val="20"/>
        </w:rPr>
      </w:pPr>
      <w:r>
        <w:rPr>
          <w:rFonts w:eastAsia="Times New Roman"/>
          <w:sz w:val="23"/>
          <w:szCs w:val="23"/>
        </w:rPr>
        <w:t>Similar to the RSFs, the Federal ESFs bring together</w:t>
      </w:r>
      <w:r>
        <w:rPr>
          <w:rFonts w:eastAsia="Times New Roman"/>
          <w:sz w:val="23"/>
          <w:szCs w:val="23"/>
        </w:rPr>
        <w:t xml:space="preserve"> the capabilities of Federal departments and agencies and other assets. ESFs are not based on the capabilities of a single department or agency, and the functions for which they are responsible cannot be accomplished by any single department or agency. Ins</w:t>
      </w:r>
      <w:r>
        <w:rPr>
          <w:rFonts w:eastAsia="Times New Roman"/>
          <w:sz w:val="23"/>
          <w:szCs w:val="23"/>
        </w:rPr>
        <w:t>tead, Federal ESFs are groups of organizations that work together to deliver core capabilities and support an effective response.</w:t>
      </w:r>
    </w:p>
    <w:p w14:paraId="54951819" w14:textId="77777777" w:rsidR="006B51F9" w:rsidRDefault="006B51F9">
      <w:pPr>
        <w:spacing w:line="136" w:lineRule="exact"/>
        <w:rPr>
          <w:sz w:val="20"/>
          <w:szCs w:val="20"/>
        </w:rPr>
      </w:pPr>
    </w:p>
    <w:p w14:paraId="76CA57D0" w14:textId="77777777" w:rsidR="006B51F9" w:rsidRDefault="00705723">
      <w:pPr>
        <w:spacing w:line="242" w:lineRule="auto"/>
        <w:ind w:right="80" w:firstLine="1"/>
        <w:rPr>
          <w:sz w:val="20"/>
          <w:szCs w:val="20"/>
        </w:rPr>
      </w:pPr>
      <w:r>
        <w:rPr>
          <w:rFonts w:eastAsia="Times New Roman"/>
          <w:sz w:val="23"/>
          <w:szCs w:val="23"/>
        </w:rPr>
        <w:t xml:space="preserve">Because of the natural relationship between response and recovery efforts and the fact that response and recovery activities </w:t>
      </w:r>
      <w:r>
        <w:rPr>
          <w:rFonts w:eastAsia="Times New Roman"/>
          <w:sz w:val="23"/>
          <w:szCs w:val="23"/>
        </w:rPr>
        <w:t>often occur simultaneously, the responsibilities of some ESFs correspond and integrate with the responsibilities of RSFs. The RSFs frequently build on the ESF resources and the short-term recovery efforts applied by the ESFs to meet basic human needs to in</w:t>
      </w:r>
      <w:r>
        <w:rPr>
          <w:rFonts w:eastAsia="Times New Roman"/>
          <w:sz w:val="23"/>
          <w:szCs w:val="23"/>
        </w:rPr>
        <w:t>tegrate short-term recovery efforts with recovery needs. Recovery cannot wait until those occupied with response and short-term recovery activities have time and space to start thinking about recovery. A discrete and well-resourced recovery focus, operatin</w:t>
      </w:r>
      <w:r>
        <w:rPr>
          <w:rFonts w:eastAsia="Times New Roman"/>
          <w:sz w:val="23"/>
          <w:szCs w:val="23"/>
        </w:rPr>
        <w:t>g at the same time as response activities, is established to ensure that communities wrapping up response activities are positioned to find themselves ahead of the curve in organizing and planning for major reconstruction and redevelopment necessary for re</w:t>
      </w:r>
      <w:r>
        <w:rPr>
          <w:rFonts w:eastAsia="Times New Roman"/>
          <w:sz w:val="23"/>
          <w:szCs w:val="23"/>
        </w:rPr>
        <w:t>covery. Early in recovery, the FDRC, SDRC, TDRC, LDRMs, and the RSF coordinators are working closely with ESF leads to share information about impacts, assistance provided, and working relationships at all levels. The shift from response to recovery activi</w:t>
      </w:r>
      <w:r>
        <w:rPr>
          <w:rFonts w:eastAsia="Times New Roman"/>
          <w:sz w:val="23"/>
          <w:szCs w:val="23"/>
        </w:rPr>
        <w:t>ties depends on the nature of the activity, and may vary considerably between RSFs. In light of this fact, while there is a gradual ramping down of ESF activity as operations transition from response to recovery, there will often be a continuing presence o</w:t>
      </w:r>
      <w:r>
        <w:rPr>
          <w:rFonts w:eastAsia="Times New Roman"/>
          <w:sz w:val="23"/>
          <w:szCs w:val="23"/>
        </w:rPr>
        <w:t>f select ESF activity once RSFs are fully engaged in the recovery</w:t>
      </w:r>
    </w:p>
    <w:p w14:paraId="4B97B38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98688" behindDoc="1" locked="0" layoutInCell="0" allowOverlap="1" wp14:anchorId="0E98645F" wp14:editId="074F38AD">
                <wp:simplePos x="0" y="0"/>
                <wp:positionH relativeFrom="column">
                  <wp:posOffset>0</wp:posOffset>
                </wp:positionH>
                <wp:positionV relativeFrom="paragraph">
                  <wp:posOffset>161925</wp:posOffset>
                </wp:positionV>
                <wp:extent cx="1828800"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7CEB2F3" id="Shape 235" o:spid="_x0000_s1026" style="position:absolute;left:0;text-align:left;z-index:-251617792;visibility:visible;mso-wrap-style:square;mso-wrap-distance-left:9pt;mso-wrap-distance-top:0;mso-wrap-distance-right:9pt;mso-wrap-distance-bottom:0;mso-position-horizontal:absolute;mso-position-horizontal-relative:text;mso-position-vertical:absolute;mso-position-vertical-relative:text" from="0,12.75pt" to="2in,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" o:allowincell="f" filled="t" strokeweight=".21164mm">
                <v:stroke joinstyle="miter"/>
                <o:lock v:ext="edit" shapetype="f"/>
              </v:line>
            </w:pict>
          </mc:Fallback>
        </mc:AlternateContent>
      </w:r>
    </w:p>
    <w:p w14:paraId="15CE6044" w14:textId="77777777" w:rsidR="006B51F9" w:rsidRDefault="006B51F9">
      <w:pPr>
        <w:spacing w:line="331" w:lineRule="exact"/>
        <w:rPr>
          <w:sz w:val="20"/>
          <w:szCs w:val="20"/>
        </w:rPr>
      </w:pPr>
    </w:p>
    <w:p w14:paraId="294FC29B" w14:textId="77777777" w:rsidR="006B51F9" w:rsidRDefault="00705723">
      <w:pPr>
        <w:numPr>
          <w:ilvl w:val="0"/>
          <w:numId w:val="30"/>
        </w:numPr>
        <w:tabs>
          <w:tab w:val="left" w:pos="180"/>
        </w:tabs>
        <w:spacing w:line="230" w:lineRule="auto"/>
        <w:ind w:right="180"/>
        <w:jc w:val="both"/>
        <w:rPr>
          <w:rFonts w:eastAsia="Times New Roman"/>
          <w:sz w:val="26"/>
          <w:szCs w:val="26"/>
          <w:vertAlign w:val="superscript"/>
        </w:rPr>
      </w:pPr>
      <w:r>
        <w:rPr>
          <w:rFonts w:eastAsia="Times New Roman"/>
          <w:sz w:val="20"/>
          <w:szCs w:val="20"/>
        </w:rPr>
        <w:t>Note that the primary mission of the U.S. Department of Defense (DoD) and its components is national defense. DoD resources are committed only after a request from a federal agency and ap</w:t>
      </w:r>
      <w:r>
        <w:rPr>
          <w:rFonts w:eastAsia="Times New Roman"/>
          <w:sz w:val="20"/>
          <w:szCs w:val="20"/>
        </w:rPr>
        <w:t>proval by the Secretary of Defense, or at the direction of the President. When DoD military and civilian personnel and resources are authorized to support civil authorities, command of those forces remains with the Secretary of Defense.</w:t>
      </w:r>
    </w:p>
    <w:p w14:paraId="73E98D19" w14:textId="77777777" w:rsidR="006B51F9" w:rsidRDefault="006B51F9">
      <w:pPr>
        <w:sectPr w:rsidR="006B51F9">
          <w:pgSz w:w="12240" w:h="15840"/>
          <w:pgMar w:top="752" w:right="1440" w:bottom="234" w:left="1440" w:header="0" w:footer="0" w:gutter="0"/>
          <w:cols w:space="720" w:equalWidth="0">
            <w:col w:w="9360"/>
          </w:cols>
        </w:sectPr>
      </w:pPr>
    </w:p>
    <w:p w14:paraId="61D6DB49" w14:textId="77777777" w:rsidR="006B51F9" w:rsidRDefault="006B51F9">
      <w:pPr>
        <w:spacing w:line="200" w:lineRule="exact"/>
        <w:rPr>
          <w:sz w:val="20"/>
          <w:szCs w:val="20"/>
        </w:rPr>
      </w:pPr>
    </w:p>
    <w:p w14:paraId="0AA76C3E" w14:textId="77777777" w:rsidR="006B51F9" w:rsidRDefault="006B51F9">
      <w:pPr>
        <w:spacing w:line="238" w:lineRule="exact"/>
        <w:rPr>
          <w:sz w:val="20"/>
          <w:szCs w:val="20"/>
        </w:rPr>
      </w:pPr>
    </w:p>
    <w:p w14:paraId="53F04F81" w14:textId="77777777" w:rsidR="006B51F9" w:rsidRDefault="00705723">
      <w:pPr>
        <w:ind w:left="9160"/>
        <w:rPr>
          <w:sz w:val="20"/>
          <w:szCs w:val="20"/>
        </w:rPr>
      </w:pPr>
      <w:r>
        <w:rPr>
          <w:rFonts w:ascii="Arial" w:eastAsia="Arial" w:hAnsi="Arial" w:cs="Arial"/>
          <w:b/>
          <w:bCs/>
          <w:sz w:val="17"/>
          <w:szCs w:val="17"/>
        </w:rPr>
        <w:t>37</w:t>
      </w:r>
    </w:p>
    <w:p w14:paraId="4526DE8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699712" behindDoc="1" locked="0" layoutInCell="0" allowOverlap="1" wp14:anchorId="053E061D" wp14:editId="377D4207">
                <wp:simplePos x="0" y="0"/>
                <wp:positionH relativeFrom="column">
                  <wp:posOffset>-17780</wp:posOffset>
                </wp:positionH>
                <wp:positionV relativeFrom="paragraph">
                  <wp:posOffset>40640</wp:posOffset>
                </wp:positionV>
                <wp:extent cx="6047740" cy="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4A2CC2A" id="Shape 236" o:spid="_x0000_s1026" style="position:absolute;left:0;text-align:left;z-index:-25161676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00736" behindDoc="1" locked="0" layoutInCell="0" allowOverlap="1" wp14:anchorId="5B5AE8EC" wp14:editId="49A69288">
                <wp:simplePos x="0" y="0"/>
                <wp:positionH relativeFrom="column">
                  <wp:posOffset>6021070</wp:posOffset>
                </wp:positionH>
                <wp:positionV relativeFrom="paragraph">
                  <wp:posOffset>-112395</wp:posOffset>
                </wp:positionV>
                <wp:extent cx="0" cy="161925"/>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0B49C372" id="Shape 237" o:spid="_x0000_s1026" style="position:absolute;left:0;text-align:left;z-index:-25161574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F34CD7E" w14:textId="77777777" w:rsidR="006B51F9" w:rsidRDefault="006B51F9">
      <w:pPr>
        <w:sectPr w:rsidR="006B51F9">
          <w:type w:val="continuous"/>
          <w:pgSz w:w="12240" w:h="15840"/>
          <w:pgMar w:top="752" w:right="1440" w:bottom="234" w:left="1440" w:header="0" w:footer="0" w:gutter="0"/>
          <w:cols w:space="720" w:equalWidth="0">
            <w:col w:w="9360"/>
          </w:cols>
        </w:sectPr>
      </w:pPr>
    </w:p>
    <w:p w14:paraId="27BC47CC" w14:textId="77777777" w:rsidR="006B51F9" w:rsidRDefault="00705723">
      <w:pPr>
        <w:rPr>
          <w:sz w:val="20"/>
          <w:szCs w:val="20"/>
        </w:rPr>
      </w:pPr>
      <w:bookmarkStart w:id="104" w:name="page44"/>
      <w:bookmarkEnd w:id="104"/>
      <w:r>
        <w:rPr>
          <w:rFonts w:ascii="Arial" w:eastAsia="Arial" w:hAnsi="Arial" w:cs="Arial"/>
          <w:b/>
          <w:bCs/>
          <w:i/>
          <w:iCs/>
          <w:noProof/>
          <w:sz w:val="18"/>
          <w:szCs w:val="18"/>
        </w:rPr>
        <w:lastRenderedPageBreak/>
        <mc:AlternateContent>
          <mc:Choice Requires="wps">
            <w:drawing>
              <wp:anchor distT="0" distB="0" distL="114300" distR="114300" simplePos="0" relativeHeight="251701760" behindDoc="1" locked="0" layoutInCell="0" allowOverlap="1" wp14:anchorId="16503B5C" wp14:editId="1F01E4A2">
                <wp:simplePos x="0" y="0"/>
                <wp:positionH relativeFrom="page">
                  <wp:posOffset>827405</wp:posOffset>
                </wp:positionH>
                <wp:positionV relativeFrom="page">
                  <wp:posOffset>466090</wp:posOffset>
                </wp:positionV>
                <wp:extent cx="6048375"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A49F000" id="Shape 238" o:spid="_x0000_s1026" style="position:absolute;left:0;text-align:left;z-index:-25161472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02784" behindDoc="1" locked="0" layoutInCell="0" allowOverlap="1" wp14:anchorId="26ACD4C6" wp14:editId="4F6B7311">
                <wp:simplePos x="0" y="0"/>
                <wp:positionH relativeFrom="page">
                  <wp:posOffset>836295</wp:posOffset>
                </wp:positionH>
                <wp:positionV relativeFrom="page">
                  <wp:posOffset>457200</wp:posOffset>
                </wp:positionV>
                <wp:extent cx="0" cy="16256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68F5AA55" id="Shape 239" o:spid="_x0000_s1026" style="position:absolute;left:0;text-align:left;z-index:-25161369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7D1B1BAC" w14:textId="77777777" w:rsidR="006B51F9" w:rsidRDefault="006B51F9">
      <w:pPr>
        <w:spacing w:line="200" w:lineRule="exact"/>
        <w:rPr>
          <w:sz w:val="20"/>
          <w:szCs w:val="20"/>
        </w:rPr>
      </w:pPr>
    </w:p>
    <w:p w14:paraId="14018907" w14:textId="77777777" w:rsidR="006B51F9" w:rsidRDefault="006B51F9">
      <w:pPr>
        <w:spacing w:line="257" w:lineRule="exact"/>
        <w:rPr>
          <w:sz w:val="20"/>
          <w:szCs w:val="20"/>
        </w:rPr>
      </w:pPr>
    </w:p>
    <w:p w14:paraId="19F2889E" w14:textId="77777777" w:rsidR="006B51F9" w:rsidRDefault="00705723">
      <w:pPr>
        <w:rPr>
          <w:sz w:val="20"/>
          <w:szCs w:val="20"/>
        </w:rPr>
      </w:pPr>
      <w:r>
        <w:rPr>
          <w:rFonts w:eastAsia="Times New Roman"/>
          <w:sz w:val="23"/>
          <w:szCs w:val="23"/>
        </w:rPr>
        <w:t>mission.</w:t>
      </w:r>
    </w:p>
    <w:p w14:paraId="086FDC49" w14:textId="77777777" w:rsidR="006B51F9" w:rsidRDefault="006B51F9">
      <w:pPr>
        <w:spacing w:line="180" w:lineRule="exact"/>
        <w:rPr>
          <w:sz w:val="20"/>
          <w:szCs w:val="20"/>
        </w:rPr>
      </w:pPr>
    </w:p>
    <w:p w14:paraId="4662898D" w14:textId="77777777" w:rsidR="006B51F9" w:rsidRDefault="00705723">
      <w:pPr>
        <w:spacing w:line="251" w:lineRule="auto"/>
        <w:ind w:right="60"/>
        <w:rPr>
          <w:sz w:val="20"/>
          <w:szCs w:val="20"/>
        </w:rPr>
      </w:pPr>
      <w:r>
        <w:rPr>
          <w:rFonts w:eastAsia="Times New Roman"/>
          <w:sz w:val="23"/>
          <w:szCs w:val="23"/>
        </w:rPr>
        <w:t xml:space="preserve">It is essential to the success of the NDRF that all partners address responsibilities across the recovery continuum, including preparedness, mitigation, and </w:t>
      </w:r>
      <w:r>
        <w:rPr>
          <w:rFonts w:eastAsia="Times New Roman"/>
          <w:sz w:val="23"/>
          <w:szCs w:val="23"/>
        </w:rPr>
        <w:t>development activities as well as post-disaster stabilization and recovery actions. The relationships and integration between the RSFs and the coordinating structures of other mission areas at the Federal level are detailed in the FIOPs.</w:t>
      </w:r>
    </w:p>
    <w:p w14:paraId="4D43C66E" w14:textId="77777777" w:rsidR="006B51F9" w:rsidRDefault="006B51F9">
      <w:pPr>
        <w:spacing w:line="135" w:lineRule="exact"/>
        <w:rPr>
          <w:sz w:val="20"/>
          <w:szCs w:val="20"/>
        </w:rPr>
      </w:pPr>
    </w:p>
    <w:p w14:paraId="3C204C7E" w14:textId="77777777" w:rsidR="006B51F9" w:rsidRDefault="00705723">
      <w:pPr>
        <w:ind w:left="2900"/>
        <w:rPr>
          <w:sz w:val="20"/>
          <w:szCs w:val="20"/>
        </w:rPr>
      </w:pPr>
      <w:r>
        <w:rPr>
          <w:rFonts w:ascii="Arial" w:eastAsia="Arial" w:hAnsi="Arial" w:cs="Arial"/>
          <w:b/>
          <w:bCs/>
          <w:color w:val="1F497D"/>
          <w:sz w:val="20"/>
          <w:szCs w:val="20"/>
        </w:rPr>
        <w:t>Table 3: Recovery</w:t>
      </w:r>
      <w:r>
        <w:rPr>
          <w:rFonts w:ascii="Arial" w:eastAsia="Arial" w:hAnsi="Arial" w:cs="Arial"/>
          <w:b/>
          <w:bCs/>
          <w:color w:val="1F497D"/>
          <w:sz w:val="20"/>
          <w:szCs w:val="20"/>
        </w:rPr>
        <w:t xml:space="preserve"> Support Functions</w:t>
      </w:r>
    </w:p>
    <w:p w14:paraId="3E23522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03808" behindDoc="1" locked="0" layoutInCell="0" allowOverlap="1" wp14:anchorId="682A236C" wp14:editId="339DD4AE">
                <wp:simplePos x="0" y="0"/>
                <wp:positionH relativeFrom="column">
                  <wp:posOffset>5715</wp:posOffset>
                </wp:positionH>
                <wp:positionV relativeFrom="paragraph">
                  <wp:posOffset>95250</wp:posOffset>
                </wp:positionV>
                <wp:extent cx="5931535" cy="34290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342900"/>
                        </a:xfrm>
                        <a:prstGeom prst="rect">
                          <a:avLst/>
                        </a:prstGeom>
                        <a:solidFill>
                          <a:srgbClr val="1F497D"/>
                        </a:solidFill>
                      </wps:spPr>
                      <wps:bodyPr/>
                    </wps:wsp>
                  </a:graphicData>
                </a:graphic>
              </wp:anchor>
            </w:drawing>
          </mc:Choice>
          <mc:Fallback>
            <w:pict>
              <v:rect w14:anchorId="567A952A" id="Shape 240" o:spid="_x0000_s1026" style="position:absolute;left:0;text-align:left;margin-left:.45pt;margin-top:7.5pt;width:467.05pt;height:27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" o:allowincell="f" fillcolor="#1f497d" stroked="f"/>
            </w:pict>
          </mc:Fallback>
        </mc:AlternateContent>
      </w:r>
      <w:r>
        <w:rPr>
          <w:noProof/>
          <w:sz w:val="20"/>
          <w:szCs w:val="20"/>
        </w:rPr>
        <mc:AlternateContent>
          <mc:Choice Requires="wps">
            <w:drawing>
              <wp:anchor distT="0" distB="0" distL="114300" distR="114300" simplePos="0" relativeHeight="251704832" behindDoc="1" locked="0" layoutInCell="0" allowOverlap="1" wp14:anchorId="48F4E702" wp14:editId="764F22B9">
                <wp:simplePos x="0" y="0"/>
                <wp:positionH relativeFrom="column">
                  <wp:posOffset>71120</wp:posOffset>
                </wp:positionH>
                <wp:positionV relativeFrom="paragraph">
                  <wp:posOffset>154940</wp:posOffset>
                </wp:positionV>
                <wp:extent cx="5800725" cy="22225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222250"/>
                        </a:xfrm>
                        <a:prstGeom prst="rect">
                          <a:avLst/>
                        </a:prstGeom>
                        <a:solidFill>
                          <a:srgbClr val="1F497D"/>
                        </a:solidFill>
                      </wps:spPr>
                      <wps:bodyPr/>
                    </wps:wsp>
                  </a:graphicData>
                </a:graphic>
              </wp:anchor>
            </w:drawing>
          </mc:Choice>
          <mc:Fallback>
            <w:pict>
              <v:rect w14:anchorId="2A19968C" id="Shape 241" o:spid="_x0000_s1026" style="position:absolute;left:0;text-align:left;margin-left:5.6pt;margin-top:12.2pt;width:456.75pt;height:17.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" o:allowincell="f" fillcolor="#1f497d" stroked="f"/>
            </w:pict>
          </mc:Fallback>
        </mc:AlternateContent>
      </w:r>
      <w:r>
        <w:rPr>
          <w:noProof/>
          <w:sz w:val="20"/>
          <w:szCs w:val="20"/>
        </w:rPr>
        <mc:AlternateContent>
          <mc:Choice Requires="wps">
            <w:drawing>
              <wp:anchor distT="0" distB="0" distL="114300" distR="114300" simplePos="0" relativeHeight="251705856" behindDoc="1" locked="0" layoutInCell="0" allowOverlap="1" wp14:anchorId="54F3FBBB" wp14:editId="2F0D1DC2">
                <wp:simplePos x="0" y="0"/>
                <wp:positionH relativeFrom="column">
                  <wp:posOffset>71120</wp:posOffset>
                </wp:positionH>
                <wp:positionV relativeFrom="paragraph">
                  <wp:posOffset>666750</wp:posOffset>
                </wp:positionV>
                <wp:extent cx="5800725" cy="29083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290830"/>
                        </a:xfrm>
                        <a:prstGeom prst="rect">
                          <a:avLst/>
                        </a:prstGeom>
                        <a:solidFill>
                          <a:srgbClr val="F2F2F2"/>
                        </a:solidFill>
                      </wps:spPr>
                      <wps:bodyPr/>
                    </wps:wsp>
                  </a:graphicData>
                </a:graphic>
              </wp:anchor>
            </w:drawing>
          </mc:Choice>
          <mc:Fallback>
            <w:pict>
              <v:rect w14:anchorId="47545E2E" id="Shape 242" o:spid="_x0000_s1026" style="position:absolute;left:0;text-align:left;margin-left:5.6pt;margin-top:52.5pt;width:456.75pt;height:22.9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" o:allowincell="f" fillcolor="#f2f2f2" stroked="f"/>
            </w:pict>
          </mc:Fallback>
        </mc:AlternateContent>
      </w:r>
      <w:r>
        <w:rPr>
          <w:noProof/>
          <w:sz w:val="20"/>
          <w:szCs w:val="20"/>
        </w:rPr>
        <mc:AlternateContent>
          <mc:Choice Requires="wps">
            <w:drawing>
              <wp:anchor distT="0" distB="0" distL="114300" distR="114300" simplePos="0" relativeHeight="251706880" behindDoc="1" locked="0" layoutInCell="0" allowOverlap="1" wp14:anchorId="253B79BD" wp14:editId="75BA0E77">
                <wp:simplePos x="0" y="0"/>
                <wp:positionH relativeFrom="column">
                  <wp:posOffset>71755</wp:posOffset>
                </wp:positionH>
                <wp:positionV relativeFrom="paragraph">
                  <wp:posOffset>958215</wp:posOffset>
                </wp:positionV>
                <wp:extent cx="5800090" cy="26035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60350"/>
                        </a:xfrm>
                        <a:prstGeom prst="rect">
                          <a:avLst/>
                        </a:prstGeom>
                        <a:solidFill>
                          <a:srgbClr val="F2F2F2"/>
                        </a:solidFill>
                      </wps:spPr>
                      <wps:bodyPr/>
                    </wps:wsp>
                  </a:graphicData>
                </a:graphic>
              </wp:anchor>
            </w:drawing>
          </mc:Choice>
          <mc:Fallback>
            <w:pict>
              <v:rect w14:anchorId="200743FE" id="Shape 243" o:spid="_x0000_s1026" style="position:absolute;left:0;text-align:left;margin-left:5.65pt;margin-top:75.45pt;width:456.7pt;height:2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" o:allowincell="f" fillcolor="#f2f2f2" stroked="f"/>
            </w:pict>
          </mc:Fallback>
        </mc:AlternateContent>
      </w:r>
      <w:r>
        <w:rPr>
          <w:noProof/>
          <w:sz w:val="20"/>
          <w:szCs w:val="20"/>
        </w:rPr>
        <mc:AlternateContent>
          <mc:Choice Requires="wps">
            <w:drawing>
              <wp:anchor distT="0" distB="0" distL="114300" distR="114300" simplePos="0" relativeHeight="251707904" behindDoc="1" locked="0" layoutInCell="0" allowOverlap="1" wp14:anchorId="7DC9DE04" wp14:editId="44574A25">
                <wp:simplePos x="0" y="0"/>
                <wp:positionH relativeFrom="column">
                  <wp:posOffset>71120</wp:posOffset>
                </wp:positionH>
                <wp:positionV relativeFrom="paragraph">
                  <wp:posOffset>3408680</wp:posOffset>
                </wp:positionV>
                <wp:extent cx="5800725" cy="584835"/>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584835"/>
                        </a:xfrm>
                        <a:prstGeom prst="rect">
                          <a:avLst/>
                        </a:prstGeom>
                        <a:solidFill>
                          <a:srgbClr val="F2F2F2"/>
                        </a:solidFill>
                      </wps:spPr>
                      <wps:bodyPr/>
                    </wps:wsp>
                  </a:graphicData>
                </a:graphic>
              </wp:anchor>
            </w:drawing>
          </mc:Choice>
          <mc:Fallback>
            <w:pict>
              <v:rect w14:anchorId="599BD826" id="Shape 244" o:spid="_x0000_s1026" style="position:absolute;left:0;text-align:left;margin-left:5.6pt;margin-top:268.4pt;width:456.75pt;height:46.0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" o:allowincell="f" fillcolor="#f2f2f2" stroked="f"/>
            </w:pict>
          </mc:Fallback>
        </mc:AlternateContent>
      </w:r>
      <w:r>
        <w:rPr>
          <w:noProof/>
          <w:sz w:val="20"/>
          <w:szCs w:val="20"/>
        </w:rPr>
        <mc:AlternateContent>
          <mc:Choice Requires="wps">
            <w:drawing>
              <wp:anchor distT="0" distB="0" distL="114300" distR="114300" simplePos="0" relativeHeight="251708928" behindDoc="1" locked="0" layoutInCell="0" allowOverlap="1" wp14:anchorId="63C44FAC" wp14:editId="7D315857">
                <wp:simplePos x="0" y="0"/>
                <wp:positionH relativeFrom="column">
                  <wp:posOffset>71755</wp:posOffset>
                </wp:positionH>
                <wp:positionV relativeFrom="paragraph">
                  <wp:posOffset>3994150</wp:posOffset>
                </wp:positionV>
                <wp:extent cx="5800090" cy="26035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60350"/>
                        </a:xfrm>
                        <a:prstGeom prst="rect">
                          <a:avLst/>
                        </a:prstGeom>
                        <a:solidFill>
                          <a:srgbClr val="F2F2F2"/>
                        </a:solidFill>
                      </wps:spPr>
                      <wps:bodyPr/>
                    </wps:wsp>
                  </a:graphicData>
                </a:graphic>
              </wp:anchor>
            </w:drawing>
          </mc:Choice>
          <mc:Fallback>
            <w:pict>
              <v:rect w14:anchorId="2E758AB3" id="Shape 245" o:spid="_x0000_s1026" style="position:absolute;left:0;text-align:left;margin-left:5.65pt;margin-top:314.5pt;width:456.7pt;height:2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" o:allowincell="f" fillcolor="#f2f2f2" stroked="f"/>
            </w:pict>
          </mc:Fallback>
        </mc:AlternateContent>
      </w:r>
      <w:r>
        <w:rPr>
          <w:noProof/>
          <w:sz w:val="20"/>
          <w:szCs w:val="20"/>
        </w:rPr>
        <mc:AlternateContent>
          <mc:Choice Requires="wps">
            <w:drawing>
              <wp:anchor distT="0" distB="0" distL="114300" distR="114300" simplePos="0" relativeHeight="251709952" behindDoc="1" locked="0" layoutInCell="0" allowOverlap="1" wp14:anchorId="69170028" wp14:editId="326DF6CB">
                <wp:simplePos x="0" y="0"/>
                <wp:positionH relativeFrom="column">
                  <wp:posOffset>0</wp:posOffset>
                </wp:positionH>
                <wp:positionV relativeFrom="paragraph">
                  <wp:posOffset>92075</wp:posOffset>
                </wp:positionV>
                <wp:extent cx="5943600" cy="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EFD2B80" id="Shape 246" o:spid="_x0000_s1026" style="position:absolute;left:0;text-align:left;z-index:-251606528;visibility:visible;mso-wrap-style:square;mso-wrap-distance-left:9pt;mso-wrap-distance-top:0;mso-wrap-distance-right:9pt;mso-wrap-distance-bottom:0;mso-position-horizontal:absolute;mso-position-horizontal-relative:text;mso-position-vertical:absolute;mso-position-vertical-relative:text"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10976" behindDoc="1" locked="0" layoutInCell="0" allowOverlap="1" wp14:anchorId="3FA191AD" wp14:editId="345E8213">
                <wp:simplePos x="0" y="0"/>
                <wp:positionH relativeFrom="column">
                  <wp:posOffset>5715</wp:posOffset>
                </wp:positionH>
                <wp:positionV relativeFrom="paragraph">
                  <wp:posOffset>444500</wp:posOffset>
                </wp:positionV>
                <wp:extent cx="5931535" cy="774065"/>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774065"/>
                        </a:xfrm>
                        <a:prstGeom prst="rect">
                          <a:avLst/>
                        </a:prstGeom>
                        <a:solidFill>
                          <a:srgbClr val="F2F2F2"/>
                        </a:solidFill>
                      </wps:spPr>
                      <wps:bodyPr/>
                    </wps:wsp>
                  </a:graphicData>
                </a:graphic>
              </wp:anchor>
            </w:drawing>
          </mc:Choice>
          <mc:Fallback>
            <w:pict>
              <v:rect w14:anchorId="75D00FC4" id="Shape 247" o:spid="_x0000_s1026" style="position:absolute;left:0;text-align:left;margin-left:.45pt;margin-top:35pt;width:467.05pt;height:60.9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" o:allowincell="f" fillcolor="#f2f2f2" stroked="f"/>
            </w:pict>
          </mc:Fallback>
        </mc:AlternateContent>
      </w:r>
      <w:r>
        <w:rPr>
          <w:noProof/>
          <w:sz w:val="20"/>
          <w:szCs w:val="20"/>
        </w:rPr>
        <mc:AlternateContent>
          <mc:Choice Requires="wps">
            <w:drawing>
              <wp:anchor distT="0" distB="0" distL="114300" distR="114300" simplePos="0" relativeHeight="251712000" behindDoc="1" locked="0" layoutInCell="0" allowOverlap="1" wp14:anchorId="28B0DFC8" wp14:editId="2485BD12">
                <wp:simplePos x="0" y="0"/>
                <wp:positionH relativeFrom="column">
                  <wp:posOffset>0</wp:posOffset>
                </wp:positionH>
                <wp:positionV relativeFrom="paragraph">
                  <wp:posOffset>441325</wp:posOffset>
                </wp:positionV>
                <wp:extent cx="5943600" cy="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6CEDA3" id="Shape 248" o:spid="_x0000_s1026" style="position:absolute;left:0;text-align:left;z-index:-251604480;visibility:visible;mso-wrap-style:square;mso-wrap-distance-left:9pt;mso-wrap-distance-top:0;mso-wrap-distance-right:9pt;mso-wrap-distance-bottom:0;mso-position-horizontal:absolute;mso-position-horizontal-relative:text;mso-position-vertical:absolute;mso-position-vertical-relative:text" from="0,34.75pt" to="468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13024" behindDoc="1" locked="0" layoutInCell="0" allowOverlap="1" wp14:anchorId="39B324F8" wp14:editId="289E183C">
                <wp:simplePos x="0" y="0"/>
                <wp:positionH relativeFrom="column">
                  <wp:posOffset>5715</wp:posOffset>
                </wp:positionH>
                <wp:positionV relativeFrom="paragraph">
                  <wp:posOffset>2959100</wp:posOffset>
                </wp:positionV>
                <wp:extent cx="5931535" cy="22098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220980"/>
                        </a:xfrm>
                        <a:prstGeom prst="rect">
                          <a:avLst/>
                        </a:prstGeom>
                        <a:solidFill>
                          <a:srgbClr val="1F497D"/>
                        </a:solidFill>
                      </wps:spPr>
                      <wps:bodyPr/>
                    </wps:wsp>
                  </a:graphicData>
                </a:graphic>
              </wp:anchor>
            </w:drawing>
          </mc:Choice>
          <mc:Fallback>
            <w:pict>
              <v:rect w14:anchorId="374A1F8E" id="Shape 249" o:spid="_x0000_s1026" style="position:absolute;left:0;text-align:left;margin-left:.45pt;margin-top:233pt;width:467.05pt;height:17.4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" o:allowincell="f" fillcolor="#1f497d" stroked="f"/>
            </w:pict>
          </mc:Fallback>
        </mc:AlternateContent>
      </w:r>
      <w:r>
        <w:rPr>
          <w:noProof/>
          <w:sz w:val="20"/>
          <w:szCs w:val="20"/>
        </w:rPr>
        <mc:AlternateContent>
          <mc:Choice Requires="wps">
            <w:drawing>
              <wp:anchor distT="0" distB="0" distL="114300" distR="114300" simplePos="0" relativeHeight="251714048" behindDoc="1" locked="0" layoutInCell="0" allowOverlap="1" wp14:anchorId="54147CFA" wp14:editId="310B7217">
                <wp:simplePos x="0" y="0"/>
                <wp:positionH relativeFrom="column">
                  <wp:posOffset>0</wp:posOffset>
                </wp:positionH>
                <wp:positionV relativeFrom="paragraph">
                  <wp:posOffset>2954020</wp:posOffset>
                </wp:positionV>
                <wp:extent cx="5943600" cy="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04EAEC9" id="Shape 250" o:spid="_x0000_s1026" style="position:absolute;left:0;text-align:left;z-index:-251602432;visibility:visible;mso-wrap-style:square;mso-wrap-distance-left:9pt;mso-wrap-distance-top:0;mso-wrap-distance-right:9pt;mso-wrap-distance-bottom:0;mso-position-horizontal:absolute;mso-position-horizontal-relative:text;mso-position-vertical:absolute;mso-position-vertical-relative:text" from="0,232.6pt" to="468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15072" behindDoc="1" locked="0" layoutInCell="0" allowOverlap="1" wp14:anchorId="1F24AC15" wp14:editId="5CEA5F4B">
                <wp:simplePos x="0" y="0"/>
                <wp:positionH relativeFrom="column">
                  <wp:posOffset>5715</wp:posOffset>
                </wp:positionH>
                <wp:positionV relativeFrom="paragraph">
                  <wp:posOffset>3187700</wp:posOffset>
                </wp:positionV>
                <wp:extent cx="5931535" cy="106680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1066800"/>
                        </a:xfrm>
                        <a:prstGeom prst="rect">
                          <a:avLst/>
                        </a:prstGeom>
                        <a:solidFill>
                          <a:srgbClr val="F2F2F2"/>
                        </a:solidFill>
                      </wps:spPr>
                      <wps:bodyPr/>
                    </wps:wsp>
                  </a:graphicData>
                </a:graphic>
              </wp:anchor>
            </w:drawing>
          </mc:Choice>
          <mc:Fallback>
            <w:pict>
              <v:rect w14:anchorId="164555FD" id="Shape 251" o:spid="_x0000_s1026" style="position:absolute;left:0;text-align:left;margin-left:.45pt;margin-top:251pt;width:467.05pt;height:84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" o:allowincell="f" fillcolor="#f2f2f2" stroked="f"/>
            </w:pict>
          </mc:Fallback>
        </mc:AlternateContent>
      </w:r>
      <w:r>
        <w:rPr>
          <w:noProof/>
          <w:sz w:val="20"/>
          <w:szCs w:val="20"/>
        </w:rPr>
        <mc:AlternateContent>
          <mc:Choice Requires="wps">
            <w:drawing>
              <wp:anchor distT="0" distB="0" distL="114300" distR="114300" simplePos="0" relativeHeight="251716096" behindDoc="1" locked="0" layoutInCell="0" allowOverlap="1" wp14:anchorId="2656ACE5" wp14:editId="66338F34">
                <wp:simplePos x="0" y="0"/>
                <wp:positionH relativeFrom="column">
                  <wp:posOffset>0</wp:posOffset>
                </wp:positionH>
                <wp:positionV relativeFrom="paragraph">
                  <wp:posOffset>3182620</wp:posOffset>
                </wp:positionV>
                <wp:extent cx="5943600"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956F7D8" id="Shape 252" o:spid="_x0000_s1026" style="position:absolute;left:0;text-align:left;z-index:-251600384;visibility:visible;mso-wrap-style:square;mso-wrap-distance-left:9pt;mso-wrap-distance-top:0;mso-wrap-distance-right:9pt;mso-wrap-distance-bottom:0;mso-position-horizontal:absolute;mso-position-horizontal-relative:text;mso-position-vertical:absolute;mso-position-vertical-relative:text" from="0,250.6pt" to="468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17120" behindDoc="1" locked="0" layoutInCell="0" allowOverlap="1" wp14:anchorId="630998B4" wp14:editId="023410EE">
                <wp:simplePos x="0" y="0"/>
                <wp:positionH relativeFrom="column">
                  <wp:posOffset>2540</wp:posOffset>
                </wp:positionH>
                <wp:positionV relativeFrom="paragraph">
                  <wp:posOffset>88900</wp:posOffset>
                </wp:positionV>
                <wp:extent cx="0" cy="575818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7581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866A6EE" id="Shape 253" o:spid="_x0000_s1026" style="position:absolute;left:0;text-align:left;z-index:-251599360;visibility:visible;mso-wrap-style:square;mso-wrap-distance-left:9pt;mso-wrap-distance-top:0;mso-wrap-distance-right:9pt;mso-wrap-distance-bottom:0;mso-position-horizontal:absolute;mso-position-horizontal-relative:text;mso-position-vertical:absolute;mso-position-vertical-relative:text" from=".2pt,7pt" to=".2pt,4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18144" behindDoc="1" locked="0" layoutInCell="0" allowOverlap="1" wp14:anchorId="227A1E47" wp14:editId="41E85CE4">
                <wp:simplePos x="0" y="0"/>
                <wp:positionH relativeFrom="column">
                  <wp:posOffset>0</wp:posOffset>
                </wp:positionH>
                <wp:positionV relativeFrom="paragraph">
                  <wp:posOffset>5843905</wp:posOffset>
                </wp:positionV>
                <wp:extent cx="594360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A1EB20F" id="Shape 254" o:spid="_x0000_s1026" style="position:absolute;left:0;text-align:left;z-index:-251598336;visibility:visible;mso-wrap-style:square;mso-wrap-distance-left:9pt;mso-wrap-distance-top:0;mso-wrap-distance-right:9pt;mso-wrap-distance-bottom:0;mso-position-horizontal:absolute;mso-position-horizontal-relative:text;mso-position-vertical:absolute;mso-position-vertical-relative:text" from="0,460.15pt" to="468pt,4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19168" behindDoc="1" locked="0" layoutInCell="0" allowOverlap="1" wp14:anchorId="0A40722B" wp14:editId="65689F34">
                <wp:simplePos x="0" y="0"/>
                <wp:positionH relativeFrom="column">
                  <wp:posOffset>5940425</wp:posOffset>
                </wp:positionH>
                <wp:positionV relativeFrom="paragraph">
                  <wp:posOffset>88900</wp:posOffset>
                </wp:positionV>
                <wp:extent cx="0" cy="575818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7581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AF88CB" id="Shape 255" o:spid="_x0000_s1026" style="position:absolute;left:0;text-align:left;z-index:-251597312;visibility:visible;mso-wrap-style:square;mso-wrap-distance-left:9pt;mso-wrap-distance-top:0;mso-wrap-distance-right:9pt;mso-wrap-distance-bottom:0;mso-position-horizontal:absolute;mso-position-horizontal-relative:text;mso-position-vertical:absolute;mso-position-vertical-relative:text" from="467.75pt,7pt" to="467.75pt,4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" o:allowincell="f" filled="t" strokeweight=".16931mm">
                <v:stroke joinstyle="miter"/>
                <o:lock v:ext="edit" shapetype="f"/>
              </v:line>
            </w:pict>
          </mc:Fallback>
        </mc:AlternateContent>
      </w:r>
    </w:p>
    <w:p w14:paraId="6C131D25" w14:textId="77777777" w:rsidR="006B51F9" w:rsidRDefault="006B51F9">
      <w:pPr>
        <w:spacing w:line="264" w:lineRule="exact"/>
        <w:rPr>
          <w:sz w:val="20"/>
          <w:szCs w:val="20"/>
        </w:rPr>
      </w:pPr>
    </w:p>
    <w:p w14:paraId="34520E20" w14:textId="77777777" w:rsidR="006B51F9" w:rsidRDefault="00705723">
      <w:pPr>
        <w:ind w:left="120"/>
        <w:rPr>
          <w:sz w:val="20"/>
          <w:szCs w:val="20"/>
        </w:rPr>
      </w:pPr>
      <w:r>
        <w:rPr>
          <w:rFonts w:ascii="Arial" w:eastAsia="Arial" w:hAnsi="Arial" w:cs="Arial"/>
          <w:b/>
          <w:bCs/>
          <w:color w:val="FFFFFF"/>
          <w:sz w:val="20"/>
          <w:szCs w:val="20"/>
        </w:rPr>
        <w:t>Community Planning and Capacity Building</w:t>
      </w:r>
    </w:p>
    <w:p w14:paraId="4AF4BADD" w14:textId="77777777" w:rsidR="006B51F9" w:rsidRDefault="006B51F9">
      <w:pPr>
        <w:spacing w:line="291" w:lineRule="exact"/>
        <w:rPr>
          <w:sz w:val="20"/>
          <w:szCs w:val="20"/>
        </w:rPr>
      </w:pPr>
    </w:p>
    <w:p w14:paraId="29B196F0" w14:textId="77777777" w:rsidR="006B51F9" w:rsidRDefault="00705723">
      <w:pPr>
        <w:spacing w:line="251" w:lineRule="auto"/>
        <w:ind w:left="120" w:right="180"/>
        <w:rPr>
          <w:sz w:val="20"/>
          <w:szCs w:val="20"/>
        </w:rPr>
      </w:pPr>
      <w:r>
        <w:rPr>
          <w:rFonts w:ascii="Arial" w:eastAsia="Arial" w:hAnsi="Arial" w:cs="Arial"/>
          <w:color w:val="404040"/>
          <w:sz w:val="20"/>
          <w:szCs w:val="20"/>
          <w:shd w:val="clear" w:color="auto" w:fill="F2F2F2"/>
        </w:rPr>
        <w:t xml:space="preserve">The Community Planning and Capacity Building RSF unifies and coordinates expertise and assistance </w:t>
      </w:r>
      <w:r>
        <w:rPr>
          <w:rFonts w:ascii="Arial" w:eastAsia="Arial" w:hAnsi="Arial" w:cs="Arial"/>
          <w:color w:val="404040"/>
          <w:sz w:val="20"/>
          <w:szCs w:val="20"/>
        </w:rPr>
        <w:t>programs from across the Federal Government as well as nongovernment partners t</w:t>
      </w:r>
      <w:r>
        <w:rPr>
          <w:rFonts w:ascii="Arial" w:eastAsia="Arial" w:hAnsi="Arial" w:cs="Arial"/>
          <w:color w:val="404040"/>
          <w:sz w:val="20"/>
          <w:szCs w:val="20"/>
        </w:rPr>
        <w:t>o aid local and tribal governments in building their local capabilities to effectively plan for and manage recovery and engage the whole community in the recovery planning process.</w:t>
      </w:r>
    </w:p>
    <w:p w14:paraId="1CF8492F" w14:textId="77777777" w:rsidR="006B51F9" w:rsidRDefault="006B51F9">
      <w:pPr>
        <w:spacing w:line="252" w:lineRule="exact"/>
        <w:rPr>
          <w:sz w:val="20"/>
          <w:szCs w:val="20"/>
        </w:rPr>
      </w:pPr>
    </w:p>
    <w:p w14:paraId="7C1C5B4D" w14:textId="77777777" w:rsidR="006B51F9" w:rsidRDefault="00705723">
      <w:pPr>
        <w:ind w:left="120"/>
        <w:rPr>
          <w:sz w:val="20"/>
          <w:szCs w:val="20"/>
        </w:rPr>
      </w:pPr>
      <w:r>
        <w:rPr>
          <w:rFonts w:ascii="Arial" w:eastAsia="Arial" w:hAnsi="Arial" w:cs="Arial"/>
          <w:b/>
          <w:bCs/>
          <w:sz w:val="20"/>
          <w:szCs w:val="20"/>
        </w:rPr>
        <w:t>Coordinating Agency: Department of Homeland Security/FEMA</w:t>
      </w:r>
    </w:p>
    <w:p w14:paraId="66E780E5" w14:textId="77777777" w:rsidR="006B51F9" w:rsidRDefault="006B51F9">
      <w:pPr>
        <w:spacing w:line="180" w:lineRule="exact"/>
        <w:rPr>
          <w:sz w:val="20"/>
          <w:szCs w:val="20"/>
        </w:rPr>
      </w:pPr>
    </w:p>
    <w:p w14:paraId="5A48CEFF" w14:textId="77777777" w:rsidR="006B51F9" w:rsidRDefault="00705723">
      <w:pPr>
        <w:ind w:left="120"/>
        <w:rPr>
          <w:sz w:val="20"/>
          <w:szCs w:val="20"/>
        </w:rPr>
      </w:pPr>
      <w:r>
        <w:rPr>
          <w:rFonts w:ascii="Arial" w:eastAsia="Arial" w:hAnsi="Arial" w:cs="Arial"/>
          <w:b/>
          <w:bCs/>
          <w:sz w:val="20"/>
          <w:szCs w:val="20"/>
        </w:rPr>
        <w:t>Primary Agencie</w:t>
      </w:r>
      <w:r>
        <w:rPr>
          <w:rFonts w:ascii="Arial" w:eastAsia="Arial" w:hAnsi="Arial" w:cs="Arial"/>
          <w:b/>
          <w:bCs/>
          <w:sz w:val="20"/>
          <w:szCs w:val="20"/>
        </w:rPr>
        <w:t>s</w:t>
      </w:r>
      <w:r>
        <w:rPr>
          <w:rFonts w:ascii="Arial" w:eastAsia="Arial" w:hAnsi="Arial" w:cs="Arial"/>
          <w:sz w:val="20"/>
          <w:szCs w:val="20"/>
        </w:rPr>
        <w:t>: FEMA; Department of Housing and Urban Development</w:t>
      </w:r>
    </w:p>
    <w:p w14:paraId="3639E581" w14:textId="77777777" w:rsidR="006B51F9" w:rsidRDefault="006B51F9">
      <w:pPr>
        <w:spacing w:line="180" w:lineRule="exact"/>
        <w:rPr>
          <w:sz w:val="20"/>
          <w:szCs w:val="20"/>
        </w:rPr>
      </w:pPr>
    </w:p>
    <w:p w14:paraId="662649AC" w14:textId="77777777" w:rsidR="006B51F9" w:rsidRDefault="00705723">
      <w:pPr>
        <w:spacing w:line="246" w:lineRule="auto"/>
        <w:ind w:left="120" w:right="160"/>
        <w:rPr>
          <w:sz w:val="20"/>
          <w:szCs w:val="20"/>
        </w:rPr>
      </w:pPr>
      <w:r>
        <w:rPr>
          <w:rFonts w:ascii="Arial" w:eastAsia="Arial" w:hAnsi="Arial" w:cs="Arial"/>
          <w:b/>
          <w:bCs/>
          <w:sz w:val="20"/>
          <w:szCs w:val="20"/>
        </w:rPr>
        <w:t>Supporting Organizations</w:t>
      </w:r>
      <w:r>
        <w:rPr>
          <w:rFonts w:ascii="Arial" w:eastAsia="Arial" w:hAnsi="Arial" w:cs="Arial"/>
          <w:sz w:val="20"/>
          <w:szCs w:val="20"/>
        </w:rPr>
        <w:t xml:space="preserve">: American Red Cross; Corporation for National and Community Service; Delta Regional Authority; Department of Agriculture; Department of Commerce; Department of </w:t>
      </w:r>
      <w:r>
        <w:rPr>
          <w:rFonts w:ascii="Arial" w:eastAsia="Arial" w:hAnsi="Arial" w:cs="Arial"/>
          <w:sz w:val="20"/>
          <w:szCs w:val="20"/>
        </w:rPr>
        <w:t>Education; Department of Health and Human Services; Department of Homeland Security; Department of Housing and Urban Development; Department of the Interior; Department of Justice; Department of Transportation; Environmental Protection Agency; General Serv</w:t>
      </w:r>
      <w:r>
        <w:rPr>
          <w:rFonts w:ascii="Arial" w:eastAsia="Arial" w:hAnsi="Arial" w:cs="Arial"/>
          <w:sz w:val="20"/>
          <w:szCs w:val="20"/>
        </w:rPr>
        <w:t>ices Administration; National Voluntary Organizations Active in Disaster; Small Business Administration; U.S. Access Board; U.S. Army Corps of Engineers</w:t>
      </w:r>
    </w:p>
    <w:p w14:paraId="65E53415" w14:textId="77777777" w:rsidR="006B51F9" w:rsidRDefault="006B51F9">
      <w:pPr>
        <w:spacing w:line="210" w:lineRule="exact"/>
        <w:rPr>
          <w:sz w:val="20"/>
          <w:szCs w:val="20"/>
        </w:rPr>
      </w:pPr>
    </w:p>
    <w:p w14:paraId="250BF959" w14:textId="77777777" w:rsidR="006B51F9" w:rsidRDefault="00705723">
      <w:pPr>
        <w:ind w:left="120"/>
        <w:rPr>
          <w:sz w:val="20"/>
          <w:szCs w:val="20"/>
        </w:rPr>
      </w:pPr>
      <w:r>
        <w:rPr>
          <w:rFonts w:ascii="Arial" w:eastAsia="Arial" w:hAnsi="Arial" w:cs="Arial"/>
          <w:b/>
          <w:bCs/>
          <w:color w:val="FFFFFF"/>
          <w:sz w:val="20"/>
          <w:szCs w:val="20"/>
        </w:rPr>
        <w:t>Economic Recovery</w:t>
      </w:r>
    </w:p>
    <w:p w14:paraId="57699E80" w14:textId="77777777" w:rsidR="006B51F9" w:rsidRDefault="006B51F9">
      <w:pPr>
        <w:spacing w:line="195" w:lineRule="exact"/>
        <w:rPr>
          <w:sz w:val="20"/>
          <w:szCs w:val="20"/>
        </w:rPr>
      </w:pPr>
    </w:p>
    <w:p w14:paraId="09F2862B" w14:textId="77777777" w:rsidR="006B51F9" w:rsidRDefault="00705723">
      <w:pPr>
        <w:spacing w:line="247" w:lineRule="auto"/>
        <w:ind w:left="120" w:right="160"/>
        <w:rPr>
          <w:sz w:val="20"/>
          <w:szCs w:val="20"/>
        </w:rPr>
      </w:pPr>
      <w:r>
        <w:rPr>
          <w:rFonts w:ascii="Arial" w:eastAsia="Arial" w:hAnsi="Arial" w:cs="Arial"/>
          <w:color w:val="404040"/>
          <w:sz w:val="20"/>
          <w:szCs w:val="20"/>
          <w:shd w:val="clear" w:color="auto" w:fill="F2F2F2"/>
        </w:rPr>
        <w:t xml:space="preserve">Economic Recovery is the ability to return economic and business activities (including agricultural) to a </w:t>
      </w:r>
      <w:r>
        <w:rPr>
          <w:rFonts w:ascii="Arial" w:eastAsia="Arial" w:hAnsi="Arial" w:cs="Arial"/>
          <w:color w:val="404040"/>
          <w:sz w:val="20"/>
          <w:szCs w:val="20"/>
        </w:rPr>
        <w:t>state of health and develop new economic opportunities that result in a sustainable and economically viable community. The Economic Recovery RSF integ</w:t>
      </w:r>
      <w:r>
        <w:rPr>
          <w:rFonts w:ascii="Arial" w:eastAsia="Arial" w:hAnsi="Arial" w:cs="Arial"/>
          <w:color w:val="404040"/>
          <w:sz w:val="20"/>
          <w:szCs w:val="20"/>
        </w:rPr>
        <w:t>rates the expertise of the Federal Government to help local, regional/metropolitan, state, tribal, territorial, and insular area governments and the private sector sustain and/or rebuild businesses and employment and develop economic opportunities that res</w:t>
      </w:r>
      <w:r>
        <w:rPr>
          <w:rFonts w:ascii="Arial" w:eastAsia="Arial" w:hAnsi="Arial" w:cs="Arial"/>
          <w:color w:val="404040"/>
          <w:sz w:val="20"/>
          <w:szCs w:val="20"/>
        </w:rPr>
        <w:t>ult in sustainable and economically resilient communities after an incident.</w:t>
      </w:r>
    </w:p>
    <w:p w14:paraId="3811E827" w14:textId="77777777" w:rsidR="006B51F9" w:rsidRDefault="006B51F9">
      <w:pPr>
        <w:spacing w:line="255" w:lineRule="exact"/>
        <w:rPr>
          <w:sz w:val="20"/>
          <w:szCs w:val="20"/>
        </w:rPr>
      </w:pPr>
    </w:p>
    <w:p w14:paraId="2203F36A" w14:textId="77777777" w:rsidR="006B51F9" w:rsidRDefault="00705723">
      <w:pPr>
        <w:ind w:left="120"/>
        <w:rPr>
          <w:sz w:val="20"/>
          <w:szCs w:val="20"/>
        </w:rPr>
      </w:pPr>
      <w:r>
        <w:rPr>
          <w:rFonts w:ascii="Arial" w:eastAsia="Arial" w:hAnsi="Arial" w:cs="Arial"/>
          <w:b/>
          <w:bCs/>
          <w:sz w:val="20"/>
          <w:szCs w:val="20"/>
        </w:rPr>
        <w:t>Coordinating Agency: Department of Commerce</w:t>
      </w:r>
    </w:p>
    <w:p w14:paraId="0C9DFBC8" w14:textId="77777777" w:rsidR="006B51F9" w:rsidRDefault="006B51F9">
      <w:pPr>
        <w:spacing w:line="178" w:lineRule="exact"/>
        <w:rPr>
          <w:sz w:val="20"/>
          <w:szCs w:val="20"/>
        </w:rPr>
      </w:pPr>
    </w:p>
    <w:p w14:paraId="23D0EC11" w14:textId="77777777" w:rsidR="006B51F9" w:rsidRDefault="00705723">
      <w:pPr>
        <w:spacing w:line="260" w:lineRule="auto"/>
        <w:ind w:left="120" w:right="160"/>
        <w:rPr>
          <w:sz w:val="20"/>
          <w:szCs w:val="20"/>
        </w:rPr>
      </w:pPr>
      <w:r>
        <w:rPr>
          <w:rFonts w:ascii="Arial" w:eastAsia="Arial" w:hAnsi="Arial" w:cs="Arial"/>
          <w:b/>
          <w:bCs/>
          <w:sz w:val="20"/>
          <w:szCs w:val="20"/>
        </w:rPr>
        <w:t>Primary Agencies:</w:t>
      </w:r>
      <w:r>
        <w:rPr>
          <w:rFonts w:ascii="Arial" w:eastAsia="Arial" w:hAnsi="Arial" w:cs="Arial"/>
          <w:sz w:val="20"/>
          <w:szCs w:val="20"/>
        </w:rPr>
        <w:t xml:space="preserve"> Department of Agriculture; Department of Commerce; Department of Homeland Security; Department of Labor; Department</w:t>
      </w:r>
      <w:r>
        <w:rPr>
          <w:rFonts w:ascii="Arial" w:eastAsia="Arial" w:hAnsi="Arial" w:cs="Arial"/>
          <w:sz w:val="20"/>
          <w:szCs w:val="20"/>
        </w:rPr>
        <w:t xml:space="preserve"> of the Treasury; Federal Emergency Management Agency; Small Business Administration</w:t>
      </w:r>
    </w:p>
    <w:p w14:paraId="20FD1BCC" w14:textId="77777777" w:rsidR="006B51F9" w:rsidRDefault="006B51F9">
      <w:pPr>
        <w:spacing w:line="124" w:lineRule="exact"/>
        <w:rPr>
          <w:sz w:val="20"/>
          <w:szCs w:val="20"/>
        </w:rPr>
      </w:pPr>
    </w:p>
    <w:p w14:paraId="29202FDC" w14:textId="77777777" w:rsidR="006B51F9" w:rsidRDefault="00705723">
      <w:pPr>
        <w:spacing w:line="253" w:lineRule="auto"/>
        <w:ind w:left="120" w:right="940"/>
        <w:rPr>
          <w:sz w:val="20"/>
          <w:szCs w:val="20"/>
        </w:rPr>
      </w:pPr>
      <w:r>
        <w:rPr>
          <w:rFonts w:ascii="Arial" w:eastAsia="Arial" w:hAnsi="Arial" w:cs="Arial"/>
          <w:b/>
          <w:bCs/>
          <w:sz w:val="20"/>
          <w:szCs w:val="20"/>
        </w:rPr>
        <w:t>Supporting Organizations:</w:t>
      </w:r>
      <w:r>
        <w:rPr>
          <w:rFonts w:ascii="Arial" w:eastAsia="Arial" w:hAnsi="Arial" w:cs="Arial"/>
          <w:sz w:val="20"/>
          <w:szCs w:val="20"/>
        </w:rPr>
        <w:t xml:space="preserve"> Corporation for National and Community Service; Delta Regional Authority; Department of Health and Human Services; Department of Housing and Urb</w:t>
      </w:r>
      <w:r>
        <w:rPr>
          <w:rFonts w:ascii="Arial" w:eastAsia="Arial" w:hAnsi="Arial" w:cs="Arial"/>
          <w:sz w:val="20"/>
          <w:szCs w:val="20"/>
        </w:rPr>
        <w:t>an Development; Department of the Interior; Environmental Protection Agency; General Services Administration; Department of State</w:t>
      </w:r>
    </w:p>
    <w:p w14:paraId="52D8E117" w14:textId="77777777" w:rsidR="006B51F9" w:rsidRDefault="006B51F9">
      <w:pPr>
        <w:sectPr w:rsidR="006B51F9">
          <w:pgSz w:w="12240" w:h="15840"/>
          <w:pgMar w:top="752" w:right="1440" w:bottom="234" w:left="1440" w:header="0" w:footer="0" w:gutter="0"/>
          <w:cols w:space="720" w:equalWidth="0">
            <w:col w:w="9360"/>
          </w:cols>
        </w:sectPr>
      </w:pPr>
    </w:p>
    <w:p w14:paraId="654004D9" w14:textId="77777777" w:rsidR="006B51F9" w:rsidRDefault="006B51F9">
      <w:pPr>
        <w:spacing w:line="200" w:lineRule="exact"/>
        <w:rPr>
          <w:sz w:val="20"/>
          <w:szCs w:val="20"/>
        </w:rPr>
      </w:pPr>
    </w:p>
    <w:p w14:paraId="6406DC56" w14:textId="77777777" w:rsidR="006B51F9" w:rsidRDefault="006B51F9">
      <w:pPr>
        <w:spacing w:line="200" w:lineRule="exact"/>
        <w:rPr>
          <w:sz w:val="20"/>
          <w:szCs w:val="20"/>
        </w:rPr>
      </w:pPr>
    </w:p>
    <w:p w14:paraId="763FB178" w14:textId="77777777" w:rsidR="006B51F9" w:rsidRDefault="006B51F9">
      <w:pPr>
        <w:spacing w:line="200" w:lineRule="exact"/>
        <w:rPr>
          <w:sz w:val="20"/>
          <w:szCs w:val="20"/>
        </w:rPr>
      </w:pPr>
    </w:p>
    <w:p w14:paraId="04884DD2" w14:textId="77777777" w:rsidR="006B51F9" w:rsidRDefault="006B51F9">
      <w:pPr>
        <w:spacing w:line="200" w:lineRule="exact"/>
        <w:rPr>
          <w:sz w:val="20"/>
          <w:szCs w:val="20"/>
        </w:rPr>
      </w:pPr>
    </w:p>
    <w:p w14:paraId="7C1E2343" w14:textId="77777777" w:rsidR="006B51F9" w:rsidRDefault="006B51F9">
      <w:pPr>
        <w:spacing w:line="200" w:lineRule="exact"/>
        <w:rPr>
          <w:sz w:val="20"/>
          <w:szCs w:val="20"/>
        </w:rPr>
      </w:pPr>
    </w:p>
    <w:p w14:paraId="2B3BC777" w14:textId="77777777" w:rsidR="006B51F9" w:rsidRDefault="006B51F9">
      <w:pPr>
        <w:spacing w:line="200" w:lineRule="exact"/>
        <w:rPr>
          <w:sz w:val="20"/>
          <w:szCs w:val="20"/>
        </w:rPr>
      </w:pPr>
    </w:p>
    <w:p w14:paraId="2F5FD91A" w14:textId="77777777" w:rsidR="006B51F9" w:rsidRDefault="006B51F9">
      <w:pPr>
        <w:spacing w:line="200" w:lineRule="exact"/>
        <w:rPr>
          <w:sz w:val="20"/>
          <w:szCs w:val="20"/>
        </w:rPr>
      </w:pPr>
    </w:p>
    <w:p w14:paraId="0B188F1E" w14:textId="77777777" w:rsidR="006B51F9" w:rsidRDefault="006B51F9">
      <w:pPr>
        <w:spacing w:line="200" w:lineRule="exact"/>
        <w:rPr>
          <w:sz w:val="20"/>
          <w:szCs w:val="20"/>
        </w:rPr>
      </w:pPr>
    </w:p>
    <w:p w14:paraId="48372F1D" w14:textId="77777777" w:rsidR="006B51F9" w:rsidRDefault="006B51F9">
      <w:pPr>
        <w:spacing w:line="200" w:lineRule="exact"/>
        <w:rPr>
          <w:sz w:val="20"/>
          <w:szCs w:val="20"/>
        </w:rPr>
      </w:pPr>
    </w:p>
    <w:p w14:paraId="081754BD" w14:textId="77777777" w:rsidR="006B51F9" w:rsidRDefault="006B51F9">
      <w:pPr>
        <w:spacing w:line="200" w:lineRule="exact"/>
        <w:rPr>
          <w:sz w:val="20"/>
          <w:szCs w:val="20"/>
        </w:rPr>
      </w:pPr>
    </w:p>
    <w:p w14:paraId="021A8B0A" w14:textId="77777777" w:rsidR="006B51F9" w:rsidRDefault="006B51F9">
      <w:pPr>
        <w:spacing w:line="200" w:lineRule="exact"/>
        <w:rPr>
          <w:sz w:val="20"/>
          <w:szCs w:val="20"/>
        </w:rPr>
      </w:pPr>
    </w:p>
    <w:p w14:paraId="4F54B0D6" w14:textId="77777777" w:rsidR="006B51F9" w:rsidRDefault="006B51F9">
      <w:pPr>
        <w:spacing w:line="265" w:lineRule="exact"/>
        <w:rPr>
          <w:sz w:val="20"/>
          <w:szCs w:val="20"/>
        </w:rPr>
      </w:pPr>
    </w:p>
    <w:p w14:paraId="7F10D00B" w14:textId="77777777" w:rsidR="006B51F9" w:rsidRDefault="00705723">
      <w:pPr>
        <w:rPr>
          <w:sz w:val="20"/>
          <w:szCs w:val="20"/>
        </w:rPr>
      </w:pPr>
      <w:r>
        <w:rPr>
          <w:rFonts w:ascii="Arial" w:eastAsia="Arial" w:hAnsi="Arial" w:cs="Arial"/>
          <w:b/>
          <w:bCs/>
          <w:sz w:val="17"/>
          <w:szCs w:val="17"/>
        </w:rPr>
        <w:t>38</w:t>
      </w:r>
    </w:p>
    <w:p w14:paraId="430A1FB8"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20192" behindDoc="1" locked="0" layoutInCell="0" allowOverlap="1" wp14:anchorId="79B087F2" wp14:editId="045C4B00">
                <wp:simplePos x="0" y="0"/>
                <wp:positionH relativeFrom="column">
                  <wp:posOffset>-86360</wp:posOffset>
                </wp:positionH>
                <wp:positionV relativeFrom="paragraph">
                  <wp:posOffset>40640</wp:posOffset>
                </wp:positionV>
                <wp:extent cx="6047740" cy="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0EC8705" id="Shape 256" o:spid="_x0000_s1026" style="position:absolute;left:0;text-align:left;z-index:-25159628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21216" behindDoc="1" locked="0" layoutInCell="0" allowOverlap="1" wp14:anchorId="63B5EAAE" wp14:editId="54F91171">
                <wp:simplePos x="0" y="0"/>
                <wp:positionH relativeFrom="column">
                  <wp:posOffset>-77470</wp:posOffset>
                </wp:positionH>
                <wp:positionV relativeFrom="paragraph">
                  <wp:posOffset>-112395</wp:posOffset>
                </wp:positionV>
                <wp:extent cx="0" cy="161925"/>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EA98E61" id="Shape 257" o:spid="_x0000_s1026" style="position:absolute;left:0;text-align:left;z-index:-25159526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766FBB12" w14:textId="77777777" w:rsidR="006B51F9" w:rsidRDefault="006B51F9">
      <w:pPr>
        <w:sectPr w:rsidR="006B51F9">
          <w:type w:val="continuous"/>
          <w:pgSz w:w="12240" w:h="15840"/>
          <w:pgMar w:top="752" w:right="1440" w:bottom="234" w:left="1440" w:header="0" w:footer="0" w:gutter="0"/>
          <w:cols w:space="720" w:equalWidth="0">
            <w:col w:w="9360"/>
          </w:cols>
        </w:sectPr>
      </w:pPr>
    </w:p>
    <w:p w14:paraId="37688A97" w14:textId="77777777" w:rsidR="006B51F9" w:rsidRDefault="00705723">
      <w:pPr>
        <w:jc w:val="right"/>
        <w:rPr>
          <w:sz w:val="20"/>
          <w:szCs w:val="20"/>
        </w:rPr>
      </w:pPr>
      <w:bookmarkStart w:id="105" w:name="page45"/>
      <w:bookmarkEnd w:id="105"/>
      <w:r>
        <w:rPr>
          <w:rFonts w:ascii="Arial" w:eastAsia="Arial" w:hAnsi="Arial" w:cs="Arial"/>
          <w:b/>
          <w:bCs/>
          <w:i/>
          <w:iCs/>
          <w:noProof/>
          <w:sz w:val="18"/>
          <w:szCs w:val="18"/>
        </w:rPr>
        <w:lastRenderedPageBreak/>
        <mc:AlternateContent>
          <mc:Choice Requires="wps">
            <w:drawing>
              <wp:anchor distT="0" distB="0" distL="114300" distR="114300" simplePos="0" relativeHeight="251722240" behindDoc="1" locked="0" layoutInCell="0" allowOverlap="1" wp14:anchorId="721EFC08" wp14:editId="29B7B2E6">
                <wp:simplePos x="0" y="0"/>
                <wp:positionH relativeFrom="page">
                  <wp:posOffset>895985</wp:posOffset>
                </wp:positionH>
                <wp:positionV relativeFrom="page">
                  <wp:posOffset>466090</wp:posOffset>
                </wp:positionV>
                <wp:extent cx="6048375"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CDA298E" id="Shape 258" o:spid="_x0000_s1026" style="position:absolute;left:0;text-align:left;z-index:-25159424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23264" behindDoc="1" locked="0" layoutInCell="0" allowOverlap="1" wp14:anchorId="0756DBED" wp14:editId="2A3FD9AF">
                <wp:simplePos x="0" y="0"/>
                <wp:positionH relativeFrom="page">
                  <wp:posOffset>6935470</wp:posOffset>
                </wp:positionH>
                <wp:positionV relativeFrom="page">
                  <wp:posOffset>457200</wp:posOffset>
                </wp:positionV>
                <wp:extent cx="0" cy="16256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4CC80F1" id="Shape 259" o:spid="_x0000_s1026" style="position:absolute;left:0;text-align:left;z-index:-25159321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0998FC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24288" behindDoc="1" locked="0" layoutInCell="0" allowOverlap="1" wp14:anchorId="6E8EC618" wp14:editId="76527768">
                <wp:simplePos x="0" y="0"/>
                <wp:positionH relativeFrom="column">
                  <wp:posOffset>6350</wp:posOffset>
                </wp:positionH>
                <wp:positionV relativeFrom="paragraph">
                  <wp:posOffset>311150</wp:posOffset>
                </wp:positionV>
                <wp:extent cx="5930900" cy="22225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222250"/>
                        </a:xfrm>
                        <a:prstGeom prst="rect">
                          <a:avLst/>
                        </a:prstGeom>
                        <a:solidFill>
                          <a:srgbClr val="1F497D"/>
                        </a:solidFill>
                      </wps:spPr>
                      <wps:bodyPr/>
                    </wps:wsp>
                  </a:graphicData>
                </a:graphic>
              </wp:anchor>
            </w:drawing>
          </mc:Choice>
          <mc:Fallback>
            <w:pict>
              <v:rect w14:anchorId="5FA6A2A4" id="Shape 260" o:spid="_x0000_s1026" style="position:absolute;left:0;text-align:left;margin-left:.5pt;margin-top:24.5pt;width:467pt;height:17.5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" o:allowincell="f" fillcolor="#1f497d" stroked="f"/>
            </w:pict>
          </mc:Fallback>
        </mc:AlternateContent>
      </w:r>
      <w:r>
        <w:rPr>
          <w:noProof/>
          <w:sz w:val="20"/>
          <w:szCs w:val="20"/>
        </w:rPr>
        <mc:AlternateContent>
          <mc:Choice Requires="wps">
            <w:drawing>
              <wp:anchor distT="0" distB="0" distL="114300" distR="114300" simplePos="0" relativeHeight="251725312" behindDoc="1" locked="0" layoutInCell="0" allowOverlap="1" wp14:anchorId="54BBD82D" wp14:editId="456118E1">
                <wp:simplePos x="0" y="0"/>
                <wp:positionH relativeFrom="column">
                  <wp:posOffset>0</wp:posOffset>
                </wp:positionH>
                <wp:positionV relativeFrom="paragraph">
                  <wp:posOffset>307975</wp:posOffset>
                </wp:positionV>
                <wp:extent cx="5943600" cy="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989899" id="Shape 261" o:spid="_x0000_s1026" style="position:absolute;left:0;text-align:left;z-index:-251591168;visibility:visible;mso-wrap-style:square;mso-wrap-distance-left:9pt;mso-wrap-distance-top:0;mso-wrap-distance-right:9pt;mso-wrap-distance-bottom:0;mso-position-horizontal:absolute;mso-position-horizontal-relative:text;mso-position-vertical:absolute;mso-position-vertical-relative:text" from="0,24.25pt" to="46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kZgkcN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8LJ6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JGYJHD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26336" behindDoc="1" locked="0" layoutInCell="0" allowOverlap="1" wp14:anchorId="3904441C" wp14:editId="73B5ADE0">
                <wp:simplePos x="0" y="0"/>
                <wp:positionH relativeFrom="column">
                  <wp:posOffset>0</wp:posOffset>
                </wp:positionH>
                <wp:positionV relativeFrom="paragraph">
                  <wp:posOffset>536575</wp:posOffset>
                </wp:positionV>
                <wp:extent cx="5943600" cy="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714880" id="Shape 262" o:spid="_x0000_s1026" style="position:absolute;left:0;text-align:left;z-index:-251590144;visibility:visible;mso-wrap-style:square;mso-wrap-distance-left:9pt;mso-wrap-distance-top:0;mso-wrap-distance-right:9pt;mso-wrap-distance-bottom:0;mso-position-horizontal:absolute;mso-position-horizontal-relative:text;mso-position-vertical:absolute;mso-position-vertical-relative:text" from="0,42.25pt" to="46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q1Q9yt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sHp5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KtUPcr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27360" behindDoc="1" locked="0" layoutInCell="0" allowOverlap="1" wp14:anchorId="1BDC6410" wp14:editId="70F76CB0">
                <wp:simplePos x="0" y="0"/>
                <wp:positionH relativeFrom="column">
                  <wp:posOffset>0</wp:posOffset>
                </wp:positionH>
                <wp:positionV relativeFrom="paragraph">
                  <wp:posOffset>3488055</wp:posOffset>
                </wp:positionV>
                <wp:extent cx="5943600" cy="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97F9056" id="Shape 263" o:spid="_x0000_s1026" style="position:absolute;left:0;text-align:left;z-index:-251589120;visibility:visible;mso-wrap-style:square;mso-wrap-distance-left:9pt;mso-wrap-distance-top:0;mso-wrap-distance-right:9pt;mso-wrap-distance-bottom:0;mso-position-horizontal:absolute;mso-position-horizontal-relative:text;mso-position-vertical:absolute;mso-position-vertical-relative:text" from="0,274.65pt" to="468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28384" behindDoc="1" locked="0" layoutInCell="0" allowOverlap="1" wp14:anchorId="5F118296" wp14:editId="3DCBAF00">
                <wp:simplePos x="0" y="0"/>
                <wp:positionH relativeFrom="column">
                  <wp:posOffset>0</wp:posOffset>
                </wp:positionH>
                <wp:positionV relativeFrom="paragraph">
                  <wp:posOffset>3716655</wp:posOffset>
                </wp:positionV>
                <wp:extent cx="5943600"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173BAC" id="Shape 264" o:spid="_x0000_s1026" style="position:absolute;left:0;text-align:left;z-index:-251588096;visibility:visible;mso-wrap-style:square;mso-wrap-distance-left:9pt;mso-wrap-distance-top:0;mso-wrap-distance-right:9pt;mso-wrap-distance-bottom:0;mso-position-horizontal:absolute;mso-position-horizontal-relative:text;mso-position-vertical:absolute;mso-position-vertical-relative:text" from="0,292.65pt" to="468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29408" behindDoc="1" locked="0" layoutInCell="0" allowOverlap="1" wp14:anchorId="4A056C2A" wp14:editId="4D1366F1">
                <wp:simplePos x="0" y="0"/>
                <wp:positionH relativeFrom="column">
                  <wp:posOffset>2540</wp:posOffset>
                </wp:positionH>
                <wp:positionV relativeFrom="paragraph">
                  <wp:posOffset>304800</wp:posOffset>
                </wp:positionV>
                <wp:extent cx="0" cy="563880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88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21A49CC" id="Shape 265" o:spid="_x0000_s1026" style="position:absolute;left:0;text-align:left;z-index:-251587072;visibility:visible;mso-wrap-style:square;mso-wrap-distance-left:9pt;mso-wrap-distance-top:0;mso-wrap-distance-right:9pt;mso-wrap-distance-bottom:0;mso-position-horizontal:absolute;mso-position-horizontal-relative:text;mso-position-vertical:absolute;mso-position-vertical-relative:text" from=".2pt,24pt" to=".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30432" behindDoc="1" locked="0" layoutInCell="0" allowOverlap="1" wp14:anchorId="7C6103AA" wp14:editId="30D681FA">
                <wp:simplePos x="0" y="0"/>
                <wp:positionH relativeFrom="column">
                  <wp:posOffset>5940425</wp:posOffset>
                </wp:positionH>
                <wp:positionV relativeFrom="paragraph">
                  <wp:posOffset>304800</wp:posOffset>
                </wp:positionV>
                <wp:extent cx="0" cy="563880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8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ACA62D" id="Shape 266" o:spid="_x0000_s1026" style="position:absolute;left:0;text-align:left;z-index:-251586048;visibility:visible;mso-wrap-style:square;mso-wrap-distance-left:9pt;mso-wrap-distance-top:0;mso-wrap-distance-right:9pt;mso-wrap-distance-bottom:0;mso-position-horizontal:absolute;mso-position-horizontal-relative:text;mso-position-vertical:absolute;mso-position-vertical-relative:text" from="467.75pt,24pt" to="467.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" o:allowincell="f" filled="t" strokeweight=".16931mm">
                <v:stroke joinstyle="miter"/>
                <o:lock v:ext="edit" shapetype="f"/>
              </v:line>
            </w:pict>
          </mc:Fallback>
        </mc:AlternateContent>
      </w:r>
    </w:p>
    <w:p w14:paraId="5E2EC094" w14:textId="77777777" w:rsidR="006B51F9" w:rsidRDefault="006B51F9">
      <w:pPr>
        <w:spacing w:line="200" w:lineRule="exact"/>
        <w:rPr>
          <w:sz w:val="20"/>
          <w:szCs w:val="20"/>
        </w:rPr>
      </w:pPr>
    </w:p>
    <w:p w14:paraId="429ED970" w14:textId="77777777" w:rsidR="006B51F9" w:rsidRDefault="006B51F9">
      <w:pPr>
        <w:spacing w:line="309" w:lineRule="exact"/>
        <w:rPr>
          <w:sz w:val="20"/>
          <w:szCs w:val="20"/>
        </w:rPr>
      </w:pPr>
    </w:p>
    <w:p w14:paraId="63087833" w14:textId="77777777" w:rsidR="006B51F9" w:rsidRDefault="00705723">
      <w:pPr>
        <w:ind w:left="120"/>
        <w:rPr>
          <w:sz w:val="20"/>
          <w:szCs w:val="20"/>
        </w:rPr>
      </w:pPr>
      <w:r>
        <w:rPr>
          <w:rFonts w:ascii="Arial" w:eastAsia="Arial" w:hAnsi="Arial" w:cs="Arial"/>
          <w:b/>
          <w:bCs/>
          <w:color w:val="FFFFFF"/>
          <w:sz w:val="20"/>
          <w:szCs w:val="20"/>
        </w:rPr>
        <w:t xml:space="preserve">Health and </w:t>
      </w:r>
      <w:r>
        <w:rPr>
          <w:rFonts w:ascii="Arial" w:eastAsia="Arial" w:hAnsi="Arial" w:cs="Arial"/>
          <w:b/>
          <w:bCs/>
          <w:color w:val="FFFFFF"/>
          <w:sz w:val="20"/>
          <w:szCs w:val="20"/>
        </w:rPr>
        <w:t>Social Services</w:t>
      </w:r>
    </w:p>
    <w:p w14:paraId="56F8268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1456" behindDoc="1" locked="0" layoutInCell="0" allowOverlap="1" wp14:anchorId="304518FB" wp14:editId="65DC21C2">
                <wp:simplePos x="0" y="0"/>
                <wp:positionH relativeFrom="column">
                  <wp:posOffset>5715</wp:posOffset>
                </wp:positionH>
                <wp:positionV relativeFrom="paragraph">
                  <wp:posOffset>57150</wp:posOffset>
                </wp:positionV>
                <wp:extent cx="5931535" cy="121285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1212850"/>
                        </a:xfrm>
                        <a:prstGeom prst="rect">
                          <a:avLst/>
                        </a:prstGeom>
                        <a:solidFill>
                          <a:srgbClr val="F2F2F2"/>
                        </a:solidFill>
                      </wps:spPr>
                      <wps:bodyPr/>
                    </wps:wsp>
                  </a:graphicData>
                </a:graphic>
              </wp:anchor>
            </w:drawing>
          </mc:Choice>
          <mc:Fallback>
            <w:pict>
              <v:rect w14:anchorId="1BB795C1" id="Shape 267" o:spid="_x0000_s1026" style="position:absolute;left:0;text-align:left;margin-left:.45pt;margin-top:4.5pt;width:467.05pt;height:95.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" o:allowincell="f" fillcolor="#f2f2f2" stroked="f"/>
            </w:pict>
          </mc:Fallback>
        </mc:AlternateContent>
      </w:r>
      <w:r>
        <w:rPr>
          <w:noProof/>
          <w:sz w:val="20"/>
          <w:szCs w:val="20"/>
        </w:rPr>
        <mc:AlternateContent>
          <mc:Choice Requires="wps">
            <w:drawing>
              <wp:anchor distT="0" distB="0" distL="114300" distR="114300" simplePos="0" relativeHeight="251732480" behindDoc="1" locked="0" layoutInCell="0" allowOverlap="1" wp14:anchorId="490801BE" wp14:editId="5337AFF0">
                <wp:simplePos x="0" y="0"/>
                <wp:positionH relativeFrom="column">
                  <wp:posOffset>71755</wp:posOffset>
                </wp:positionH>
                <wp:positionV relativeFrom="paragraph">
                  <wp:posOffset>57150</wp:posOffset>
                </wp:positionV>
                <wp:extent cx="5800090" cy="222885"/>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2885"/>
                        </a:xfrm>
                        <a:prstGeom prst="rect">
                          <a:avLst/>
                        </a:prstGeom>
                        <a:solidFill>
                          <a:srgbClr val="F2F2F2"/>
                        </a:solidFill>
                      </wps:spPr>
                      <wps:bodyPr/>
                    </wps:wsp>
                  </a:graphicData>
                </a:graphic>
              </wp:anchor>
            </w:drawing>
          </mc:Choice>
          <mc:Fallback>
            <w:pict>
              <v:rect w14:anchorId="53995E34" id="Shape 268" o:spid="_x0000_s1026" style="position:absolute;left:0;text-align:left;margin-left:5.65pt;margin-top:4.5pt;width:456.7pt;height:17.55pt;z-index:-25158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" o:allowincell="f" fillcolor="#f2f2f2" stroked="f"/>
            </w:pict>
          </mc:Fallback>
        </mc:AlternateContent>
      </w:r>
    </w:p>
    <w:p w14:paraId="08EBC9E4" w14:textId="77777777" w:rsidR="006B51F9" w:rsidRDefault="006B51F9">
      <w:pPr>
        <w:spacing w:line="175" w:lineRule="exact"/>
        <w:rPr>
          <w:sz w:val="20"/>
          <w:szCs w:val="20"/>
        </w:rPr>
      </w:pPr>
    </w:p>
    <w:p w14:paraId="58ACDB10" w14:textId="77777777" w:rsidR="006B51F9" w:rsidRDefault="00705723">
      <w:pPr>
        <w:spacing w:line="246" w:lineRule="auto"/>
        <w:ind w:left="120" w:right="280"/>
        <w:rPr>
          <w:sz w:val="20"/>
          <w:szCs w:val="20"/>
        </w:rPr>
      </w:pPr>
      <w:r>
        <w:rPr>
          <w:rFonts w:ascii="Arial" w:eastAsia="Arial" w:hAnsi="Arial" w:cs="Arial"/>
          <w:color w:val="404040"/>
          <w:sz w:val="20"/>
          <w:szCs w:val="20"/>
        </w:rPr>
        <w:t>Healthcare is an economic driver in many communities, which if damaged make this sector critical to most communities’ disaster recovery. Social Services have a major impact on the ability of a community to recover. The support of social</w:t>
      </w:r>
      <w:r>
        <w:rPr>
          <w:rFonts w:ascii="Arial" w:eastAsia="Arial" w:hAnsi="Arial" w:cs="Arial"/>
          <w:color w:val="404040"/>
          <w:sz w:val="20"/>
          <w:szCs w:val="20"/>
        </w:rPr>
        <w:t xml:space="preserve"> services programs for at-risk and vulnerable children, individuals, and families affected by a disaster can promote a more effective and rapid recovery. The Health and Social Services RSF outlines the Federal framework to support locally led recovery effo</w:t>
      </w:r>
      <w:r>
        <w:rPr>
          <w:rFonts w:ascii="Arial" w:eastAsia="Arial" w:hAnsi="Arial" w:cs="Arial"/>
          <w:color w:val="404040"/>
          <w:sz w:val="20"/>
          <w:szCs w:val="20"/>
        </w:rPr>
        <w:t>rts to address public health, health care facilities and coalitions, and essential social services needs. Displaced individuals in need of housing will also need health and social services support.</w:t>
      </w:r>
    </w:p>
    <w:p w14:paraId="7A5CC73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3504" behindDoc="1" locked="0" layoutInCell="0" allowOverlap="1" wp14:anchorId="1A6562D5" wp14:editId="3E8D3449">
                <wp:simplePos x="0" y="0"/>
                <wp:positionH relativeFrom="column">
                  <wp:posOffset>71120</wp:posOffset>
                </wp:positionH>
                <wp:positionV relativeFrom="paragraph">
                  <wp:posOffset>-891540</wp:posOffset>
                </wp:positionV>
                <wp:extent cx="5800725" cy="989965"/>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989965"/>
                        </a:xfrm>
                        <a:prstGeom prst="rect">
                          <a:avLst/>
                        </a:prstGeom>
                        <a:solidFill>
                          <a:srgbClr val="F2F2F2"/>
                        </a:solidFill>
                      </wps:spPr>
                      <wps:bodyPr/>
                    </wps:wsp>
                  </a:graphicData>
                </a:graphic>
              </wp:anchor>
            </w:drawing>
          </mc:Choice>
          <mc:Fallback>
            <w:pict>
              <v:rect w14:anchorId="6EB094CD" id="Shape 269" o:spid="_x0000_s1026" style="position:absolute;left:0;text-align:left;margin-left:5.6pt;margin-top:-70.2pt;width:456.75pt;height:77.9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" o:allowincell="f" fillcolor="#f2f2f2" stroked="f"/>
            </w:pict>
          </mc:Fallback>
        </mc:AlternateContent>
      </w:r>
    </w:p>
    <w:p w14:paraId="54541B24" w14:textId="77777777" w:rsidR="006B51F9" w:rsidRDefault="006B51F9">
      <w:pPr>
        <w:spacing w:line="236" w:lineRule="exact"/>
        <w:rPr>
          <w:sz w:val="20"/>
          <w:szCs w:val="20"/>
        </w:rPr>
      </w:pPr>
    </w:p>
    <w:p w14:paraId="39A225E5" w14:textId="77777777" w:rsidR="006B51F9" w:rsidRDefault="00705723">
      <w:pPr>
        <w:ind w:left="120"/>
        <w:rPr>
          <w:sz w:val="20"/>
          <w:szCs w:val="20"/>
        </w:rPr>
      </w:pPr>
      <w:r>
        <w:rPr>
          <w:rFonts w:ascii="Arial" w:eastAsia="Arial" w:hAnsi="Arial" w:cs="Arial"/>
          <w:b/>
          <w:bCs/>
          <w:sz w:val="20"/>
          <w:szCs w:val="20"/>
        </w:rPr>
        <w:t>Coordinating Agency: Department of Health and Human Ser</w:t>
      </w:r>
      <w:r>
        <w:rPr>
          <w:rFonts w:ascii="Arial" w:eastAsia="Arial" w:hAnsi="Arial" w:cs="Arial"/>
          <w:b/>
          <w:bCs/>
          <w:sz w:val="20"/>
          <w:szCs w:val="20"/>
        </w:rPr>
        <w:t>vices</w:t>
      </w:r>
    </w:p>
    <w:p w14:paraId="1C9498A9" w14:textId="77777777" w:rsidR="006B51F9" w:rsidRDefault="006B51F9">
      <w:pPr>
        <w:spacing w:line="180" w:lineRule="exact"/>
        <w:rPr>
          <w:sz w:val="20"/>
          <w:szCs w:val="20"/>
        </w:rPr>
      </w:pPr>
    </w:p>
    <w:p w14:paraId="0BB15667" w14:textId="77777777" w:rsidR="006B51F9" w:rsidRDefault="00705723">
      <w:pPr>
        <w:spacing w:line="250" w:lineRule="auto"/>
        <w:ind w:left="120" w:right="220"/>
        <w:rPr>
          <w:sz w:val="20"/>
          <w:szCs w:val="20"/>
        </w:rPr>
      </w:pPr>
      <w:r>
        <w:rPr>
          <w:rFonts w:ascii="Arial" w:eastAsia="Arial" w:hAnsi="Arial" w:cs="Arial"/>
          <w:b/>
          <w:bCs/>
          <w:sz w:val="20"/>
          <w:szCs w:val="20"/>
        </w:rPr>
        <w:t>Primary Agencies:</w:t>
      </w:r>
      <w:r>
        <w:rPr>
          <w:rFonts w:ascii="Arial" w:eastAsia="Arial" w:hAnsi="Arial" w:cs="Arial"/>
          <w:sz w:val="20"/>
          <w:szCs w:val="20"/>
        </w:rPr>
        <w:t xml:space="preserve"> Corporation for National and Community Service; Department of Agriculture; Department of Commerce; Department of Homeland Security/National Protection and Programs Directorate; Department of Homeland Security/Office for Civil Right</w:t>
      </w:r>
      <w:r>
        <w:rPr>
          <w:rFonts w:ascii="Arial" w:eastAsia="Arial" w:hAnsi="Arial" w:cs="Arial"/>
          <w:sz w:val="20"/>
          <w:szCs w:val="20"/>
        </w:rPr>
        <w:t>s and Civil Liberties; Department of Housing and Urban Development; Department of the Interior; Department of Justice; Department of Labor; Environmental Protection Agency; Federal Emergency Management Agency</w:t>
      </w:r>
    </w:p>
    <w:p w14:paraId="2D4C5A14" w14:textId="77777777" w:rsidR="006B51F9" w:rsidRDefault="006B51F9">
      <w:pPr>
        <w:spacing w:line="132" w:lineRule="exact"/>
        <w:rPr>
          <w:sz w:val="20"/>
          <w:szCs w:val="20"/>
        </w:rPr>
      </w:pPr>
    </w:p>
    <w:p w14:paraId="65286EA1" w14:textId="77777777" w:rsidR="006B51F9" w:rsidRDefault="00705723">
      <w:pPr>
        <w:spacing w:line="260" w:lineRule="auto"/>
        <w:ind w:left="120" w:right="800"/>
        <w:rPr>
          <w:sz w:val="20"/>
          <w:szCs w:val="20"/>
        </w:rPr>
      </w:pPr>
      <w:r>
        <w:rPr>
          <w:rFonts w:ascii="Arial" w:eastAsia="Arial" w:hAnsi="Arial" w:cs="Arial"/>
          <w:b/>
          <w:bCs/>
          <w:sz w:val="20"/>
          <w:szCs w:val="20"/>
        </w:rPr>
        <w:t>Supporting Organizations:</w:t>
      </w:r>
      <w:r>
        <w:rPr>
          <w:rFonts w:ascii="Arial" w:eastAsia="Arial" w:hAnsi="Arial" w:cs="Arial"/>
          <w:sz w:val="20"/>
          <w:szCs w:val="20"/>
        </w:rPr>
        <w:t xml:space="preserve"> American Red Cross; Department of Education; Department of Transportation; Department of the Treasury; Department of Veterans Affairs; National Voluntary Organizations Active in Disaster; Small Business Administration</w:t>
      </w:r>
    </w:p>
    <w:p w14:paraId="5B290D9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4528" behindDoc="1" locked="0" layoutInCell="0" allowOverlap="1" wp14:anchorId="4A1BA31E" wp14:editId="214DA47F">
                <wp:simplePos x="0" y="0"/>
                <wp:positionH relativeFrom="column">
                  <wp:posOffset>5715</wp:posOffset>
                </wp:positionH>
                <wp:positionV relativeFrom="paragraph">
                  <wp:posOffset>97155</wp:posOffset>
                </wp:positionV>
                <wp:extent cx="5931535" cy="22098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220980"/>
                        </a:xfrm>
                        <a:prstGeom prst="rect">
                          <a:avLst/>
                        </a:prstGeom>
                        <a:solidFill>
                          <a:srgbClr val="1F497D"/>
                        </a:solidFill>
                      </wps:spPr>
                      <wps:bodyPr/>
                    </wps:wsp>
                  </a:graphicData>
                </a:graphic>
              </wp:anchor>
            </w:drawing>
          </mc:Choice>
          <mc:Fallback>
            <w:pict>
              <v:rect w14:anchorId="3348C075" id="Shape 270" o:spid="_x0000_s1026" style="position:absolute;left:0;text-align:left;margin-left:.45pt;margin-top:7.65pt;width:467.05pt;height:17.4pt;z-index:-25158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" o:allowincell="f" fillcolor="#1f497d" stroked="f"/>
            </w:pict>
          </mc:Fallback>
        </mc:AlternateContent>
      </w:r>
      <w:r>
        <w:rPr>
          <w:noProof/>
          <w:sz w:val="20"/>
          <w:szCs w:val="20"/>
        </w:rPr>
        <mc:AlternateContent>
          <mc:Choice Requires="wps">
            <w:drawing>
              <wp:anchor distT="0" distB="0" distL="114300" distR="114300" simplePos="0" relativeHeight="251735552" behindDoc="1" locked="0" layoutInCell="0" allowOverlap="1" wp14:anchorId="3AAC5382" wp14:editId="000C84FC">
                <wp:simplePos x="0" y="0"/>
                <wp:positionH relativeFrom="column">
                  <wp:posOffset>71755</wp:posOffset>
                </wp:positionH>
                <wp:positionV relativeFrom="paragraph">
                  <wp:posOffset>97790</wp:posOffset>
                </wp:positionV>
                <wp:extent cx="5800090" cy="22098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0980"/>
                        </a:xfrm>
                        <a:prstGeom prst="rect">
                          <a:avLst/>
                        </a:prstGeom>
                        <a:solidFill>
                          <a:srgbClr val="1F497D"/>
                        </a:solidFill>
                      </wps:spPr>
                      <wps:bodyPr/>
                    </wps:wsp>
                  </a:graphicData>
                </a:graphic>
              </wp:anchor>
            </w:drawing>
          </mc:Choice>
          <mc:Fallback>
            <w:pict>
              <v:rect w14:anchorId="04884357" id="Shape 271" o:spid="_x0000_s1026" style="position:absolute;left:0;text-align:left;margin-left:5.65pt;margin-top:7.7pt;width:456.7pt;height:17.4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" o:allowincell="f" fillcolor="#1f497d" stroked="f"/>
            </w:pict>
          </mc:Fallback>
        </mc:AlternateContent>
      </w:r>
    </w:p>
    <w:p w14:paraId="50FC859F" w14:textId="77777777" w:rsidR="006B51F9" w:rsidRDefault="006B51F9">
      <w:pPr>
        <w:spacing w:line="173" w:lineRule="exact"/>
        <w:rPr>
          <w:sz w:val="20"/>
          <w:szCs w:val="20"/>
        </w:rPr>
      </w:pPr>
    </w:p>
    <w:p w14:paraId="029EFE15" w14:textId="77777777" w:rsidR="006B51F9" w:rsidRDefault="00705723">
      <w:pPr>
        <w:ind w:left="120"/>
        <w:rPr>
          <w:sz w:val="20"/>
          <w:szCs w:val="20"/>
        </w:rPr>
      </w:pPr>
      <w:r>
        <w:rPr>
          <w:rFonts w:ascii="Arial" w:eastAsia="Arial" w:hAnsi="Arial" w:cs="Arial"/>
          <w:b/>
          <w:bCs/>
          <w:color w:val="FFFFFF"/>
          <w:sz w:val="20"/>
          <w:szCs w:val="20"/>
        </w:rPr>
        <w:t>Housing</w:t>
      </w:r>
    </w:p>
    <w:p w14:paraId="28860C8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6576" behindDoc="1" locked="0" layoutInCell="0" allowOverlap="1" wp14:anchorId="7B567A74" wp14:editId="3FA4BC36">
                <wp:simplePos x="0" y="0"/>
                <wp:positionH relativeFrom="column">
                  <wp:posOffset>5715</wp:posOffset>
                </wp:positionH>
                <wp:positionV relativeFrom="paragraph">
                  <wp:posOffset>57150</wp:posOffset>
                </wp:positionV>
                <wp:extent cx="5931535" cy="77406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774065"/>
                        </a:xfrm>
                        <a:prstGeom prst="rect">
                          <a:avLst/>
                        </a:prstGeom>
                        <a:solidFill>
                          <a:srgbClr val="F2F2F2"/>
                        </a:solidFill>
                      </wps:spPr>
                      <wps:bodyPr/>
                    </wps:wsp>
                  </a:graphicData>
                </a:graphic>
              </wp:anchor>
            </w:drawing>
          </mc:Choice>
          <mc:Fallback>
            <w:pict>
              <v:rect w14:anchorId="5398D19E" id="Shape 272" o:spid="_x0000_s1026" style="position:absolute;left:0;text-align:left;margin-left:.45pt;margin-top:4.5pt;width:467.05pt;height:60.95pt;z-index:-25157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" o:allowincell="f" fillcolor="#f2f2f2" stroked="f"/>
            </w:pict>
          </mc:Fallback>
        </mc:AlternateContent>
      </w:r>
      <w:r>
        <w:rPr>
          <w:noProof/>
          <w:sz w:val="20"/>
          <w:szCs w:val="20"/>
        </w:rPr>
        <mc:AlternateContent>
          <mc:Choice Requires="wps">
            <w:drawing>
              <wp:anchor distT="0" distB="0" distL="114300" distR="114300" simplePos="0" relativeHeight="251737600" behindDoc="1" locked="0" layoutInCell="0" allowOverlap="1" wp14:anchorId="2DD545DA" wp14:editId="69E574B0">
                <wp:simplePos x="0" y="0"/>
                <wp:positionH relativeFrom="column">
                  <wp:posOffset>71755</wp:posOffset>
                </wp:positionH>
                <wp:positionV relativeFrom="paragraph">
                  <wp:posOffset>57150</wp:posOffset>
                </wp:positionV>
                <wp:extent cx="5800090" cy="22098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0980"/>
                        </a:xfrm>
                        <a:prstGeom prst="rect">
                          <a:avLst/>
                        </a:prstGeom>
                        <a:solidFill>
                          <a:srgbClr val="F2F2F2"/>
                        </a:solidFill>
                      </wps:spPr>
                      <wps:bodyPr/>
                    </wps:wsp>
                  </a:graphicData>
                </a:graphic>
              </wp:anchor>
            </w:drawing>
          </mc:Choice>
          <mc:Fallback>
            <w:pict>
              <v:rect w14:anchorId="18629BB5" id="Shape 273" o:spid="_x0000_s1026" style="position:absolute;left:0;text-align:left;margin-left:5.65pt;margin-top:4.5pt;width:456.7pt;height:17.4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" o:allowincell="f" fillcolor="#f2f2f2" stroked="f"/>
            </w:pict>
          </mc:Fallback>
        </mc:AlternateContent>
      </w:r>
    </w:p>
    <w:p w14:paraId="399B408E" w14:textId="77777777" w:rsidR="006B51F9" w:rsidRDefault="006B51F9">
      <w:pPr>
        <w:spacing w:line="175" w:lineRule="exact"/>
        <w:rPr>
          <w:sz w:val="20"/>
          <w:szCs w:val="20"/>
        </w:rPr>
      </w:pPr>
    </w:p>
    <w:p w14:paraId="14086A32" w14:textId="77777777" w:rsidR="006B51F9" w:rsidRDefault="00705723">
      <w:pPr>
        <w:spacing w:line="251" w:lineRule="auto"/>
        <w:ind w:left="120" w:right="220"/>
        <w:jc w:val="both"/>
        <w:rPr>
          <w:sz w:val="20"/>
          <w:szCs w:val="20"/>
        </w:rPr>
      </w:pPr>
      <w:r>
        <w:rPr>
          <w:rFonts w:ascii="Arial" w:eastAsia="Arial" w:hAnsi="Arial" w:cs="Arial"/>
          <w:color w:val="404040"/>
          <w:sz w:val="20"/>
          <w:szCs w:val="20"/>
        </w:rPr>
        <w:t>The Housing RSF coord</w:t>
      </w:r>
      <w:r>
        <w:rPr>
          <w:rFonts w:ascii="Arial" w:eastAsia="Arial" w:hAnsi="Arial" w:cs="Arial"/>
          <w:color w:val="404040"/>
          <w:sz w:val="20"/>
          <w:szCs w:val="20"/>
        </w:rPr>
        <w:t xml:space="preserve">inates and facilitates the delivery of Federal resources to implement housing solutions that effectively support the needs of the whole community and contribute to its sustainability and resilience. Housing is a critical and often challenging component of </w:t>
      </w:r>
      <w:r>
        <w:rPr>
          <w:rFonts w:ascii="Arial" w:eastAsia="Arial" w:hAnsi="Arial" w:cs="Arial"/>
          <w:color w:val="404040"/>
          <w:sz w:val="20"/>
          <w:szCs w:val="20"/>
        </w:rPr>
        <w:t>disaster recovery, but must be adequate, affordable, and accessible to make a difference for the whole community.</w:t>
      </w:r>
    </w:p>
    <w:p w14:paraId="21DEB524"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8624" behindDoc="1" locked="0" layoutInCell="0" allowOverlap="1" wp14:anchorId="22BA827E" wp14:editId="682CED98">
                <wp:simplePos x="0" y="0"/>
                <wp:positionH relativeFrom="column">
                  <wp:posOffset>71120</wp:posOffset>
                </wp:positionH>
                <wp:positionV relativeFrom="paragraph">
                  <wp:posOffset>-455930</wp:posOffset>
                </wp:positionV>
                <wp:extent cx="5800725" cy="55245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552450"/>
                        </a:xfrm>
                        <a:prstGeom prst="rect">
                          <a:avLst/>
                        </a:prstGeom>
                        <a:solidFill>
                          <a:srgbClr val="F2F2F2"/>
                        </a:solidFill>
                      </wps:spPr>
                      <wps:bodyPr/>
                    </wps:wsp>
                  </a:graphicData>
                </a:graphic>
              </wp:anchor>
            </w:drawing>
          </mc:Choice>
          <mc:Fallback>
            <w:pict>
              <v:rect w14:anchorId="3793F5F8" id="Shape 274" o:spid="_x0000_s1026" style="position:absolute;left:0;text-align:left;margin-left:5.6pt;margin-top:-35.9pt;width:456.75pt;height:43.5pt;z-index:-25157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" o:allowincell="f" fillcolor="#f2f2f2" stroked="f"/>
            </w:pict>
          </mc:Fallback>
        </mc:AlternateContent>
      </w:r>
    </w:p>
    <w:p w14:paraId="77D7E9A9" w14:textId="77777777" w:rsidR="006B51F9" w:rsidRDefault="006B51F9">
      <w:pPr>
        <w:spacing w:line="232" w:lineRule="exact"/>
        <w:rPr>
          <w:sz w:val="20"/>
          <w:szCs w:val="20"/>
        </w:rPr>
      </w:pPr>
    </w:p>
    <w:p w14:paraId="312BF274" w14:textId="77777777" w:rsidR="006B51F9" w:rsidRDefault="00705723">
      <w:pPr>
        <w:ind w:left="120"/>
        <w:rPr>
          <w:sz w:val="20"/>
          <w:szCs w:val="20"/>
        </w:rPr>
      </w:pPr>
      <w:r>
        <w:rPr>
          <w:rFonts w:ascii="Arial" w:eastAsia="Arial" w:hAnsi="Arial" w:cs="Arial"/>
          <w:b/>
          <w:bCs/>
          <w:sz w:val="20"/>
          <w:szCs w:val="20"/>
        </w:rPr>
        <w:t>Coordinating Agency: Department of Housing and Urban Development</w:t>
      </w:r>
    </w:p>
    <w:p w14:paraId="7E0121EE" w14:textId="77777777" w:rsidR="006B51F9" w:rsidRDefault="006B51F9">
      <w:pPr>
        <w:spacing w:line="180" w:lineRule="exact"/>
        <w:rPr>
          <w:sz w:val="20"/>
          <w:szCs w:val="20"/>
        </w:rPr>
      </w:pPr>
    </w:p>
    <w:p w14:paraId="0C7FA6D8" w14:textId="77777777" w:rsidR="006B51F9" w:rsidRDefault="00705723">
      <w:pPr>
        <w:spacing w:line="278" w:lineRule="auto"/>
        <w:ind w:left="120" w:right="540"/>
        <w:rPr>
          <w:sz w:val="20"/>
          <w:szCs w:val="20"/>
        </w:rPr>
      </w:pPr>
      <w:r>
        <w:rPr>
          <w:rFonts w:ascii="Arial" w:eastAsia="Arial" w:hAnsi="Arial" w:cs="Arial"/>
          <w:b/>
          <w:bCs/>
          <w:sz w:val="20"/>
          <w:szCs w:val="20"/>
        </w:rPr>
        <w:t>Primary Agencies:</w:t>
      </w:r>
      <w:r>
        <w:rPr>
          <w:rFonts w:ascii="Arial" w:eastAsia="Arial" w:hAnsi="Arial" w:cs="Arial"/>
          <w:sz w:val="20"/>
          <w:szCs w:val="20"/>
        </w:rPr>
        <w:t xml:space="preserve"> Department of Agriculture; Department of Justice; Depar</w:t>
      </w:r>
      <w:r>
        <w:rPr>
          <w:rFonts w:ascii="Arial" w:eastAsia="Arial" w:hAnsi="Arial" w:cs="Arial"/>
          <w:sz w:val="20"/>
          <w:szCs w:val="20"/>
        </w:rPr>
        <w:t>tment of Housing and Urban Development; Federal Emergency Management Agency</w:t>
      </w:r>
    </w:p>
    <w:p w14:paraId="183057DB" w14:textId="77777777" w:rsidR="006B51F9" w:rsidRDefault="006B51F9">
      <w:pPr>
        <w:spacing w:line="106" w:lineRule="exact"/>
        <w:rPr>
          <w:sz w:val="20"/>
          <w:szCs w:val="20"/>
        </w:rPr>
      </w:pPr>
    </w:p>
    <w:p w14:paraId="11A7268E" w14:textId="77777777" w:rsidR="006B51F9" w:rsidRDefault="00705723">
      <w:pPr>
        <w:spacing w:line="271" w:lineRule="auto"/>
        <w:ind w:left="120" w:right="140" w:firstLine="1"/>
        <w:rPr>
          <w:sz w:val="20"/>
          <w:szCs w:val="20"/>
        </w:rPr>
      </w:pPr>
      <w:r>
        <w:rPr>
          <w:rFonts w:ascii="Arial" w:eastAsia="Arial" w:hAnsi="Arial" w:cs="Arial"/>
          <w:b/>
          <w:bCs/>
          <w:sz w:val="19"/>
          <w:szCs w:val="19"/>
        </w:rPr>
        <w:t>Supporting Organizations:</w:t>
      </w:r>
      <w:r>
        <w:rPr>
          <w:rFonts w:ascii="Arial" w:eastAsia="Arial" w:hAnsi="Arial" w:cs="Arial"/>
          <w:sz w:val="19"/>
          <w:szCs w:val="19"/>
        </w:rPr>
        <w:t xml:space="preserve"> American Red Cross; Corporation for National and Community Service; Department of Commerce; Department of Energy; Department of Health and Human Services</w:t>
      </w:r>
      <w:r>
        <w:rPr>
          <w:rFonts w:ascii="Arial" w:eastAsia="Arial" w:hAnsi="Arial" w:cs="Arial"/>
          <w:sz w:val="19"/>
          <w:szCs w:val="19"/>
        </w:rPr>
        <w:t>; Department of Veterans Affairs; Environmental Protection Agency; General Services Administration; National Voluntary Organizations Active in Disaster; Small Business Administration; U.S. Access Board</w:t>
      </w:r>
    </w:p>
    <w:p w14:paraId="547EDFB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39648" behindDoc="1" locked="0" layoutInCell="0" allowOverlap="1" wp14:anchorId="1EA3C78C" wp14:editId="0C2B0BD9">
                <wp:simplePos x="0" y="0"/>
                <wp:positionH relativeFrom="column">
                  <wp:posOffset>0</wp:posOffset>
                </wp:positionH>
                <wp:positionV relativeFrom="paragraph">
                  <wp:posOffset>88265</wp:posOffset>
                </wp:positionV>
                <wp:extent cx="5943600" cy="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78446C" id="Shape 275" o:spid="_x0000_s1026" style="position:absolute;left:0;text-align:left;z-index:-251576832;visibility:visible;mso-wrap-style:square;mso-wrap-distance-left:9pt;mso-wrap-distance-top:0;mso-wrap-distance-right:9pt;mso-wrap-distance-bottom:0;mso-position-horizontal:absolute;mso-position-horizontal-relative:text;mso-position-vertical:absolute;mso-position-vertical-relative:text" from="0,6.95pt" to="46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" o:allowincell="f" filled="t" strokeweight=".48pt">
                <v:stroke joinstyle="miter"/>
                <o:lock v:ext="edit" shapetype="f"/>
              </v:line>
            </w:pict>
          </mc:Fallback>
        </mc:AlternateContent>
      </w:r>
    </w:p>
    <w:p w14:paraId="2258556E" w14:textId="77777777" w:rsidR="006B51F9" w:rsidRDefault="006B51F9">
      <w:pPr>
        <w:sectPr w:rsidR="006B51F9">
          <w:pgSz w:w="12240" w:h="15840"/>
          <w:pgMar w:top="752" w:right="1440" w:bottom="234" w:left="1440" w:header="0" w:footer="0" w:gutter="0"/>
          <w:cols w:space="720" w:equalWidth="0">
            <w:col w:w="9360"/>
          </w:cols>
        </w:sectPr>
      </w:pPr>
    </w:p>
    <w:p w14:paraId="31D2256B" w14:textId="77777777" w:rsidR="006B51F9" w:rsidRDefault="006B51F9">
      <w:pPr>
        <w:spacing w:line="200" w:lineRule="exact"/>
        <w:rPr>
          <w:sz w:val="20"/>
          <w:szCs w:val="20"/>
        </w:rPr>
      </w:pPr>
    </w:p>
    <w:p w14:paraId="65F24625" w14:textId="77777777" w:rsidR="006B51F9" w:rsidRDefault="006B51F9">
      <w:pPr>
        <w:spacing w:line="200" w:lineRule="exact"/>
        <w:rPr>
          <w:sz w:val="20"/>
          <w:szCs w:val="20"/>
        </w:rPr>
      </w:pPr>
    </w:p>
    <w:p w14:paraId="1A79F633" w14:textId="77777777" w:rsidR="006B51F9" w:rsidRDefault="006B51F9">
      <w:pPr>
        <w:spacing w:line="200" w:lineRule="exact"/>
        <w:rPr>
          <w:sz w:val="20"/>
          <w:szCs w:val="20"/>
        </w:rPr>
      </w:pPr>
    </w:p>
    <w:p w14:paraId="53E6C690" w14:textId="77777777" w:rsidR="006B51F9" w:rsidRDefault="006B51F9">
      <w:pPr>
        <w:spacing w:line="200" w:lineRule="exact"/>
        <w:rPr>
          <w:sz w:val="20"/>
          <w:szCs w:val="20"/>
        </w:rPr>
      </w:pPr>
    </w:p>
    <w:p w14:paraId="575C5974" w14:textId="77777777" w:rsidR="006B51F9" w:rsidRDefault="006B51F9">
      <w:pPr>
        <w:spacing w:line="200" w:lineRule="exact"/>
        <w:rPr>
          <w:sz w:val="20"/>
          <w:szCs w:val="20"/>
        </w:rPr>
      </w:pPr>
    </w:p>
    <w:p w14:paraId="0CE09A80" w14:textId="77777777" w:rsidR="006B51F9" w:rsidRDefault="006B51F9">
      <w:pPr>
        <w:spacing w:line="200" w:lineRule="exact"/>
        <w:rPr>
          <w:sz w:val="20"/>
          <w:szCs w:val="20"/>
        </w:rPr>
      </w:pPr>
    </w:p>
    <w:p w14:paraId="1F93CE6F" w14:textId="77777777" w:rsidR="006B51F9" w:rsidRDefault="006B51F9">
      <w:pPr>
        <w:spacing w:line="200" w:lineRule="exact"/>
        <w:rPr>
          <w:sz w:val="20"/>
          <w:szCs w:val="20"/>
        </w:rPr>
      </w:pPr>
    </w:p>
    <w:p w14:paraId="04633911" w14:textId="77777777" w:rsidR="006B51F9" w:rsidRDefault="006B51F9">
      <w:pPr>
        <w:spacing w:line="200" w:lineRule="exact"/>
        <w:rPr>
          <w:sz w:val="20"/>
          <w:szCs w:val="20"/>
        </w:rPr>
      </w:pPr>
    </w:p>
    <w:p w14:paraId="6D90F240" w14:textId="77777777" w:rsidR="006B51F9" w:rsidRDefault="006B51F9">
      <w:pPr>
        <w:spacing w:line="200" w:lineRule="exact"/>
        <w:rPr>
          <w:sz w:val="20"/>
          <w:szCs w:val="20"/>
        </w:rPr>
      </w:pPr>
    </w:p>
    <w:p w14:paraId="6CAA807A" w14:textId="77777777" w:rsidR="006B51F9" w:rsidRDefault="006B51F9">
      <w:pPr>
        <w:spacing w:line="200" w:lineRule="exact"/>
        <w:rPr>
          <w:sz w:val="20"/>
          <w:szCs w:val="20"/>
        </w:rPr>
      </w:pPr>
    </w:p>
    <w:p w14:paraId="640FB2A4" w14:textId="77777777" w:rsidR="006B51F9" w:rsidRDefault="006B51F9">
      <w:pPr>
        <w:spacing w:line="200" w:lineRule="exact"/>
        <w:rPr>
          <w:sz w:val="20"/>
          <w:szCs w:val="20"/>
        </w:rPr>
      </w:pPr>
    </w:p>
    <w:p w14:paraId="49453430" w14:textId="77777777" w:rsidR="006B51F9" w:rsidRDefault="006B51F9">
      <w:pPr>
        <w:spacing w:line="200" w:lineRule="exact"/>
        <w:rPr>
          <w:sz w:val="20"/>
          <w:szCs w:val="20"/>
        </w:rPr>
      </w:pPr>
    </w:p>
    <w:p w14:paraId="7EF003E1" w14:textId="77777777" w:rsidR="006B51F9" w:rsidRDefault="006B51F9">
      <w:pPr>
        <w:spacing w:line="200" w:lineRule="exact"/>
        <w:rPr>
          <w:sz w:val="20"/>
          <w:szCs w:val="20"/>
        </w:rPr>
      </w:pPr>
    </w:p>
    <w:p w14:paraId="58D1C4E6" w14:textId="77777777" w:rsidR="006B51F9" w:rsidRDefault="006B51F9">
      <w:pPr>
        <w:spacing w:line="200" w:lineRule="exact"/>
        <w:rPr>
          <w:sz w:val="20"/>
          <w:szCs w:val="20"/>
        </w:rPr>
      </w:pPr>
    </w:p>
    <w:p w14:paraId="027B96A2" w14:textId="77777777" w:rsidR="006B51F9" w:rsidRDefault="006B51F9">
      <w:pPr>
        <w:spacing w:line="200" w:lineRule="exact"/>
        <w:rPr>
          <w:sz w:val="20"/>
          <w:szCs w:val="20"/>
        </w:rPr>
      </w:pPr>
    </w:p>
    <w:p w14:paraId="5A4E679E" w14:textId="77777777" w:rsidR="006B51F9" w:rsidRDefault="006B51F9">
      <w:pPr>
        <w:spacing w:line="200" w:lineRule="exact"/>
        <w:rPr>
          <w:sz w:val="20"/>
          <w:szCs w:val="20"/>
        </w:rPr>
      </w:pPr>
    </w:p>
    <w:p w14:paraId="0CE9FD08" w14:textId="77777777" w:rsidR="006B51F9" w:rsidRDefault="006B51F9">
      <w:pPr>
        <w:spacing w:line="200" w:lineRule="exact"/>
        <w:rPr>
          <w:sz w:val="20"/>
          <w:szCs w:val="20"/>
        </w:rPr>
      </w:pPr>
    </w:p>
    <w:p w14:paraId="079CE437" w14:textId="77777777" w:rsidR="006B51F9" w:rsidRDefault="006B51F9">
      <w:pPr>
        <w:spacing w:line="200" w:lineRule="exact"/>
        <w:rPr>
          <w:sz w:val="20"/>
          <w:szCs w:val="20"/>
        </w:rPr>
      </w:pPr>
    </w:p>
    <w:p w14:paraId="28EBD053" w14:textId="77777777" w:rsidR="006B51F9" w:rsidRDefault="006B51F9">
      <w:pPr>
        <w:spacing w:line="200" w:lineRule="exact"/>
        <w:rPr>
          <w:sz w:val="20"/>
          <w:szCs w:val="20"/>
        </w:rPr>
      </w:pPr>
    </w:p>
    <w:p w14:paraId="79A3B86C" w14:textId="77777777" w:rsidR="006B51F9" w:rsidRDefault="006B51F9">
      <w:pPr>
        <w:spacing w:line="200" w:lineRule="exact"/>
        <w:rPr>
          <w:sz w:val="20"/>
          <w:szCs w:val="20"/>
        </w:rPr>
      </w:pPr>
    </w:p>
    <w:p w14:paraId="18E6F0E3" w14:textId="77777777" w:rsidR="006B51F9" w:rsidRDefault="006B51F9">
      <w:pPr>
        <w:spacing w:line="200" w:lineRule="exact"/>
        <w:rPr>
          <w:sz w:val="20"/>
          <w:szCs w:val="20"/>
        </w:rPr>
      </w:pPr>
    </w:p>
    <w:p w14:paraId="6EB3EC6F" w14:textId="77777777" w:rsidR="006B51F9" w:rsidRDefault="006B51F9">
      <w:pPr>
        <w:spacing w:line="200" w:lineRule="exact"/>
        <w:rPr>
          <w:sz w:val="20"/>
          <w:szCs w:val="20"/>
        </w:rPr>
      </w:pPr>
    </w:p>
    <w:p w14:paraId="07825278" w14:textId="77777777" w:rsidR="006B51F9" w:rsidRDefault="006B51F9">
      <w:pPr>
        <w:spacing w:line="270" w:lineRule="exact"/>
        <w:rPr>
          <w:sz w:val="20"/>
          <w:szCs w:val="20"/>
        </w:rPr>
      </w:pPr>
    </w:p>
    <w:p w14:paraId="2DA267B0" w14:textId="77777777" w:rsidR="006B51F9" w:rsidRDefault="00705723">
      <w:pPr>
        <w:ind w:left="9160"/>
        <w:rPr>
          <w:sz w:val="20"/>
          <w:szCs w:val="20"/>
        </w:rPr>
      </w:pPr>
      <w:r>
        <w:rPr>
          <w:rFonts w:ascii="Arial" w:eastAsia="Arial" w:hAnsi="Arial" w:cs="Arial"/>
          <w:b/>
          <w:bCs/>
          <w:sz w:val="17"/>
          <w:szCs w:val="17"/>
        </w:rPr>
        <w:t>39</w:t>
      </w:r>
    </w:p>
    <w:p w14:paraId="4A70973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40672" behindDoc="1" locked="0" layoutInCell="0" allowOverlap="1" wp14:anchorId="6A7229F8" wp14:editId="38C0FA64">
                <wp:simplePos x="0" y="0"/>
                <wp:positionH relativeFrom="column">
                  <wp:posOffset>-17780</wp:posOffset>
                </wp:positionH>
                <wp:positionV relativeFrom="paragraph">
                  <wp:posOffset>40640</wp:posOffset>
                </wp:positionV>
                <wp:extent cx="604774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5732843D" id="Shape 276" o:spid="_x0000_s1026" style="position:absolute;left:0;text-align:left;z-index:-25157580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41696" behindDoc="1" locked="0" layoutInCell="0" allowOverlap="1" wp14:anchorId="5E52AC5D" wp14:editId="24AB440D">
                <wp:simplePos x="0" y="0"/>
                <wp:positionH relativeFrom="column">
                  <wp:posOffset>6021070</wp:posOffset>
                </wp:positionH>
                <wp:positionV relativeFrom="paragraph">
                  <wp:posOffset>-112395</wp:posOffset>
                </wp:positionV>
                <wp:extent cx="0" cy="161925"/>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44E05610" id="Shape 277" o:spid="_x0000_s1026" style="position:absolute;left:0;text-align:left;z-index:-25157478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5C65EF5F" w14:textId="77777777" w:rsidR="006B51F9" w:rsidRDefault="006B51F9">
      <w:pPr>
        <w:sectPr w:rsidR="006B51F9">
          <w:type w:val="continuous"/>
          <w:pgSz w:w="12240" w:h="15840"/>
          <w:pgMar w:top="752" w:right="1440" w:bottom="234" w:left="1440" w:header="0" w:footer="0" w:gutter="0"/>
          <w:cols w:space="720" w:equalWidth="0">
            <w:col w:w="9360"/>
          </w:cols>
        </w:sectPr>
      </w:pPr>
    </w:p>
    <w:p w14:paraId="4D9CF9E9" w14:textId="77777777" w:rsidR="006B51F9" w:rsidRDefault="00705723">
      <w:pPr>
        <w:rPr>
          <w:sz w:val="20"/>
          <w:szCs w:val="20"/>
        </w:rPr>
      </w:pPr>
      <w:bookmarkStart w:id="106" w:name="page46"/>
      <w:bookmarkEnd w:id="106"/>
      <w:r>
        <w:rPr>
          <w:rFonts w:ascii="Arial" w:eastAsia="Arial" w:hAnsi="Arial" w:cs="Arial"/>
          <w:b/>
          <w:bCs/>
          <w:i/>
          <w:iCs/>
          <w:noProof/>
          <w:sz w:val="18"/>
          <w:szCs w:val="18"/>
        </w:rPr>
        <w:lastRenderedPageBreak/>
        <mc:AlternateContent>
          <mc:Choice Requires="wps">
            <w:drawing>
              <wp:anchor distT="0" distB="0" distL="114300" distR="114300" simplePos="0" relativeHeight="251742720" behindDoc="1" locked="0" layoutInCell="0" allowOverlap="1" wp14:anchorId="595E7F83" wp14:editId="194EA7CC">
                <wp:simplePos x="0" y="0"/>
                <wp:positionH relativeFrom="page">
                  <wp:posOffset>827405</wp:posOffset>
                </wp:positionH>
                <wp:positionV relativeFrom="page">
                  <wp:posOffset>466090</wp:posOffset>
                </wp:positionV>
                <wp:extent cx="6048375" cy="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54BE6CA" id="Shape 278" o:spid="_x0000_s1026" style="position:absolute;left:0;text-align:left;z-index:-25157376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43744" behindDoc="1" locked="0" layoutInCell="0" allowOverlap="1" wp14:anchorId="79880377" wp14:editId="71F9DB92">
                <wp:simplePos x="0" y="0"/>
                <wp:positionH relativeFrom="page">
                  <wp:posOffset>836295</wp:posOffset>
                </wp:positionH>
                <wp:positionV relativeFrom="page">
                  <wp:posOffset>457200</wp:posOffset>
                </wp:positionV>
                <wp:extent cx="0" cy="16256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203A5DD7" id="Shape 279" o:spid="_x0000_s1026" style="position:absolute;left:0;text-align:left;z-index:-25157273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A2C36C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44768" behindDoc="1" locked="0" layoutInCell="0" allowOverlap="1" wp14:anchorId="19696D3F" wp14:editId="7C90D171">
                <wp:simplePos x="0" y="0"/>
                <wp:positionH relativeFrom="column">
                  <wp:posOffset>6350</wp:posOffset>
                </wp:positionH>
                <wp:positionV relativeFrom="paragraph">
                  <wp:posOffset>311150</wp:posOffset>
                </wp:positionV>
                <wp:extent cx="5930900" cy="22225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222250"/>
                        </a:xfrm>
                        <a:prstGeom prst="rect">
                          <a:avLst/>
                        </a:prstGeom>
                        <a:solidFill>
                          <a:srgbClr val="1F497D"/>
                        </a:solidFill>
                      </wps:spPr>
                      <wps:bodyPr/>
                    </wps:wsp>
                  </a:graphicData>
                </a:graphic>
              </wp:anchor>
            </w:drawing>
          </mc:Choice>
          <mc:Fallback>
            <w:pict>
              <v:rect w14:anchorId="1C9F8B45" id="Shape 280" o:spid="_x0000_s1026" style="position:absolute;left:0;text-align:left;margin-left:.5pt;margin-top:24.5pt;width:467pt;height:17.5pt;z-index:-25157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" o:allowincell="f" fillcolor="#1f497d" stroked="f"/>
            </w:pict>
          </mc:Fallback>
        </mc:AlternateContent>
      </w:r>
      <w:r>
        <w:rPr>
          <w:noProof/>
          <w:sz w:val="20"/>
          <w:szCs w:val="20"/>
        </w:rPr>
        <mc:AlternateContent>
          <mc:Choice Requires="wps">
            <w:drawing>
              <wp:anchor distT="0" distB="0" distL="114300" distR="114300" simplePos="0" relativeHeight="251745792" behindDoc="1" locked="0" layoutInCell="0" allowOverlap="1" wp14:anchorId="5ABFC7CC" wp14:editId="0A60BEBF">
                <wp:simplePos x="0" y="0"/>
                <wp:positionH relativeFrom="column">
                  <wp:posOffset>0</wp:posOffset>
                </wp:positionH>
                <wp:positionV relativeFrom="paragraph">
                  <wp:posOffset>307975</wp:posOffset>
                </wp:positionV>
                <wp:extent cx="5943600" cy="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DB0EED" id="Shape 281" o:spid="_x0000_s1026" style="position:absolute;left:0;text-align:left;z-index:-251570688;visibility:visible;mso-wrap-style:square;mso-wrap-distance-left:9pt;mso-wrap-distance-top:0;mso-wrap-distance-right:9pt;mso-wrap-distance-bottom:0;mso-position-horizontal:absolute;mso-position-horizontal-relative:text;mso-position-vertical:absolute;mso-position-vertical-relative:text" from="0,24.25pt" to="46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kZgkcN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8LJ6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JGYJHD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46816" behindDoc="1" locked="0" layoutInCell="0" allowOverlap="1" wp14:anchorId="3C824C80" wp14:editId="6DBD9D4B">
                <wp:simplePos x="0" y="0"/>
                <wp:positionH relativeFrom="column">
                  <wp:posOffset>0</wp:posOffset>
                </wp:positionH>
                <wp:positionV relativeFrom="paragraph">
                  <wp:posOffset>536575</wp:posOffset>
                </wp:positionV>
                <wp:extent cx="5943600"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3658C0" id="Shape 282" o:spid="_x0000_s1026" style="position:absolute;left:0;text-align:left;z-index:-251569664;visibility:visible;mso-wrap-style:square;mso-wrap-distance-left:9pt;mso-wrap-distance-top:0;mso-wrap-distance-right:9pt;mso-wrap-distance-bottom:0;mso-position-horizontal:absolute;mso-position-horizontal-relative:text;mso-position-vertical:absolute;mso-position-vertical-relative:text" from="0,42.25pt" to="46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q1Q9yt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sHp5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KtUPcr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47840" behindDoc="1" locked="0" layoutInCell="0" allowOverlap="1" wp14:anchorId="1E483B70" wp14:editId="541CEE76">
                <wp:simplePos x="0" y="0"/>
                <wp:positionH relativeFrom="column">
                  <wp:posOffset>0</wp:posOffset>
                </wp:positionH>
                <wp:positionV relativeFrom="paragraph">
                  <wp:posOffset>2904490</wp:posOffset>
                </wp:positionV>
                <wp:extent cx="5943600" cy="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5EA09D9" id="Shape 283" o:spid="_x0000_s1026" style="position:absolute;left:0;text-align:left;z-index:-251568640;visibility:visible;mso-wrap-style:square;mso-wrap-distance-left:9pt;mso-wrap-distance-top:0;mso-wrap-distance-right:9pt;mso-wrap-distance-bottom:0;mso-position-horizontal:absolute;mso-position-horizontal-relative:text;mso-position-vertical:absolute;mso-position-vertical-relative:text" from="0,228.7pt" to="468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48864" behindDoc="1" locked="0" layoutInCell="0" allowOverlap="1" wp14:anchorId="74F4F63D" wp14:editId="74976609">
                <wp:simplePos x="0" y="0"/>
                <wp:positionH relativeFrom="column">
                  <wp:posOffset>0</wp:posOffset>
                </wp:positionH>
                <wp:positionV relativeFrom="paragraph">
                  <wp:posOffset>3133090</wp:posOffset>
                </wp:positionV>
                <wp:extent cx="5943600"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203BCC" id="Shape 284" o:spid="_x0000_s1026" style="position:absolute;left:0;text-align:left;z-index:-251567616;visibility:visible;mso-wrap-style:square;mso-wrap-distance-left:9pt;mso-wrap-distance-top:0;mso-wrap-distance-right:9pt;mso-wrap-distance-bottom:0;mso-position-horizontal:absolute;mso-position-horizontal-relative:text;mso-position-vertical:absolute;mso-position-vertical-relative:text" from="0,246.7pt" to="468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49888" behindDoc="1" locked="0" layoutInCell="0" allowOverlap="1" wp14:anchorId="6F326C6A" wp14:editId="7C76162A">
                <wp:simplePos x="0" y="0"/>
                <wp:positionH relativeFrom="column">
                  <wp:posOffset>2540</wp:posOffset>
                </wp:positionH>
                <wp:positionV relativeFrom="paragraph">
                  <wp:posOffset>304800</wp:posOffset>
                </wp:positionV>
                <wp:extent cx="0" cy="560070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BAB55B" id="Shape 285" o:spid="_x0000_s1026" style="position:absolute;left:0;text-align:left;z-index:-251566592;visibility:visible;mso-wrap-style:square;mso-wrap-distance-left:9pt;mso-wrap-distance-top:0;mso-wrap-distance-right:9pt;mso-wrap-distance-bottom:0;mso-position-horizontal:absolute;mso-position-horizontal-relative:text;mso-position-vertical:absolute;mso-position-vertical-relative:text" from=".2pt,24pt" to=".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50912" behindDoc="1" locked="0" layoutInCell="0" allowOverlap="1" wp14:anchorId="593D4C9B" wp14:editId="1FB0C02F">
                <wp:simplePos x="0" y="0"/>
                <wp:positionH relativeFrom="column">
                  <wp:posOffset>5940425</wp:posOffset>
                </wp:positionH>
                <wp:positionV relativeFrom="paragraph">
                  <wp:posOffset>304800</wp:posOffset>
                </wp:positionV>
                <wp:extent cx="0" cy="560070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E1E176" id="Shape 286" o:spid="_x0000_s1026" style="position:absolute;left:0;text-align:left;z-index:-251565568;visibility:visible;mso-wrap-style:square;mso-wrap-distance-left:9pt;mso-wrap-distance-top:0;mso-wrap-distance-right:9pt;mso-wrap-distance-bottom:0;mso-position-horizontal:absolute;mso-position-horizontal-relative:text;mso-position-vertical:absolute;mso-position-vertical-relative:text" from="467.75pt,24pt" to="46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" o:allowincell="f" filled="t" strokeweight=".16931mm">
                <v:stroke joinstyle="miter"/>
                <o:lock v:ext="edit" shapetype="f"/>
              </v:line>
            </w:pict>
          </mc:Fallback>
        </mc:AlternateContent>
      </w:r>
    </w:p>
    <w:p w14:paraId="2D3EA060" w14:textId="77777777" w:rsidR="006B51F9" w:rsidRDefault="006B51F9">
      <w:pPr>
        <w:spacing w:line="200" w:lineRule="exact"/>
        <w:rPr>
          <w:sz w:val="20"/>
          <w:szCs w:val="20"/>
        </w:rPr>
      </w:pPr>
    </w:p>
    <w:p w14:paraId="569B572B" w14:textId="77777777" w:rsidR="006B51F9" w:rsidRDefault="006B51F9">
      <w:pPr>
        <w:spacing w:line="309" w:lineRule="exact"/>
        <w:rPr>
          <w:sz w:val="20"/>
          <w:szCs w:val="20"/>
        </w:rPr>
      </w:pPr>
    </w:p>
    <w:p w14:paraId="206BF3BA" w14:textId="77777777" w:rsidR="006B51F9" w:rsidRDefault="00705723">
      <w:pPr>
        <w:ind w:left="120"/>
        <w:rPr>
          <w:sz w:val="20"/>
          <w:szCs w:val="20"/>
        </w:rPr>
      </w:pPr>
      <w:r>
        <w:rPr>
          <w:rFonts w:ascii="Arial" w:eastAsia="Arial" w:hAnsi="Arial" w:cs="Arial"/>
          <w:b/>
          <w:bCs/>
          <w:color w:val="FFFFFF"/>
          <w:sz w:val="20"/>
          <w:szCs w:val="20"/>
        </w:rPr>
        <w:t>Infrastructure Systems</w:t>
      </w:r>
    </w:p>
    <w:p w14:paraId="6871D7A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51936" behindDoc="1" locked="0" layoutInCell="0" allowOverlap="1" wp14:anchorId="5AC997CD" wp14:editId="02D16D51">
                <wp:simplePos x="0" y="0"/>
                <wp:positionH relativeFrom="column">
                  <wp:posOffset>5715</wp:posOffset>
                </wp:positionH>
                <wp:positionV relativeFrom="paragraph">
                  <wp:posOffset>57150</wp:posOffset>
                </wp:positionV>
                <wp:extent cx="5931535" cy="629285"/>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629285"/>
                        </a:xfrm>
                        <a:prstGeom prst="rect">
                          <a:avLst/>
                        </a:prstGeom>
                        <a:solidFill>
                          <a:srgbClr val="F2F2F2"/>
                        </a:solidFill>
                      </wps:spPr>
                      <wps:bodyPr/>
                    </wps:wsp>
                  </a:graphicData>
                </a:graphic>
              </wp:anchor>
            </w:drawing>
          </mc:Choice>
          <mc:Fallback>
            <w:pict>
              <v:rect w14:anchorId="254202D2" id="Shape 287" o:spid="_x0000_s1026" style="position:absolute;left:0;text-align:left;margin-left:.45pt;margin-top:4.5pt;width:467.05pt;height:49.55pt;z-index:-25156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" o:allowincell="f" fillcolor="#f2f2f2" stroked="f"/>
            </w:pict>
          </mc:Fallback>
        </mc:AlternateContent>
      </w:r>
      <w:r>
        <w:rPr>
          <w:noProof/>
          <w:sz w:val="20"/>
          <w:szCs w:val="20"/>
        </w:rPr>
        <mc:AlternateContent>
          <mc:Choice Requires="wps">
            <w:drawing>
              <wp:anchor distT="0" distB="0" distL="114300" distR="114300" simplePos="0" relativeHeight="251752960" behindDoc="1" locked="0" layoutInCell="0" allowOverlap="1" wp14:anchorId="375B67BC" wp14:editId="48A770B0">
                <wp:simplePos x="0" y="0"/>
                <wp:positionH relativeFrom="column">
                  <wp:posOffset>71755</wp:posOffset>
                </wp:positionH>
                <wp:positionV relativeFrom="paragraph">
                  <wp:posOffset>57150</wp:posOffset>
                </wp:positionV>
                <wp:extent cx="5800090" cy="222885"/>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2885"/>
                        </a:xfrm>
                        <a:prstGeom prst="rect">
                          <a:avLst/>
                        </a:prstGeom>
                        <a:solidFill>
                          <a:srgbClr val="F2F2F2"/>
                        </a:solidFill>
                      </wps:spPr>
                      <wps:bodyPr/>
                    </wps:wsp>
                  </a:graphicData>
                </a:graphic>
              </wp:anchor>
            </w:drawing>
          </mc:Choice>
          <mc:Fallback>
            <w:pict>
              <v:rect w14:anchorId="4BA0A779" id="Shape 288" o:spid="_x0000_s1026" style="position:absolute;left:0;text-align:left;margin-left:5.65pt;margin-top:4.5pt;width:456.7pt;height:17.5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" o:allowincell="f" fillcolor="#f2f2f2" stroked="f"/>
            </w:pict>
          </mc:Fallback>
        </mc:AlternateContent>
      </w:r>
    </w:p>
    <w:p w14:paraId="726AD42B" w14:textId="77777777" w:rsidR="006B51F9" w:rsidRDefault="006B51F9">
      <w:pPr>
        <w:spacing w:line="175" w:lineRule="exact"/>
        <w:rPr>
          <w:sz w:val="20"/>
          <w:szCs w:val="20"/>
        </w:rPr>
      </w:pPr>
    </w:p>
    <w:p w14:paraId="075A5FCC" w14:textId="77777777" w:rsidR="006B51F9" w:rsidRDefault="00705723">
      <w:pPr>
        <w:spacing w:line="258" w:lineRule="auto"/>
        <w:ind w:left="120" w:right="140"/>
        <w:rPr>
          <w:sz w:val="20"/>
          <w:szCs w:val="20"/>
        </w:rPr>
      </w:pPr>
      <w:r>
        <w:rPr>
          <w:rFonts w:ascii="Arial" w:eastAsia="Arial" w:hAnsi="Arial" w:cs="Arial"/>
          <w:color w:val="404040"/>
          <w:sz w:val="20"/>
          <w:szCs w:val="20"/>
        </w:rPr>
        <w:t xml:space="preserve">The Infrastructure Systems RSF works to efficiently facilitate the restoration of infrastructure systems </w:t>
      </w:r>
      <w:r>
        <w:rPr>
          <w:rFonts w:ascii="Arial" w:eastAsia="Arial" w:hAnsi="Arial" w:cs="Arial"/>
          <w:color w:val="404040"/>
          <w:sz w:val="20"/>
          <w:szCs w:val="20"/>
          <w:shd w:val="clear" w:color="auto" w:fill="F2F2F2"/>
        </w:rPr>
        <w:t>and services to support a viable, sustainable community and improves resilience to and protection from</w:t>
      </w:r>
      <w:r>
        <w:rPr>
          <w:rFonts w:ascii="Arial" w:eastAsia="Arial" w:hAnsi="Arial" w:cs="Arial"/>
          <w:color w:val="404040"/>
          <w:sz w:val="20"/>
          <w:szCs w:val="20"/>
        </w:rPr>
        <w:t xml:space="preserve"> future hazards.</w:t>
      </w:r>
    </w:p>
    <w:p w14:paraId="3119D76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53984" behindDoc="1" locked="0" layoutInCell="0" allowOverlap="1" wp14:anchorId="5A9AF52A" wp14:editId="05BC3550">
                <wp:simplePos x="0" y="0"/>
                <wp:positionH relativeFrom="column">
                  <wp:posOffset>71755</wp:posOffset>
                </wp:positionH>
                <wp:positionV relativeFrom="paragraph">
                  <wp:posOffset>-167640</wp:posOffset>
                </wp:positionV>
                <wp:extent cx="5800090" cy="259715"/>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59715"/>
                        </a:xfrm>
                        <a:prstGeom prst="rect">
                          <a:avLst/>
                        </a:prstGeom>
                        <a:solidFill>
                          <a:srgbClr val="F2F2F2"/>
                        </a:solidFill>
                      </wps:spPr>
                      <wps:bodyPr/>
                    </wps:wsp>
                  </a:graphicData>
                </a:graphic>
              </wp:anchor>
            </w:drawing>
          </mc:Choice>
          <mc:Fallback>
            <w:pict>
              <v:rect w14:anchorId="29ABE023" id="Shape 289" o:spid="_x0000_s1026" style="position:absolute;left:0;text-align:left;margin-left:5.65pt;margin-top:-13.2pt;width:456.7pt;height:20.4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" o:allowincell="f" fillcolor="#f2f2f2" stroked="f"/>
            </w:pict>
          </mc:Fallback>
        </mc:AlternateContent>
      </w:r>
    </w:p>
    <w:p w14:paraId="476A1A8F" w14:textId="77777777" w:rsidR="006B51F9" w:rsidRDefault="006B51F9">
      <w:pPr>
        <w:spacing w:line="225" w:lineRule="exact"/>
        <w:rPr>
          <w:sz w:val="20"/>
          <w:szCs w:val="20"/>
        </w:rPr>
      </w:pPr>
    </w:p>
    <w:p w14:paraId="4C89AF00" w14:textId="77777777" w:rsidR="006B51F9" w:rsidRDefault="00705723">
      <w:pPr>
        <w:ind w:left="120"/>
        <w:rPr>
          <w:sz w:val="20"/>
          <w:szCs w:val="20"/>
        </w:rPr>
      </w:pPr>
      <w:r>
        <w:rPr>
          <w:rFonts w:ascii="Arial" w:eastAsia="Arial" w:hAnsi="Arial" w:cs="Arial"/>
          <w:b/>
          <w:bCs/>
          <w:sz w:val="20"/>
          <w:szCs w:val="20"/>
        </w:rPr>
        <w:t>Coordinating Agency: U.S. Arm</w:t>
      </w:r>
      <w:r>
        <w:rPr>
          <w:rFonts w:ascii="Arial" w:eastAsia="Arial" w:hAnsi="Arial" w:cs="Arial"/>
          <w:b/>
          <w:bCs/>
          <w:sz w:val="20"/>
          <w:szCs w:val="20"/>
        </w:rPr>
        <w:t>y Corps of Engineers</w:t>
      </w:r>
    </w:p>
    <w:p w14:paraId="590B5EAD" w14:textId="77777777" w:rsidR="006B51F9" w:rsidRDefault="006B51F9">
      <w:pPr>
        <w:spacing w:line="178" w:lineRule="exact"/>
        <w:rPr>
          <w:sz w:val="20"/>
          <w:szCs w:val="20"/>
        </w:rPr>
      </w:pPr>
    </w:p>
    <w:p w14:paraId="243BFE39" w14:textId="77777777" w:rsidR="006B51F9" w:rsidRDefault="00705723">
      <w:pPr>
        <w:spacing w:line="281" w:lineRule="auto"/>
        <w:ind w:left="120" w:right="980"/>
        <w:rPr>
          <w:sz w:val="20"/>
          <w:szCs w:val="20"/>
        </w:rPr>
      </w:pPr>
      <w:r>
        <w:rPr>
          <w:rFonts w:ascii="Arial" w:eastAsia="Arial" w:hAnsi="Arial" w:cs="Arial"/>
          <w:b/>
          <w:bCs/>
          <w:sz w:val="20"/>
          <w:szCs w:val="20"/>
        </w:rPr>
        <w:t>Primary Agencies:</w:t>
      </w:r>
      <w:r>
        <w:rPr>
          <w:rFonts w:ascii="Arial" w:eastAsia="Arial" w:hAnsi="Arial" w:cs="Arial"/>
          <w:sz w:val="20"/>
          <w:szCs w:val="20"/>
        </w:rPr>
        <w:t xml:space="preserve"> Department of Energy; Department of Homeland Security; Department of Transportation; Federal Emergency Management Agency; U.S. Army Corps of Engineers</w:t>
      </w:r>
    </w:p>
    <w:p w14:paraId="2C948F59" w14:textId="77777777" w:rsidR="006B51F9" w:rsidRDefault="006B51F9">
      <w:pPr>
        <w:spacing w:line="102" w:lineRule="exact"/>
        <w:rPr>
          <w:sz w:val="20"/>
          <w:szCs w:val="20"/>
        </w:rPr>
      </w:pPr>
    </w:p>
    <w:p w14:paraId="5A4C1D7A" w14:textId="77777777" w:rsidR="006B51F9" w:rsidRDefault="00705723">
      <w:pPr>
        <w:spacing w:line="248" w:lineRule="auto"/>
        <w:ind w:left="120" w:right="560"/>
        <w:rPr>
          <w:sz w:val="20"/>
          <w:szCs w:val="20"/>
        </w:rPr>
      </w:pPr>
      <w:r>
        <w:rPr>
          <w:rFonts w:ascii="Arial" w:eastAsia="Arial" w:hAnsi="Arial" w:cs="Arial"/>
          <w:b/>
          <w:bCs/>
          <w:sz w:val="20"/>
          <w:szCs w:val="20"/>
        </w:rPr>
        <w:t>Supporting Organizations:</w:t>
      </w:r>
      <w:r>
        <w:rPr>
          <w:rFonts w:ascii="Arial" w:eastAsia="Arial" w:hAnsi="Arial" w:cs="Arial"/>
          <w:sz w:val="20"/>
          <w:szCs w:val="20"/>
        </w:rPr>
        <w:t xml:space="preserve"> Delta Regional Authority; Department of Agriculture; Department of Commerce; Department of Defense; Department of Education; Department of Health and Human Services; Department of Homeland Security; Department of Housing and Urban Development; Department </w:t>
      </w:r>
      <w:r>
        <w:rPr>
          <w:rFonts w:ascii="Arial" w:eastAsia="Arial" w:hAnsi="Arial" w:cs="Arial"/>
          <w:sz w:val="20"/>
          <w:szCs w:val="20"/>
        </w:rPr>
        <w:t>of the Interior; Department of the Treasury; Environmental Protection Agency; Federal Communications Commission; General Services Administration; Nuclear Regulatory Commission; Tennessee Valley Authority</w:t>
      </w:r>
    </w:p>
    <w:p w14:paraId="3513AA7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55008" behindDoc="1" locked="0" layoutInCell="0" allowOverlap="1" wp14:anchorId="2055E481" wp14:editId="1A2BE34F">
                <wp:simplePos x="0" y="0"/>
                <wp:positionH relativeFrom="column">
                  <wp:posOffset>6350</wp:posOffset>
                </wp:positionH>
                <wp:positionV relativeFrom="paragraph">
                  <wp:posOffset>104140</wp:posOffset>
                </wp:positionV>
                <wp:extent cx="5930900" cy="222885"/>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222885"/>
                        </a:xfrm>
                        <a:prstGeom prst="rect">
                          <a:avLst/>
                        </a:prstGeom>
                        <a:solidFill>
                          <a:srgbClr val="1F497D"/>
                        </a:solidFill>
                      </wps:spPr>
                      <wps:bodyPr/>
                    </wps:wsp>
                  </a:graphicData>
                </a:graphic>
              </wp:anchor>
            </w:drawing>
          </mc:Choice>
          <mc:Fallback>
            <w:pict>
              <v:rect w14:anchorId="40D4BA76" id="Shape 290" o:spid="_x0000_s1026" style="position:absolute;left:0;text-align:left;margin-left:.5pt;margin-top:8.2pt;width:467pt;height:17.55pt;z-index:-25156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" o:allowincell="f" fillcolor="#1f497d" stroked="f"/>
            </w:pict>
          </mc:Fallback>
        </mc:AlternateContent>
      </w:r>
    </w:p>
    <w:p w14:paraId="4E8036BB" w14:textId="77777777" w:rsidR="006B51F9" w:rsidRDefault="006B51F9">
      <w:pPr>
        <w:spacing w:line="184" w:lineRule="exact"/>
        <w:rPr>
          <w:sz w:val="20"/>
          <w:szCs w:val="20"/>
        </w:rPr>
      </w:pPr>
    </w:p>
    <w:p w14:paraId="27C07C0D" w14:textId="77777777" w:rsidR="006B51F9" w:rsidRDefault="00705723">
      <w:pPr>
        <w:ind w:left="120"/>
        <w:rPr>
          <w:sz w:val="20"/>
          <w:szCs w:val="20"/>
        </w:rPr>
      </w:pPr>
      <w:r>
        <w:rPr>
          <w:rFonts w:ascii="Arial" w:eastAsia="Arial" w:hAnsi="Arial" w:cs="Arial"/>
          <w:b/>
          <w:bCs/>
          <w:color w:val="FFFFFF"/>
          <w:sz w:val="20"/>
          <w:szCs w:val="20"/>
        </w:rPr>
        <w:t>Natural and Cultural Resources</w:t>
      </w:r>
    </w:p>
    <w:p w14:paraId="1E63C994"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56032" behindDoc="1" locked="0" layoutInCell="0" allowOverlap="1" wp14:anchorId="20BC1B41" wp14:editId="6B6E4003">
                <wp:simplePos x="0" y="0"/>
                <wp:positionH relativeFrom="column">
                  <wp:posOffset>5715</wp:posOffset>
                </wp:positionH>
                <wp:positionV relativeFrom="paragraph">
                  <wp:posOffset>57150</wp:posOffset>
                </wp:positionV>
                <wp:extent cx="5931535" cy="88265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882650"/>
                        </a:xfrm>
                        <a:prstGeom prst="rect">
                          <a:avLst/>
                        </a:prstGeom>
                        <a:solidFill>
                          <a:srgbClr val="F2F2F2"/>
                        </a:solidFill>
                      </wps:spPr>
                      <wps:bodyPr/>
                    </wps:wsp>
                  </a:graphicData>
                </a:graphic>
              </wp:anchor>
            </w:drawing>
          </mc:Choice>
          <mc:Fallback>
            <w:pict>
              <v:rect w14:anchorId="0A4B2153" id="Shape 291" o:spid="_x0000_s1026" style="position:absolute;left:0;text-align:left;margin-left:.45pt;margin-top:4.5pt;width:467.05pt;height:69.5pt;z-index:-25156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" o:allowincell="f" fillcolor="#f2f2f2" stroked="f"/>
            </w:pict>
          </mc:Fallback>
        </mc:AlternateContent>
      </w:r>
      <w:r>
        <w:rPr>
          <w:noProof/>
          <w:sz w:val="20"/>
          <w:szCs w:val="20"/>
        </w:rPr>
        <mc:AlternateContent>
          <mc:Choice Requires="wps">
            <w:drawing>
              <wp:anchor distT="0" distB="0" distL="114300" distR="114300" simplePos="0" relativeHeight="251757056" behindDoc="1" locked="0" layoutInCell="0" allowOverlap="1" wp14:anchorId="7F9AA427" wp14:editId="6A98701D">
                <wp:simplePos x="0" y="0"/>
                <wp:positionH relativeFrom="column">
                  <wp:posOffset>71755</wp:posOffset>
                </wp:positionH>
                <wp:positionV relativeFrom="paragraph">
                  <wp:posOffset>57150</wp:posOffset>
                </wp:positionV>
                <wp:extent cx="5800090" cy="222885"/>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2885"/>
                        </a:xfrm>
                        <a:prstGeom prst="rect">
                          <a:avLst/>
                        </a:prstGeom>
                        <a:solidFill>
                          <a:srgbClr val="F2F2F2"/>
                        </a:solidFill>
                      </wps:spPr>
                      <wps:bodyPr/>
                    </wps:wsp>
                  </a:graphicData>
                </a:graphic>
              </wp:anchor>
            </w:drawing>
          </mc:Choice>
          <mc:Fallback>
            <w:pict>
              <v:rect w14:anchorId="1E35BA6B" id="Shape 292" o:spid="_x0000_s1026" style="position:absolute;left:0;text-align:left;margin-left:5.65pt;margin-top:4.5pt;width:456.7pt;height:17.55pt;z-index:-25155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" o:allowincell="f" fillcolor="#f2f2f2" stroked="f"/>
            </w:pict>
          </mc:Fallback>
        </mc:AlternateContent>
      </w:r>
    </w:p>
    <w:p w14:paraId="7538F7D9" w14:textId="77777777" w:rsidR="006B51F9" w:rsidRDefault="006B51F9">
      <w:pPr>
        <w:spacing w:line="175" w:lineRule="exact"/>
        <w:rPr>
          <w:sz w:val="20"/>
          <w:szCs w:val="20"/>
        </w:rPr>
      </w:pPr>
    </w:p>
    <w:p w14:paraId="25892BCE" w14:textId="77777777" w:rsidR="006B51F9" w:rsidRDefault="00705723">
      <w:pPr>
        <w:spacing w:line="249" w:lineRule="auto"/>
        <w:ind w:left="120" w:right="280"/>
        <w:rPr>
          <w:sz w:val="20"/>
          <w:szCs w:val="20"/>
        </w:rPr>
      </w:pPr>
      <w:r>
        <w:rPr>
          <w:rFonts w:ascii="Arial" w:eastAsia="Arial" w:hAnsi="Arial" w:cs="Arial"/>
          <w:color w:val="404040"/>
          <w:sz w:val="20"/>
          <w:szCs w:val="20"/>
        </w:rPr>
        <w:t xml:space="preserve">The NCR RSF </w:t>
      </w:r>
      <w:r>
        <w:rPr>
          <w:rFonts w:ascii="Arial" w:eastAsia="Arial" w:hAnsi="Arial" w:cs="Arial"/>
          <w:color w:val="404040"/>
          <w:sz w:val="20"/>
          <w:szCs w:val="20"/>
        </w:rPr>
        <w:t>facilitates the integration of capabilities of the Federal Government to support the protection of natural and cultural resources and historic properties through appropriate response and recovery actions to preserve, conserve, rehabilitate, and restore the</w:t>
      </w:r>
      <w:r>
        <w:rPr>
          <w:rFonts w:ascii="Arial" w:eastAsia="Arial" w:hAnsi="Arial" w:cs="Arial"/>
          <w:color w:val="404040"/>
          <w:sz w:val="20"/>
          <w:szCs w:val="20"/>
        </w:rPr>
        <w:t>m consistent with post-disaster community priorities and in compliance with applicable environmental and historical preservation laws and Executive orders.</w:t>
      </w:r>
    </w:p>
    <w:p w14:paraId="1A624DF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58080" behindDoc="1" locked="0" layoutInCell="0" allowOverlap="1" wp14:anchorId="751203CA" wp14:editId="4F2854DE">
                <wp:simplePos x="0" y="0"/>
                <wp:positionH relativeFrom="column">
                  <wp:posOffset>71120</wp:posOffset>
                </wp:positionH>
                <wp:positionV relativeFrom="paragraph">
                  <wp:posOffset>-601345</wp:posOffset>
                </wp:positionV>
                <wp:extent cx="5800725" cy="43942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725" cy="439420"/>
                        </a:xfrm>
                        <a:prstGeom prst="rect">
                          <a:avLst/>
                        </a:prstGeom>
                        <a:solidFill>
                          <a:srgbClr val="F2F2F2"/>
                        </a:solidFill>
                      </wps:spPr>
                      <wps:bodyPr/>
                    </wps:wsp>
                  </a:graphicData>
                </a:graphic>
              </wp:anchor>
            </w:drawing>
          </mc:Choice>
          <mc:Fallback>
            <w:pict>
              <v:rect w14:anchorId="407C0BB1" id="Shape 293" o:spid="_x0000_s1026" style="position:absolute;left:0;text-align:left;margin-left:5.6pt;margin-top:-47.35pt;width:456.75pt;height:34.6pt;z-index:-25155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" o:allowincell="f" fillcolor="#f2f2f2" stroked="f"/>
            </w:pict>
          </mc:Fallback>
        </mc:AlternateContent>
      </w:r>
      <w:r>
        <w:rPr>
          <w:noProof/>
          <w:sz w:val="20"/>
          <w:szCs w:val="20"/>
        </w:rPr>
        <mc:AlternateContent>
          <mc:Choice Requires="wps">
            <w:drawing>
              <wp:anchor distT="0" distB="0" distL="114300" distR="114300" simplePos="0" relativeHeight="251759104" behindDoc="1" locked="0" layoutInCell="0" allowOverlap="1" wp14:anchorId="594CA57C" wp14:editId="6C7561E8">
                <wp:simplePos x="0" y="0"/>
                <wp:positionH relativeFrom="column">
                  <wp:posOffset>71755</wp:posOffset>
                </wp:positionH>
                <wp:positionV relativeFrom="paragraph">
                  <wp:posOffset>-161925</wp:posOffset>
                </wp:positionV>
                <wp:extent cx="5800090" cy="220345"/>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220345"/>
                        </a:xfrm>
                        <a:prstGeom prst="rect">
                          <a:avLst/>
                        </a:prstGeom>
                        <a:solidFill>
                          <a:srgbClr val="F2F2F2"/>
                        </a:solidFill>
                      </wps:spPr>
                      <wps:bodyPr/>
                    </wps:wsp>
                  </a:graphicData>
                </a:graphic>
              </wp:anchor>
            </w:drawing>
          </mc:Choice>
          <mc:Fallback>
            <w:pict>
              <v:rect w14:anchorId="04D085FC" id="Shape 294" o:spid="_x0000_s1026" style="position:absolute;left:0;text-align:left;margin-left:5.65pt;margin-top:-12.75pt;width:456.7pt;height:17.35pt;z-index:-25155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" o:allowincell="f" fillcolor="#f2f2f2" stroked="f"/>
            </w:pict>
          </mc:Fallback>
        </mc:AlternateContent>
      </w:r>
    </w:p>
    <w:p w14:paraId="4854AA55" w14:textId="77777777" w:rsidR="006B51F9" w:rsidRDefault="006B51F9">
      <w:pPr>
        <w:spacing w:line="172" w:lineRule="exact"/>
        <w:rPr>
          <w:sz w:val="20"/>
          <w:szCs w:val="20"/>
        </w:rPr>
      </w:pPr>
    </w:p>
    <w:p w14:paraId="731756EB" w14:textId="77777777" w:rsidR="006B51F9" w:rsidRDefault="00705723">
      <w:pPr>
        <w:ind w:left="120"/>
        <w:rPr>
          <w:sz w:val="20"/>
          <w:szCs w:val="20"/>
        </w:rPr>
      </w:pPr>
      <w:r>
        <w:rPr>
          <w:rFonts w:ascii="Arial" w:eastAsia="Arial" w:hAnsi="Arial" w:cs="Arial"/>
          <w:b/>
          <w:bCs/>
          <w:sz w:val="20"/>
          <w:szCs w:val="20"/>
        </w:rPr>
        <w:t>Coordinating Agency: Department of the Interior</w:t>
      </w:r>
    </w:p>
    <w:p w14:paraId="616E5F9E" w14:textId="77777777" w:rsidR="006B51F9" w:rsidRDefault="006B51F9">
      <w:pPr>
        <w:spacing w:line="180" w:lineRule="exact"/>
        <w:rPr>
          <w:sz w:val="20"/>
          <w:szCs w:val="20"/>
        </w:rPr>
      </w:pPr>
    </w:p>
    <w:p w14:paraId="6257201D" w14:textId="77777777" w:rsidR="006B51F9" w:rsidRDefault="00705723">
      <w:pPr>
        <w:spacing w:line="281" w:lineRule="auto"/>
        <w:ind w:left="120" w:right="240"/>
        <w:rPr>
          <w:sz w:val="20"/>
          <w:szCs w:val="20"/>
        </w:rPr>
      </w:pPr>
      <w:r>
        <w:rPr>
          <w:rFonts w:ascii="Arial" w:eastAsia="Arial" w:hAnsi="Arial" w:cs="Arial"/>
          <w:b/>
          <w:bCs/>
          <w:sz w:val="20"/>
          <w:szCs w:val="20"/>
        </w:rPr>
        <w:t>Primary Agencies:</w:t>
      </w:r>
      <w:r>
        <w:rPr>
          <w:rFonts w:ascii="Arial" w:eastAsia="Arial" w:hAnsi="Arial" w:cs="Arial"/>
          <w:sz w:val="20"/>
          <w:szCs w:val="20"/>
        </w:rPr>
        <w:t xml:space="preserve"> Department of the Interior; E</w:t>
      </w:r>
      <w:r>
        <w:rPr>
          <w:rFonts w:ascii="Arial" w:eastAsia="Arial" w:hAnsi="Arial" w:cs="Arial"/>
          <w:sz w:val="20"/>
          <w:szCs w:val="20"/>
        </w:rPr>
        <w:t>nvironmental Protection Agency; Federal Emergency Management Agency</w:t>
      </w:r>
    </w:p>
    <w:p w14:paraId="4377F212" w14:textId="77777777" w:rsidR="006B51F9" w:rsidRDefault="006B51F9">
      <w:pPr>
        <w:spacing w:line="102" w:lineRule="exact"/>
        <w:rPr>
          <w:sz w:val="20"/>
          <w:szCs w:val="20"/>
        </w:rPr>
      </w:pPr>
    </w:p>
    <w:p w14:paraId="6B8E67D7" w14:textId="77777777" w:rsidR="006B51F9" w:rsidRDefault="00705723">
      <w:pPr>
        <w:spacing w:line="246" w:lineRule="auto"/>
        <w:ind w:left="120" w:right="320"/>
        <w:rPr>
          <w:sz w:val="20"/>
          <w:szCs w:val="20"/>
        </w:rPr>
      </w:pPr>
      <w:r>
        <w:rPr>
          <w:rFonts w:ascii="Arial" w:eastAsia="Arial" w:hAnsi="Arial" w:cs="Arial"/>
          <w:b/>
          <w:bCs/>
          <w:sz w:val="20"/>
          <w:szCs w:val="20"/>
        </w:rPr>
        <w:t>Supporting Organizations:</w:t>
      </w:r>
      <w:r>
        <w:rPr>
          <w:rFonts w:ascii="Arial" w:eastAsia="Arial" w:hAnsi="Arial" w:cs="Arial"/>
          <w:sz w:val="20"/>
          <w:szCs w:val="20"/>
        </w:rPr>
        <w:t xml:space="preserve"> Advisory Council on Historic Preservation; Corporation for National and Community Service; Council on Environmental Quality; Delta Regional Authority; Department</w:t>
      </w:r>
      <w:r>
        <w:rPr>
          <w:rFonts w:ascii="Arial" w:eastAsia="Arial" w:hAnsi="Arial" w:cs="Arial"/>
          <w:sz w:val="20"/>
          <w:szCs w:val="20"/>
        </w:rPr>
        <w:t xml:space="preserve"> of Agriculture; Department of Commerce; Department of Homeland Security/National Protection and Programs Directorate; General Services Administration; Heritage Emergency National Task Force; Institute of Museum and Library Services; Library of Congress; N</w:t>
      </w:r>
      <w:r>
        <w:rPr>
          <w:rFonts w:ascii="Arial" w:eastAsia="Arial" w:hAnsi="Arial" w:cs="Arial"/>
          <w:sz w:val="20"/>
          <w:szCs w:val="20"/>
        </w:rPr>
        <w:t>ational Archives and Records Administration; National Endowment for the Arts; National Endowment for the Humanities; U.S. Army Corps of Engineers</w:t>
      </w:r>
    </w:p>
    <w:p w14:paraId="5132920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60128" behindDoc="1" locked="0" layoutInCell="0" allowOverlap="1" wp14:anchorId="6E39F5A4" wp14:editId="4091983A">
                <wp:simplePos x="0" y="0"/>
                <wp:positionH relativeFrom="column">
                  <wp:posOffset>0</wp:posOffset>
                </wp:positionH>
                <wp:positionV relativeFrom="paragraph">
                  <wp:posOffset>104775</wp:posOffset>
                </wp:positionV>
                <wp:extent cx="5943600"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E06E929" id="Shape 295" o:spid="_x0000_s1026" style="position:absolute;left:0;text-align:left;z-index:-251556352;visibility:visible;mso-wrap-style:square;mso-wrap-distance-left:9pt;mso-wrap-distance-top:0;mso-wrap-distance-right:9pt;mso-wrap-distance-bottom:0;mso-position-horizontal:absolute;mso-position-horizontal-relative:text;mso-position-vertical:absolute;mso-position-vertical-relative:text" from="0,8.25pt" to="46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" o:allowincell="f" filled="t" strokeweight=".48pt">
                <v:stroke joinstyle="miter"/>
                <o:lock v:ext="edit" shapetype="f"/>
              </v:line>
            </w:pict>
          </mc:Fallback>
        </mc:AlternateContent>
      </w:r>
    </w:p>
    <w:p w14:paraId="1C17DD3F" w14:textId="77777777" w:rsidR="006B51F9" w:rsidRDefault="006B51F9">
      <w:pPr>
        <w:spacing w:line="349" w:lineRule="exact"/>
        <w:rPr>
          <w:sz w:val="20"/>
          <w:szCs w:val="20"/>
        </w:rPr>
      </w:pPr>
    </w:p>
    <w:p w14:paraId="5A8F8C28" w14:textId="77777777" w:rsidR="006B51F9" w:rsidRDefault="00705723">
      <w:pPr>
        <w:rPr>
          <w:sz w:val="20"/>
          <w:szCs w:val="20"/>
        </w:rPr>
      </w:pPr>
      <w:r>
        <w:rPr>
          <w:rFonts w:ascii="Arial Narrow" w:eastAsia="Arial Narrow" w:hAnsi="Arial Narrow" w:cs="Arial Narrow"/>
          <w:b/>
          <w:bCs/>
          <w:color w:val="1F497D"/>
        </w:rPr>
        <w:t>P r e - D i s a s t e r a n d S t e a d y S t a t e R o l e s</w:t>
      </w:r>
    </w:p>
    <w:p w14:paraId="5000C54E" w14:textId="77777777" w:rsidR="006B51F9" w:rsidRDefault="006B51F9">
      <w:pPr>
        <w:spacing w:line="77" w:lineRule="exact"/>
        <w:rPr>
          <w:sz w:val="20"/>
          <w:szCs w:val="20"/>
        </w:rPr>
      </w:pPr>
    </w:p>
    <w:p w14:paraId="489E14F5" w14:textId="77777777" w:rsidR="006B51F9" w:rsidRDefault="00705723">
      <w:pPr>
        <w:spacing w:line="244" w:lineRule="auto"/>
        <w:ind w:right="120"/>
        <w:rPr>
          <w:sz w:val="20"/>
          <w:szCs w:val="20"/>
        </w:rPr>
      </w:pPr>
      <w:r>
        <w:rPr>
          <w:rFonts w:eastAsia="Times New Roman"/>
          <w:sz w:val="23"/>
          <w:szCs w:val="23"/>
        </w:rPr>
        <w:t>Federal RSFs provide a forum for interagency</w:t>
      </w:r>
      <w:r>
        <w:rPr>
          <w:rFonts w:eastAsia="Times New Roman"/>
          <w:sz w:val="23"/>
          <w:szCs w:val="23"/>
        </w:rPr>
        <w:t xml:space="preserve"> coordination, information sharing, exchange of efficient and effective practices, or support of improved recovery outcomes for communities. RSFs develop guidance and standard operating procedures for rapid activation of their capabilities to support commu</w:t>
      </w:r>
      <w:r>
        <w:rPr>
          <w:rFonts w:eastAsia="Times New Roman"/>
          <w:sz w:val="23"/>
          <w:szCs w:val="23"/>
        </w:rPr>
        <w:t>nity recovery. Each RSF identifies relevant statutory and/or regulatory programs, potential capabilities, and/or limiting factors pertaining to recovery support for their functional area of assistance. RSFs may also support capability-specific planning, pr</w:t>
      </w:r>
      <w:r>
        <w:rPr>
          <w:rFonts w:eastAsia="Times New Roman"/>
          <w:sz w:val="23"/>
          <w:szCs w:val="23"/>
        </w:rPr>
        <w:t>eparedness, education, training, and outreach efforts to enhance capabilities for recovery. Each RSF works with partners to identify critical facilities and ensure considerations are made to reduce risk and increase resilience pre- and post-disaster.</w:t>
      </w:r>
    </w:p>
    <w:p w14:paraId="7396C9C0" w14:textId="77777777" w:rsidR="006B51F9" w:rsidRDefault="006B51F9">
      <w:pPr>
        <w:spacing w:line="141" w:lineRule="exact"/>
        <w:rPr>
          <w:sz w:val="20"/>
          <w:szCs w:val="20"/>
        </w:rPr>
      </w:pPr>
    </w:p>
    <w:p w14:paraId="7AC6C747" w14:textId="77777777" w:rsidR="006B51F9" w:rsidRDefault="00705723">
      <w:pPr>
        <w:spacing w:line="273" w:lineRule="auto"/>
        <w:ind w:right="140"/>
        <w:jc w:val="both"/>
        <w:rPr>
          <w:sz w:val="20"/>
          <w:szCs w:val="20"/>
        </w:rPr>
      </w:pPr>
      <w:r>
        <w:rPr>
          <w:rFonts w:eastAsia="Times New Roman"/>
        </w:rPr>
        <w:t>FEMA</w:t>
      </w:r>
      <w:r>
        <w:rPr>
          <w:rFonts w:eastAsia="Times New Roman"/>
        </w:rPr>
        <w:t>, in close collaboration with the RSF agencies, coordinates Federal guidance and training to assist local, regional/metropolitan, state, tribal, territorial and insular area governments with inclusive disaster recovery preparedness. This includes planning,</w:t>
      </w:r>
      <w:r>
        <w:rPr>
          <w:rFonts w:eastAsia="Times New Roman"/>
        </w:rPr>
        <w:t xml:space="preserve"> organizational development and management capacity</w:t>
      </w:r>
    </w:p>
    <w:p w14:paraId="36D7EACD" w14:textId="77777777" w:rsidR="006B51F9" w:rsidRDefault="006B51F9">
      <w:pPr>
        <w:sectPr w:rsidR="006B51F9">
          <w:pgSz w:w="12240" w:h="15840"/>
          <w:pgMar w:top="752" w:right="1440" w:bottom="234" w:left="1440" w:header="0" w:footer="0" w:gutter="0"/>
          <w:cols w:space="720" w:equalWidth="0">
            <w:col w:w="9360"/>
          </w:cols>
        </w:sectPr>
      </w:pPr>
    </w:p>
    <w:p w14:paraId="145785A1" w14:textId="77777777" w:rsidR="006B51F9" w:rsidRDefault="006B51F9">
      <w:pPr>
        <w:spacing w:line="200" w:lineRule="exact"/>
        <w:rPr>
          <w:sz w:val="20"/>
          <w:szCs w:val="20"/>
        </w:rPr>
      </w:pPr>
    </w:p>
    <w:p w14:paraId="7CAE2C14" w14:textId="77777777" w:rsidR="006B51F9" w:rsidRDefault="006B51F9">
      <w:pPr>
        <w:spacing w:line="200" w:lineRule="exact"/>
        <w:rPr>
          <w:sz w:val="20"/>
          <w:szCs w:val="20"/>
        </w:rPr>
      </w:pPr>
    </w:p>
    <w:p w14:paraId="40DDFD1E" w14:textId="77777777" w:rsidR="006B51F9" w:rsidRDefault="006B51F9">
      <w:pPr>
        <w:spacing w:line="233" w:lineRule="exact"/>
        <w:rPr>
          <w:sz w:val="20"/>
          <w:szCs w:val="20"/>
        </w:rPr>
      </w:pPr>
    </w:p>
    <w:p w14:paraId="1F44397F" w14:textId="77777777" w:rsidR="006B51F9" w:rsidRDefault="00705723">
      <w:pPr>
        <w:rPr>
          <w:sz w:val="20"/>
          <w:szCs w:val="20"/>
        </w:rPr>
      </w:pPr>
      <w:r>
        <w:rPr>
          <w:rFonts w:ascii="Arial" w:eastAsia="Arial" w:hAnsi="Arial" w:cs="Arial"/>
          <w:b/>
          <w:bCs/>
          <w:sz w:val="17"/>
          <w:szCs w:val="17"/>
        </w:rPr>
        <w:t>40</w:t>
      </w:r>
    </w:p>
    <w:p w14:paraId="175E8F9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61152" behindDoc="1" locked="0" layoutInCell="0" allowOverlap="1" wp14:anchorId="2C89C875" wp14:editId="3CDBECBF">
                <wp:simplePos x="0" y="0"/>
                <wp:positionH relativeFrom="column">
                  <wp:posOffset>-86360</wp:posOffset>
                </wp:positionH>
                <wp:positionV relativeFrom="paragraph">
                  <wp:posOffset>40640</wp:posOffset>
                </wp:positionV>
                <wp:extent cx="6047740" cy="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4733AD4" id="Shape 296" o:spid="_x0000_s1026" style="position:absolute;left:0;text-align:left;z-index:-25155532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62176" behindDoc="1" locked="0" layoutInCell="0" allowOverlap="1" wp14:anchorId="5C1636B9" wp14:editId="5B3E4128">
                <wp:simplePos x="0" y="0"/>
                <wp:positionH relativeFrom="column">
                  <wp:posOffset>-77470</wp:posOffset>
                </wp:positionH>
                <wp:positionV relativeFrom="paragraph">
                  <wp:posOffset>-112395</wp:posOffset>
                </wp:positionV>
                <wp:extent cx="0" cy="161925"/>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FD103A5" id="Shape 297" o:spid="_x0000_s1026" style="position:absolute;left:0;text-align:left;z-index:-25155430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21B6334C" w14:textId="77777777" w:rsidR="006B51F9" w:rsidRDefault="006B51F9">
      <w:pPr>
        <w:sectPr w:rsidR="006B51F9">
          <w:type w:val="continuous"/>
          <w:pgSz w:w="12240" w:h="15840"/>
          <w:pgMar w:top="752" w:right="1440" w:bottom="234" w:left="1440" w:header="0" w:footer="0" w:gutter="0"/>
          <w:cols w:space="720" w:equalWidth="0">
            <w:col w:w="9360"/>
          </w:cols>
        </w:sectPr>
      </w:pPr>
    </w:p>
    <w:p w14:paraId="65DAB5FC" w14:textId="77777777" w:rsidR="006B51F9" w:rsidRDefault="00705723">
      <w:pPr>
        <w:jc w:val="right"/>
        <w:rPr>
          <w:sz w:val="20"/>
          <w:szCs w:val="20"/>
        </w:rPr>
      </w:pPr>
      <w:bookmarkStart w:id="107" w:name="page47"/>
      <w:bookmarkEnd w:id="107"/>
      <w:r>
        <w:rPr>
          <w:rFonts w:ascii="Arial" w:eastAsia="Arial" w:hAnsi="Arial" w:cs="Arial"/>
          <w:b/>
          <w:bCs/>
          <w:i/>
          <w:iCs/>
          <w:noProof/>
          <w:sz w:val="18"/>
          <w:szCs w:val="18"/>
        </w:rPr>
        <w:lastRenderedPageBreak/>
        <mc:AlternateContent>
          <mc:Choice Requires="wps">
            <w:drawing>
              <wp:anchor distT="0" distB="0" distL="114300" distR="114300" simplePos="0" relativeHeight="251763200" behindDoc="1" locked="0" layoutInCell="0" allowOverlap="1" wp14:anchorId="7E566F39" wp14:editId="54F5D9CA">
                <wp:simplePos x="0" y="0"/>
                <wp:positionH relativeFrom="page">
                  <wp:posOffset>895985</wp:posOffset>
                </wp:positionH>
                <wp:positionV relativeFrom="page">
                  <wp:posOffset>466090</wp:posOffset>
                </wp:positionV>
                <wp:extent cx="6048375" cy="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1CB51C9" id="Shape 298" o:spid="_x0000_s1026" style="position:absolute;left:0;text-align:left;z-index:-25155328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64224" behindDoc="1" locked="0" layoutInCell="0" allowOverlap="1" wp14:anchorId="76B0EC6D" wp14:editId="7C6B0DD3">
                <wp:simplePos x="0" y="0"/>
                <wp:positionH relativeFrom="page">
                  <wp:posOffset>6935470</wp:posOffset>
                </wp:positionH>
                <wp:positionV relativeFrom="page">
                  <wp:posOffset>457200</wp:posOffset>
                </wp:positionV>
                <wp:extent cx="0" cy="16256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47913BC" id="Shape 299" o:spid="_x0000_s1026" style="position:absolute;left:0;text-align:left;z-index:-25155225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2847A6A" w14:textId="77777777" w:rsidR="006B51F9" w:rsidRDefault="006B51F9">
      <w:pPr>
        <w:spacing w:line="200" w:lineRule="exact"/>
        <w:rPr>
          <w:sz w:val="20"/>
          <w:szCs w:val="20"/>
        </w:rPr>
      </w:pPr>
    </w:p>
    <w:p w14:paraId="7F58DD44" w14:textId="77777777" w:rsidR="006B51F9" w:rsidRDefault="006B51F9">
      <w:pPr>
        <w:spacing w:line="257" w:lineRule="exact"/>
        <w:rPr>
          <w:sz w:val="20"/>
          <w:szCs w:val="20"/>
        </w:rPr>
      </w:pPr>
    </w:p>
    <w:p w14:paraId="0F2D72B7" w14:textId="77777777" w:rsidR="006B51F9" w:rsidRDefault="00705723">
      <w:pPr>
        <w:rPr>
          <w:sz w:val="20"/>
          <w:szCs w:val="20"/>
        </w:rPr>
      </w:pPr>
      <w:r>
        <w:rPr>
          <w:rFonts w:eastAsia="Times New Roman"/>
          <w:sz w:val="23"/>
          <w:szCs w:val="23"/>
        </w:rPr>
        <w:t>building, support of community resilience-building, training, exercise, evaluation, and improvement.</w:t>
      </w:r>
    </w:p>
    <w:p w14:paraId="5D969771" w14:textId="77777777" w:rsidR="006B51F9" w:rsidRDefault="006B51F9">
      <w:pPr>
        <w:spacing w:line="180" w:lineRule="exact"/>
        <w:rPr>
          <w:sz w:val="20"/>
          <w:szCs w:val="20"/>
        </w:rPr>
      </w:pPr>
    </w:p>
    <w:p w14:paraId="753CB665" w14:textId="77777777" w:rsidR="006B51F9" w:rsidRDefault="00705723">
      <w:pPr>
        <w:spacing w:line="257" w:lineRule="auto"/>
        <w:ind w:right="160"/>
        <w:rPr>
          <w:sz w:val="20"/>
          <w:szCs w:val="20"/>
        </w:rPr>
      </w:pPr>
      <w:r>
        <w:rPr>
          <w:rFonts w:eastAsia="Times New Roman"/>
          <w:sz w:val="23"/>
          <w:szCs w:val="23"/>
        </w:rPr>
        <w:t xml:space="preserve">FEMA is </w:t>
      </w:r>
      <w:r>
        <w:rPr>
          <w:rFonts w:eastAsia="Times New Roman"/>
          <w:sz w:val="23"/>
          <w:szCs w:val="23"/>
        </w:rPr>
        <w:t>charged with convening RSF coordination meetings as necessary, to discuss Federal readiness for recovery, ongoing recovery operations and agency efforts to promulgate resilience into steady-state programs and policies.</w:t>
      </w:r>
    </w:p>
    <w:p w14:paraId="352E338F" w14:textId="77777777" w:rsidR="006B51F9" w:rsidRDefault="006B51F9">
      <w:pPr>
        <w:spacing w:line="125" w:lineRule="exact"/>
        <w:rPr>
          <w:sz w:val="20"/>
          <w:szCs w:val="20"/>
        </w:rPr>
      </w:pPr>
    </w:p>
    <w:p w14:paraId="487CB9F5" w14:textId="77777777" w:rsidR="006B51F9" w:rsidRDefault="00705723">
      <w:pPr>
        <w:spacing w:line="273" w:lineRule="auto"/>
        <w:ind w:right="940"/>
        <w:rPr>
          <w:sz w:val="20"/>
          <w:szCs w:val="20"/>
        </w:rPr>
      </w:pPr>
      <w:r>
        <w:rPr>
          <w:rFonts w:eastAsia="Times New Roman"/>
          <w:sz w:val="23"/>
          <w:szCs w:val="23"/>
        </w:rPr>
        <w:t>During steady state, RSF coordinatin</w:t>
      </w:r>
      <w:r>
        <w:rPr>
          <w:rFonts w:eastAsia="Times New Roman"/>
          <w:sz w:val="23"/>
          <w:szCs w:val="23"/>
        </w:rPr>
        <w:t>g agencies will oversee the preparedness activities and coordinate with their primary and support agencies; to include:</w:t>
      </w:r>
    </w:p>
    <w:p w14:paraId="73F6D101" w14:textId="77777777" w:rsidR="006B51F9" w:rsidRDefault="006B51F9">
      <w:pPr>
        <w:spacing w:line="106" w:lineRule="exact"/>
        <w:rPr>
          <w:sz w:val="20"/>
          <w:szCs w:val="20"/>
        </w:rPr>
      </w:pPr>
    </w:p>
    <w:p w14:paraId="5EBD0DDF" w14:textId="77777777" w:rsidR="006B51F9" w:rsidRDefault="00705723">
      <w:pPr>
        <w:numPr>
          <w:ilvl w:val="0"/>
          <w:numId w:val="31"/>
        </w:numPr>
        <w:tabs>
          <w:tab w:val="left" w:pos="360"/>
        </w:tabs>
        <w:spacing w:line="273" w:lineRule="auto"/>
        <w:ind w:left="360" w:right="140" w:hanging="360"/>
        <w:rPr>
          <w:rFonts w:ascii="Wingdings" w:eastAsia="Wingdings" w:hAnsi="Wingdings" w:cs="Wingdings"/>
          <w:b/>
          <w:bCs/>
          <w:sz w:val="23"/>
          <w:szCs w:val="23"/>
        </w:rPr>
      </w:pPr>
      <w:r>
        <w:rPr>
          <w:rFonts w:eastAsia="Times New Roman"/>
          <w:sz w:val="23"/>
          <w:szCs w:val="23"/>
        </w:rPr>
        <w:t>Maintaining contact with RSF primary and support agencies through conference calls, meetings, training activities, and exercises;</w:t>
      </w:r>
    </w:p>
    <w:p w14:paraId="15C9FD41" w14:textId="77777777" w:rsidR="006B51F9" w:rsidRDefault="006B51F9">
      <w:pPr>
        <w:spacing w:line="48" w:lineRule="exact"/>
        <w:rPr>
          <w:rFonts w:ascii="Wingdings" w:eastAsia="Wingdings" w:hAnsi="Wingdings" w:cs="Wingdings"/>
          <w:b/>
          <w:bCs/>
          <w:sz w:val="23"/>
          <w:szCs w:val="23"/>
        </w:rPr>
      </w:pPr>
    </w:p>
    <w:p w14:paraId="010566E8" w14:textId="77777777" w:rsidR="006B51F9" w:rsidRDefault="00705723">
      <w:pPr>
        <w:numPr>
          <w:ilvl w:val="0"/>
          <w:numId w:val="31"/>
        </w:numPr>
        <w:tabs>
          <w:tab w:val="left" w:pos="360"/>
        </w:tabs>
        <w:spacing w:line="273" w:lineRule="auto"/>
        <w:ind w:left="360" w:right="580" w:hanging="360"/>
        <w:rPr>
          <w:rFonts w:ascii="Wingdings" w:eastAsia="Wingdings" w:hAnsi="Wingdings" w:cs="Wingdings"/>
          <w:b/>
          <w:bCs/>
          <w:sz w:val="23"/>
          <w:szCs w:val="23"/>
        </w:rPr>
      </w:pPr>
      <w:r>
        <w:rPr>
          <w:rFonts w:eastAsia="Times New Roman"/>
          <w:sz w:val="23"/>
          <w:szCs w:val="23"/>
        </w:rPr>
        <w:t>Monitoring and coordinating assessment of the RSF’s progress in meeting the targets of the Recovery core capabilities it supports;</w:t>
      </w:r>
    </w:p>
    <w:p w14:paraId="47497FEA" w14:textId="77777777" w:rsidR="006B51F9" w:rsidRDefault="006B51F9">
      <w:pPr>
        <w:spacing w:line="46" w:lineRule="exact"/>
        <w:rPr>
          <w:rFonts w:ascii="Wingdings" w:eastAsia="Wingdings" w:hAnsi="Wingdings" w:cs="Wingdings"/>
          <w:b/>
          <w:bCs/>
          <w:sz w:val="23"/>
          <w:szCs w:val="23"/>
        </w:rPr>
      </w:pPr>
    </w:p>
    <w:p w14:paraId="69BCFF3C" w14:textId="77777777" w:rsidR="006B51F9" w:rsidRDefault="00705723">
      <w:pPr>
        <w:numPr>
          <w:ilvl w:val="0"/>
          <w:numId w:val="31"/>
        </w:numPr>
        <w:tabs>
          <w:tab w:val="left" w:pos="360"/>
        </w:tabs>
        <w:ind w:left="360" w:hanging="360"/>
        <w:rPr>
          <w:rFonts w:ascii="Wingdings" w:eastAsia="Wingdings" w:hAnsi="Wingdings" w:cs="Wingdings"/>
          <w:b/>
          <w:bCs/>
          <w:sz w:val="23"/>
          <w:szCs w:val="23"/>
        </w:rPr>
      </w:pPr>
      <w:r>
        <w:rPr>
          <w:rFonts w:eastAsia="Times New Roman"/>
          <w:sz w:val="23"/>
          <w:szCs w:val="23"/>
        </w:rPr>
        <w:t>Coordinating efforts with corresponding private sector, NGO, and Federal partners; and</w:t>
      </w:r>
    </w:p>
    <w:p w14:paraId="12989431" w14:textId="77777777" w:rsidR="006B51F9" w:rsidRDefault="006B51F9">
      <w:pPr>
        <w:spacing w:line="119" w:lineRule="exact"/>
        <w:rPr>
          <w:rFonts w:ascii="Wingdings" w:eastAsia="Wingdings" w:hAnsi="Wingdings" w:cs="Wingdings"/>
          <w:b/>
          <w:bCs/>
          <w:sz w:val="23"/>
          <w:szCs w:val="23"/>
        </w:rPr>
      </w:pPr>
    </w:p>
    <w:p w14:paraId="0279C4CA" w14:textId="77777777" w:rsidR="006B51F9" w:rsidRDefault="00705723">
      <w:pPr>
        <w:numPr>
          <w:ilvl w:val="0"/>
          <w:numId w:val="31"/>
        </w:numPr>
        <w:tabs>
          <w:tab w:val="left" w:pos="360"/>
        </w:tabs>
        <w:ind w:left="360" w:hanging="360"/>
        <w:rPr>
          <w:rFonts w:ascii="Wingdings" w:eastAsia="Wingdings" w:hAnsi="Wingdings" w:cs="Wingdings"/>
          <w:b/>
          <w:bCs/>
          <w:sz w:val="23"/>
          <w:szCs w:val="23"/>
        </w:rPr>
      </w:pPr>
      <w:r>
        <w:rPr>
          <w:rFonts w:eastAsia="Times New Roman"/>
          <w:sz w:val="23"/>
          <w:szCs w:val="23"/>
        </w:rPr>
        <w:t>Ensuring the RSF is engaged in appro</w:t>
      </w:r>
      <w:r>
        <w:rPr>
          <w:rFonts w:eastAsia="Times New Roman"/>
          <w:sz w:val="23"/>
          <w:szCs w:val="23"/>
        </w:rPr>
        <w:t>priate planning, readiness, and preparedness activities.</w:t>
      </w:r>
    </w:p>
    <w:p w14:paraId="147F3A93" w14:textId="77777777" w:rsidR="006B51F9" w:rsidRDefault="006B51F9">
      <w:pPr>
        <w:spacing w:line="222" w:lineRule="exact"/>
        <w:rPr>
          <w:sz w:val="20"/>
          <w:szCs w:val="20"/>
        </w:rPr>
      </w:pPr>
    </w:p>
    <w:p w14:paraId="6FF6CDED" w14:textId="77777777" w:rsidR="006B51F9" w:rsidRDefault="00705723">
      <w:pPr>
        <w:rPr>
          <w:sz w:val="20"/>
          <w:szCs w:val="20"/>
        </w:rPr>
      </w:pPr>
      <w:r>
        <w:rPr>
          <w:rFonts w:ascii="Arial Narrow" w:eastAsia="Arial Narrow" w:hAnsi="Arial Narrow" w:cs="Arial Narrow"/>
          <w:b/>
          <w:bCs/>
          <w:color w:val="1F497D"/>
        </w:rPr>
        <w:t>R S F L e a d e r s h i p G r o u p</w:t>
      </w:r>
    </w:p>
    <w:p w14:paraId="6A46FA9A" w14:textId="77777777" w:rsidR="006B51F9" w:rsidRDefault="006B51F9">
      <w:pPr>
        <w:spacing w:line="80" w:lineRule="exact"/>
        <w:rPr>
          <w:sz w:val="20"/>
          <w:szCs w:val="20"/>
        </w:rPr>
      </w:pPr>
    </w:p>
    <w:p w14:paraId="4008C960" w14:textId="77777777" w:rsidR="006B51F9" w:rsidRDefault="00705723">
      <w:pPr>
        <w:spacing w:line="242" w:lineRule="auto"/>
        <w:ind w:right="60"/>
        <w:rPr>
          <w:sz w:val="20"/>
          <w:szCs w:val="20"/>
        </w:rPr>
      </w:pPr>
      <w:r>
        <w:rPr>
          <w:rFonts w:eastAsia="Times New Roman"/>
          <w:sz w:val="23"/>
          <w:szCs w:val="23"/>
        </w:rPr>
        <w:t>The RSF Leadership Group (RSFLG) is a Federal interagency body designed to identify and facilitate resolution of operational and policy issues related to the NDR</w:t>
      </w:r>
      <w:r>
        <w:rPr>
          <w:rFonts w:eastAsia="Times New Roman"/>
          <w:sz w:val="23"/>
          <w:szCs w:val="23"/>
        </w:rPr>
        <w:t>F and recovery-related elements of Presidential directives for National Preparedness and Critical Infrastructure Security and Resilience. The RSFLG engages the interagency leadership in a forum to improve the effectiveness and unity of effort in coordinati</w:t>
      </w:r>
      <w:r>
        <w:rPr>
          <w:rFonts w:eastAsia="Times New Roman"/>
          <w:sz w:val="23"/>
          <w:szCs w:val="23"/>
        </w:rPr>
        <w:t>ng the Federal recovery support of the eight Recovery core capabilities. RSFLG meetings support information exchange and updates on programs that directly affect the roles and responsibilities of the RSFs as described in the NDRF and delivery of federal su</w:t>
      </w:r>
      <w:r>
        <w:rPr>
          <w:rFonts w:eastAsia="Times New Roman"/>
          <w:sz w:val="23"/>
          <w:szCs w:val="23"/>
        </w:rPr>
        <w:t>pport for the Recovery core capabilities. RSFLG membership consists of senior officials who can speak authoritatively and represent each NDRF coordinating, primary, and supporting Federal agency; FEMA Headquarters and Regional offices (Regional Administrat</w:t>
      </w:r>
      <w:r>
        <w:rPr>
          <w:rFonts w:eastAsia="Times New Roman"/>
          <w:sz w:val="23"/>
          <w:szCs w:val="23"/>
        </w:rPr>
        <w:t>ors and FDRCs); and selected other Federal departments and agencies and other organizations as designated by the RSFLG Chair. In addition, the RSFLG provides national-level support to recovery operations related to incidents with significant RSF-related im</w:t>
      </w:r>
      <w:r>
        <w:rPr>
          <w:rFonts w:eastAsia="Times New Roman"/>
          <w:sz w:val="23"/>
          <w:szCs w:val="23"/>
        </w:rPr>
        <w:t>pacts</w:t>
      </w:r>
    </w:p>
    <w:p w14:paraId="2C224324" w14:textId="77777777" w:rsidR="006B51F9" w:rsidRDefault="006B51F9">
      <w:pPr>
        <w:spacing w:line="128" w:lineRule="exact"/>
        <w:rPr>
          <w:sz w:val="20"/>
          <w:szCs w:val="20"/>
        </w:rPr>
      </w:pPr>
    </w:p>
    <w:p w14:paraId="397678B2" w14:textId="77777777" w:rsidR="006B51F9" w:rsidRDefault="00705723">
      <w:pPr>
        <w:rPr>
          <w:sz w:val="20"/>
          <w:szCs w:val="20"/>
        </w:rPr>
      </w:pPr>
      <w:r>
        <w:rPr>
          <w:rFonts w:ascii="Arial Narrow" w:eastAsia="Arial Narrow" w:hAnsi="Arial Narrow" w:cs="Arial Narrow"/>
          <w:b/>
          <w:bCs/>
          <w:color w:val="1F497D"/>
        </w:rPr>
        <w:t>P o s t - D i s a s t e r R o l e s</w:t>
      </w:r>
    </w:p>
    <w:p w14:paraId="11011C7C" w14:textId="77777777" w:rsidR="006B51F9" w:rsidRDefault="006B51F9">
      <w:pPr>
        <w:spacing w:line="77" w:lineRule="exact"/>
        <w:rPr>
          <w:sz w:val="20"/>
          <w:szCs w:val="20"/>
        </w:rPr>
      </w:pPr>
    </w:p>
    <w:p w14:paraId="72AE7006" w14:textId="77777777" w:rsidR="006B51F9" w:rsidRDefault="00705723">
      <w:pPr>
        <w:spacing w:line="243" w:lineRule="auto"/>
        <w:ind w:right="40"/>
        <w:rPr>
          <w:sz w:val="20"/>
          <w:szCs w:val="20"/>
        </w:rPr>
      </w:pPr>
      <w:r>
        <w:rPr>
          <w:rFonts w:eastAsia="Times New Roman"/>
          <w:sz w:val="23"/>
          <w:szCs w:val="23"/>
        </w:rPr>
        <w:t>FEMA will serve as a focal point for all federal interagency coordination for disaster recovery issues at the department or agency headquarters level. FEMA will coordinate all RSF activities at the national level</w:t>
      </w:r>
      <w:r>
        <w:rPr>
          <w:rFonts w:eastAsia="Times New Roman"/>
          <w:sz w:val="23"/>
          <w:szCs w:val="23"/>
        </w:rPr>
        <w:t xml:space="preserve"> through the designated RSF coordinating and primary agencies for most incidents. After an incident, FEMA may provide technical assistance to the FCO (for Stafford Act incidents) or other responsible response leadership to determine if an FDRC activation i</w:t>
      </w:r>
      <w:r>
        <w:rPr>
          <w:rFonts w:eastAsia="Times New Roman"/>
          <w:sz w:val="23"/>
          <w:szCs w:val="23"/>
        </w:rPr>
        <w:t>s appropriate. During disaster recovery operations, FEMA provides consultation support and facilitates coordination with executive-level leadership for the FDRC and deployed RSFs. It also coordinates the efforts of the RSF Coordinating Agencies at the nati</w:t>
      </w:r>
      <w:r>
        <w:rPr>
          <w:rFonts w:eastAsia="Times New Roman"/>
          <w:sz w:val="23"/>
          <w:szCs w:val="23"/>
        </w:rPr>
        <w:t>onal level to support their field components. In major disasters and catastrophic incidents, FEMA supports the deployed FDRC to coordinate recovery efforts and the deployed RSFs.</w:t>
      </w:r>
    </w:p>
    <w:p w14:paraId="290C921D" w14:textId="77777777" w:rsidR="006B51F9" w:rsidRDefault="006B51F9">
      <w:pPr>
        <w:spacing w:line="147" w:lineRule="exact"/>
        <w:rPr>
          <w:sz w:val="20"/>
          <w:szCs w:val="20"/>
        </w:rPr>
      </w:pPr>
    </w:p>
    <w:p w14:paraId="624E26CB" w14:textId="77777777" w:rsidR="006B51F9" w:rsidRDefault="00705723">
      <w:pPr>
        <w:spacing w:line="273" w:lineRule="auto"/>
        <w:ind w:right="800"/>
        <w:rPr>
          <w:sz w:val="20"/>
          <w:szCs w:val="20"/>
        </w:rPr>
      </w:pPr>
      <w:r>
        <w:rPr>
          <w:rFonts w:eastAsia="Times New Roman"/>
          <w:sz w:val="23"/>
          <w:szCs w:val="23"/>
        </w:rPr>
        <w:t>RSF federal agencies provide assistance when requested by the FDRC or the de</w:t>
      </w:r>
      <w:r>
        <w:rPr>
          <w:rFonts w:eastAsia="Times New Roman"/>
          <w:sz w:val="23"/>
          <w:szCs w:val="23"/>
        </w:rPr>
        <w:t>signated RSF coordinator, consistent with their own authority and resources.</w:t>
      </w:r>
    </w:p>
    <w:p w14:paraId="6B3325CA" w14:textId="77777777" w:rsidR="006B51F9" w:rsidRDefault="006B51F9">
      <w:pPr>
        <w:spacing w:line="109" w:lineRule="exact"/>
        <w:rPr>
          <w:sz w:val="20"/>
          <w:szCs w:val="20"/>
        </w:rPr>
      </w:pPr>
    </w:p>
    <w:p w14:paraId="243DB3BD" w14:textId="77777777" w:rsidR="006B51F9" w:rsidRDefault="00705723">
      <w:pPr>
        <w:spacing w:line="273" w:lineRule="auto"/>
        <w:ind w:right="580"/>
        <w:jc w:val="both"/>
        <w:rPr>
          <w:sz w:val="20"/>
          <w:szCs w:val="20"/>
        </w:rPr>
      </w:pPr>
      <w:r>
        <w:rPr>
          <w:rFonts w:eastAsia="Times New Roman"/>
        </w:rPr>
        <w:t xml:space="preserve">The agencies participating in each RSF collaboratively develop operational guidance for use in recovery coordination operations. RSFs operate under the leadership of the </w:t>
      </w:r>
      <w:r>
        <w:rPr>
          <w:rFonts w:eastAsia="Times New Roman"/>
        </w:rPr>
        <w:t>FDRC, who utilizes overarching coordinating constructs to effectively manage and consolidate the RSF support.</w:t>
      </w:r>
    </w:p>
    <w:p w14:paraId="6E252F27" w14:textId="77777777" w:rsidR="006B51F9" w:rsidRDefault="006B51F9">
      <w:pPr>
        <w:sectPr w:rsidR="006B51F9">
          <w:pgSz w:w="12240" w:h="15840"/>
          <w:pgMar w:top="752" w:right="1440" w:bottom="234" w:left="1440" w:header="0" w:footer="0" w:gutter="0"/>
          <w:cols w:space="720" w:equalWidth="0">
            <w:col w:w="9360"/>
          </w:cols>
        </w:sectPr>
      </w:pPr>
    </w:p>
    <w:p w14:paraId="238ECEAD" w14:textId="77777777" w:rsidR="006B51F9" w:rsidRDefault="006B51F9">
      <w:pPr>
        <w:spacing w:line="200" w:lineRule="exact"/>
        <w:rPr>
          <w:sz w:val="20"/>
          <w:szCs w:val="20"/>
        </w:rPr>
      </w:pPr>
    </w:p>
    <w:p w14:paraId="389B7EB7" w14:textId="77777777" w:rsidR="006B51F9" w:rsidRDefault="006B51F9">
      <w:pPr>
        <w:spacing w:line="278" w:lineRule="exact"/>
        <w:rPr>
          <w:sz w:val="20"/>
          <w:szCs w:val="20"/>
        </w:rPr>
      </w:pPr>
    </w:p>
    <w:p w14:paraId="40591157" w14:textId="77777777" w:rsidR="006B51F9" w:rsidRDefault="00705723">
      <w:pPr>
        <w:ind w:left="9160"/>
        <w:rPr>
          <w:sz w:val="20"/>
          <w:szCs w:val="20"/>
        </w:rPr>
      </w:pPr>
      <w:r>
        <w:rPr>
          <w:rFonts w:ascii="Arial" w:eastAsia="Arial" w:hAnsi="Arial" w:cs="Arial"/>
          <w:b/>
          <w:bCs/>
          <w:sz w:val="17"/>
          <w:szCs w:val="17"/>
        </w:rPr>
        <w:t>41</w:t>
      </w:r>
    </w:p>
    <w:p w14:paraId="33FB0ECC"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65248" behindDoc="1" locked="0" layoutInCell="0" allowOverlap="1" wp14:anchorId="31FE5E26" wp14:editId="066EB372">
                <wp:simplePos x="0" y="0"/>
                <wp:positionH relativeFrom="column">
                  <wp:posOffset>-17780</wp:posOffset>
                </wp:positionH>
                <wp:positionV relativeFrom="paragraph">
                  <wp:posOffset>40640</wp:posOffset>
                </wp:positionV>
                <wp:extent cx="6048375"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B431665" id="Shape 300" o:spid="_x0000_s1026" style="position:absolute;left:0;text-align:left;z-index:-251551232;visibility:visible;mso-wrap-style:square;mso-wrap-distance-left:9pt;mso-wrap-distance-top:0;mso-wrap-distance-right:9pt;mso-wrap-distance-bottom:0;mso-position-horizontal:absolute;mso-position-horizontal-relative:text;mso-position-vertical:absolute;mso-position-vertical-relative:text" from="-1.4pt,3.2pt" to="474.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66272" behindDoc="1" locked="0" layoutInCell="0" allowOverlap="1" wp14:anchorId="5FE6D582" wp14:editId="3599C5CD">
                <wp:simplePos x="0" y="0"/>
                <wp:positionH relativeFrom="column">
                  <wp:posOffset>6021070</wp:posOffset>
                </wp:positionH>
                <wp:positionV relativeFrom="paragraph">
                  <wp:posOffset>-112395</wp:posOffset>
                </wp:positionV>
                <wp:extent cx="0" cy="161925"/>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6639F5D1" id="Shape 301" o:spid="_x0000_s1026" style="position:absolute;left:0;text-align:left;z-index:-251550208;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417379EE" w14:textId="77777777" w:rsidR="006B51F9" w:rsidRDefault="006B51F9">
      <w:pPr>
        <w:sectPr w:rsidR="006B51F9">
          <w:type w:val="continuous"/>
          <w:pgSz w:w="12240" w:h="15840"/>
          <w:pgMar w:top="752" w:right="1440" w:bottom="234" w:left="1440" w:header="0" w:footer="0" w:gutter="0"/>
          <w:cols w:space="720" w:equalWidth="0">
            <w:col w:w="9360"/>
          </w:cols>
        </w:sectPr>
      </w:pPr>
    </w:p>
    <w:p w14:paraId="061986CA" w14:textId="77777777" w:rsidR="006B51F9" w:rsidRDefault="00705723">
      <w:pPr>
        <w:rPr>
          <w:sz w:val="20"/>
          <w:szCs w:val="20"/>
        </w:rPr>
      </w:pPr>
      <w:bookmarkStart w:id="108" w:name="page48"/>
      <w:bookmarkEnd w:id="108"/>
      <w:r>
        <w:rPr>
          <w:rFonts w:ascii="Arial" w:eastAsia="Arial" w:hAnsi="Arial" w:cs="Arial"/>
          <w:b/>
          <w:bCs/>
          <w:i/>
          <w:iCs/>
          <w:noProof/>
          <w:sz w:val="18"/>
          <w:szCs w:val="18"/>
        </w:rPr>
        <w:lastRenderedPageBreak/>
        <mc:AlternateContent>
          <mc:Choice Requires="wps">
            <w:drawing>
              <wp:anchor distT="0" distB="0" distL="114300" distR="114300" simplePos="0" relativeHeight="251767296" behindDoc="1" locked="0" layoutInCell="0" allowOverlap="1" wp14:anchorId="674620B0" wp14:editId="0860EA44">
                <wp:simplePos x="0" y="0"/>
                <wp:positionH relativeFrom="page">
                  <wp:posOffset>827405</wp:posOffset>
                </wp:positionH>
                <wp:positionV relativeFrom="page">
                  <wp:posOffset>466090</wp:posOffset>
                </wp:positionV>
                <wp:extent cx="6048375" cy="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C3DA8D3" id="Shape 302" o:spid="_x0000_s1026" style="position:absolute;left:0;text-align:left;z-index:-251549184;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68320" behindDoc="1" locked="0" layoutInCell="0" allowOverlap="1" wp14:anchorId="0907DC84" wp14:editId="0DA37512">
                <wp:simplePos x="0" y="0"/>
                <wp:positionH relativeFrom="page">
                  <wp:posOffset>836295</wp:posOffset>
                </wp:positionH>
                <wp:positionV relativeFrom="page">
                  <wp:posOffset>457200</wp:posOffset>
                </wp:positionV>
                <wp:extent cx="0" cy="16256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252F4EAA" id="Shape 303" o:spid="_x0000_s1026" style="position:absolute;left:0;text-align:left;z-index:-251548160;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1C54B95E" w14:textId="77777777" w:rsidR="006B51F9" w:rsidRDefault="006B51F9">
      <w:pPr>
        <w:spacing w:line="200" w:lineRule="exact"/>
        <w:rPr>
          <w:sz w:val="20"/>
          <w:szCs w:val="20"/>
        </w:rPr>
      </w:pPr>
    </w:p>
    <w:p w14:paraId="795817A6" w14:textId="77777777" w:rsidR="006B51F9" w:rsidRDefault="006B51F9">
      <w:pPr>
        <w:spacing w:line="257" w:lineRule="exact"/>
        <w:rPr>
          <w:sz w:val="20"/>
          <w:szCs w:val="20"/>
        </w:rPr>
      </w:pPr>
    </w:p>
    <w:p w14:paraId="4390269A" w14:textId="77777777" w:rsidR="006B51F9" w:rsidRDefault="00705723">
      <w:pPr>
        <w:spacing w:line="248" w:lineRule="auto"/>
        <w:ind w:right="20"/>
        <w:rPr>
          <w:sz w:val="20"/>
          <w:szCs w:val="20"/>
        </w:rPr>
      </w:pPr>
      <w:r>
        <w:rPr>
          <w:rFonts w:eastAsia="Times New Roman"/>
          <w:sz w:val="23"/>
          <w:szCs w:val="23"/>
        </w:rPr>
        <w:t xml:space="preserve">The Federal Government uses an inclusive process to </w:t>
      </w:r>
      <w:r>
        <w:rPr>
          <w:rFonts w:eastAsia="Times New Roman"/>
          <w:sz w:val="23"/>
          <w:szCs w:val="23"/>
        </w:rPr>
        <w:t>ensure coordination with local and state elected officials and sovereign tribal nations to identify priorities for the application of Federal resources. In engaging with affected communities, the RSFs seek to specifically include and address the needs of i</w:t>
      </w:r>
      <w:r>
        <w:rPr>
          <w:rFonts w:eastAsia="Times New Roman"/>
          <w:sz w:val="23"/>
          <w:szCs w:val="23"/>
        </w:rPr>
        <w:t>ndividuals with disabilities, those with access and functional needs, children, older adults, individuals with limited English proficiency, and members of underserved populations.</w:t>
      </w:r>
    </w:p>
    <w:p w14:paraId="0C25BFFC" w14:textId="77777777" w:rsidR="006B51F9" w:rsidRDefault="006B51F9">
      <w:pPr>
        <w:spacing w:line="136" w:lineRule="exact"/>
        <w:rPr>
          <w:sz w:val="20"/>
          <w:szCs w:val="20"/>
        </w:rPr>
      </w:pPr>
    </w:p>
    <w:p w14:paraId="1F42D874" w14:textId="77777777" w:rsidR="006B51F9" w:rsidRDefault="00705723">
      <w:pPr>
        <w:spacing w:line="245" w:lineRule="auto"/>
        <w:ind w:right="220"/>
        <w:rPr>
          <w:sz w:val="20"/>
          <w:szCs w:val="20"/>
        </w:rPr>
      </w:pPr>
      <w:r>
        <w:rPr>
          <w:rFonts w:eastAsia="Times New Roman"/>
          <w:sz w:val="23"/>
          <w:szCs w:val="23"/>
        </w:rPr>
        <w:t>The RSFs work closely with state, tribal, and territorial governments to id</w:t>
      </w:r>
      <w:r>
        <w:rPr>
          <w:rFonts w:eastAsia="Times New Roman"/>
          <w:sz w:val="23"/>
          <w:szCs w:val="23"/>
        </w:rPr>
        <w:t xml:space="preserve">entify underserved populations at the local level. The RSFs also coordinate with Federal Tribal Liaisons, Voluntary Agency Liaisons, Disability Integration Advisors, and other Federal offices, bureaus, and programs when necessary. Local NGOs and community </w:t>
      </w:r>
      <w:r>
        <w:rPr>
          <w:rFonts w:eastAsia="Times New Roman"/>
          <w:sz w:val="23"/>
          <w:szCs w:val="23"/>
        </w:rPr>
        <w:t>groups often have strong relationships with the underserved populations. The FDRCs, through the RSFs, collaborate with these organizations to ensure that programs are culturally appropriate and that at-risk populations and their needs are identified.</w:t>
      </w:r>
    </w:p>
    <w:p w14:paraId="62768C91" w14:textId="77777777" w:rsidR="006B51F9" w:rsidRDefault="006B51F9">
      <w:pPr>
        <w:spacing w:line="141" w:lineRule="exact"/>
        <w:rPr>
          <w:sz w:val="20"/>
          <w:szCs w:val="20"/>
        </w:rPr>
      </w:pPr>
    </w:p>
    <w:p w14:paraId="78FB79E1" w14:textId="77777777" w:rsidR="006B51F9" w:rsidRDefault="00705723">
      <w:pPr>
        <w:spacing w:line="257" w:lineRule="auto"/>
        <w:ind w:right="420"/>
        <w:rPr>
          <w:sz w:val="20"/>
          <w:szCs w:val="20"/>
        </w:rPr>
      </w:pPr>
      <w:r>
        <w:rPr>
          <w:rFonts w:eastAsia="Times New Roman"/>
          <w:sz w:val="23"/>
          <w:szCs w:val="23"/>
        </w:rPr>
        <w:t>In a</w:t>
      </w:r>
      <w:r>
        <w:rPr>
          <w:rFonts w:eastAsia="Times New Roman"/>
          <w:sz w:val="23"/>
          <w:szCs w:val="23"/>
        </w:rPr>
        <w:t>ll actions, FDRCs and RSFs strive for affected residents to have a voice; for services to reach those who need them most; for equitable distribution of resources; and for recovery programs appropriate for the socioeconomic and cultural makeup of the commun</w:t>
      </w:r>
      <w:r>
        <w:rPr>
          <w:rFonts w:eastAsia="Times New Roman"/>
          <w:sz w:val="23"/>
          <w:szCs w:val="23"/>
        </w:rPr>
        <w:t>ity.</w:t>
      </w:r>
    </w:p>
    <w:p w14:paraId="627F9975" w14:textId="77777777" w:rsidR="006B51F9" w:rsidRDefault="006B51F9">
      <w:pPr>
        <w:spacing w:line="154" w:lineRule="exact"/>
        <w:rPr>
          <w:sz w:val="20"/>
          <w:szCs w:val="20"/>
        </w:rPr>
      </w:pPr>
    </w:p>
    <w:p w14:paraId="542F0CEC" w14:textId="77777777" w:rsidR="006B51F9" w:rsidRDefault="00705723">
      <w:pPr>
        <w:rPr>
          <w:sz w:val="20"/>
          <w:szCs w:val="20"/>
        </w:rPr>
      </w:pPr>
      <w:r>
        <w:rPr>
          <w:rFonts w:ascii="Arial Narrow" w:eastAsia="Arial Narrow" w:hAnsi="Arial Narrow" w:cs="Arial Narrow"/>
          <w:b/>
          <w:bCs/>
          <w:i/>
          <w:iCs/>
          <w:color w:val="1F497D"/>
          <w:sz w:val="28"/>
          <w:szCs w:val="28"/>
        </w:rPr>
        <w:t>I n t e g r a t i o n</w:t>
      </w:r>
    </w:p>
    <w:p w14:paraId="2C0F9765" w14:textId="77777777" w:rsidR="006B51F9" w:rsidRDefault="006B51F9">
      <w:pPr>
        <w:spacing w:line="91" w:lineRule="exact"/>
        <w:rPr>
          <w:sz w:val="20"/>
          <w:szCs w:val="20"/>
        </w:rPr>
      </w:pPr>
    </w:p>
    <w:p w14:paraId="6D2FD97A" w14:textId="77777777" w:rsidR="006B51F9" w:rsidRDefault="00705723">
      <w:pPr>
        <w:spacing w:line="245" w:lineRule="auto"/>
        <w:ind w:right="100"/>
        <w:rPr>
          <w:sz w:val="20"/>
          <w:szCs w:val="20"/>
        </w:rPr>
      </w:pPr>
      <w:r>
        <w:rPr>
          <w:rFonts w:eastAsia="Times New Roman"/>
          <w:sz w:val="23"/>
          <w:szCs w:val="23"/>
        </w:rPr>
        <w:t xml:space="preserve">Effective recovery requires the integration of coordinating structures across the whole community. Integration must happen within and across mission areas for recovery efforts to be successful. At the Federal level, the </w:t>
      </w:r>
      <w:r>
        <w:rPr>
          <w:rFonts w:eastAsia="Times New Roman"/>
          <w:sz w:val="23"/>
          <w:szCs w:val="23"/>
        </w:rPr>
        <w:t>RSFs must work internally to coordinate the efforts of the coordinating, primary, and supporting agencies. Additionally, because many recovery issues and challenges involve multiple RSFs, coordination among the RSFs is equally important. Coordinated and in</w:t>
      </w:r>
      <w:r>
        <w:rPr>
          <w:rFonts w:eastAsia="Times New Roman"/>
          <w:sz w:val="23"/>
          <w:szCs w:val="23"/>
        </w:rPr>
        <w:t>tegrated Federal support is ideal to support communities as they work to achieve their established recovery goals.</w:t>
      </w:r>
    </w:p>
    <w:p w14:paraId="5FB70AB7" w14:textId="77777777" w:rsidR="006B51F9" w:rsidRDefault="006B51F9">
      <w:pPr>
        <w:spacing w:line="141" w:lineRule="exact"/>
        <w:rPr>
          <w:sz w:val="20"/>
          <w:szCs w:val="20"/>
        </w:rPr>
      </w:pPr>
    </w:p>
    <w:p w14:paraId="0C22EFD1" w14:textId="77777777" w:rsidR="006B51F9" w:rsidRDefault="00705723">
      <w:pPr>
        <w:spacing w:line="248" w:lineRule="auto"/>
        <w:ind w:right="160"/>
        <w:rPr>
          <w:sz w:val="20"/>
          <w:szCs w:val="20"/>
        </w:rPr>
      </w:pPr>
      <w:r>
        <w:rPr>
          <w:rFonts w:eastAsia="Times New Roman"/>
          <w:sz w:val="23"/>
          <w:szCs w:val="23"/>
        </w:rPr>
        <w:t>The established Federal coordinating structures must also integrate with those established at the local, regional/metropolitan, state, triba</w:t>
      </w:r>
      <w:r>
        <w:rPr>
          <w:rFonts w:eastAsia="Times New Roman"/>
          <w:sz w:val="23"/>
          <w:szCs w:val="23"/>
        </w:rPr>
        <w:t>l, territorial and insular area levels, as well as with private sector and NGO coordinating structures that may be established. Integration of these coordination structures occurs at the leadership level through the FDRC, SDRC and/or TDRC, and the LDRM; an</w:t>
      </w:r>
      <w:r>
        <w:rPr>
          <w:rFonts w:eastAsia="Times New Roman"/>
          <w:sz w:val="23"/>
          <w:szCs w:val="23"/>
        </w:rPr>
        <w:t>d at the function level through RSFs, task forces, committees, and other organizational structures.</w:t>
      </w:r>
    </w:p>
    <w:p w14:paraId="3356D688" w14:textId="77777777" w:rsidR="006B51F9" w:rsidRDefault="006B51F9">
      <w:pPr>
        <w:spacing w:line="178" w:lineRule="exact"/>
        <w:rPr>
          <w:sz w:val="20"/>
          <w:szCs w:val="20"/>
        </w:rPr>
      </w:pPr>
    </w:p>
    <w:p w14:paraId="2570DC53" w14:textId="77777777" w:rsidR="006B51F9" w:rsidRDefault="00705723">
      <w:pPr>
        <w:rPr>
          <w:sz w:val="20"/>
          <w:szCs w:val="20"/>
        </w:rPr>
      </w:pPr>
      <w:r>
        <w:rPr>
          <w:rFonts w:ascii="Arial Narrow" w:eastAsia="Arial Narrow" w:hAnsi="Arial Narrow" w:cs="Arial Narrow"/>
          <w:b/>
          <w:bCs/>
          <w:color w:val="1F497D"/>
        </w:rPr>
        <w:t>S c i e n c e a n d T e c h n o l o g y</w:t>
      </w:r>
    </w:p>
    <w:p w14:paraId="75C1297A" w14:textId="77777777" w:rsidR="006B51F9" w:rsidRDefault="006B51F9">
      <w:pPr>
        <w:spacing w:line="75" w:lineRule="exact"/>
        <w:rPr>
          <w:sz w:val="20"/>
          <w:szCs w:val="20"/>
        </w:rPr>
      </w:pPr>
    </w:p>
    <w:p w14:paraId="0E61188C" w14:textId="77777777" w:rsidR="006B51F9" w:rsidRDefault="00705723">
      <w:pPr>
        <w:spacing w:line="244" w:lineRule="auto"/>
        <w:ind w:right="60"/>
        <w:rPr>
          <w:sz w:val="20"/>
          <w:szCs w:val="20"/>
        </w:rPr>
      </w:pPr>
      <w:r>
        <w:rPr>
          <w:rFonts w:eastAsia="Times New Roman"/>
          <w:sz w:val="24"/>
          <w:szCs w:val="24"/>
        </w:rPr>
        <w:t>Science and technology capabilities and investments are essential for enabling the delivery and continuous improve</w:t>
      </w:r>
      <w:r>
        <w:rPr>
          <w:rFonts w:eastAsia="Times New Roman"/>
          <w:sz w:val="24"/>
          <w:szCs w:val="24"/>
        </w:rPr>
        <w:t>ment of National Preparedness. The whole community should design, conduct and improve operations based on the best, most rigorous scientific data, methods and science-based understandings available. Commitments and investments that ensure global leadership</w:t>
      </w:r>
      <w:r>
        <w:rPr>
          <w:rFonts w:eastAsia="Times New Roman"/>
          <w:sz w:val="24"/>
          <w:szCs w:val="24"/>
        </w:rPr>
        <w:t xml:space="preserve"> in science and technology will yield leading-edge technology and scientific understanding to guide National Preparedness actions. In addition, coordination across the whole community, including scientific researchers, will ensure that scientific efforts a</w:t>
      </w:r>
      <w:r>
        <w:rPr>
          <w:rFonts w:eastAsia="Times New Roman"/>
          <w:sz w:val="24"/>
          <w:szCs w:val="24"/>
        </w:rPr>
        <w:t>re relevant to National Preparedness.</w:t>
      </w:r>
    </w:p>
    <w:p w14:paraId="3DF763A3" w14:textId="77777777" w:rsidR="006B51F9" w:rsidRDefault="006B51F9">
      <w:pPr>
        <w:spacing w:line="203" w:lineRule="exact"/>
        <w:rPr>
          <w:sz w:val="20"/>
          <w:szCs w:val="20"/>
        </w:rPr>
      </w:pPr>
    </w:p>
    <w:p w14:paraId="56B64792" w14:textId="77777777" w:rsidR="006B51F9" w:rsidRDefault="00705723">
      <w:pPr>
        <w:spacing w:line="246" w:lineRule="auto"/>
        <w:rPr>
          <w:sz w:val="20"/>
          <w:szCs w:val="20"/>
        </w:rPr>
      </w:pPr>
      <w:r>
        <w:rPr>
          <w:rFonts w:eastAsia="Times New Roman"/>
          <w:sz w:val="24"/>
          <w:szCs w:val="24"/>
        </w:rPr>
        <w:t xml:space="preserve">The NDRF differs from its counterpart Response Framework in the duration of activities before and after a disaster. Actions and capabilities supporting recovery are established from the years before an event to the </w:t>
      </w:r>
      <w:r>
        <w:rPr>
          <w:rFonts w:eastAsia="Times New Roman"/>
          <w:sz w:val="24"/>
          <w:szCs w:val="24"/>
        </w:rPr>
        <w:t>months and years after a disaster takes place. Effective recovery decisions, including making sound decisions about when to transition activities from a response posture to a recovery focus, are informed by science-based assessment of threats, hazards, vul</w:t>
      </w:r>
      <w:r>
        <w:rPr>
          <w:rFonts w:eastAsia="Times New Roman"/>
          <w:sz w:val="24"/>
          <w:szCs w:val="24"/>
        </w:rPr>
        <w:t>nerabilities, and capabilities. For example, the scientific community can provide guidance to community</w:t>
      </w:r>
    </w:p>
    <w:p w14:paraId="29E48056" w14:textId="77777777" w:rsidR="006B51F9" w:rsidRDefault="006B51F9">
      <w:pPr>
        <w:sectPr w:rsidR="006B51F9">
          <w:pgSz w:w="12240" w:h="15840"/>
          <w:pgMar w:top="752" w:right="1440" w:bottom="234" w:left="1440" w:header="0" w:footer="0" w:gutter="0"/>
          <w:cols w:space="720" w:equalWidth="0">
            <w:col w:w="9360"/>
          </w:cols>
        </w:sectPr>
      </w:pPr>
    </w:p>
    <w:p w14:paraId="3E1C23FB" w14:textId="77777777" w:rsidR="006B51F9" w:rsidRDefault="006B51F9">
      <w:pPr>
        <w:spacing w:line="200" w:lineRule="exact"/>
        <w:rPr>
          <w:sz w:val="20"/>
          <w:szCs w:val="20"/>
        </w:rPr>
      </w:pPr>
    </w:p>
    <w:p w14:paraId="589D2BA0" w14:textId="77777777" w:rsidR="006B51F9" w:rsidRDefault="006B51F9">
      <w:pPr>
        <w:spacing w:line="232" w:lineRule="exact"/>
        <w:rPr>
          <w:sz w:val="20"/>
          <w:szCs w:val="20"/>
        </w:rPr>
      </w:pPr>
    </w:p>
    <w:p w14:paraId="209F71FE" w14:textId="77777777" w:rsidR="006B51F9" w:rsidRDefault="00705723">
      <w:pPr>
        <w:rPr>
          <w:sz w:val="20"/>
          <w:szCs w:val="20"/>
        </w:rPr>
      </w:pPr>
      <w:r>
        <w:rPr>
          <w:rFonts w:ascii="Arial" w:eastAsia="Arial" w:hAnsi="Arial" w:cs="Arial"/>
          <w:b/>
          <w:bCs/>
          <w:sz w:val="17"/>
          <w:szCs w:val="17"/>
        </w:rPr>
        <w:t>42</w:t>
      </w:r>
    </w:p>
    <w:p w14:paraId="1FE4E11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69344" behindDoc="1" locked="0" layoutInCell="0" allowOverlap="1" wp14:anchorId="52CEE118" wp14:editId="659E4057">
                <wp:simplePos x="0" y="0"/>
                <wp:positionH relativeFrom="column">
                  <wp:posOffset>-86360</wp:posOffset>
                </wp:positionH>
                <wp:positionV relativeFrom="paragraph">
                  <wp:posOffset>40640</wp:posOffset>
                </wp:positionV>
                <wp:extent cx="6047740" cy="0"/>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3572916" id="Shape 304" o:spid="_x0000_s1026" style="position:absolute;left:0;text-align:left;z-index:-25154713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70368" behindDoc="1" locked="0" layoutInCell="0" allowOverlap="1" wp14:anchorId="031735A8" wp14:editId="2C721EA9">
                <wp:simplePos x="0" y="0"/>
                <wp:positionH relativeFrom="column">
                  <wp:posOffset>-77470</wp:posOffset>
                </wp:positionH>
                <wp:positionV relativeFrom="paragraph">
                  <wp:posOffset>-112395</wp:posOffset>
                </wp:positionV>
                <wp:extent cx="0" cy="161925"/>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43F1C5A" id="Shape 305" o:spid="_x0000_s1026" style="position:absolute;left:0;text-align:left;z-index:-25154611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2A9BCB3B" w14:textId="77777777" w:rsidR="006B51F9" w:rsidRDefault="006B51F9">
      <w:pPr>
        <w:sectPr w:rsidR="006B51F9">
          <w:type w:val="continuous"/>
          <w:pgSz w:w="12240" w:h="15840"/>
          <w:pgMar w:top="752" w:right="1440" w:bottom="234" w:left="1440" w:header="0" w:footer="0" w:gutter="0"/>
          <w:cols w:space="720" w:equalWidth="0">
            <w:col w:w="9360"/>
          </w:cols>
        </w:sectPr>
      </w:pPr>
    </w:p>
    <w:p w14:paraId="35D05FCA" w14:textId="77777777" w:rsidR="006B51F9" w:rsidRDefault="00705723">
      <w:pPr>
        <w:ind w:left="6020"/>
        <w:rPr>
          <w:sz w:val="20"/>
          <w:szCs w:val="20"/>
        </w:rPr>
      </w:pPr>
      <w:bookmarkStart w:id="109" w:name="page49"/>
      <w:bookmarkEnd w:id="109"/>
      <w:r>
        <w:rPr>
          <w:rFonts w:ascii="Arial" w:eastAsia="Arial" w:hAnsi="Arial" w:cs="Arial"/>
          <w:b/>
          <w:bCs/>
          <w:i/>
          <w:iCs/>
          <w:noProof/>
          <w:sz w:val="17"/>
          <w:szCs w:val="17"/>
        </w:rPr>
        <w:lastRenderedPageBreak/>
        <mc:AlternateContent>
          <mc:Choice Requires="wps">
            <w:drawing>
              <wp:anchor distT="0" distB="0" distL="114300" distR="114300" simplePos="0" relativeHeight="251771392" behindDoc="1" locked="0" layoutInCell="0" allowOverlap="1" wp14:anchorId="310F0ED1" wp14:editId="29B8351B">
                <wp:simplePos x="0" y="0"/>
                <wp:positionH relativeFrom="page">
                  <wp:posOffset>895985</wp:posOffset>
                </wp:positionH>
                <wp:positionV relativeFrom="page">
                  <wp:posOffset>466090</wp:posOffset>
                </wp:positionV>
                <wp:extent cx="6048375"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8AFFB6A" id="Shape 306" o:spid="_x0000_s1026" style="position:absolute;left:0;text-align:left;z-index:-25154508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7"/>
          <w:szCs w:val="17"/>
        </w:rPr>
        <mc:AlternateContent>
          <mc:Choice Requires="wps">
            <w:drawing>
              <wp:anchor distT="0" distB="0" distL="114300" distR="114300" simplePos="0" relativeHeight="251772416" behindDoc="1" locked="0" layoutInCell="0" allowOverlap="1" wp14:anchorId="1ADA03BC" wp14:editId="38CDFC3E">
                <wp:simplePos x="0" y="0"/>
                <wp:positionH relativeFrom="page">
                  <wp:posOffset>6935470</wp:posOffset>
                </wp:positionH>
                <wp:positionV relativeFrom="page">
                  <wp:posOffset>457200</wp:posOffset>
                </wp:positionV>
                <wp:extent cx="0" cy="16256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A981308" id="Shape 307" o:spid="_x0000_s1026" style="position:absolute;left:0;text-align:left;z-index:-25154406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7"/>
          <w:szCs w:val="17"/>
        </w:rPr>
        <w:t>National Disaster Recovery Framework</w:t>
      </w:r>
    </w:p>
    <w:p w14:paraId="15F79B8E" w14:textId="77777777" w:rsidR="006B51F9" w:rsidRDefault="006B51F9">
      <w:pPr>
        <w:spacing w:line="200" w:lineRule="exact"/>
        <w:rPr>
          <w:sz w:val="20"/>
          <w:szCs w:val="20"/>
        </w:rPr>
      </w:pPr>
    </w:p>
    <w:p w14:paraId="571761E3" w14:textId="77777777" w:rsidR="006B51F9" w:rsidRDefault="006B51F9">
      <w:pPr>
        <w:spacing w:line="266" w:lineRule="exact"/>
        <w:rPr>
          <w:sz w:val="20"/>
          <w:szCs w:val="20"/>
        </w:rPr>
      </w:pPr>
    </w:p>
    <w:p w14:paraId="3713305C" w14:textId="77777777" w:rsidR="006B51F9" w:rsidRDefault="00705723">
      <w:pPr>
        <w:spacing w:line="272" w:lineRule="auto"/>
        <w:ind w:right="40"/>
        <w:rPr>
          <w:sz w:val="20"/>
          <w:szCs w:val="20"/>
        </w:rPr>
      </w:pPr>
      <w:r>
        <w:rPr>
          <w:rFonts w:eastAsia="Times New Roman"/>
          <w:sz w:val="24"/>
          <w:szCs w:val="24"/>
        </w:rPr>
        <w:t>decision makers on ongoing recovery phase risk for hazards with p</w:t>
      </w:r>
      <w:r>
        <w:rPr>
          <w:rFonts w:eastAsia="Times New Roman"/>
          <w:sz w:val="24"/>
          <w:szCs w:val="24"/>
        </w:rPr>
        <w:t>otentially long timelines, such as earthquakes.</w:t>
      </w:r>
    </w:p>
    <w:p w14:paraId="76330CAA" w14:textId="77777777" w:rsidR="006B51F9" w:rsidRDefault="006B51F9">
      <w:pPr>
        <w:spacing w:line="166" w:lineRule="exact"/>
        <w:rPr>
          <w:sz w:val="20"/>
          <w:szCs w:val="20"/>
        </w:rPr>
      </w:pPr>
    </w:p>
    <w:p w14:paraId="1F79CE65" w14:textId="77777777" w:rsidR="006B51F9" w:rsidRDefault="00705723">
      <w:pPr>
        <w:spacing w:line="244" w:lineRule="auto"/>
        <w:ind w:right="140"/>
        <w:rPr>
          <w:sz w:val="20"/>
          <w:szCs w:val="20"/>
        </w:rPr>
      </w:pPr>
      <w:r>
        <w:rPr>
          <w:rFonts w:eastAsia="Times New Roman"/>
          <w:sz w:val="24"/>
          <w:szCs w:val="24"/>
        </w:rPr>
        <w:t xml:space="preserve">Additionally, rebuilding and recovery efforts can be stymied by issues or concerns about the potential environmental impacts of the incident. These can become particularly complex when addressing the </w:t>
      </w:r>
      <w:r>
        <w:rPr>
          <w:rFonts w:eastAsia="Times New Roman"/>
          <w:sz w:val="24"/>
          <w:szCs w:val="24"/>
        </w:rPr>
        <w:t>recovery issues to hazardous material releases or other technological accidents. The science and technology community can leverage its capabilities for scientifically-sound assessment and evaluation to bring certainty to any human health concerns. Innovati</w:t>
      </w:r>
      <w:r>
        <w:rPr>
          <w:rFonts w:eastAsia="Times New Roman"/>
          <w:sz w:val="24"/>
          <w:szCs w:val="24"/>
        </w:rPr>
        <w:t>ons in the deployment of new and existing technologies can provide solutions to these challenges and scientific expertise allows communities to seize opportunities to reduce hazard risk and enable a more effective and timely recovery process.</w:t>
      </w:r>
    </w:p>
    <w:p w14:paraId="1EEFBD41" w14:textId="77777777" w:rsidR="006B51F9" w:rsidRDefault="006B51F9">
      <w:pPr>
        <w:spacing w:line="203" w:lineRule="exact"/>
        <w:rPr>
          <w:sz w:val="20"/>
          <w:szCs w:val="20"/>
        </w:rPr>
      </w:pPr>
    </w:p>
    <w:p w14:paraId="6E3C21CE" w14:textId="77777777" w:rsidR="006B51F9" w:rsidRDefault="00705723">
      <w:pPr>
        <w:spacing w:line="248" w:lineRule="auto"/>
        <w:ind w:right="120"/>
        <w:rPr>
          <w:sz w:val="20"/>
          <w:szCs w:val="20"/>
        </w:rPr>
      </w:pPr>
      <w:r>
        <w:rPr>
          <w:rFonts w:eastAsia="Times New Roman"/>
          <w:sz w:val="24"/>
          <w:szCs w:val="24"/>
        </w:rPr>
        <w:t>Long-term S&amp;</w:t>
      </w:r>
      <w:r>
        <w:rPr>
          <w:rFonts w:eastAsia="Times New Roman"/>
          <w:sz w:val="24"/>
          <w:szCs w:val="24"/>
        </w:rPr>
        <w:t>T investments advance the ability to recover from disasters, and sustaining a healthy science and technology workforce, supports the recovery area core capabilities for years into the future. Coordination between those with recovery mission responsibilitie</w:t>
      </w:r>
      <w:r>
        <w:rPr>
          <w:rFonts w:eastAsia="Times New Roman"/>
          <w:sz w:val="24"/>
          <w:szCs w:val="24"/>
        </w:rPr>
        <w:t>s and U.S. science and technology communities and institutions will be necessary to ensure that scientific efforts, education, and investments are relevant to recovery.</w:t>
      </w:r>
    </w:p>
    <w:p w14:paraId="13E9C8B6" w14:textId="77777777" w:rsidR="006B51F9" w:rsidRDefault="006B51F9">
      <w:pPr>
        <w:spacing w:line="190" w:lineRule="exact"/>
        <w:rPr>
          <w:sz w:val="20"/>
          <w:szCs w:val="20"/>
        </w:rPr>
      </w:pPr>
    </w:p>
    <w:p w14:paraId="0AC59EC0" w14:textId="77777777" w:rsidR="006B51F9" w:rsidRDefault="00705723">
      <w:pPr>
        <w:rPr>
          <w:sz w:val="20"/>
          <w:szCs w:val="20"/>
        </w:rPr>
      </w:pPr>
      <w:r>
        <w:rPr>
          <w:rFonts w:ascii="Arial" w:eastAsia="Arial" w:hAnsi="Arial" w:cs="Arial"/>
          <w:b/>
          <w:bCs/>
          <w:color w:val="1F497D"/>
          <w:sz w:val="32"/>
          <w:szCs w:val="32"/>
        </w:rPr>
        <w:t>Relationship to Other Mission Areas</w:t>
      </w:r>
    </w:p>
    <w:p w14:paraId="5A67DAC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73440" behindDoc="1" locked="0" layoutInCell="0" allowOverlap="1" wp14:anchorId="5152B229" wp14:editId="6C89AE5A">
                <wp:simplePos x="0" y="0"/>
                <wp:positionH relativeFrom="column">
                  <wp:posOffset>-17780</wp:posOffset>
                </wp:positionH>
                <wp:positionV relativeFrom="paragraph">
                  <wp:posOffset>50800</wp:posOffset>
                </wp:positionV>
                <wp:extent cx="5979160"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5531FBDD" id="Shape 308" o:spid="_x0000_s1026" style="position:absolute;left:0;text-align:left;z-index:-251543040;visibility:visible;mso-wrap-style:square;mso-wrap-distance-left:9pt;mso-wrap-distance-top:0;mso-wrap-distance-right:9pt;mso-wrap-distance-bottom:0;mso-position-horizontal:absolute;mso-position-horizontal-relative:text;mso-position-vertical:absolute;mso-position-vertical-relative:text" from="-1.4pt,4pt" to="469.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" o:allowincell="f" filled="t" strokecolor="#b0b1b3" strokeweight="3pt">
                <v:stroke joinstyle="miter"/>
                <o:lock v:ext="edit" shapetype="f"/>
              </v:line>
            </w:pict>
          </mc:Fallback>
        </mc:AlternateContent>
      </w:r>
    </w:p>
    <w:p w14:paraId="5D41ED5F" w14:textId="77777777" w:rsidR="006B51F9" w:rsidRDefault="006B51F9">
      <w:pPr>
        <w:spacing w:line="127" w:lineRule="exact"/>
        <w:rPr>
          <w:sz w:val="20"/>
          <w:szCs w:val="20"/>
        </w:rPr>
      </w:pPr>
    </w:p>
    <w:p w14:paraId="453C3BDD" w14:textId="77777777" w:rsidR="006B51F9" w:rsidRDefault="00705723">
      <w:pPr>
        <w:spacing w:line="248" w:lineRule="auto"/>
        <w:ind w:right="40"/>
        <w:rPr>
          <w:sz w:val="20"/>
          <w:szCs w:val="20"/>
        </w:rPr>
      </w:pPr>
      <w:r>
        <w:rPr>
          <w:rFonts w:eastAsia="Times New Roman"/>
          <w:sz w:val="23"/>
          <w:szCs w:val="23"/>
        </w:rPr>
        <w:t>Effective recovery requires the ability for the</w:t>
      </w:r>
      <w:r>
        <w:rPr>
          <w:rFonts w:eastAsia="Times New Roman"/>
          <w:sz w:val="23"/>
          <w:szCs w:val="23"/>
        </w:rPr>
        <w:t xml:space="preserve"> recovery coordinating structures to link to and share information with the coordinating structures in other mission areas. For example, effective mitigation efforts directly impact recovery. Establishing close working relationships, lines of communication</w:t>
      </w:r>
      <w:r>
        <w:rPr>
          <w:rFonts w:eastAsia="Times New Roman"/>
          <w:sz w:val="23"/>
          <w:szCs w:val="23"/>
        </w:rPr>
        <w:t>, and coordination protocols between Protection, Prevention, Mitigation, Response, and Recovery mission areas is critical to achieving successful recovery.</w:t>
      </w:r>
    </w:p>
    <w:p w14:paraId="32D16BC5" w14:textId="77777777" w:rsidR="006B51F9" w:rsidRDefault="006B51F9">
      <w:pPr>
        <w:spacing w:line="136" w:lineRule="exact"/>
        <w:rPr>
          <w:sz w:val="20"/>
          <w:szCs w:val="20"/>
        </w:rPr>
      </w:pPr>
    </w:p>
    <w:p w14:paraId="27204048" w14:textId="77777777" w:rsidR="006B51F9" w:rsidRDefault="00705723">
      <w:pPr>
        <w:spacing w:line="273" w:lineRule="auto"/>
        <w:ind w:right="40"/>
        <w:rPr>
          <w:sz w:val="20"/>
          <w:szCs w:val="20"/>
        </w:rPr>
      </w:pPr>
      <w:r>
        <w:rPr>
          <w:rFonts w:eastAsia="Times New Roman"/>
        </w:rPr>
        <w:t>The five mission areas integrate with each other through interdependencies, shared assets, and over</w:t>
      </w:r>
      <w:r>
        <w:rPr>
          <w:rFonts w:eastAsia="Times New Roman"/>
        </w:rPr>
        <w:t>lapping objectives. These overlapping areas are identified through comprehensive planning with the whole community to ensure that they are addressed during recovery efforts following an incident.</w:t>
      </w:r>
    </w:p>
    <w:p w14:paraId="1B4ECA39" w14:textId="77777777" w:rsidR="006B51F9" w:rsidRDefault="006B51F9">
      <w:pPr>
        <w:spacing w:line="109" w:lineRule="exact"/>
        <w:rPr>
          <w:sz w:val="20"/>
          <w:szCs w:val="20"/>
        </w:rPr>
      </w:pPr>
    </w:p>
    <w:p w14:paraId="38B0ABCC" w14:textId="77777777" w:rsidR="006B51F9" w:rsidRDefault="00705723">
      <w:pPr>
        <w:spacing w:line="244" w:lineRule="auto"/>
        <w:ind w:right="60"/>
        <w:rPr>
          <w:sz w:val="20"/>
          <w:szCs w:val="20"/>
        </w:rPr>
      </w:pPr>
      <w:r>
        <w:rPr>
          <w:rFonts w:eastAsia="Times New Roman"/>
          <w:sz w:val="23"/>
          <w:szCs w:val="23"/>
        </w:rPr>
        <w:t xml:space="preserve">In pre-disaster efforts to enhance the community’s ability </w:t>
      </w:r>
      <w:r>
        <w:rPr>
          <w:rFonts w:eastAsia="Times New Roman"/>
          <w:sz w:val="23"/>
          <w:szCs w:val="23"/>
        </w:rPr>
        <w:t>to recover from a disaster, and during recovery planning and implementation post-disaster, all five mission areas must work together to avoid unnecessary conflicts that can negatively affect resources, timeframes, and another’s objectives. More importantly</w:t>
      </w:r>
      <w:r>
        <w:rPr>
          <w:rFonts w:eastAsia="Times New Roman"/>
          <w:sz w:val="23"/>
          <w:szCs w:val="23"/>
        </w:rPr>
        <w:t>, the mission areas must work together to better coordinate, leverage, and maximize one another’s focus, expertise, and authorities to help build, sustain, and improve our Nation’s ability to prepare for, protect against, respond to, recover from, and miti</w:t>
      </w:r>
      <w:r>
        <w:rPr>
          <w:rFonts w:eastAsia="Times New Roman"/>
          <w:sz w:val="23"/>
          <w:szCs w:val="23"/>
        </w:rPr>
        <w:t>gate all hazards and disasters. The following examples highlight how the Recovery integrates with the other four mission areas.</w:t>
      </w:r>
    </w:p>
    <w:p w14:paraId="6CBB88B3" w14:textId="77777777" w:rsidR="006B51F9" w:rsidRDefault="006B51F9">
      <w:pPr>
        <w:spacing w:line="175" w:lineRule="exact"/>
        <w:rPr>
          <w:sz w:val="20"/>
          <w:szCs w:val="20"/>
        </w:rPr>
      </w:pPr>
    </w:p>
    <w:p w14:paraId="717821D4" w14:textId="77777777" w:rsidR="006B51F9" w:rsidRDefault="00705723">
      <w:pPr>
        <w:rPr>
          <w:sz w:val="20"/>
          <w:szCs w:val="20"/>
        </w:rPr>
      </w:pPr>
      <w:r>
        <w:rPr>
          <w:rFonts w:ascii="Arial Narrow" w:eastAsia="Arial Narrow" w:hAnsi="Arial Narrow" w:cs="Arial Narrow"/>
          <w:b/>
          <w:bCs/>
          <w:i/>
          <w:iCs/>
          <w:color w:val="1F497D"/>
          <w:sz w:val="28"/>
          <w:szCs w:val="28"/>
        </w:rPr>
        <w:t>P r e v e n t i o n</w:t>
      </w:r>
    </w:p>
    <w:p w14:paraId="28B6A3F3" w14:textId="77777777" w:rsidR="006B51F9" w:rsidRDefault="006B51F9">
      <w:pPr>
        <w:spacing w:line="91" w:lineRule="exact"/>
        <w:rPr>
          <w:sz w:val="20"/>
          <w:szCs w:val="20"/>
        </w:rPr>
      </w:pPr>
    </w:p>
    <w:p w14:paraId="01BC6458" w14:textId="77777777" w:rsidR="006B51F9" w:rsidRDefault="00705723">
      <w:pPr>
        <w:spacing w:line="245" w:lineRule="auto"/>
        <w:rPr>
          <w:sz w:val="20"/>
          <w:szCs w:val="20"/>
        </w:rPr>
      </w:pPr>
      <w:r>
        <w:rPr>
          <w:rFonts w:eastAsia="Times New Roman"/>
          <w:sz w:val="23"/>
          <w:szCs w:val="23"/>
        </w:rPr>
        <w:t xml:space="preserve">After a terrorist incident, public information and security related to law enforcement </w:t>
      </w:r>
      <w:r>
        <w:rPr>
          <w:rFonts w:eastAsia="Times New Roman"/>
          <w:sz w:val="23"/>
          <w:szCs w:val="23"/>
        </w:rPr>
        <w:t>activities will impact recovery. Through the management of the release of public information following an incident, follow-on attacks can be prevented while initiating psychological and social recovery efforts. Additionally, proper recovery planning can en</w:t>
      </w:r>
      <w:r>
        <w:rPr>
          <w:rFonts w:eastAsia="Times New Roman"/>
          <w:sz w:val="23"/>
          <w:szCs w:val="23"/>
        </w:rPr>
        <w:t xml:space="preserve">sure that all available resources and response assets are identified and trained to fill relevant vulnerability gaps to meet evolving threats that may prolong recovery efforts. Finally, proper crisis response plans can aid in the prevention of significant </w:t>
      </w:r>
      <w:r>
        <w:rPr>
          <w:rFonts w:eastAsia="Times New Roman"/>
          <w:sz w:val="23"/>
          <w:szCs w:val="23"/>
        </w:rPr>
        <w:t>economic loss resulting from an incident and damage to vital infrastructure.</w:t>
      </w:r>
    </w:p>
    <w:p w14:paraId="336226E3" w14:textId="77777777" w:rsidR="006B51F9" w:rsidRDefault="006B51F9">
      <w:pPr>
        <w:sectPr w:rsidR="006B51F9">
          <w:pgSz w:w="12240" w:h="15840"/>
          <w:pgMar w:top="752" w:right="1440" w:bottom="234" w:left="1440" w:header="0" w:footer="0" w:gutter="0"/>
          <w:cols w:space="720" w:equalWidth="0">
            <w:col w:w="9360"/>
          </w:cols>
        </w:sectPr>
      </w:pPr>
    </w:p>
    <w:p w14:paraId="577A9EAB" w14:textId="77777777" w:rsidR="006B51F9" w:rsidRDefault="006B51F9">
      <w:pPr>
        <w:spacing w:line="200" w:lineRule="exact"/>
        <w:rPr>
          <w:sz w:val="20"/>
          <w:szCs w:val="20"/>
        </w:rPr>
      </w:pPr>
    </w:p>
    <w:p w14:paraId="1625EC8D" w14:textId="77777777" w:rsidR="006B51F9" w:rsidRDefault="006B51F9">
      <w:pPr>
        <w:spacing w:line="200" w:lineRule="exact"/>
        <w:rPr>
          <w:sz w:val="20"/>
          <w:szCs w:val="20"/>
        </w:rPr>
      </w:pPr>
    </w:p>
    <w:p w14:paraId="47F09C50" w14:textId="77777777" w:rsidR="006B51F9" w:rsidRDefault="006B51F9">
      <w:pPr>
        <w:spacing w:line="200" w:lineRule="exact"/>
        <w:rPr>
          <w:sz w:val="20"/>
          <w:szCs w:val="20"/>
        </w:rPr>
      </w:pPr>
    </w:p>
    <w:p w14:paraId="74A980A7" w14:textId="77777777" w:rsidR="006B51F9" w:rsidRDefault="006B51F9">
      <w:pPr>
        <w:spacing w:line="357" w:lineRule="exact"/>
        <w:rPr>
          <w:sz w:val="20"/>
          <w:szCs w:val="20"/>
        </w:rPr>
      </w:pPr>
    </w:p>
    <w:p w14:paraId="25B96D79" w14:textId="77777777" w:rsidR="006B51F9" w:rsidRDefault="00705723">
      <w:pPr>
        <w:ind w:left="9160"/>
        <w:rPr>
          <w:sz w:val="20"/>
          <w:szCs w:val="20"/>
        </w:rPr>
      </w:pPr>
      <w:r>
        <w:rPr>
          <w:rFonts w:ascii="Arial" w:eastAsia="Arial" w:hAnsi="Arial" w:cs="Arial"/>
          <w:b/>
          <w:bCs/>
          <w:sz w:val="17"/>
          <w:szCs w:val="17"/>
        </w:rPr>
        <w:t>43</w:t>
      </w:r>
    </w:p>
    <w:p w14:paraId="55A9768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74464" behindDoc="1" locked="0" layoutInCell="0" allowOverlap="1" wp14:anchorId="78F29C44" wp14:editId="0E61DA5C">
                <wp:simplePos x="0" y="0"/>
                <wp:positionH relativeFrom="column">
                  <wp:posOffset>-17780</wp:posOffset>
                </wp:positionH>
                <wp:positionV relativeFrom="paragraph">
                  <wp:posOffset>40640</wp:posOffset>
                </wp:positionV>
                <wp:extent cx="6047740"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67C6695" id="Shape 309" o:spid="_x0000_s1026" style="position:absolute;left:0;text-align:left;z-index:-251542016;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75488" behindDoc="1" locked="0" layoutInCell="0" allowOverlap="1" wp14:anchorId="5B02C66C" wp14:editId="1483169F">
                <wp:simplePos x="0" y="0"/>
                <wp:positionH relativeFrom="column">
                  <wp:posOffset>6021070</wp:posOffset>
                </wp:positionH>
                <wp:positionV relativeFrom="paragraph">
                  <wp:posOffset>-112395</wp:posOffset>
                </wp:positionV>
                <wp:extent cx="0" cy="161925"/>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3163E52" id="Shape 310" o:spid="_x0000_s1026" style="position:absolute;left:0;text-align:left;z-index:-25154099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6134DC07" w14:textId="77777777" w:rsidR="006B51F9" w:rsidRDefault="006B51F9">
      <w:pPr>
        <w:sectPr w:rsidR="006B51F9">
          <w:type w:val="continuous"/>
          <w:pgSz w:w="12240" w:h="15840"/>
          <w:pgMar w:top="752" w:right="1440" w:bottom="234" w:left="1440" w:header="0" w:footer="0" w:gutter="0"/>
          <w:cols w:space="720" w:equalWidth="0">
            <w:col w:w="9360"/>
          </w:cols>
        </w:sectPr>
      </w:pPr>
    </w:p>
    <w:p w14:paraId="43E9E138" w14:textId="77777777" w:rsidR="006B51F9" w:rsidRDefault="00705723">
      <w:pPr>
        <w:rPr>
          <w:sz w:val="20"/>
          <w:szCs w:val="20"/>
        </w:rPr>
      </w:pPr>
      <w:bookmarkStart w:id="110" w:name="page50"/>
      <w:bookmarkEnd w:id="110"/>
      <w:r>
        <w:rPr>
          <w:rFonts w:ascii="Arial" w:eastAsia="Arial" w:hAnsi="Arial" w:cs="Arial"/>
          <w:b/>
          <w:bCs/>
          <w:i/>
          <w:iCs/>
          <w:noProof/>
          <w:sz w:val="18"/>
          <w:szCs w:val="18"/>
        </w:rPr>
        <w:lastRenderedPageBreak/>
        <mc:AlternateContent>
          <mc:Choice Requires="wps">
            <w:drawing>
              <wp:anchor distT="0" distB="0" distL="114300" distR="114300" simplePos="0" relativeHeight="251776512" behindDoc="1" locked="0" layoutInCell="0" allowOverlap="1" wp14:anchorId="04078F22" wp14:editId="310AB5C3">
                <wp:simplePos x="0" y="0"/>
                <wp:positionH relativeFrom="page">
                  <wp:posOffset>827405</wp:posOffset>
                </wp:positionH>
                <wp:positionV relativeFrom="page">
                  <wp:posOffset>466090</wp:posOffset>
                </wp:positionV>
                <wp:extent cx="6048375"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BA73D83" id="Shape 311" o:spid="_x0000_s1026" style="position:absolute;left:0;text-align:left;z-index:-25153996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77536" behindDoc="1" locked="0" layoutInCell="0" allowOverlap="1" wp14:anchorId="02EBCC57" wp14:editId="2B0AD88F">
                <wp:simplePos x="0" y="0"/>
                <wp:positionH relativeFrom="page">
                  <wp:posOffset>836295</wp:posOffset>
                </wp:positionH>
                <wp:positionV relativeFrom="page">
                  <wp:posOffset>457200</wp:posOffset>
                </wp:positionV>
                <wp:extent cx="0" cy="16256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13E09BED" id="Shape 312" o:spid="_x0000_s1026" style="position:absolute;left:0;text-align:left;z-index:-25153894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7E71F1AA" w14:textId="77777777" w:rsidR="006B51F9" w:rsidRDefault="006B51F9">
      <w:pPr>
        <w:spacing w:line="200" w:lineRule="exact"/>
        <w:rPr>
          <w:sz w:val="20"/>
          <w:szCs w:val="20"/>
        </w:rPr>
      </w:pPr>
    </w:p>
    <w:p w14:paraId="7450FC2B" w14:textId="77777777" w:rsidR="006B51F9" w:rsidRDefault="006B51F9">
      <w:pPr>
        <w:spacing w:line="226" w:lineRule="exact"/>
        <w:rPr>
          <w:sz w:val="20"/>
          <w:szCs w:val="20"/>
        </w:rPr>
      </w:pPr>
    </w:p>
    <w:p w14:paraId="61E6EFBC" w14:textId="77777777" w:rsidR="006B51F9" w:rsidRDefault="00705723">
      <w:pPr>
        <w:rPr>
          <w:sz w:val="20"/>
          <w:szCs w:val="20"/>
        </w:rPr>
      </w:pPr>
      <w:r>
        <w:rPr>
          <w:rFonts w:ascii="Arial Narrow" w:eastAsia="Arial Narrow" w:hAnsi="Arial Narrow" w:cs="Arial Narrow"/>
          <w:b/>
          <w:bCs/>
          <w:i/>
          <w:iCs/>
          <w:color w:val="1F497D"/>
          <w:sz w:val="28"/>
          <w:szCs w:val="28"/>
        </w:rPr>
        <w:t>P r o t e c t i o n</w:t>
      </w:r>
    </w:p>
    <w:p w14:paraId="7387F1B6" w14:textId="77777777" w:rsidR="006B51F9" w:rsidRDefault="006B51F9">
      <w:pPr>
        <w:spacing w:line="91" w:lineRule="exact"/>
        <w:rPr>
          <w:sz w:val="20"/>
          <w:szCs w:val="20"/>
        </w:rPr>
      </w:pPr>
    </w:p>
    <w:p w14:paraId="4150BAF8" w14:textId="77777777" w:rsidR="006B51F9" w:rsidRDefault="00705723">
      <w:pPr>
        <w:spacing w:line="245" w:lineRule="auto"/>
        <w:ind w:right="400"/>
        <w:rPr>
          <w:sz w:val="20"/>
          <w:szCs w:val="20"/>
        </w:rPr>
      </w:pPr>
      <w:r>
        <w:rPr>
          <w:rFonts w:eastAsia="Times New Roman"/>
          <w:sz w:val="23"/>
          <w:szCs w:val="23"/>
        </w:rPr>
        <w:t xml:space="preserve">Previous protection activities may reduce recovery </w:t>
      </w:r>
      <w:r>
        <w:rPr>
          <w:rFonts w:eastAsia="Times New Roman"/>
          <w:sz w:val="23"/>
          <w:szCs w:val="23"/>
        </w:rPr>
        <w:t>requirements. Implementation of plans for the rapid restoration of critical infrastructure and key resource operations enhance recovery efforts. Recovery efforts, such as a comprehensive land use policy that can protect existing community functions, promot</w:t>
      </w:r>
      <w:r>
        <w:rPr>
          <w:rFonts w:eastAsia="Times New Roman"/>
          <w:sz w:val="23"/>
          <w:szCs w:val="23"/>
        </w:rPr>
        <w:t>e innovative approaches and solutions to address preparedness, mitigation, and resilience issues before a disaster strikes. Recovery plans developed post-disaster can incorporate protection measures to harden potential targets and make communities more res</w:t>
      </w:r>
      <w:r>
        <w:rPr>
          <w:rFonts w:eastAsia="Times New Roman"/>
          <w:sz w:val="23"/>
          <w:szCs w:val="23"/>
        </w:rPr>
        <w:t>ilient to future incidents.</w:t>
      </w:r>
    </w:p>
    <w:p w14:paraId="51218CA4" w14:textId="77777777" w:rsidR="006B51F9" w:rsidRDefault="006B51F9">
      <w:pPr>
        <w:spacing w:line="170" w:lineRule="exact"/>
        <w:rPr>
          <w:sz w:val="20"/>
          <w:szCs w:val="20"/>
        </w:rPr>
      </w:pPr>
    </w:p>
    <w:p w14:paraId="0F1D5389" w14:textId="77777777" w:rsidR="006B51F9" w:rsidRDefault="00705723">
      <w:pPr>
        <w:rPr>
          <w:sz w:val="20"/>
          <w:szCs w:val="20"/>
        </w:rPr>
      </w:pPr>
      <w:r>
        <w:rPr>
          <w:rFonts w:ascii="Arial Narrow" w:eastAsia="Arial Narrow" w:hAnsi="Arial Narrow" w:cs="Arial Narrow"/>
          <w:b/>
          <w:bCs/>
          <w:i/>
          <w:iCs/>
          <w:color w:val="1F497D"/>
          <w:sz w:val="28"/>
          <w:szCs w:val="28"/>
        </w:rPr>
        <w:t>Mitigation</w:t>
      </w:r>
    </w:p>
    <w:p w14:paraId="731A6E15" w14:textId="77777777" w:rsidR="006B51F9" w:rsidRDefault="006B51F9">
      <w:pPr>
        <w:spacing w:line="91" w:lineRule="exact"/>
        <w:rPr>
          <w:sz w:val="20"/>
          <w:szCs w:val="20"/>
        </w:rPr>
      </w:pPr>
    </w:p>
    <w:p w14:paraId="57FE0820" w14:textId="77777777" w:rsidR="006B51F9" w:rsidRDefault="00705723">
      <w:pPr>
        <w:spacing w:line="243" w:lineRule="auto"/>
        <w:rPr>
          <w:sz w:val="20"/>
          <w:szCs w:val="20"/>
        </w:rPr>
      </w:pPr>
      <w:r>
        <w:rPr>
          <w:rFonts w:eastAsia="Times New Roman"/>
          <w:sz w:val="23"/>
          <w:szCs w:val="23"/>
        </w:rPr>
        <w:t>Previous mitigation activities may reduce recovery requirements. Opportunities for mitigation occur during recovery. Following an incident, recovery efforts can capitalize on the critical post -disaster window of op</w:t>
      </w:r>
      <w:r>
        <w:rPr>
          <w:rFonts w:eastAsia="Times New Roman"/>
          <w:sz w:val="23"/>
          <w:szCs w:val="23"/>
        </w:rPr>
        <w:t>portunity to influence public opinion to take steps toward mitigation. These mitigation concepts can be communicated to community officials, homeowners, NGOs, and private sector owners, operators, and managers to minimize risks resulting from future incide</w:t>
      </w:r>
      <w:r>
        <w:rPr>
          <w:rFonts w:eastAsia="Times New Roman"/>
          <w:sz w:val="23"/>
          <w:szCs w:val="23"/>
        </w:rPr>
        <w:t xml:space="preserve">nts. Application of mitigation initiatives and investments pre-disaster can aid in reducing recovery resource requirements post-disaster. Proper recovery planning can ensure that all levels of government work to implement disaster resistant building codes </w:t>
      </w:r>
      <w:r>
        <w:rPr>
          <w:rFonts w:eastAsia="Times New Roman"/>
          <w:sz w:val="23"/>
          <w:szCs w:val="23"/>
        </w:rPr>
        <w:t>and incentivize private sector and individual pre-disaster preparedness activities and mitigation. Finally, recovery plans should work to incorporate health considerations and resilience and sustainability measures into identified infrastructure systems an</w:t>
      </w:r>
      <w:r>
        <w:rPr>
          <w:rFonts w:eastAsia="Times New Roman"/>
          <w:sz w:val="23"/>
          <w:szCs w:val="23"/>
        </w:rPr>
        <w:t>d housing recovery strategies.</w:t>
      </w:r>
    </w:p>
    <w:p w14:paraId="478A8E10" w14:textId="77777777" w:rsidR="006B51F9" w:rsidRDefault="006B51F9">
      <w:pPr>
        <w:spacing w:line="172" w:lineRule="exact"/>
        <w:rPr>
          <w:sz w:val="20"/>
          <w:szCs w:val="20"/>
        </w:rPr>
      </w:pPr>
    </w:p>
    <w:p w14:paraId="2978DEDF" w14:textId="77777777" w:rsidR="006B51F9" w:rsidRDefault="00705723">
      <w:pPr>
        <w:rPr>
          <w:sz w:val="20"/>
          <w:szCs w:val="20"/>
        </w:rPr>
      </w:pPr>
      <w:r>
        <w:rPr>
          <w:rFonts w:ascii="Arial Narrow" w:eastAsia="Arial Narrow" w:hAnsi="Arial Narrow" w:cs="Arial Narrow"/>
          <w:b/>
          <w:bCs/>
          <w:i/>
          <w:iCs/>
          <w:color w:val="1F497D"/>
          <w:sz w:val="28"/>
          <w:szCs w:val="28"/>
        </w:rPr>
        <w:t>Response</w:t>
      </w:r>
    </w:p>
    <w:p w14:paraId="1D0AC96F" w14:textId="77777777" w:rsidR="006B51F9" w:rsidRDefault="006B51F9">
      <w:pPr>
        <w:spacing w:line="91" w:lineRule="exact"/>
        <w:rPr>
          <w:sz w:val="20"/>
          <w:szCs w:val="20"/>
        </w:rPr>
      </w:pPr>
    </w:p>
    <w:p w14:paraId="41DE788C" w14:textId="77777777" w:rsidR="006B51F9" w:rsidRDefault="00705723">
      <w:pPr>
        <w:spacing w:line="243" w:lineRule="auto"/>
        <w:ind w:right="60"/>
        <w:rPr>
          <w:sz w:val="20"/>
          <w:szCs w:val="20"/>
        </w:rPr>
      </w:pPr>
      <w:r>
        <w:rPr>
          <w:rFonts w:eastAsia="Times New Roman"/>
          <w:sz w:val="23"/>
          <w:szCs w:val="23"/>
        </w:rPr>
        <w:t>The National Response Framework and ESF activities will be the foundation for early recovery processes and decision-making. The NDRF does not speak to short-term activities such as life sustaining, property protect</w:t>
      </w:r>
      <w:r>
        <w:rPr>
          <w:rFonts w:eastAsia="Times New Roman"/>
          <w:sz w:val="23"/>
          <w:szCs w:val="23"/>
        </w:rPr>
        <w:t>ion, and other measures intended to neutralize the immediate threat to life, environment, and property and to stabilize the community. However, these activities influence recovery activities, necessitating the need for a structure to consider and advise on</w:t>
      </w:r>
      <w:r>
        <w:rPr>
          <w:rFonts w:eastAsia="Times New Roman"/>
          <w:sz w:val="23"/>
          <w:szCs w:val="23"/>
        </w:rPr>
        <w:t xml:space="preserve"> recovery implications during the early phases of incident management. The recovery organizational constructs introduced in the NDRF coexist with ESFs and build upon the response organizational structure and resources to more effectively address inclusive </w:t>
      </w:r>
      <w:r>
        <w:rPr>
          <w:rFonts w:eastAsia="Times New Roman"/>
          <w:sz w:val="23"/>
          <w:szCs w:val="23"/>
        </w:rPr>
        <w:t>recovery needs. These constructs incorporate and adopt the central tenets of the National Incident Management System and support the primacy of local, regional/metropolitan, state, tribal territorial and insular area governments in preparing for and managi</w:t>
      </w:r>
      <w:r>
        <w:rPr>
          <w:rFonts w:eastAsia="Times New Roman"/>
          <w:sz w:val="23"/>
          <w:szCs w:val="23"/>
        </w:rPr>
        <w:t>ng the response and recovery from natural and human-caused incidents.</w:t>
      </w:r>
    </w:p>
    <w:p w14:paraId="0EC368CE" w14:textId="77777777" w:rsidR="006B51F9" w:rsidRDefault="006B51F9">
      <w:pPr>
        <w:spacing w:line="143" w:lineRule="exact"/>
        <w:rPr>
          <w:sz w:val="20"/>
          <w:szCs w:val="20"/>
        </w:rPr>
      </w:pPr>
    </w:p>
    <w:p w14:paraId="7998676C" w14:textId="77777777" w:rsidR="006B51F9" w:rsidRDefault="00705723">
      <w:pPr>
        <w:spacing w:line="246" w:lineRule="auto"/>
        <w:ind w:right="60"/>
        <w:rPr>
          <w:sz w:val="20"/>
          <w:szCs w:val="20"/>
        </w:rPr>
      </w:pPr>
      <w:r>
        <w:rPr>
          <w:rFonts w:eastAsia="Times New Roman"/>
          <w:sz w:val="23"/>
          <w:szCs w:val="23"/>
        </w:rPr>
        <w:t xml:space="preserve">The NDRF also provides the tools to encourage early integration of recovery considerations into planning the response operations. The Response and Recovery mission areas include </w:t>
      </w:r>
      <w:r>
        <w:rPr>
          <w:rFonts w:eastAsia="Times New Roman"/>
          <w:sz w:val="23"/>
          <w:szCs w:val="23"/>
        </w:rPr>
        <w:t xml:space="preserve">some of the same people and organizations; therefore, each coordinating agency ensures ongoing communication and coordination between primary agencies and support organizations, and between the Federal agencies, corresponding local, regional/metropolitan, </w:t>
      </w:r>
      <w:r>
        <w:rPr>
          <w:rFonts w:eastAsia="Times New Roman"/>
          <w:sz w:val="23"/>
          <w:szCs w:val="23"/>
        </w:rPr>
        <w:t>state, tribal, territorial and insular area authorities, and nonprofit and private sector organizations.</w:t>
      </w:r>
    </w:p>
    <w:p w14:paraId="66C48A1A" w14:textId="77777777" w:rsidR="006B51F9" w:rsidRDefault="006B51F9">
      <w:pPr>
        <w:spacing w:line="196" w:lineRule="exact"/>
        <w:rPr>
          <w:sz w:val="20"/>
          <w:szCs w:val="20"/>
        </w:rPr>
      </w:pPr>
    </w:p>
    <w:p w14:paraId="1CF2E8A1" w14:textId="77777777" w:rsidR="006B51F9" w:rsidRDefault="00705723">
      <w:pPr>
        <w:rPr>
          <w:sz w:val="20"/>
          <w:szCs w:val="20"/>
        </w:rPr>
      </w:pPr>
      <w:r>
        <w:rPr>
          <w:rFonts w:ascii="Arial" w:eastAsia="Arial" w:hAnsi="Arial" w:cs="Arial"/>
          <w:b/>
          <w:bCs/>
          <w:color w:val="1F497D"/>
          <w:sz w:val="32"/>
          <w:szCs w:val="32"/>
        </w:rPr>
        <w:t>Operational Planning</w:t>
      </w:r>
    </w:p>
    <w:p w14:paraId="2DD3328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78560" behindDoc="1" locked="0" layoutInCell="0" allowOverlap="1" wp14:anchorId="5A22AD35" wp14:editId="7F5BB120">
                <wp:simplePos x="0" y="0"/>
                <wp:positionH relativeFrom="column">
                  <wp:posOffset>-17780</wp:posOffset>
                </wp:positionH>
                <wp:positionV relativeFrom="paragraph">
                  <wp:posOffset>49530</wp:posOffset>
                </wp:positionV>
                <wp:extent cx="5979160"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40B21196" id="Shape 313" o:spid="_x0000_s1026" style="position:absolute;left:0;text-align:left;z-index:-251537920;visibility:visible;mso-wrap-style:square;mso-wrap-distance-left:9pt;mso-wrap-distance-top:0;mso-wrap-distance-right:9pt;mso-wrap-distance-bottom:0;mso-position-horizontal:absolute;mso-position-horizontal-relative:text;mso-position-vertical:absolute;mso-position-vertical-relative:text" from="-1.4pt,3.9pt" to="46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" o:allowincell="f" filled="t" strokecolor="#b0b1b3" strokeweight="3pt">
                <v:stroke joinstyle="miter"/>
                <o:lock v:ext="edit" shapetype="f"/>
              </v:line>
            </w:pict>
          </mc:Fallback>
        </mc:AlternateContent>
      </w:r>
    </w:p>
    <w:p w14:paraId="1A45DD7A" w14:textId="77777777" w:rsidR="006B51F9" w:rsidRDefault="006B51F9">
      <w:pPr>
        <w:spacing w:line="125" w:lineRule="exact"/>
        <w:rPr>
          <w:sz w:val="20"/>
          <w:szCs w:val="20"/>
        </w:rPr>
      </w:pPr>
    </w:p>
    <w:p w14:paraId="054E5DE7" w14:textId="77777777" w:rsidR="006B51F9" w:rsidRDefault="00705723">
      <w:pPr>
        <w:spacing w:line="251" w:lineRule="auto"/>
        <w:ind w:right="80"/>
        <w:rPr>
          <w:sz w:val="20"/>
          <w:szCs w:val="20"/>
        </w:rPr>
      </w:pPr>
      <w:r>
        <w:rPr>
          <w:rFonts w:eastAsia="Times New Roman"/>
          <w:sz w:val="23"/>
          <w:szCs w:val="23"/>
        </w:rPr>
        <w:t>The National Planning Frameworks explain the role of each mission area in national preparedness and provide the overarching st</w:t>
      </w:r>
      <w:r>
        <w:rPr>
          <w:rFonts w:eastAsia="Times New Roman"/>
          <w:sz w:val="23"/>
          <w:szCs w:val="23"/>
        </w:rPr>
        <w:t>rategy and doctrine for how the whole community builds, sustains and coordinates the delivery of the core capabilities. The concepts in the Frameworks are used to guide planning at all levels, which provides further information regarding roles and responsi</w:t>
      </w:r>
      <w:r>
        <w:rPr>
          <w:rFonts w:eastAsia="Times New Roman"/>
          <w:sz w:val="23"/>
          <w:szCs w:val="23"/>
        </w:rPr>
        <w:t>bilities,</w:t>
      </w:r>
    </w:p>
    <w:p w14:paraId="2A750C75" w14:textId="77777777" w:rsidR="006B51F9" w:rsidRDefault="006B51F9">
      <w:pPr>
        <w:sectPr w:rsidR="006B51F9">
          <w:pgSz w:w="12240" w:h="15840"/>
          <w:pgMar w:top="752" w:right="1440" w:bottom="234" w:left="1440" w:header="0" w:footer="0" w:gutter="0"/>
          <w:cols w:space="720" w:equalWidth="0">
            <w:col w:w="9360"/>
          </w:cols>
        </w:sectPr>
      </w:pPr>
    </w:p>
    <w:p w14:paraId="676BBE6A" w14:textId="77777777" w:rsidR="006B51F9" w:rsidRDefault="006B51F9">
      <w:pPr>
        <w:spacing w:line="200" w:lineRule="exact"/>
        <w:rPr>
          <w:sz w:val="20"/>
          <w:szCs w:val="20"/>
        </w:rPr>
      </w:pPr>
    </w:p>
    <w:p w14:paraId="2B74E783" w14:textId="77777777" w:rsidR="006B51F9" w:rsidRDefault="006B51F9">
      <w:pPr>
        <w:spacing w:line="314" w:lineRule="exact"/>
        <w:rPr>
          <w:sz w:val="20"/>
          <w:szCs w:val="20"/>
        </w:rPr>
      </w:pPr>
    </w:p>
    <w:p w14:paraId="3EE261DC" w14:textId="77777777" w:rsidR="006B51F9" w:rsidRDefault="00705723">
      <w:pPr>
        <w:rPr>
          <w:sz w:val="20"/>
          <w:szCs w:val="20"/>
        </w:rPr>
      </w:pPr>
      <w:r>
        <w:rPr>
          <w:rFonts w:ascii="Arial" w:eastAsia="Arial" w:hAnsi="Arial" w:cs="Arial"/>
          <w:b/>
          <w:bCs/>
          <w:sz w:val="17"/>
          <w:szCs w:val="17"/>
        </w:rPr>
        <w:t>44</w:t>
      </w:r>
    </w:p>
    <w:p w14:paraId="0DD10386"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79584" behindDoc="1" locked="0" layoutInCell="0" allowOverlap="1" wp14:anchorId="7BA727E2" wp14:editId="56B214B1">
                <wp:simplePos x="0" y="0"/>
                <wp:positionH relativeFrom="column">
                  <wp:posOffset>-86360</wp:posOffset>
                </wp:positionH>
                <wp:positionV relativeFrom="paragraph">
                  <wp:posOffset>40640</wp:posOffset>
                </wp:positionV>
                <wp:extent cx="6047740" cy="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507B6DA" id="Shape 314" o:spid="_x0000_s1026" style="position:absolute;left:0;text-align:left;z-index:-25153689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780608" behindDoc="1" locked="0" layoutInCell="0" allowOverlap="1" wp14:anchorId="08D0B36E" wp14:editId="4980305E">
                <wp:simplePos x="0" y="0"/>
                <wp:positionH relativeFrom="column">
                  <wp:posOffset>-77470</wp:posOffset>
                </wp:positionH>
                <wp:positionV relativeFrom="paragraph">
                  <wp:posOffset>-112395</wp:posOffset>
                </wp:positionV>
                <wp:extent cx="0" cy="161925"/>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226D0F0" id="Shape 315" o:spid="_x0000_s1026" style="position:absolute;left:0;text-align:left;z-index:-25153587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2680F3EA" w14:textId="77777777" w:rsidR="006B51F9" w:rsidRDefault="006B51F9">
      <w:pPr>
        <w:sectPr w:rsidR="006B51F9">
          <w:type w:val="continuous"/>
          <w:pgSz w:w="12240" w:h="15840"/>
          <w:pgMar w:top="752" w:right="1440" w:bottom="234" w:left="1440" w:header="0" w:footer="0" w:gutter="0"/>
          <w:cols w:space="720" w:equalWidth="0">
            <w:col w:w="9360"/>
          </w:cols>
        </w:sectPr>
      </w:pPr>
    </w:p>
    <w:p w14:paraId="3C1A0F61" w14:textId="77777777" w:rsidR="006B51F9" w:rsidRDefault="00705723">
      <w:pPr>
        <w:ind w:left="6020"/>
        <w:rPr>
          <w:sz w:val="20"/>
          <w:szCs w:val="20"/>
        </w:rPr>
      </w:pPr>
      <w:bookmarkStart w:id="111" w:name="page51"/>
      <w:bookmarkEnd w:id="111"/>
      <w:r>
        <w:rPr>
          <w:rFonts w:ascii="Arial" w:eastAsia="Arial" w:hAnsi="Arial" w:cs="Arial"/>
          <w:b/>
          <w:bCs/>
          <w:i/>
          <w:iCs/>
          <w:noProof/>
          <w:sz w:val="17"/>
          <w:szCs w:val="17"/>
        </w:rPr>
        <w:lastRenderedPageBreak/>
        <mc:AlternateContent>
          <mc:Choice Requires="wps">
            <w:drawing>
              <wp:anchor distT="0" distB="0" distL="114300" distR="114300" simplePos="0" relativeHeight="251781632" behindDoc="1" locked="0" layoutInCell="0" allowOverlap="1" wp14:anchorId="55CC62D5" wp14:editId="1CF879AC">
                <wp:simplePos x="0" y="0"/>
                <wp:positionH relativeFrom="page">
                  <wp:posOffset>895985</wp:posOffset>
                </wp:positionH>
                <wp:positionV relativeFrom="page">
                  <wp:posOffset>466090</wp:posOffset>
                </wp:positionV>
                <wp:extent cx="6048375"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A034A05" id="Shape 316" o:spid="_x0000_s1026" style="position:absolute;left:0;text-align:left;z-index:-25153484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7"/>
          <w:szCs w:val="17"/>
        </w:rPr>
        <mc:AlternateContent>
          <mc:Choice Requires="wps">
            <w:drawing>
              <wp:anchor distT="0" distB="0" distL="114300" distR="114300" simplePos="0" relativeHeight="251782656" behindDoc="1" locked="0" layoutInCell="0" allowOverlap="1" wp14:anchorId="03606B5E" wp14:editId="2503AB40">
                <wp:simplePos x="0" y="0"/>
                <wp:positionH relativeFrom="page">
                  <wp:posOffset>6935470</wp:posOffset>
                </wp:positionH>
                <wp:positionV relativeFrom="page">
                  <wp:posOffset>457200</wp:posOffset>
                </wp:positionV>
                <wp:extent cx="0" cy="16256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DF7E9B1" id="Shape 317" o:spid="_x0000_s1026" style="position:absolute;left:0;text-align:left;z-index:-25153382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7"/>
          <w:szCs w:val="17"/>
        </w:rPr>
        <w:t>National Disaster Recovery Framework</w:t>
      </w:r>
    </w:p>
    <w:p w14:paraId="4ECCDEFE" w14:textId="77777777" w:rsidR="006B51F9" w:rsidRDefault="006B51F9">
      <w:pPr>
        <w:spacing w:line="200" w:lineRule="exact"/>
        <w:rPr>
          <w:sz w:val="20"/>
          <w:szCs w:val="20"/>
        </w:rPr>
      </w:pPr>
    </w:p>
    <w:p w14:paraId="24939F8D" w14:textId="77777777" w:rsidR="006B51F9" w:rsidRDefault="006B51F9">
      <w:pPr>
        <w:spacing w:line="269" w:lineRule="exact"/>
        <w:rPr>
          <w:sz w:val="20"/>
          <w:szCs w:val="20"/>
        </w:rPr>
      </w:pPr>
    </w:p>
    <w:p w14:paraId="4E5C9F91" w14:textId="77777777" w:rsidR="006B51F9" w:rsidRDefault="00705723">
      <w:pPr>
        <w:spacing w:line="273" w:lineRule="auto"/>
        <w:ind w:right="40"/>
        <w:rPr>
          <w:sz w:val="20"/>
          <w:szCs w:val="20"/>
        </w:rPr>
      </w:pPr>
      <w:r>
        <w:rPr>
          <w:rFonts w:eastAsia="Times New Roman"/>
          <w:sz w:val="23"/>
          <w:szCs w:val="23"/>
        </w:rPr>
        <w:t>identifies the critical tasks an entity will take in executing core capabilities, and identifies resourcing, personnel, and sourcing requirements.</w:t>
      </w:r>
    </w:p>
    <w:p w14:paraId="5262521F" w14:textId="77777777" w:rsidR="006B51F9" w:rsidRDefault="006B51F9">
      <w:pPr>
        <w:spacing w:line="46" w:lineRule="exact"/>
        <w:rPr>
          <w:sz w:val="20"/>
          <w:szCs w:val="20"/>
        </w:rPr>
      </w:pPr>
    </w:p>
    <w:p w14:paraId="20F53DF0" w14:textId="77777777" w:rsidR="006B51F9" w:rsidRDefault="00705723">
      <w:pPr>
        <w:spacing w:line="238" w:lineRule="auto"/>
        <w:ind w:right="100" w:firstLine="1"/>
        <w:rPr>
          <w:sz w:val="20"/>
          <w:szCs w:val="20"/>
        </w:rPr>
      </w:pPr>
      <w:r>
        <w:rPr>
          <w:rFonts w:eastAsia="Times New Roman"/>
          <w:sz w:val="23"/>
          <w:szCs w:val="23"/>
        </w:rPr>
        <w:t xml:space="preserve">At the </w:t>
      </w:r>
      <w:r>
        <w:rPr>
          <w:rFonts w:eastAsia="Times New Roman"/>
          <w:sz w:val="23"/>
          <w:szCs w:val="23"/>
        </w:rPr>
        <w:t>Federal level, each Framework is supported by a mission-area-specific FIOP (see Supporting Resources). The Comprehensive Preparedness Guide 101</w:t>
      </w:r>
      <w:r>
        <w:rPr>
          <w:rFonts w:eastAsia="Times New Roman"/>
          <w:sz w:val="30"/>
          <w:szCs w:val="30"/>
          <w:vertAlign w:val="superscript"/>
        </w:rPr>
        <w:t>12</w:t>
      </w:r>
      <w:r>
        <w:rPr>
          <w:rFonts w:eastAsia="Times New Roman"/>
          <w:sz w:val="23"/>
          <w:szCs w:val="23"/>
        </w:rPr>
        <w:t xml:space="preserve"> is a guide for local, regional/metropolitan, state, tribal, territorial and insular area governments to develo</w:t>
      </w:r>
      <w:r>
        <w:rPr>
          <w:rFonts w:eastAsia="Times New Roman"/>
          <w:sz w:val="23"/>
          <w:szCs w:val="23"/>
        </w:rPr>
        <w:t>p a disaster planning process. The following section elaborates basic guidance for planning as applied within the Recovery mission area.</w:t>
      </w:r>
      <w:r>
        <w:rPr>
          <w:rFonts w:eastAsia="Times New Roman"/>
          <w:sz w:val="30"/>
          <w:szCs w:val="30"/>
          <w:vertAlign w:val="superscript"/>
        </w:rPr>
        <w:t>13</w:t>
      </w:r>
    </w:p>
    <w:p w14:paraId="7B55EF62" w14:textId="77777777" w:rsidR="006B51F9" w:rsidRDefault="006B51F9">
      <w:pPr>
        <w:spacing w:line="60" w:lineRule="exact"/>
        <w:rPr>
          <w:sz w:val="20"/>
          <w:szCs w:val="20"/>
        </w:rPr>
      </w:pPr>
    </w:p>
    <w:p w14:paraId="2ACD8295" w14:textId="77777777" w:rsidR="006B51F9" w:rsidRDefault="00705723">
      <w:pPr>
        <w:rPr>
          <w:sz w:val="20"/>
          <w:szCs w:val="20"/>
        </w:rPr>
      </w:pPr>
      <w:r>
        <w:rPr>
          <w:rFonts w:ascii="Arial Narrow" w:eastAsia="Arial Narrow" w:hAnsi="Arial Narrow" w:cs="Arial Narrow"/>
          <w:b/>
          <w:bCs/>
          <w:i/>
          <w:iCs/>
          <w:color w:val="1F497D"/>
          <w:sz w:val="28"/>
          <w:szCs w:val="28"/>
        </w:rPr>
        <w:t>Planning Assumptions</w:t>
      </w:r>
    </w:p>
    <w:p w14:paraId="29174AE6" w14:textId="77777777" w:rsidR="006B51F9" w:rsidRDefault="006B51F9">
      <w:pPr>
        <w:spacing w:line="91" w:lineRule="exact"/>
        <w:rPr>
          <w:sz w:val="20"/>
          <w:szCs w:val="20"/>
        </w:rPr>
      </w:pPr>
    </w:p>
    <w:p w14:paraId="7DA118F1" w14:textId="77777777" w:rsidR="006B51F9" w:rsidRDefault="00705723">
      <w:pPr>
        <w:spacing w:line="251" w:lineRule="auto"/>
        <w:ind w:right="220"/>
        <w:rPr>
          <w:sz w:val="20"/>
          <w:szCs w:val="20"/>
        </w:rPr>
      </w:pPr>
      <w:r>
        <w:rPr>
          <w:rFonts w:eastAsia="Times New Roman"/>
          <w:sz w:val="23"/>
          <w:szCs w:val="23"/>
        </w:rPr>
        <w:t xml:space="preserve">Assumptions are made as part of every strategy development process. Recovery planning </w:t>
      </w:r>
      <w:r>
        <w:rPr>
          <w:rFonts w:eastAsia="Times New Roman"/>
          <w:sz w:val="23"/>
          <w:szCs w:val="23"/>
        </w:rPr>
        <w:t>assumptions are typically broad and help to frame the objective of the planning effort. They require acknowledgement that planning objectives are complex and apply to the whole community. Some overarching recovery planning assumptions include:</w:t>
      </w:r>
    </w:p>
    <w:p w14:paraId="2846C904" w14:textId="77777777" w:rsidR="006B51F9" w:rsidRDefault="006B51F9">
      <w:pPr>
        <w:spacing w:line="132" w:lineRule="exact"/>
        <w:rPr>
          <w:sz w:val="20"/>
          <w:szCs w:val="20"/>
        </w:rPr>
      </w:pPr>
    </w:p>
    <w:p w14:paraId="3E9A74D9" w14:textId="77777777" w:rsidR="006B51F9" w:rsidRDefault="00705723">
      <w:pPr>
        <w:numPr>
          <w:ilvl w:val="0"/>
          <w:numId w:val="32"/>
        </w:numPr>
        <w:tabs>
          <w:tab w:val="left" w:pos="360"/>
        </w:tabs>
        <w:ind w:left="360" w:hanging="360"/>
        <w:rPr>
          <w:rFonts w:ascii="Wingdings" w:eastAsia="Wingdings" w:hAnsi="Wingdings" w:cs="Wingdings"/>
          <w:b/>
          <w:bCs/>
          <w:sz w:val="23"/>
          <w:szCs w:val="23"/>
        </w:rPr>
      </w:pPr>
      <w:r>
        <w:rPr>
          <w:rFonts w:eastAsia="Times New Roman"/>
          <w:sz w:val="23"/>
          <w:szCs w:val="23"/>
        </w:rPr>
        <w:t>Future risk</w:t>
      </w:r>
      <w:r>
        <w:rPr>
          <w:rFonts w:eastAsia="Times New Roman"/>
          <w:sz w:val="23"/>
          <w:szCs w:val="23"/>
        </w:rPr>
        <w:t xml:space="preserve"> is evolving and presents new challenges.</w:t>
      </w:r>
    </w:p>
    <w:p w14:paraId="46816CDE" w14:textId="77777777" w:rsidR="006B51F9" w:rsidRDefault="006B51F9">
      <w:pPr>
        <w:spacing w:line="119" w:lineRule="exact"/>
        <w:rPr>
          <w:rFonts w:ascii="Wingdings" w:eastAsia="Wingdings" w:hAnsi="Wingdings" w:cs="Wingdings"/>
          <w:b/>
          <w:bCs/>
          <w:sz w:val="23"/>
          <w:szCs w:val="23"/>
        </w:rPr>
      </w:pPr>
    </w:p>
    <w:p w14:paraId="6E3A57CA" w14:textId="77777777" w:rsidR="006B51F9" w:rsidRDefault="00705723">
      <w:pPr>
        <w:numPr>
          <w:ilvl w:val="0"/>
          <w:numId w:val="32"/>
        </w:numPr>
        <w:tabs>
          <w:tab w:val="left" w:pos="360"/>
        </w:tabs>
        <w:spacing w:line="273" w:lineRule="auto"/>
        <w:ind w:left="360" w:right="1080" w:hanging="360"/>
        <w:rPr>
          <w:rFonts w:ascii="Wingdings" w:eastAsia="Wingdings" w:hAnsi="Wingdings" w:cs="Wingdings"/>
          <w:b/>
          <w:bCs/>
          <w:sz w:val="23"/>
          <w:szCs w:val="23"/>
        </w:rPr>
      </w:pPr>
      <w:r>
        <w:rPr>
          <w:rFonts w:eastAsia="Times New Roman"/>
          <w:sz w:val="23"/>
          <w:szCs w:val="23"/>
        </w:rPr>
        <w:t>Incidents are typically managed at the lowest possible geographic, organizational, and jurisdictional level.</w:t>
      </w:r>
    </w:p>
    <w:p w14:paraId="4F46C3BD" w14:textId="77777777" w:rsidR="006B51F9" w:rsidRDefault="006B51F9">
      <w:pPr>
        <w:spacing w:line="48" w:lineRule="exact"/>
        <w:rPr>
          <w:rFonts w:ascii="Wingdings" w:eastAsia="Wingdings" w:hAnsi="Wingdings" w:cs="Wingdings"/>
          <w:b/>
          <w:bCs/>
          <w:sz w:val="23"/>
          <w:szCs w:val="23"/>
        </w:rPr>
      </w:pPr>
    </w:p>
    <w:p w14:paraId="68CFFE1A" w14:textId="77777777" w:rsidR="006B51F9" w:rsidRDefault="00705723">
      <w:pPr>
        <w:numPr>
          <w:ilvl w:val="0"/>
          <w:numId w:val="32"/>
        </w:numPr>
        <w:tabs>
          <w:tab w:val="left" w:pos="360"/>
        </w:tabs>
        <w:spacing w:line="256" w:lineRule="auto"/>
        <w:ind w:left="360" w:hanging="360"/>
        <w:rPr>
          <w:rFonts w:ascii="Wingdings" w:eastAsia="Wingdings" w:hAnsi="Wingdings" w:cs="Wingdings"/>
          <w:b/>
          <w:bCs/>
          <w:sz w:val="23"/>
          <w:szCs w:val="23"/>
        </w:rPr>
      </w:pPr>
      <w:r>
        <w:rPr>
          <w:rFonts w:eastAsia="Times New Roman"/>
          <w:sz w:val="23"/>
          <w:szCs w:val="23"/>
        </w:rPr>
        <w:t>Resilience, both physical and social, is a desired outcome—the state of being able to adapt to changing</w:t>
      </w:r>
      <w:r>
        <w:rPr>
          <w:rFonts w:eastAsia="Times New Roman"/>
          <w:sz w:val="23"/>
          <w:szCs w:val="23"/>
        </w:rPr>
        <w:t xml:space="preserve"> conditions and then withstand and effectively rebound from the impacts of disasters and incidents.</w:t>
      </w:r>
    </w:p>
    <w:p w14:paraId="0E54207D" w14:textId="77777777" w:rsidR="006B51F9" w:rsidRDefault="006B51F9">
      <w:pPr>
        <w:spacing w:line="65" w:lineRule="exact"/>
        <w:rPr>
          <w:rFonts w:ascii="Wingdings" w:eastAsia="Wingdings" w:hAnsi="Wingdings" w:cs="Wingdings"/>
          <w:b/>
          <w:bCs/>
          <w:sz w:val="23"/>
          <w:szCs w:val="23"/>
        </w:rPr>
      </w:pPr>
    </w:p>
    <w:p w14:paraId="4C6F043F" w14:textId="77777777" w:rsidR="006B51F9" w:rsidRDefault="00705723">
      <w:pPr>
        <w:numPr>
          <w:ilvl w:val="0"/>
          <w:numId w:val="32"/>
        </w:numPr>
        <w:tabs>
          <w:tab w:val="left" w:pos="360"/>
        </w:tabs>
        <w:spacing w:line="273" w:lineRule="auto"/>
        <w:ind w:left="360" w:right="640" w:hanging="359"/>
        <w:rPr>
          <w:rFonts w:ascii="Wingdings" w:eastAsia="Wingdings" w:hAnsi="Wingdings" w:cs="Wingdings"/>
          <w:b/>
          <w:bCs/>
          <w:sz w:val="23"/>
          <w:szCs w:val="23"/>
        </w:rPr>
      </w:pPr>
      <w:r>
        <w:rPr>
          <w:rFonts w:eastAsia="Times New Roman"/>
          <w:sz w:val="23"/>
          <w:szCs w:val="23"/>
        </w:rPr>
        <w:t>Resilience can be acquired through a process of pre- and post-disaster planning, leadership development, and partnership building.</w:t>
      </w:r>
    </w:p>
    <w:p w14:paraId="5A02BE80" w14:textId="77777777" w:rsidR="006B51F9" w:rsidRDefault="006B51F9">
      <w:pPr>
        <w:spacing w:line="138" w:lineRule="exact"/>
        <w:rPr>
          <w:sz w:val="20"/>
          <w:szCs w:val="20"/>
        </w:rPr>
      </w:pPr>
    </w:p>
    <w:p w14:paraId="365317A2" w14:textId="77777777" w:rsidR="006B51F9" w:rsidRDefault="00705723">
      <w:pPr>
        <w:rPr>
          <w:sz w:val="20"/>
          <w:szCs w:val="20"/>
        </w:rPr>
      </w:pPr>
      <w:r>
        <w:rPr>
          <w:rFonts w:ascii="Arial Narrow" w:eastAsia="Arial Narrow" w:hAnsi="Arial Narrow" w:cs="Arial Narrow"/>
          <w:b/>
          <w:bCs/>
          <w:i/>
          <w:iCs/>
          <w:color w:val="1F497D"/>
          <w:sz w:val="28"/>
          <w:szCs w:val="28"/>
        </w:rPr>
        <w:t>Planning Activities</w:t>
      </w:r>
    </w:p>
    <w:p w14:paraId="2CBE613E" w14:textId="77777777" w:rsidR="006B51F9" w:rsidRDefault="006B51F9">
      <w:pPr>
        <w:spacing w:line="91" w:lineRule="exact"/>
        <w:rPr>
          <w:sz w:val="20"/>
          <w:szCs w:val="20"/>
        </w:rPr>
      </w:pPr>
    </w:p>
    <w:p w14:paraId="1EA554A1" w14:textId="77777777" w:rsidR="006B51F9" w:rsidRDefault="00705723">
      <w:pPr>
        <w:spacing w:line="273" w:lineRule="auto"/>
        <w:ind w:right="240"/>
        <w:rPr>
          <w:sz w:val="20"/>
          <w:szCs w:val="20"/>
        </w:rPr>
      </w:pPr>
      <w:r>
        <w:rPr>
          <w:rFonts w:eastAsia="Times New Roman"/>
          <w:sz w:val="23"/>
          <w:szCs w:val="23"/>
        </w:rPr>
        <w:t>The following table outlines the unique aspects of the recovery mission that apply to pre- and post-disaster for strategic, operational, and tactical planning.</w:t>
      </w:r>
    </w:p>
    <w:p w14:paraId="47AC5471" w14:textId="77777777" w:rsidR="006B51F9" w:rsidRDefault="006B51F9">
      <w:pPr>
        <w:spacing w:line="109" w:lineRule="exact"/>
        <w:rPr>
          <w:sz w:val="20"/>
          <w:szCs w:val="20"/>
        </w:rPr>
      </w:pPr>
    </w:p>
    <w:p w14:paraId="3930567B" w14:textId="77777777" w:rsidR="006B51F9" w:rsidRDefault="00705723">
      <w:pPr>
        <w:ind w:left="1200"/>
        <w:rPr>
          <w:sz w:val="20"/>
          <w:szCs w:val="20"/>
        </w:rPr>
      </w:pPr>
      <w:r>
        <w:rPr>
          <w:rFonts w:ascii="Arial" w:eastAsia="Arial" w:hAnsi="Arial" w:cs="Arial"/>
          <w:b/>
          <w:bCs/>
          <w:color w:val="1F497D"/>
          <w:sz w:val="20"/>
          <w:szCs w:val="20"/>
        </w:rPr>
        <w:t>Table 4: Strategic, Operational, and Tactical Recovery Planning Activities</w:t>
      </w:r>
    </w:p>
    <w:p w14:paraId="0E7287F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83680" behindDoc="1" locked="0" layoutInCell="0" allowOverlap="1" wp14:anchorId="18CD6F46" wp14:editId="1C328CAD">
                <wp:simplePos x="0" y="0"/>
                <wp:positionH relativeFrom="column">
                  <wp:posOffset>6350</wp:posOffset>
                </wp:positionH>
                <wp:positionV relativeFrom="paragraph">
                  <wp:posOffset>95250</wp:posOffset>
                </wp:positionV>
                <wp:extent cx="5930900" cy="19685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196850"/>
                        </a:xfrm>
                        <a:prstGeom prst="rect">
                          <a:avLst/>
                        </a:prstGeom>
                        <a:solidFill>
                          <a:srgbClr val="002060"/>
                        </a:solidFill>
                      </wps:spPr>
                      <wps:bodyPr/>
                    </wps:wsp>
                  </a:graphicData>
                </a:graphic>
              </wp:anchor>
            </w:drawing>
          </mc:Choice>
          <mc:Fallback>
            <w:pict>
              <v:rect w14:anchorId="60238241" id="Shape 318" o:spid="_x0000_s1026" style="position:absolute;left:0;text-align:left;margin-left:.5pt;margin-top:7.5pt;width:467pt;height:15.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" o:allowincell="f" fillcolor="#002060" stroked="f"/>
            </w:pict>
          </mc:Fallback>
        </mc:AlternateContent>
      </w:r>
      <w:r>
        <w:rPr>
          <w:noProof/>
          <w:sz w:val="20"/>
          <w:szCs w:val="20"/>
        </w:rPr>
        <mc:AlternateContent>
          <mc:Choice Requires="wps">
            <w:drawing>
              <wp:anchor distT="0" distB="0" distL="114300" distR="114300" simplePos="0" relativeHeight="251784704" behindDoc="1" locked="0" layoutInCell="0" allowOverlap="1" wp14:anchorId="5A4B7DD2" wp14:editId="1D26CB3D">
                <wp:simplePos x="0" y="0"/>
                <wp:positionH relativeFrom="column">
                  <wp:posOffset>0</wp:posOffset>
                </wp:positionH>
                <wp:positionV relativeFrom="paragraph">
                  <wp:posOffset>92075</wp:posOffset>
                </wp:positionV>
                <wp:extent cx="5943600" cy="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197AD50" id="Shape 319" o:spid="_x0000_s1026" style="position:absolute;left:0;text-align:left;z-index:-251531776;visibility:visible;mso-wrap-style:square;mso-wrap-distance-left:9pt;mso-wrap-distance-top:0;mso-wrap-distance-right:9pt;mso-wrap-distance-bottom:0;mso-position-horizontal:absolute;mso-position-horizontal-relative:text;mso-position-vertical:absolute;mso-position-vertical-relative:text"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85728" behindDoc="1" locked="0" layoutInCell="0" allowOverlap="1" wp14:anchorId="744FB6DA" wp14:editId="3126C547">
                <wp:simplePos x="0" y="0"/>
                <wp:positionH relativeFrom="column">
                  <wp:posOffset>2540</wp:posOffset>
                </wp:positionH>
                <wp:positionV relativeFrom="paragraph">
                  <wp:posOffset>88900</wp:posOffset>
                </wp:positionV>
                <wp:extent cx="0" cy="2326005"/>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60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F9487F" id="Shape 320" o:spid="_x0000_s1026" style="position:absolute;left:0;text-align:left;z-index:-251530752;visibility:visible;mso-wrap-style:square;mso-wrap-distance-left:9pt;mso-wrap-distance-top:0;mso-wrap-distance-right:9pt;mso-wrap-distance-bottom:0;mso-position-horizontal:absolute;mso-position-horizontal-relative:text;mso-position-vertical:absolute;mso-position-vertical-relative:text" from=".2pt,7pt" to=".2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786752" behindDoc="1" locked="0" layoutInCell="0" allowOverlap="1" wp14:anchorId="376B06D7" wp14:editId="1FF23BFA">
                <wp:simplePos x="0" y="0"/>
                <wp:positionH relativeFrom="column">
                  <wp:posOffset>5940425</wp:posOffset>
                </wp:positionH>
                <wp:positionV relativeFrom="paragraph">
                  <wp:posOffset>88900</wp:posOffset>
                </wp:positionV>
                <wp:extent cx="0" cy="2326005"/>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60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07B291" id="Shape 321" o:spid="_x0000_s1026" style="position:absolute;left:0;text-align:left;z-index:-251529728;visibility:visible;mso-wrap-style:square;mso-wrap-distance-left:9pt;mso-wrap-distance-top:0;mso-wrap-distance-right:9pt;mso-wrap-distance-bottom:0;mso-position-horizontal:absolute;mso-position-horizontal-relative:text;mso-position-vertical:absolute;mso-position-vertical-relative:text" from="467.75pt,7pt" to="467.7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" o:allowincell="f" filled="t" strokeweight=".16931mm">
                <v:stroke joinstyle="miter"/>
                <o:lock v:ext="edit" shapetype="f"/>
              </v:line>
            </w:pict>
          </mc:Fallback>
        </mc:AlternateContent>
      </w:r>
    </w:p>
    <w:p w14:paraId="5AD631E5" w14:textId="77777777" w:rsidR="006B51F9" w:rsidRDefault="006B51F9">
      <w:pPr>
        <w:spacing w:line="151" w:lineRule="exact"/>
        <w:rPr>
          <w:sz w:val="20"/>
          <w:szCs w:val="20"/>
        </w:rPr>
      </w:pPr>
    </w:p>
    <w:p w14:paraId="6644F601" w14:textId="77777777" w:rsidR="006B51F9" w:rsidRDefault="00705723">
      <w:pPr>
        <w:ind w:left="120"/>
        <w:rPr>
          <w:sz w:val="20"/>
          <w:szCs w:val="20"/>
        </w:rPr>
      </w:pPr>
      <w:r>
        <w:rPr>
          <w:rFonts w:ascii="Arial" w:eastAsia="Arial" w:hAnsi="Arial" w:cs="Arial"/>
          <w:b/>
          <w:bCs/>
          <w:color w:val="FFFFFF"/>
          <w:sz w:val="20"/>
          <w:szCs w:val="20"/>
        </w:rPr>
        <w:t>Strategic -</w:t>
      </w:r>
      <w:r>
        <w:rPr>
          <w:rFonts w:ascii="Arial" w:eastAsia="Arial" w:hAnsi="Arial" w:cs="Arial"/>
          <w:color w:val="FFFFFF"/>
          <w:sz w:val="20"/>
          <w:szCs w:val="20"/>
        </w:rPr>
        <w:t xml:space="preserve"> </w:t>
      </w:r>
      <w:r>
        <w:rPr>
          <w:rFonts w:ascii="Arial" w:eastAsia="Arial" w:hAnsi="Arial" w:cs="Arial"/>
          <w:i/>
          <w:iCs/>
          <w:color w:val="FFFFFF"/>
          <w:sz w:val="20"/>
          <w:szCs w:val="20"/>
        </w:rPr>
        <w:t>Driven by policy, establishes planning priorities</w:t>
      </w:r>
    </w:p>
    <w:p w14:paraId="7E9E8011" w14:textId="77777777" w:rsidR="006B51F9" w:rsidRDefault="006B51F9">
      <w:pPr>
        <w:spacing w:line="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4720"/>
      </w:tblGrid>
      <w:tr w:rsidR="006B51F9" w14:paraId="707D0E01" w14:textId="77777777">
        <w:trPr>
          <w:trHeight w:val="312"/>
        </w:trPr>
        <w:tc>
          <w:tcPr>
            <w:tcW w:w="4660" w:type="dxa"/>
            <w:tcBorders>
              <w:top w:val="single" w:sz="8" w:space="0" w:color="auto"/>
              <w:right w:val="single" w:sz="8" w:space="0" w:color="auto"/>
            </w:tcBorders>
            <w:shd w:val="clear" w:color="auto" w:fill="F2F2F2"/>
            <w:vAlign w:val="bottom"/>
          </w:tcPr>
          <w:p w14:paraId="21A4081C" w14:textId="77777777" w:rsidR="006B51F9" w:rsidRDefault="00705723">
            <w:pPr>
              <w:ind w:left="1740"/>
              <w:rPr>
                <w:sz w:val="20"/>
                <w:szCs w:val="20"/>
              </w:rPr>
            </w:pPr>
            <w:r>
              <w:rPr>
                <w:rFonts w:ascii="Arial" w:eastAsia="Arial" w:hAnsi="Arial" w:cs="Arial"/>
                <w:b/>
                <w:bCs/>
                <w:i/>
                <w:iCs/>
                <w:sz w:val="20"/>
                <w:szCs w:val="20"/>
              </w:rPr>
              <w:t>Pre-Disaster</w:t>
            </w:r>
          </w:p>
        </w:tc>
        <w:tc>
          <w:tcPr>
            <w:tcW w:w="4720" w:type="dxa"/>
            <w:tcBorders>
              <w:top w:val="single" w:sz="8" w:space="0" w:color="auto"/>
            </w:tcBorders>
            <w:shd w:val="clear" w:color="auto" w:fill="F2F2F2"/>
            <w:vAlign w:val="bottom"/>
          </w:tcPr>
          <w:p w14:paraId="2CD7DE6F" w14:textId="77777777" w:rsidR="006B51F9" w:rsidRDefault="00705723">
            <w:pPr>
              <w:ind w:left="1700"/>
              <w:rPr>
                <w:sz w:val="20"/>
                <w:szCs w:val="20"/>
              </w:rPr>
            </w:pPr>
            <w:r>
              <w:rPr>
                <w:rFonts w:ascii="Arial" w:eastAsia="Arial" w:hAnsi="Arial" w:cs="Arial"/>
                <w:b/>
                <w:bCs/>
                <w:i/>
                <w:iCs/>
                <w:sz w:val="20"/>
                <w:szCs w:val="20"/>
              </w:rPr>
              <w:t>Post-Disaster</w:t>
            </w:r>
          </w:p>
        </w:tc>
      </w:tr>
      <w:tr w:rsidR="006B51F9" w14:paraId="74C04FBE" w14:textId="77777777">
        <w:trPr>
          <w:trHeight w:val="270"/>
        </w:trPr>
        <w:tc>
          <w:tcPr>
            <w:tcW w:w="4660" w:type="dxa"/>
            <w:tcBorders>
              <w:right w:val="single" w:sz="8" w:space="0" w:color="auto"/>
            </w:tcBorders>
            <w:vAlign w:val="bottom"/>
          </w:tcPr>
          <w:p w14:paraId="088F39B9" w14:textId="77777777" w:rsidR="006B51F9" w:rsidRDefault="00705723">
            <w:pPr>
              <w:ind w:left="300"/>
              <w:rPr>
                <w:sz w:val="20"/>
                <w:szCs w:val="20"/>
              </w:rPr>
            </w:pPr>
            <w:r>
              <w:rPr>
                <w:rFonts w:ascii="Arial" w:eastAsia="Arial" w:hAnsi="Arial" w:cs="Arial"/>
                <w:sz w:val="20"/>
                <w:szCs w:val="20"/>
              </w:rPr>
              <w:t>•  Develop a mitigation plan that establishes</w:t>
            </w:r>
          </w:p>
        </w:tc>
        <w:tc>
          <w:tcPr>
            <w:tcW w:w="4720" w:type="dxa"/>
            <w:vAlign w:val="bottom"/>
          </w:tcPr>
          <w:p w14:paraId="79A61D55" w14:textId="77777777" w:rsidR="006B51F9" w:rsidRDefault="00705723">
            <w:pPr>
              <w:ind w:left="220"/>
              <w:rPr>
                <w:sz w:val="20"/>
                <w:szCs w:val="20"/>
              </w:rPr>
            </w:pPr>
            <w:r>
              <w:rPr>
                <w:rFonts w:ascii="Arial" w:eastAsia="Arial" w:hAnsi="Arial" w:cs="Arial"/>
                <w:sz w:val="20"/>
                <w:szCs w:val="20"/>
              </w:rPr>
              <w:t>•  Assess community conditions, re-assess risk,</w:t>
            </w:r>
          </w:p>
        </w:tc>
      </w:tr>
      <w:tr w:rsidR="006B51F9" w14:paraId="3D754C0A" w14:textId="77777777">
        <w:trPr>
          <w:trHeight w:val="228"/>
        </w:trPr>
        <w:tc>
          <w:tcPr>
            <w:tcW w:w="4660" w:type="dxa"/>
            <w:tcBorders>
              <w:right w:val="single" w:sz="8" w:space="0" w:color="auto"/>
            </w:tcBorders>
            <w:vAlign w:val="bottom"/>
          </w:tcPr>
          <w:p w14:paraId="10C0349F" w14:textId="77777777" w:rsidR="006B51F9" w:rsidRDefault="00705723">
            <w:pPr>
              <w:spacing w:line="229" w:lineRule="exact"/>
              <w:ind w:left="560"/>
              <w:rPr>
                <w:sz w:val="20"/>
                <w:szCs w:val="20"/>
              </w:rPr>
            </w:pPr>
            <w:r>
              <w:rPr>
                <w:rFonts w:ascii="Arial" w:eastAsia="Arial" w:hAnsi="Arial" w:cs="Arial"/>
                <w:sz w:val="20"/>
                <w:szCs w:val="20"/>
              </w:rPr>
              <w:t>long-term risk reduction priorities and</w:t>
            </w:r>
          </w:p>
        </w:tc>
        <w:tc>
          <w:tcPr>
            <w:tcW w:w="4720" w:type="dxa"/>
            <w:vAlign w:val="bottom"/>
          </w:tcPr>
          <w:p w14:paraId="38AF7055" w14:textId="77777777" w:rsidR="006B51F9" w:rsidRDefault="00705723">
            <w:pPr>
              <w:spacing w:line="229" w:lineRule="exact"/>
              <w:ind w:left="500"/>
              <w:rPr>
                <w:sz w:val="20"/>
                <w:szCs w:val="20"/>
              </w:rPr>
            </w:pPr>
            <w:r>
              <w:rPr>
                <w:rFonts w:ascii="Arial" w:eastAsia="Arial" w:hAnsi="Arial" w:cs="Arial"/>
                <w:sz w:val="20"/>
                <w:szCs w:val="20"/>
              </w:rPr>
              <w:t xml:space="preserve">evaluate needs, and </w:t>
            </w:r>
            <w:r>
              <w:rPr>
                <w:rFonts w:ascii="Arial" w:eastAsia="Arial" w:hAnsi="Arial" w:cs="Arial"/>
                <w:sz w:val="20"/>
                <w:szCs w:val="20"/>
              </w:rPr>
              <w:t>forecast future needs</w:t>
            </w:r>
          </w:p>
        </w:tc>
      </w:tr>
      <w:tr w:rsidR="006B51F9" w14:paraId="7C899B96" w14:textId="77777777">
        <w:trPr>
          <w:trHeight w:val="230"/>
        </w:trPr>
        <w:tc>
          <w:tcPr>
            <w:tcW w:w="4660" w:type="dxa"/>
            <w:tcBorders>
              <w:right w:val="single" w:sz="8" w:space="0" w:color="auto"/>
            </w:tcBorders>
            <w:vAlign w:val="bottom"/>
          </w:tcPr>
          <w:p w14:paraId="57F2E955" w14:textId="77777777" w:rsidR="006B51F9" w:rsidRDefault="00705723">
            <w:pPr>
              <w:ind w:left="560"/>
              <w:rPr>
                <w:sz w:val="20"/>
                <w:szCs w:val="20"/>
              </w:rPr>
            </w:pPr>
            <w:r>
              <w:rPr>
                <w:rFonts w:ascii="Arial" w:eastAsia="Arial" w:hAnsi="Arial" w:cs="Arial"/>
                <w:sz w:val="20"/>
                <w:szCs w:val="20"/>
              </w:rPr>
              <w:t>policies to guide post-disaster recovery and</w:t>
            </w:r>
          </w:p>
        </w:tc>
        <w:tc>
          <w:tcPr>
            <w:tcW w:w="4720" w:type="dxa"/>
            <w:vAlign w:val="bottom"/>
          </w:tcPr>
          <w:p w14:paraId="1CEE4995" w14:textId="77777777" w:rsidR="006B51F9" w:rsidRDefault="00705723">
            <w:pPr>
              <w:ind w:left="500"/>
              <w:rPr>
                <w:sz w:val="20"/>
                <w:szCs w:val="20"/>
              </w:rPr>
            </w:pPr>
            <w:r>
              <w:rPr>
                <w:rFonts w:ascii="Arial" w:eastAsia="Arial" w:hAnsi="Arial" w:cs="Arial"/>
                <w:sz w:val="20"/>
                <w:szCs w:val="20"/>
              </w:rPr>
              <w:t>and trends.</w:t>
            </w:r>
          </w:p>
        </w:tc>
      </w:tr>
      <w:tr w:rsidR="006B51F9" w14:paraId="761B7AEB" w14:textId="77777777">
        <w:trPr>
          <w:trHeight w:val="284"/>
        </w:trPr>
        <w:tc>
          <w:tcPr>
            <w:tcW w:w="4660" w:type="dxa"/>
            <w:tcBorders>
              <w:right w:val="single" w:sz="8" w:space="0" w:color="auto"/>
            </w:tcBorders>
            <w:vAlign w:val="bottom"/>
          </w:tcPr>
          <w:p w14:paraId="4622CE1D" w14:textId="77777777" w:rsidR="006B51F9" w:rsidRDefault="00705723">
            <w:pPr>
              <w:ind w:left="560"/>
              <w:rPr>
                <w:sz w:val="20"/>
                <w:szCs w:val="20"/>
              </w:rPr>
            </w:pPr>
            <w:r>
              <w:rPr>
                <w:rFonts w:ascii="Arial" w:eastAsia="Arial" w:hAnsi="Arial" w:cs="Arial"/>
                <w:sz w:val="20"/>
                <w:szCs w:val="20"/>
              </w:rPr>
              <w:t>redevelopment.</w:t>
            </w:r>
          </w:p>
        </w:tc>
        <w:tc>
          <w:tcPr>
            <w:tcW w:w="4720" w:type="dxa"/>
            <w:vAlign w:val="bottom"/>
          </w:tcPr>
          <w:p w14:paraId="404A1BDB" w14:textId="77777777" w:rsidR="006B51F9" w:rsidRDefault="00705723">
            <w:pPr>
              <w:ind w:left="220"/>
              <w:rPr>
                <w:sz w:val="20"/>
                <w:szCs w:val="20"/>
              </w:rPr>
            </w:pPr>
            <w:r>
              <w:rPr>
                <w:rFonts w:ascii="Arial" w:eastAsia="Arial" w:hAnsi="Arial" w:cs="Arial"/>
                <w:sz w:val="20"/>
                <w:szCs w:val="20"/>
              </w:rPr>
              <w:t>•  Set goals and objectives—short, intermediate</w:t>
            </w:r>
          </w:p>
        </w:tc>
      </w:tr>
      <w:tr w:rsidR="006B51F9" w14:paraId="5D8160E2" w14:textId="77777777">
        <w:trPr>
          <w:trHeight w:val="230"/>
        </w:trPr>
        <w:tc>
          <w:tcPr>
            <w:tcW w:w="4660" w:type="dxa"/>
            <w:tcBorders>
              <w:right w:val="single" w:sz="8" w:space="0" w:color="auto"/>
            </w:tcBorders>
            <w:vAlign w:val="bottom"/>
          </w:tcPr>
          <w:p w14:paraId="17478BD3" w14:textId="77777777" w:rsidR="006B51F9" w:rsidRDefault="00705723">
            <w:pPr>
              <w:ind w:left="300"/>
              <w:rPr>
                <w:sz w:val="20"/>
                <w:szCs w:val="20"/>
              </w:rPr>
            </w:pPr>
            <w:r>
              <w:rPr>
                <w:rFonts w:ascii="Arial" w:eastAsia="Arial" w:hAnsi="Arial" w:cs="Arial"/>
                <w:sz w:val="20"/>
                <w:szCs w:val="20"/>
              </w:rPr>
              <w:t>•  Establish pre-disaster priorities and policies</w:t>
            </w:r>
          </w:p>
        </w:tc>
        <w:tc>
          <w:tcPr>
            <w:tcW w:w="4720" w:type="dxa"/>
            <w:vAlign w:val="bottom"/>
          </w:tcPr>
          <w:p w14:paraId="2ECBDA45" w14:textId="77777777" w:rsidR="006B51F9" w:rsidRDefault="00705723">
            <w:pPr>
              <w:ind w:left="500"/>
              <w:rPr>
                <w:sz w:val="20"/>
                <w:szCs w:val="20"/>
              </w:rPr>
            </w:pPr>
            <w:r>
              <w:rPr>
                <w:rFonts w:ascii="Arial" w:eastAsia="Arial" w:hAnsi="Arial" w:cs="Arial"/>
                <w:sz w:val="20"/>
                <w:szCs w:val="20"/>
              </w:rPr>
              <w:t>and long term—engaging the public in the</w:t>
            </w:r>
          </w:p>
        </w:tc>
      </w:tr>
      <w:tr w:rsidR="006B51F9" w14:paraId="4B24F4A8" w14:textId="77777777">
        <w:trPr>
          <w:trHeight w:val="230"/>
        </w:trPr>
        <w:tc>
          <w:tcPr>
            <w:tcW w:w="4660" w:type="dxa"/>
            <w:tcBorders>
              <w:right w:val="single" w:sz="8" w:space="0" w:color="auto"/>
            </w:tcBorders>
            <w:vAlign w:val="bottom"/>
          </w:tcPr>
          <w:p w14:paraId="476E9372" w14:textId="77777777" w:rsidR="006B51F9" w:rsidRDefault="00705723">
            <w:pPr>
              <w:ind w:left="560"/>
              <w:rPr>
                <w:sz w:val="20"/>
                <w:szCs w:val="20"/>
              </w:rPr>
            </w:pPr>
            <w:r>
              <w:rPr>
                <w:rFonts w:ascii="Arial" w:eastAsia="Arial" w:hAnsi="Arial" w:cs="Arial"/>
                <w:sz w:val="20"/>
                <w:szCs w:val="20"/>
              </w:rPr>
              <w:t xml:space="preserve">to guide </w:t>
            </w:r>
            <w:r>
              <w:rPr>
                <w:rFonts w:ascii="Arial" w:eastAsia="Arial" w:hAnsi="Arial" w:cs="Arial"/>
                <w:sz w:val="20"/>
                <w:szCs w:val="20"/>
              </w:rPr>
              <w:t>recovery and reinvestment across</w:t>
            </w:r>
          </w:p>
        </w:tc>
        <w:tc>
          <w:tcPr>
            <w:tcW w:w="4720" w:type="dxa"/>
            <w:vAlign w:val="bottom"/>
          </w:tcPr>
          <w:p w14:paraId="781B51FB" w14:textId="77777777" w:rsidR="006B51F9" w:rsidRDefault="00705723">
            <w:pPr>
              <w:ind w:left="500"/>
              <w:rPr>
                <w:sz w:val="20"/>
                <w:szCs w:val="20"/>
              </w:rPr>
            </w:pPr>
            <w:r>
              <w:rPr>
                <w:rFonts w:ascii="Arial" w:eastAsia="Arial" w:hAnsi="Arial" w:cs="Arial"/>
                <w:sz w:val="20"/>
                <w:szCs w:val="20"/>
              </w:rPr>
              <w:t>process.</w:t>
            </w:r>
          </w:p>
        </w:tc>
      </w:tr>
      <w:tr w:rsidR="006B51F9" w14:paraId="237056A0" w14:textId="77777777">
        <w:trPr>
          <w:trHeight w:val="283"/>
        </w:trPr>
        <w:tc>
          <w:tcPr>
            <w:tcW w:w="4660" w:type="dxa"/>
            <w:tcBorders>
              <w:right w:val="single" w:sz="8" w:space="0" w:color="auto"/>
            </w:tcBorders>
            <w:vAlign w:val="bottom"/>
          </w:tcPr>
          <w:p w14:paraId="63CAAF37" w14:textId="77777777" w:rsidR="006B51F9" w:rsidRDefault="00705723">
            <w:pPr>
              <w:ind w:left="560"/>
              <w:rPr>
                <w:sz w:val="20"/>
                <w:szCs w:val="20"/>
              </w:rPr>
            </w:pPr>
            <w:r>
              <w:rPr>
                <w:rFonts w:ascii="Arial" w:eastAsia="Arial" w:hAnsi="Arial" w:cs="Arial"/>
                <w:sz w:val="20"/>
                <w:szCs w:val="20"/>
              </w:rPr>
              <w:t>the other Recovery core capabilities.</w:t>
            </w:r>
          </w:p>
        </w:tc>
        <w:tc>
          <w:tcPr>
            <w:tcW w:w="4720" w:type="dxa"/>
            <w:vAlign w:val="bottom"/>
          </w:tcPr>
          <w:p w14:paraId="71B0B72E" w14:textId="77777777" w:rsidR="006B51F9" w:rsidRDefault="00705723">
            <w:pPr>
              <w:ind w:left="220"/>
              <w:rPr>
                <w:sz w:val="20"/>
                <w:szCs w:val="20"/>
              </w:rPr>
            </w:pPr>
            <w:r>
              <w:rPr>
                <w:rFonts w:ascii="Arial" w:eastAsia="Arial" w:hAnsi="Arial" w:cs="Arial"/>
                <w:sz w:val="20"/>
                <w:szCs w:val="20"/>
              </w:rPr>
              <w:t>•  Identify opportunities to build in future</w:t>
            </w:r>
          </w:p>
        </w:tc>
      </w:tr>
      <w:tr w:rsidR="006B51F9" w14:paraId="2D7B7BEB" w14:textId="77777777">
        <w:trPr>
          <w:trHeight w:val="230"/>
        </w:trPr>
        <w:tc>
          <w:tcPr>
            <w:tcW w:w="4660" w:type="dxa"/>
            <w:tcBorders>
              <w:right w:val="single" w:sz="8" w:space="0" w:color="auto"/>
            </w:tcBorders>
            <w:vAlign w:val="bottom"/>
          </w:tcPr>
          <w:p w14:paraId="27B7F5CB" w14:textId="77777777" w:rsidR="006B51F9" w:rsidRDefault="00705723">
            <w:pPr>
              <w:ind w:left="300"/>
              <w:rPr>
                <w:sz w:val="20"/>
                <w:szCs w:val="20"/>
              </w:rPr>
            </w:pPr>
            <w:r>
              <w:rPr>
                <w:rFonts w:ascii="Arial" w:eastAsia="Arial" w:hAnsi="Arial" w:cs="Arial"/>
                <w:sz w:val="20"/>
                <w:szCs w:val="20"/>
              </w:rPr>
              <w:t>•  Develop an inclusive and accessible whole</w:t>
            </w:r>
          </w:p>
        </w:tc>
        <w:tc>
          <w:tcPr>
            <w:tcW w:w="4720" w:type="dxa"/>
            <w:vAlign w:val="bottom"/>
          </w:tcPr>
          <w:p w14:paraId="575D3307" w14:textId="77777777" w:rsidR="006B51F9" w:rsidRDefault="00705723">
            <w:pPr>
              <w:ind w:left="500"/>
              <w:rPr>
                <w:sz w:val="20"/>
                <w:szCs w:val="20"/>
              </w:rPr>
            </w:pPr>
            <w:r>
              <w:rPr>
                <w:rFonts w:ascii="Arial" w:eastAsia="Arial" w:hAnsi="Arial" w:cs="Arial"/>
                <w:sz w:val="20"/>
                <w:szCs w:val="20"/>
              </w:rPr>
              <w:t>resilience through mitigation and other</w:t>
            </w:r>
          </w:p>
        </w:tc>
      </w:tr>
      <w:tr w:rsidR="006B51F9" w14:paraId="66A5B5EC" w14:textId="77777777">
        <w:trPr>
          <w:trHeight w:val="265"/>
        </w:trPr>
        <w:tc>
          <w:tcPr>
            <w:tcW w:w="4660" w:type="dxa"/>
            <w:tcBorders>
              <w:right w:val="single" w:sz="8" w:space="0" w:color="auto"/>
            </w:tcBorders>
            <w:vAlign w:val="bottom"/>
          </w:tcPr>
          <w:p w14:paraId="754DC12E" w14:textId="77777777" w:rsidR="006B51F9" w:rsidRDefault="00705723">
            <w:pPr>
              <w:ind w:left="560"/>
              <w:rPr>
                <w:sz w:val="20"/>
                <w:szCs w:val="20"/>
              </w:rPr>
            </w:pPr>
            <w:r>
              <w:rPr>
                <w:rFonts w:ascii="Arial" w:eastAsia="Arial" w:hAnsi="Arial" w:cs="Arial"/>
                <w:sz w:val="20"/>
                <w:szCs w:val="20"/>
              </w:rPr>
              <w:t xml:space="preserve">community public engagement </w:t>
            </w:r>
            <w:r>
              <w:rPr>
                <w:rFonts w:ascii="Arial" w:eastAsia="Arial" w:hAnsi="Arial" w:cs="Arial"/>
                <w:sz w:val="20"/>
                <w:szCs w:val="20"/>
              </w:rPr>
              <w:t>strategy.</w:t>
            </w:r>
          </w:p>
        </w:tc>
        <w:tc>
          <w:tcPr>
            <w:tcW w:w="4720" w:type="dxa"/>
            <w:vAlign w:val="bottom"/>
          </w:tcPr>
          <w:p w14:paraId="42F9079C" w14:textId="77777777" w:rsidR="006B51F9" w:rsidRDefault="00705723">
            <w:pPr>
              <w:ind w:left="500"/>
              <w:rPr>
                <w:sz w:val="20"/>
                <w:szCs w:val="20"/>
              </w:rPr>
            </w:pPr>
            <w:r>
              <w:rPr>
                <w:rFonts w:ascii="Arial" w:eastAsia="Arial" w:hAnsi="Arial" w:cs="Arial"/>
                <w:sz w:val="20"/>
                <w:szCs w:val="20"/>
              </w:rPr>
              <w:t>methods.</w:t>
            </w:r>
          </w:p>
        </w:tc>
      </w:tr>
      <w:tr w:rsidR="006B51F9" w14:paraId="1AB04510" w14:textId="77777777">
        <w:trPr>
          <w:trHeight w:val="249"/>
        </w:trPr>
        <w:tc>
          <w:tcPr>
            <w:tcW w:w="4660" w:type="dxa"/>
            <w:tcBorders>
              <w:right w:val="single" w:sz="8" w:space="0" w:color="auto"/>
            </w:tcBorders>
            <w:vAlign w:val="bottom"/>
          </w:tcPr>
          <w:p w14:paraId="7E411F28" w14:textId="77777777" w:rsidR="006B51F9" w:rsidRDefault="00705723">
            <w:pPr>
              <w:ind w:left="300"/>
              <w:rPr>
                <w:sz w:val="20"/>
                <w:szCs w:val="20"/>
              </w:rPr>
            </w:pPr>
            <w:r>
              <w:rPr>
                <w:rFonts w:ascii="Arial" w:eastAsia="Arial" w:hAnsi="Arial" w:cs="Arial"/>
                <w:sz w:val="20"/>
                <w:szCs w:val="20"/>
              </w:rPr>
              <w:t>•  Evaluate current conditions; assess risk,</w:t>
            </w:r>
          </w:p>
        </w:tc>
        <w:tc>
          <w:tcPr>
            <w:tcW w:w="4720" w:type="dxa"/>
            <w:vAlign w:val="bottom"/>
          </w:tcPr>
          <w:p w14:paraId="23554E79" w14:textId="77777777" w:rsidR="006B51F9" w:rsidRDefault="006B51F9">
            <w:pPr>
              <w:rPr>
                <w:sz w:val="21"/>
                <w:szCs w:val="21"/>
              </w:rPr>
            </w:pPr>
          </w:p>
        </w:tc>
      </w:tr>
      <w:tr w:rsidR="006B51F9" w14:paraId="65FCF230" w14:textId="77777777">
        <w:trPr>
          <w:trHeight w:val="230"/>
        </w:trPr>
        <w:tc>
          <w:tcPr>
            <w:tcW w:w="4660" w:type="dxa"/>
            <w:tcBorders>
              <w:right w:val="single" w:sz="8" w:space="0" w:color="auto"/>
            </w:tcBorders>
            <w:vAlign w:val="bottom"/>
          </w:tcPr>
          <w:p w14:paraId="775626C3" w14:textId="77777777" w:rsidR="006B51F9" w:rsidRDefault="00705723">
            <w:pPr>
              <w:ind w:left="560"/>
              <w:rPr>
                <w:sz w:val="20"/>
                <w:szCs w:val="20"/>
              </w:rPr>
            </w:pPr>
            <w:r>
              <w:rPr>
                <w:rFonts w:ascii="Arial" w:eastAsia="Arial" w:hAnsi="Arial" w:cs="Arial"/>
                <w:sz w:val="20"/>
                <w:szCs w:val="20"/>
              </w:rPr>
              <w:t>vulnerability, and potential community-wide</w:t>
            </w:r>
          </w:p>
        </w:tc>
        <w:tc>
          <w:tcPr>
            <w:tcW w:w="4720" w:type="dxa"/>
            <w:vAlign w:val="bottom"/>
          </w:tcPr>
          <w:p w14:paraId="3F1A10A2" w14:textId="77777777" w:rsidR="006B51F9" w:rsidRDefault="006B51F9">
            <w:pPr>
              <w:rPr>
                <w:sz w:val="20"/>
                <w:szCs w:val="20"/>
              </w:rPr>
            </w:pPr>
          </w:p>
        </w:tc>
      </w:tr>
      <w:tr w:rsidR="006B51F9" w14:paraId="60017B1C" w14:textId="77777777">
        <w:trPr>
          <w:trHeight w:val="274"/>
        </w:trPr>
        <w:tc>
          <w:tcPr>
            <w:tcW w:w="4660" w:type="dxa"/>
            <w:tcBorders>
              <w:bottom w:val="single" w:sz="8" w:space="0" w:color="auto"/>
              <w:right w:val="single" w:sz="8" w:space="0" w:color="auto"/>
            </w:tcBorders>
            <w:vAlign w:val="bottom"/>
          </w:tcPr>
          <w:p w14:paraId="33E40563" w14:textId="77777777" w:rsidR="006B51F9" w:rsidRDefault="00705723">
            <w:pPr>
              <w:ind w:left="560"/>
              <w:rPr>
                <w:sz w:val="20"/>
                <w:szCs w:val="20"/>
              </w:rPr>
            </w:pPr>
            <w:r>
              <w:rPr>
                <w:rFonts w:ascii="Arial" w:eastAsia="Arial" w:hAnsi="Arial" w:cs="Arial"/>
                <w:sz w:val="20"/>
                <w:szCs w:val="20"/>
              </w:rPr>
              <w:t>consequences.</w:t>
            </w:r>
          </w:p>
        </w:tc>
        <w:tc>
          <w:tcPr>
            <w:tcW w:w="4720" w:type="dxa"/>
            <w:tcBorders>
              <w:bottom w:val="single" w:sz="8" w:space="0" w:color="auto"/>
            </w:tcBorders>
            <w:vAlign w:val="bottom"/>
          </w:tcPr>
          <w:p w14:paraId="4DAF7AA9" w14:textId="77777777" w:rsidR="006B51F9" w:rsidRDefault="006B51F9">
            <w:pPr>
              <w:rPr>
                <w:sz w:val="23"/>
                <w:szCs w:val="23"/>
              </w:rPr>
            </w:pPr>
          </w:p>
        </w:tc>
      </w:tr>
    </w:tbl>
    <w:p w14:paraId="33DCD995"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87776" behindDoc="1" locked="0" layoutInCell="0" allowOverlap="1" wp14:anchorId="2AF39F71" wp14:editId="5F387FAD">
                <wp:simplePos x="0" y="0"/>
                <wp:positionH relativeFrom="column">
                  <wp:posOffset>0</wp:posOffset>
                </wp:positionH>
                <wp:positionV relativeFrom="paragraph">
                  <wp:posOffset>173990</wp:posOffset>
                </wp:positionV>
                <wp:extent cx="1828800"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8802CB4" id="Shape 322" o:spid="_x0000_s1026" style="position:absolute;left:0;text-align:left;z-index:-251528704;visibility:visible;mso-wrap-style:square;mso-wrap-distance-left:9pt;mso-wrap-distance-top:0;mso-wrap-distance-right:9pt;mso-wrap-distance-bottom:0;mso-position-horizontal:absolute;mso-position-horizontal-relative:text;mso-position-vertical:absolute;mso-position-vertical-relative:text" from="0,13.7pt" to="2in,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" o:allowincell="f" filled="t" strokeweight=".21164mm">
                <v:stroke joinstyle="miter"/>
                <o:lock v:ext="edit" shapetype="f"/>
              </v:line>
            </w:pict>
          </mc:Fallback>
        </mc:AlternateContent>
      </w:r>
    </w:p>
    <w:p w14:paraId="3A93FEFF" w14:textId="77777777" w:rsidR="006B51F9" w:rsidRDefault="006B51F9">
      <w:pPr>
        <w:spacing w:line="347" w:lineRule="exact"/>
        <w:rPr>
          <w:sz w:val="20"/>
          <w:szCs w:val="20"/>
        </w:rPr>
      </w:pPr>
    </w:p>
    <w:p w14:paraId="5AAA5C9E" w14:textId="77777777" w:rsidR="006B51F9" w:rsidRDefault="00705723">
      <w:pPr>
        <w:numPr>
          <w:ilvl w:val="0"/>
          <w:numId w:val="33"/>
        </w:numPr>
        <w:tabs>
          <w:tab w:val="left" w:pos="180"/>
        </w:tabs>
        <w:spacing w:line="209" w:lineRule="auto"/>
        <w:ind w:right="500"/>
        <w:rPr>
          <w:rFonts w:eastAsia="Times New Roman"/>
          <w:sz w:val="20"/>
          <w:szCs w:val="20"/>
        </w:rPr>
      </w:pPr>
      <w:r>
        <w:rPr>
          <w:rFonts w:eastAsia="Times New Roman"/>
          <w:i/>
          <w:iCs/>
          <w:sz w:val="20"/>
          <w:szCs w:val="20"/>
        </w:rPr>
        <w:t>Developing and Maintaining Emergency Operations Plans: Comprehensive Preparedness Guide 101</w:t>
      </w:r>
      <w:r>
        <w:rPr>
          <w:rFonts w:eastAsia="Times New Roman"/>
          <w:sz w:val="20"/>
          <w:szCs w:val="20"/>
        </w:rPr>
        <w:t xml:space="preserve"> can be found at</w:t>
      </w:r>
      <w:r>
        <w:rPr>
          <w:rFonts w:eastAsia="Times New Roman"/>
          <w:color w:val="0000FF"/>
          <w:sz w:val="20"/>
          <w:szCs w:val="20"/>
        </w:rPr>
        <w:t xml:space="preserve"> </w:t>
      </w:r>
      <w:hyperlink r:id="rId17">
        <w:r>
          <w:rPr>
            <w:rFonts w:eastAsia="Times New Roman"/>
            <w:color w:val="0000FF"/>
            <w:sz w:val="20"/>
            <w:szCs w:val="20"/>
            <w:u w:val="single"/>
          </w:rPr>
          <w:t>https://www.fema.gov/media-library/assets/documents/25975</w:t>
        </w:r>
        <w:r>
          <w:rPr>
            <w:rFonts w:eastAsia="Times New Roman"/>
            <w:sz w:val="20"/>
            <w:szCs w:val="20"/>
            <w:u w:val="single"/>
          </w:rPr>
          <w:t>.</w:t>
        </w:r>
      </w:hyperlink>
    </w:p>
    <w:p w14:paraId="54B00D63" w14:textId="77777777" w:rsidR="006B51F9" w:rsidRDefault="00705723">
      <w:pPr>
        <w:numPr>
          <w:ilvl w:val="0"/>
          <w:numId w:val="33"/>
        </w:numPr>
        <w:tabs>
          <w:tab w:val="left" w:pos="180"/>
        </w:tabs>
        <w:spacing w:line="222" w:lineRule="auto"/>
        <w:ind w:right="240"/>
        <w:rPr>
          <w:rFonts w:eastAsia="Times New Roman"/>
          <w:sz w:val="20"/>
          <w:szCs w:val="20"/>
        </w:rPr>
      </w:pPr>
      <w:r>
        <w:rPr>
          <w:rFonts w:eastAsia="Times New Roman"/>
          <w:sz w:val="20"/>
          <w:szCs w:val="20"/>
        </w:rPr>
        <w:t>Recovery specific planning guidance for local, state, tribal, and territorial governments is under development. It will be</w:t>
      </w:r>
      <w:r>
        <w:rPr>
          <w:rFonts w:eastAsia="Times New Roman"/>
          <w:sz w:val="20"/>
          <w:szCs w:val="20"/>
        </w:rPr>
        <w:t xml:space="preserve"> posted on</w:t>
      </w:r>
      <w:r>
        <w:rPr>
          <w:rFonts w:eastAsia="Times New Roman"/>
          <w:color w:val="0000FF"/>
          <w:sz w:val="20"/>
          <w:szCs w:val="20"/>
        </w:rPr>
        <w:t xml:space="preserve"> </w:t>
      </w:r>
      <w:hyperlink r:id="rId18">
        <w:r>
          <w:rPr>
            <w:rFonts w:eastAsia="Times New Roman"/>
            <w:color w:val="0000FF"/>
            <w:sz w:val="20"/>
            <w:szCs w:val="20"/>
            <w:u w:val="single"/>
          </w:rPr>
          <w:t>https://www.fema.gov</w:t>
        </w:r>
        <w:r>
          <w:rPr>
            <w:rFonts w:eastAsia="Times New Roman"/>
            <w:sz w:val="20"/>
            <w:szCs w:val="20"/>
            <w:u w:val="single"/>
          </w:rPr>
          <w:t xml:space="preserve"> </w:t>
        </w:r>
      </w:hyperlink>
      <w:r>
        <w:rPr>
          <w:rFonts w:eastAsia="Times New Roman"/>
          <w:sz w:val="20"/>
          <w:szCs w:val="20"/>
        </w:rPr>
        <w:t>when published.</w:t>
      </w:r>
    </w:p>
    <w:p w14:paraId="00FE6FB4" w14:textId="77777777" w:rsidR="006B51F9" w:rsidRDefault="006B51F9">
      <w:pPr>
        <w:sectPr w:rsidR="006B51F9">
          <w:pgSz w:w="12240" w:h="15840"/>
          <w:pgMar w:top="752" w:right="1440" w:bottom="234" w:left="1440" w:header="0" w:footer="0" w:gutter="0"/>
          <w:cols w:space="720" w:equalWidth="0">
            <w:col w:w="9360"/>
          </w:cols>
        </w:sectPr>
      </w:pPr>
    </w:p>
    <w:p w14:paraId="3C0FEC9C" w14:textId="77777777" w:rsidR="006B51F9" w:rsidRDefault="006B51F9">
      <w:pPr>
        <w:spacing w:line="200" w:lineRule="exact"/>
        <w:rPr>
          <w:rFonts w:eastAsia="Times New Roman"/>
          <w:sz w:val="26"/>
          <w:szCs w:val="26"/>
          <w:vertAlign w:val="superscript"/>
        </w:rPr>
      </w:pPr>
    </w:p>
    <w:p w14:paraId="49F4FA8F" w14:textId="77777777" w:rsidR="006B51F9" w:rsidRDefault="006B51F9">
      <w:pPr>
        <w:spacing w:line="238" w:lineRule="exact"/>
        <w:rPr>
          <w:rFonts w:eastAsia="Times New Roman"/>
          <w:sz w:val="26"/>
          <w:szCs w:val="26"/>
          <w:vertAlign w:val="superscript"/>
        </w:rPr>
      </w:pPr>
    </w:p>
    <w:p w14:paraId="563D15BE" w14:textId="77777777" w:rsidR="006B51F9" w:rsidRDefault="00705723">
      <w:pPr>
        <w:ind w:left="9160"/>
        <w:rPr>
          <w:sz w:val="20"/>
          <w:szCs w:val="20"/>
        </w:rPr>
      </w:pPr>
      <w:r>
        <w:rPr>
          <w:rFonts w:ascii="Arial" w:eastAsia="Arial" w:hAnsi="Arial" w:cs="Arial"/>
          <w:b/>
          <w:bCs/>
          <w:sz w:val="17"/>
          <w:szCs w:val="17"/>
        </w:rPr>
        <w:t>45</w:t>
      </w:r>
    </w:p>
    <w:p w14:paraId="0077F30B" w14:textId="77777777" w:rsidR="006B51F9" w:rsidRDefault="00705723">
      <w:pPr>
        <w:spacing w:line="20" w:lineRule="exact"/>
        <w:rPr>
          <w:rFonts w:eastAsia="Times New Roman"/>
          <w:sz w:val="26"/>
          <w:szCs w:val="26"/>
          <w:vertAlign w:val="superscript"/>
        </w:rPr>
      </w:pPr>
      <w:r>
        <w:rPr>
          <w:rFonts w:eastAsia="Times New Roman"/>
          <w:noProof/>
          <w:sz w:val="26"/>
          <w:szCs w:val="26"/>
          <w:vertAlign w:val="superscript"/>
        </w:rPr>
        <mc:AlternateContent>
          <mc:Choice Requires="wps">
            <w:drawing>
              <wp:anchor distT="0" distB="0" distL="114300" distR="114300" simplePos="0" relativeHeight="251788800" behindDoc="1" locked="0" layoutInCell="0" allowOverlap="1" wp14:anchorId="1586F095" wp14:editId="74C84AB5">
                <wp:simplePos x="0" y="0"/>
                <wp:positionH relativeFrom="column">
                  <wp:posOffset>-17780</wp:posOffset>
                </wp:positionH>
                <wp:positionV relativeFrom="paragraph">
                  <wp:posOffset>40640</wp:posOffset>
                </wp:positionV>
                <wp:extent cx="6047740" cy="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BF4B16C" id="Shape 323" o:spid="_x0000_s1026" style="position:absolute;left:0;text-align:left;z-index:-25152768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rFonts w:eastAsia="Times New Roman"/>
          <w:noProof/>
          <w:sz w:val="26"/>
          <w:szCs w:val="26"/>
          <w:vertAlign w:val="superscript"/>
        </w:rPr>
        <mc:AlternateContent>
          <mc:Choice Requires="wps">
            <w:drawing>
              <wp:anchor distT="0" distB="0" distL="114300" distR="114300" simplePos="0" relativeHeight="251789824" behindDoc="1" locked="0" layoutInCell="0" allowOverlap="1" wp14:anchorId="42E70601" wp14:editId="33DE1EC5">
                <wp:simplePos x="0" y="0"/>
                <wp:positionH relativeFrom="column">
                  <wp:posOffset>6021070</wp:posOffset>
                </wp:positionH>
                <wp:positionV relativeFrom="paragraph">
                  <wp:posOffset>-112395</wp:posOffset>
                </wp:positionV>
                <wp:extent cx="0" cy="161925"/>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1F1043E6" id="Shape 324" o:spid="_x0000_s1026" style="position:absolute;left:0;text-align:left;z-index:-25152665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14B39862" w14:textId="77777777" w:rsidR="006B51F9" w:rsidRDefault="006B51F9">
      <w:pPr>
        <w:sectPr w:rsidR="006B51F9">
          <w:type w:val="continuous"/>
          <w:pgSz w:w="12240" w:h="15840"/>
          <w:pgMar w:top="752" w:right="1440" w:bottom="234" w:left="1440" w:header="0" w:footer="0" w:gutter="0"/>
          <w:cols w:space="720" w:equalWidth="0">
            <w:col w:w="9360"/>
          </w:cols>
        </w:sectPr>
      </w:pPr>
    </w:p>
    <w:p w14:paraId="48E9A199" w14:textId="77777777" w:rsidR="006B51F9" w:rsidRDefault="00705723">
      <w:pPr>
        <w:rPr>
          <w:sz w:val="20"/>
          <w:szCs w:val="20"/>
        </w:rPr>
      </w:pPr>
      <w:bookmarkStart w:id="112" w:name="page52"/>
      <w:bookmarkEnd w:id="112"/>
      <w:r>
        <w:rPr>
          <w:rFonts w:ascii="Arial" w:eastAsia="Arial" w:hAnsi="Arial" w:cs="Arial"/>
          <w:b/>
          <w:bCs/>
          <w:i/>
          <w:iCs/>
          <w:noProof/>
          <w:sz w:val="18"/>
          <w:szCs w:val="18"/>
        </w:rPr>
        <w:lastRenderedPageBreak/>
        <mc:AlternateContent>
          <mc:Choice Requires="wps">
            <w:drawing>
              <wp:anchor distT="0" distB="0" distL="114300" distR="114300" simplePos="0" relativeHeight="251790848" behindDoc="1" locked="0" layoutInCell="0" allowOverlap="1" wp14:anchorId="6B4F2D34" wp14:editId="57860239">
                <wp:simplePos x="0" y="0"/>
                <wp:positionH relativeFrom="page">
                  <wp:posOffset>827405</wp:posOffset>
                </wp:positionH>
                <wp:positionV relativeFrom="page">
                  <wp:posOffset>466090</wp:posOffset>
                </wp:positionV>
                <wp:extent cx="6048375" cy="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BEB2AA1" id="Shape 325" o:spid="_x0000_s1026" style="position:absolute;left:0;text-align:left;z-index:-251525632;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791872" behindDoc="1" locked="0" layoutInCell="0" allowOverlap="1" wp14:anchorId="4B1038EC" wp14:editId="48648502">
                <wp:simplePos x="0" y="0"/>
                <wp:positionH relativeFrom="page">
                  <wp:posOffset>836295</wp:posOffset>
                </wp:positionH>
                <wp:positionV relativeFrom="page">
                  <wp:posOffset>457200</wp:posOffset>
                </wp:positionV>
                <wp:extent cx="0" cy="16256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541D88B9" id="Shape 326" o:spid="_x0000_s1026" style="position:absolute;left:0;text-align:left;z-index:-251524608;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5E9403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792896" behindDoc="1" locked="0" layoutInCell="0" allowOverlap="1" wp14:anchorId="534F7E4F" wp14:editId="2BAD7BB6">
                <wp:simplePos x="0" y="0"/>
                <wp:positionH relativeFrom="column">
                  <wp:posOffset>6350</wp:posOffset>
                </wp:positionH>
                <wp:positionV relativeFrom="paragraph">
                  <wp:posOffset>311150</wp:posOffset>
                </wp:positionV>
                <wp:extent cx="5930900" cy="196215"/>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196215"/>
                        </a:xfrm>
                        <a:prstGeom prst="rect">
                          <a:avLst/>
                        </a:prstGeom>
                        <a:solidFill>
                          <a:srgbClr val="002060"/>
                        </a:solidFill>
                      </wps:spPr>
                      <wps:bodyPr/>
                    </wps:wsp>
                  </a:graphicData>
                </a:graphic>
              </wp:anchor>
            </w:drawing>
          </mc:Choice>
          <mc:Fallback>
            <w:pict>
              <v:rect w14:anchorId="127FAE14" id="Shape 327" o:spid="_x0000_s1026" style="position:absolute;left:0;text-align:left;margin-left:.5pt;margin-top:24.5pt;width:467pt;height:15.45pt;z-index:-25152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" o:allowincell="f" fillcolor="#002060" stroked="f"/>
            </w:pict>
          </mc:Fallback>
        </mc:AlternateContent>
      </w:r>
      <w:r>
        <w:rPr>
          <w:noProof/>
          <w:sz w:val="20"/>
          <w:szCs w:val="20"/>
        </w:rPr>
        <mc:AlternateContent>
          <mc:Choice Requires="wps">
            <w:drawing>
              <wp:anchor distT="0" distB="0" distL="114300" distR="114300" simplePos="0" relativeHeight="251793920" behindDoc="1" locked="0" layoutInCell="0" allowOverlap="1" wp14:anchorId="396FB4E2" wp14:editId="0D7B0BAF">
                <wp:simplePos x="0" y="0"/>
                <wp:positionH relativeFrom="column">
                  <wp:posOffset>0</wp:posOffset>
                </wp:positionH>
                <wp:positionV relativeFrom="paragraph">
                  <wp:posOffset>307975</wp:posOffset>
                </wp:positionV>
                <wp:extent cx="5943600"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D7A421" id="Shape 328" o:spid="_x0000_s1026" style="position:absolute;left:0;text-align:left;z-index:-251522560;visibility:visible;mso-wrap-style:square;mso-wrap-distance-left:9pt;mso-wrap-distance-top:0;mso-wrap-distance-right:9pt;mso-wrap-distance-bottom:0;mso-position-horizontal:absolute;mso-position-horizontal-relative:text;mso-position-vertical:absolute;mso-position-vertical-relative:text" from="0,24.25pt" to="46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kZgkcN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8LJ6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JGYJHD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94944" behindDoc="1" locked="0" layoutInCell="0" allowOverlap="1" wp14:anchorId="447BFA49" wp14:editId="633DA7D2">
                <wp:simplePos x="0" y="0"/>
                <wp:positionH relativeFrom="column">
                  <wp:posOffset>2956560</wp:posOffset>
                </wp:positionH>
                <wp:positionV relativeFrom="paragraph">
                  <wp:posOffset>513715</wp:posOffset>
                </wp:positionV>
                <wp:extent cx="2980690" cy="19812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0690" cy="198120"/>
                        </a:xfrm>
                        <a:prstGeom prst="rect">
                          <a:avLst/>
                        </a:prstGeom>
                        <a:solidFill>
                          <a:srgbClr val="F2F2F2"/>
                        </a:solidFill>
                      </wps:spPr>
                      <wps:bodyPr/>
                    </wps:wsp>
                  </a:graphicData>
                </a:graphic>
              </wp:anchor>
            </w:drawing>
          </mc:Choice>
          <mc:Fallback>
            <w:pict>
              <v:rect w14:anchorId="4DC3BDA4" id="Shape 329" o:spid="_x0000_s1026" style="position:absolute;left:0;text-align:left;margin-left:232.8pt;margin-top:40.45pt;width:234.7pt;height:15.6pt;z-index:-25152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" o:allowincell="f" fillcolor="#f2f2f2" stroked="f"/>
            </w:pict>
          </mc:Fallback>
        </mc:AlternateContent>
      </w:r>
      <w:r>
        <w:rPr>
          <w:noProof/>
          <w:sz w:val="20"/>
          <w:szCs w:val="20"/>
        </w:rPr>
        <mc:AlternateContent>
          <mc:Choice Requires="wps">
            <w:drawing>
              <wp:anchor distT="0" distB="0" distL="114300" distR="114300" simplePos="0" relativeHeight="251795968" behindDoc="1" locked="0" layoutInCell="0" allowOverlap="1" wp14:anchorId="4F5C134E" wp14:editId="1A5D8662">
                <wp:simplePos x="0" y="0"/>
                <wp:positionH relativeFrom="column">
                  <wp:posOffset>0</wp:posOffset>
                </wp:positionH>
                <wp:positionV relativeFrom="paragraph">
                  <wp:posOffset>510540</wp:posOffset>
                </wp:positionV>
                <wp:extent cx="5943600" cy="0"/>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50450C4" id="Shape 330" o:spid="_x0000_s1026" style="position:absolute;left:0;text-align:left;z-index:-251520512;visibility:visible;mso-wrap-style:square;mso-wrap-distance-left:9pt;mso-wrap-distance-top:0;mso-wrap-distance-right:9pt;mso-wrap-distance-bottom:0;mso-position-horizontal:absolute;mso-position-horizontal-relative:text;mso-position-vertical:absolute;mso-position-vertical-relative:text" from="0,40.2pt" to="46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96992" behindDoc="1" locked="0" layoutInCell="0" allowOverlap="1" wp14:anchorId="10F9186C" wp14:editId="3F2AB144">
                <wp:simplePos x="0" y="0"/>
                <wp:positionH relativeFrom="column">
                  <wp:posOffset>2953385</wp:posOffset>
                </wp:positionH>
                <wp:positionV relativeFrom="paragraph">
                  <wp:posOffset>507365</wp:posOffset>
                </wp:positionV>
                <wp:extent cx="0" cy="1797050"/>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9705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24C1D37" id="Shape 331" o:spid="_x0000_s1026" style="position:absolute;left:0;text-align:left;z-index:-251519488;visibility:visible;mso-wrap-style:square;mso-wrap-distance-left:9pt;mso-wrap-distance-top:0;mso-wrap-distance-right:9pt;mso-wrap-distance-bottom:0;mso-position-horizontal:absolute;mso-position-horizontal-relative:text;mso-position-vertical:absolute;mso-position-vertical-relative:text" from="232.55pt,39.95pt" to="232.55pt,1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98016" behindDoc="1" locked="0" layoutInCell="0" allowOverlap="1" wp14:anchorId="63DF42DC" wp14:editId="0714E4DE">
                <wp:simplePos x="0" y="0"/>
                <wp:positionH relativeFrom="column">
                  <wp:posOffset>0</wp:posOffset>
                </wp:positionH>
                <wp:positionV relativeFrom="paragraph">
                  <wp:posOffset>2301240</wp:posOffset>
                </wp:positionV>
                <wp:extent cx="5943600" cy="0"/>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F20CB1" id="Shape 332" o:spid="_x0000_s1026" style="position:absolute;left:0;text-align:left;z-index:-251518464;visibility:visible;mso-wrap-style:square;mso-wrap-distance-left:9pt;mso-wrap-distance-top:0;mso-wrap-distance-right:9pt;mso-wrap-distance-bottom:0;mso-position-horizontal:absolute;mso-position-horizontal-relative:text;mso-position-vertical:absolute;mso-position-vertical-relative:text" from="0,181.2pt" to="468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99040" behindDoc="1" locked="0" layoutInCell="0" allowOverlap="1" wp14:anchorId="479CBE30" wp14:editId="6339115A">
                <wp:simplePos x="0" y="0"/>
                <wp:positionH relativeFrom="column">
                  <wp:posOffset>2956560</wp:posOffset>
                </wp:positionH>
                <wp:positionV relativeFrom="paragraph">
                  <wp:posOffset>2654935</wp:posOffset>
                </wp:positionV>
                <wp:extent cx="2980690" cy="196850"/>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0690" cy="196850"/>
                        </a:xfrm>
                        <a:prstGeom prst="rect">
                          <a:avLst/>
                        </a:prstGeom>
                        <a:solidFill>
                          <a:srgbClr val="F2F2F2"/>
                        </a:solidFill>
                      </wps:spPr>
                      <wps:bodyPr/>
                    </wps:wsp>
                  </a:graphicData>
                </a:graphic>
              </wp:anchor>
            </w:drawing>
          </mc:Choice>
          <mc:Fallback>
            <w:pict>
              <v:rect w14:anchorId="7D26FDB3" id="Shape 333" o:spid="_x0000_s1026" style="position:absolute;left:0;text-align:left;margin-left:232.8pt;margin-top:209.05pt;width:234.7pt;height:15.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" o:allowincell="f" fillcolor="#f2f2f2" stroked="f"/>
            </w:pict>
          </mc:Fallback>
        </mc:AlternateContent>
      </w:r>
      <w:r>
        <w:rPr>
          <w:noProof/>
          <w:sz w:val="20"/>
          <w:szCs w:val="20"/>
        </w:rPr>
        <mc:AlternateContent>
          <mc:Choice Requires="wps">
            <w:drawing>
              <wp:anchor distT="0" distB="0" distL="114300" distR="114300" simplePos="0" relativeHeight="251800064" behindDoc="1" locked="0" layoutInCell="0" allowOverlap="1" wp14:anchorId="1F5B8256" wp14:editId="14A3F283">
                <wp:simplePos x="0" y="0"/>
                <wp:positionH relativeFrom="column">
                  <wp:posOffset>0</wp:posOffset>
                </wp:positionH>
                <wp:positionV relativeFrom="paragraph">
                  <wp:posOffset>2651760</wp:posOffset>
                </wp:positionV>
                <wp:extent cx="5943600" cy="0"/>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0E59B2" id="Shape 334" o:spid="_x0000_s1026" style="position:absolute;left:0;text-align:left;z-index:-251516416;visibility:visible;mso-wrap-style:square;mso-wrap-distance-left:9pt;mso-wrap-distance-top:0;mso-wrap-distance-right:9pt;mso-wrap-distance-bottom:0;mso-position-horizontal:absolute;mso-position-horizontal-relative:text;mso-position-vertical:absolute;mso-position-vertical-relative:text" from="0,208.8pt" to="46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801088" behindDoc="1" locked="0" layoutInCell="0" allowOverlap="1" wp14:anchorId="709B5A30" wp14:editId="12DFD209">
                <wp:simplePos x="0" y="0"/>
                <wp:positionH relativeFrom="column">
                  <wp:posOffset>6350</wp:posOffset>
                </wp:positionH>
                <wp:positionV relativeFrom="paragraph">
                  <wp:posOffset>7063740</wp:posOffset>
                </wp:positionV>
                <wp:extent cx="5930900" cy="196850"/>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196850"/>
                        </a:xfrm>
                        <a:prstGeom prst="rect">
                          <a:avLst/>
                        </a:prstGeom>
                        <a:solidFill>
                          <a:srgbClr val="002060"/>
                        </a:solidFill>
                      </wps:spPr>
                      <wps:bodyPr/>
                    </wps:wsp>
                  </a:graphicData>
                </a:graphic>
              </wp:anchor>
            </w:drawing>
          </mc:Choice>
          <mc:Fallback>
            <w:pict>
              <v:rect w14:anchorId="12ED26FB" id="Shape 335" o:spid="_x0000_s1026" style="position:absolute;left:0;text-align:left;margin-left:.5pt;margin-top:556.2pt;width:467pt;height:15.5pt;z-index:-25151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" o:allowincell="f" fillcolor="#002060" stroked="f"/>
            </w:pict>
          </mc:Fallback>
        </mc:AlternateContent>
      </w:r>
      <w:r>
        <w:rPr>
          <w:noProof/>
          <w:sz w:val="20"/>
          <w:szCs w:val="20"/>
        </w:rPr>
        <mc:AlternateContent>
          <mc:Choice Requires="wps">
            <w:drawing>
              <wp:anchor distT="0" distB="0" distL="114300" distR="114300" simplePos="0" relativeHeight="251802112" behindDoc="1" locked="0" layoutInCell="0" allowOverlap="1" wp14:anchorId="2F895AA5" wp14:editId="43672855">
                <wp:simplePos x="0" y="0"/>
                <wp:positionH relativeFrom="column">
                  <wp:posOffset>2953385</wp:posOffset>
                </wp:positionH>
                <wp:positionV relativeFrom="paragraph">
                  <wp:posOffset>2648585</wp:posOffset>
                </wp:positionV>
                <wp:extent cx="0" cy="4415155"/>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1515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B4A41B3" id="Shape 336" o:spid="_x0000_s1026" style="position:absolute;left:0;text-align:left;z-index:-251514368;visibility:visible;mso-wrap-style:square;mso-wrap-distance-left:9pt;mso-wrap-distance-top:0;mso-wrap-distance-right:9pt;mso-wrap-distance-bottom:0;mso-position-horizontal:absolute;mso-position-horizontal-relative:text;mso-position-vertical:absolute;mso-position-vertical-relative:text" from="232.55pt,208.55pt" to="232.55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803136" behindDoc="1" locked="0" layoutInCell="0" allowOverlap="1" wp14:anchorId="67832E27" wp14:editId="2E8E6FE0">
                <wp:simplePos x="0" y="0"/>
                <wp:positionH relativeFrom="column">
                  <wp:posOffset>0</wp:posOffset>
                </wp:positionH>
                <wp:positionV relativeFrom="paragraph">
                  <wp:posOffset>7060565</wp:posOffset>
                </wp:positionV>
                <wp:extent cx="5943600"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967D13" id="Shape 337" o:spid="_x0000_s1026" style="position:absolute;left:0;text-align:left;z-index:-251513344;visibility:visible;mso-wrap-style:square;mso-wrap-distance-left:9pt;mso-wrap-distance-top:0;mso-wrap-distance-right:9pt;mso-wrap-distance-bottom:0;mso-position-horizontal:absolute;mso-position-horizontal-relative:text;mso-position-vertical:absolute;mso-position-vertical-relative:text" from="0,555.95pt" to="468pt,5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804160" behindDoc="1" locked="0" layoutInCell="0" allowOverlap="1" wp14:anchorId="2966B8D2" wp14:editId="64CD1EF6">
                <wp:simplePos x="0" y="0"/>
                <wp:positionH relativeFrom="column">
                  <wp:posOffset>0</wp:posOffset>
                </wp:positionH>
                <wp:positionV relativeFrom="paragraph">
                  <wp:posOffset>7263130</wp:posOffset>
                </wp:positionV>
                <wp:extent cx="5943600" cy="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A6F9EDB" id="Shape 338" o:spid="_x0000_s1026" style="position:absolute;left:0;text-align:left;z-index:-251512320;visibility:visible;mso-wrap-style:square;mso-wrap-distance-left:9pt;mso-wrap-distance-top:0;mso-wrap-distance-right:9pt;mso-wrap-distance-bottom:0;mso-position-horizontal:absolute;mso-position-horizontal-relative:text;mso-position-vertical:absolute;mso-position-vertical-relative:text" from="0,571.9pt" to="468pt,5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805184" behindDoc="1" locked="0" layoutInCell="0" allowOverlap="1" wp14:anchorId="2C29B8EE" wp14:editId="57A85C13">
                <wp:simplePos x="0" y="0"/>
                <wp:positionH relativeFrom="column">
                  <wp:posOffset>2540</wp:posOffset>
                </wp:positionH>
                <wp:positionV relativeFrom="paragraph">
                  <wp:posOffset>304800</wp:posOffset>
                </wp:positionV>
                <wp:extent cx="0" cy="797941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794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9429DBB" id="Shape 339" o:spid="_x0000_s1026" style="position:absolute;left:0;text-align:left;z-index:-251511296;visibility:visible;mso-wrap-style:square;mso-wrap-distance-left:9pt;mso-wrap-distance-top:0;mso-wrap-distance-right:9pt;mso-wrap-distance-bottom:0;mso-position-horizontal:absolute;mso-position-horizontal-relative:text;mso-position-vertical:absolute;mso-position-vertical-relative:text" from=".2pt,24pt" to=".2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06208" behindDoc="1" locked="0" layoutInCell="0" allowOverlap="1" wp14:anchorId="70E12808" wp14:editId="08C9A0AA">
                <wp:simplePos x="0" y="0"/>
                <wp:positionH relativeFrom="column">
                  <wp:posOffset>5940425</wp:posOffset>
                </wp:positionH>
                <wp:positionV relativeFrom="paragraph">
                  <wp:posOffset>304800</wp:posOffset>
                </wp:positionV>
                <wp:extent cx="0" cy="797941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794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15FF34" id="Shape 340" o:spid="_x0000_s1026" style="position:absolute;left:0;text-align:left;z-index:-251510272;visibility:visible;mso-wrap-style:square;mso-wrap-distance-left:9pt;mso-wrap-distance-top:0;mso-wrap-distance-right:9pt;mso-wrap-distance-bottom:0;mso-position-horizontal:absolute;mso-position-horizontal-relative:text;mso-position-vertical:absolute;mso-position-vertical-relative:text" from="467.75pt,24pt" to="467.75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" o:allowincell="f" filled="t" strokeweight=".16931mm">
                <v:stroke joinstyle="miter"/>
                <o:lock v:ext="edit" shapetype="f"/>
              </v:line>
            </w:pict>
          </mc:Fallback>
        </mc:AlternateContent>
      </w:r>
    </w:p>
    <w:p w14:paraId="20504C41" w14:textId="77777777" w:rsidR="006B51F9" w:rsidRDefault="006B51F9">
      <w:pPr>
        <w:spacing w:line="200" w:lineRule="exact"/>
        <w:rPr>
          <w:sz w:val="20"/>
          <w:szCs w:val="20"/>
        </w:rPr>
      </w:pPr>
    </w:p>
    <w:p w14:paraId="438A12C9" w14:textId="77777777" w:rsidR="006B51F9" w:rsidRDefault="006B51F9">
      <w:pPr>
        <w:spacing w:line="290" w:lineRule="exact"/>
        <w:rPr>
          <w:sz w:val="20"/>
          <w:szCs w:val="20"/>
        </w:rPr>
      </w:pPr>
    </w:p>
    <w:p w14:paraId="22FF7333" w14:textId="77777777" w:rsidR="006B51F9" w:rsidRDefault="00705723">
      <w:pPr>
        <w:ind w:left="120"/>
        <w:rPr>
          <w:sz w:val="20"/>
          <w:szCs w:val="20"/>
        </w:rPr>
      </w:pPr>
      <w:r>
        <w:rPr>
          <w:rFonts w:ascii="Arial" w:eastAsia="Arial" w:hAnsi="Arial" w:cs="Arial"/>
          <w:b/>
          <w:bCs/>
          <w:color w:val="FFFFFF"/>
          <w:sz w:val="19"/>
          <w:szCs w:val="19"/>
        </w:rPr>
        <w:t>Strategic (continued) -</w:t>
      </w:r>
      <w:r>
        <w:rPr>
          <w:rFonts w:ascii="Arial" w:eastAsia="Arial" w:hAnsi="Arial" w:cs="Arial"/>
          <w:color w:val="FFFFFF"/>
          <w:sz w:val="19"/>
          <w:szCs w:val="19"/>
        </w:rPr>
        <w:t xml:space="preserve"> </w:t>
      </w:r>
      <w:r>
        <w:rPr>
          <w:rFonts w:ascii="Arial" w:eastAsia="Arial" w:hAnsi="Arial" w:cs="Arial"/>
          <w:i/>
          <w:iCs/>
          <w:color w:val="FFFFFF"/>
          <w:sz w:val="19"/>
          <w:szCs w:val="19"/>
        </w:rPr>
        <w:t xml:space="preserve">Driven by policy, establishes </w:t>
      </w:r>
      <w:r>
        <w:rPr>
          <w:rFonts w:ascii="Arial" w:eastAsia="Arial" w:hAnsi="Arial" w:cs="Arial"/>
          <w:i/>
          <w:iCs/>
          <w:color w:val="FFFFFF"/>
          <w:sz w:val="19"/>
          <w:szCs w:val="19"/>
        </w:rPr>
        <w:t>planning priorities</w:t>
      </w:r>
    </w:p>
    <w:p w14:paraId="3CF33EA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07232" behindDoc="1" locked="0" layoutInCell="0" allowOverlap="1" wp14:anchorId="3A2540A5" wp14:editId="422DDE32">
                <wp:simplePos x="0" y="0"/>
                <wp:positionH relativeFrom="column">
                  <wp:posOffset>6350</wp:posOffset>
                </wp:positionH>
                <wp:positionV relativeFrom="paragraph">
                  <wp:posOffset>50800</wp:posOffset>
                </wp:positionV>
                <wp:extent cx="2942590" cy="19812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2590" cy="198120"/>
                        </a:xfrm>
                        <a:prstGeom prst="rect">
                          <a:avLst/>
                        </a:prstGeom>
                        <a:solidFill>
                          <a:srgbClr val="F2F2F2"/>
                        </a:solidFill>
                      </wps:spPr>
                      <wps:bodyPr/>
                    </wps:wsp>
                  </a:graphicData>
                </a:graphic>
              </wp:anchor>
            </w:drawing>
          </mc:Choice>
          <mc:Fallback>
            <w:pict>
              <v:rect w14:anchorId="268411E8" id="Shape 341" o:spid="_x0000_s1026" style="position:absolute;left:0;text-align:left;margin-left:.5pt;margin-top:4pt;width:231.7pt;height:15.6pt;z-index:-25150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" o:allowincell="f" fillcolor="#f2f2f2" stroked="f"/>
            </w:pict>
          </mc:Fallback>
        </mc:AlternateContent>
      </w:r>
    </w:p>
    <w:p w14:paraId="5AB64475" w14:textId="77777777" w:rsidR="006B51F9" w:rsidRDefault="006B51F9">
      <w:pPr>
        <w:sectPr w:rsidR="006B51F9">
          <w:pgSz w:w="12240" w:h="15840"/>
          <w:pgMar w:top="752" w:right="1440" w:bottom="234" w:left="1440" w:header="0" w:footer="0" w:gutter="0"/>
          <w:cols w:space="720" w:equalWidth="0">
            <w:col w:w="9360"/>
          </w:cols>
        </w:sectPr>
      </w:pPr>
    </w:p>
    <w:p w14:paraId="1D6D2F85" w14:textId="77777777" w:rsidR="006B51F9" w:rsidRDefault="006B51F9">
      <w:pPr>
        <w:spacing w:line="103" w:lineRule="exact"/>
        <w:rPr>
          <w:sz w:val="20"/>
          <w:szCs w:val="20"/>
        </w:rPr>
      </w:pPr>
    </w:p>
    <w:p w14:paraId="00C4D431" w14:textId="77777777" w:rsidR="006B51F9" w:rsidRDefault="00705723">
      <w:pPr>
        <w:ind w:left="1740"/>
        <w:rPr>
          <w:sz w:val="20"/>
          <w:szCs w:val="20"/>
        </w:rPr>
      </w:pPr>
      <w:r>
        <w:rPr>
          <w:rFonts w:ascii="Arial" w:eastAsia="Arial" w:hAnsi="Arial" w:cs="Arial"/>
          <w:b/>
          <w:bCs/>
          <w:i/>
          <w:iCs/>
          <w:sz w:val="20"/>
          <w:szCs w:val="20"/>
        </w:rPr>
        <w:t>Pre-Disaster</w:t>
      </w:r>
    </w:p>
    <w:p w14:paraId="1A0D0B3C" w14:textId="77777777" w:rsidR="006B51F9" w:rsidRDefault="006B51F9">
      <w:pPr>
        <w:spacing w:line="99" w:lineRule="exact"/>
        <w:rPr>
          <w:sz w:val="20"/>
          <w:szCs w:val="20"/>
        </w:rPr>
      </w:pPr>
    </w:p>
    <w:p w14:paraId="0174AF74" w14:textId="77777777" w:rsidR="006B51F9" w:rsidRDefault="00705723">
      <w:pPr>
        <w:numPr>
          <w:ilvl w:val="0"/>
          <w:numId w:val="34"/>
        </w:numPr>
        <w:tabs>
          <w:tab w:val="left" w:pos="560"/>
        </w:tabs>
        <w:spacing w:line="257" w:lineRule="auto"/>
        <w:ind w:left="560" w:right="60" w:hanging="267"/>
        <w:jc w:val="both"/>
        <w:rPr>
          <w:rFonts w:ascii="Arial" w:eastAsia="Arial" w:hAnsi="Arial" w:cs="Arial"/>
          <w:sz w:val="20"/>
          <w:szCs w:val="20"/>
        </w:rPr>
      </w:pPr>
      <w:r>
        <w:rPr>
          <w:rFonts w:ascii="Arial" w:eastAsia="Arial" w:hAnsi="Arial" w:cs="Arial"/>
          <w:sz w:val="20"/>
          <w:szCs w:val="20"/>
        </w:rPr>
        <w:t>Integrate recovery and mitigation goals and policies into other local, regional, state, and Federal plans.</w:t>
      </w:r>
    </w:p>
    <w:p w14:paraId="747BAC06" w14:textId="77777777" w:rsidR="006B51F9" w:rsidRDefault="006B51F9">
      <w:pPr>
        <w:spacing w:line="3" w:lineRule="exact"/>
        <w:rPr>
          <w:rFonts w:ascii="Arial" w:eastAsia="Arial" w:hAnsi="Arial" w:cs="Arial"/>
          <w:sz w:val="20"/>
          <w:szCs w:val="20"/>
        </w:rPr>
      </w:pPr>
    </w:p>
    <w:p w14:paraId="47835130" w14:textId="77777777" w:rsidR="006B51F9" w:rsidRDefault="00705723">
      <w:pPr>
        <w:numPr>
          <w:ilvl w:val="0"/>
          <w:numId w:val="34"/>
        </w:numPr>
        <w:tabs>
          <w:tab w:val="left" w:pos="560"/>
        </w:tabs>
        <w:spacing w:line="269" w:lineRule="auto"/>
        <w:ind w:left="560" w:hanging="267"/>
        <w:rPr>
          <w:rFonts w:ascii="Arial" w:eastAsia="Arial" w:hAnsi="Arial" w:cs="Arial"/>
          <w:sz w:val="19"/>
          <w:szCs w:val="19"/>
        </w:rPr>
      </w:pPr>
      <w:r>
        <w:rPr>
          <w:rFonts w:ascii="Arial" w:eastAsia="Arial" w:hAnsi="Arial" w:cs="Arial"/>
          <w:sz w:val="19"/>
          <w:szCs w:val="19"/>
        </w:rPr>
        <w:t xml:space="preserve">Establish priorities and identify opportunities to build resilience, to include </w:t>
      </w:r>
      <w:r>
        <w:rPr>
          <w:rFonts w:ascii="Arial" w:eastAsia="Arial" w:hAnsi="Arial" w:cs="Arial"/>
          <w:sz w:val="19"/>
          <w:szCs w:val="19"/>
        </w:rPr>
        <w:t>sustainable development, equity, community capacity, and mitigation measures.</w:t>
      </w:r>
    </w:p>
    <w:p w14:paraId="13CE7488" w14:textId="77777777" w:rsidR="006B51F9" w:rsidRDefault="00705723">
      <w:pPr>
        <w:spacing w:line="20" w:lineRule="exact"/>
        <w:rPr>
          <w:sz w:val="20"/>
          <w:szCs w:val="20"/>
        </w:rPr>
      </w:pPr>
      <w:r>
        <w:rPr>
          <w:sz w:val="20"/>
          <w:szCs w:val="20"/>
        </w:rPr>
        <w:br w:type="column"/>
      </w:r>
    </w:p>
    <w:p w14:paraId="725953EE" w14:textId="77777777" w:rsidR="006B51F9" w:rsidRDefault="006B51F9">
      <w:pPr>
        <w:spacing w:line="83" w:lineRule="exact"/>
        <w:rPr>
          <w:sz w:val="20"/>
          <w:szCs w:val="20"/>
        </w:rPr>
      </w:pPr>
    </w:p>
    <w:p w14:paraId="67F5B916" w14:textId="77777777" w:rsidR="006B51F9" w:rsidRDefault="00705723">
      <w:pPr>
        <w:ind w:right="240"/>
        <w:jc w:val="center"/>
        <w:rPr>
          <w:sz w:val="20"/>
          <w:szCs w:val="20"/>
        </w:rPr>
      </w:pPr>
      <w:r>
        <w:rPr>
          <w:rFonts w:ascii="Arial" w:eastAsia="Arial" w:hAnsi="Arial" w:cs="Arial"/>
          <w:b/>
          <w:bCs/>
          <w:i/>
          <w:iCs/>
          <w:sz w:val="20"/>
          <w:szCs w:val="20"/>
        </w:rPr>
        <w:t>Post-Disaster</w:t>
      </w:r>
    </w:p>
    <w:p w14:paraId="58CA62EC" w14:textId="77777777" w:rsidR="006B51F9" w:rsidRDefault="006B51F9">
      <w:pPr>
        <w:spacing w:line="99" w:lineRule="exact"/>
        <w:rPr>
          <w:sz w:val="20"/>
          <w:szCs w:val="20"/>
        </w:rPr>
      </w:pPr>
    </w:p>
    <w:p w14:paraId="6741E115" w14:textId="77777777" w:rsidR="006B51F9" w:rsidRDefault="00705723">
      <w:pPr>
        <w:numPr>
          <w:ilvl w:val="0"/>
          <w:numId w:val="35"/>
        </w:numPr>
        <w:tabs>
          <w:tab w:val="left" w:pos="280"/>
        </w:tabs>
        <w:spacing w:line="248" w:lineRule="auto"/>
        <w:ind w:left="280" w:right="360" w:hanging="276"/>
        <w:rPr>
          <w:rFonts w:ascii="Arial" w:eastAsia="Arial" w:hAnsi="Arial" w:cs="Arial"/>
          <w:sz w:val="20"/>
          <w:szCs w:val="20"/>
        </w:rPr>
      </w:pPr>
      <w:r>
        <w:rPr>
          <w:rFonts w:ascii="Arial" w:eastAsia="Arial" w:hAnsi="Arial" w:cs="Arial"/>
          <w:sz w:val="20"/>
          <w:szCs w:val="20"/>
        </w:rPr>
        <w:t>Consider standards for sustainable, universally accessible, healthy community design and construction that also integrates mitigation and long-term resilience-b</w:t>
      </w:r>
      <w:r>
        <w:rPr>
          <w:rFonts w:ascii="Arial" w:eastAsia="Arial" w:hAnsi="Arial" w:cs="Arial"/>
          <w:sz w:val="20"/>
          <w:szCs w:val="20"/>
        </w:rPr>
        <w:t>uilding activities.</w:t>
      </w:r>
    </w:p>
    <w:p w14:paraId="6564CB4D" w14:textId="77777777" w:rsidR="006B51F9" w:rsidRDefault="006B51F9">
      <w:pPr>
        <w:spacing w:line="14" w:lineRule="exact"/>
        <w:rPr>
          <w:rFonts w:ascii="Arial" w:eastAsia="Arial" w:hAnsi="Arial" w:cs="Arial"/>
          <w:sz w:val="20"/>
          <w:szCs w:val="20"/>
        </w:rPr>
      </w:pPr>
    </w:p>
    <w:p w14:paraId="66D83FA8" w14:textId="77777777" w:rsidR="006B51F9" w:rsidRDefault="00705723">
      <w:pPr>
        <w:numPr>
          <w:ilvl w:val="0"/>
          <w:numId w:val="35"/>
        </w:numPr>
        <w:tabs>
          <w:tab w:val="left" w:pos="280"/>
        </w:tabs>
        <w:spacing w:line="271" w:lineRule="auto"/>
        <w:ind w:left="280" w:right="220" w:hanging="276"/>
        <w:rPr>
          <w:rFonts w:ascii="Arial" w:eastAsia="Arial" w:hAnsi="Arial" w:cs="Arial"/>
          <w:sz w:val="19"/>
          <w:szCs w:val="19"/>
        </w:rPr>
      </w:pPr>
      <w:r>
        <w:rPr>
          <w:rFonts w:ascii="Arial" w:eastAsia="Arial" w:hAnsi="Arial" w:cs="Arial"/>
          <w:sz w:val="19"/>
          <w:szCs w:val="19"/>
        </w:rPr>
        <w:t>Ensure policies are inclusive of the whole community, including people with disabilities and others with access and functional needs.</w:t>
      </w:r>
    </w:p>
    <w:p w14:paraId="110F0572" w14:textId="77777777" w:rsidR="006B51F9" w:rsidRDefault="006B51F9">
      <w:pPr>
        <w:spacing w:line="1" w:lineRule="exact"/>
        <w:rPr>
          <w:rFonts w:ascii="Arial" w:eastAsia="Arial" w:hAnsi="Arial" w:cs="Arial"/>
          <w:sz w:val="19"/>
          <w:szCs w:val="19"/>
        </w:rPr>
      </w:pPr>
    </w:p>
    <w:p w14:paraId="0850B218" w14:textId="77777777" w:rsidR="006B51F9" w:rsidRDefault="00705723">
      <w:pPr>
        <w:numPr>
          <w:ilvl w:val="0"/>
          <w:numId w:val="35"/>
        </w:numPr>
        <w:tabs>
          <w:tab w:val="left" w:pos="280"/>
        </w:tabs>
        <w:spacing w:line="276" w:lineRule="auto"/>
        <w:ind w:left="280" w:right="360" w:hanging="276"/>
        <w:rPr>
          <w:rFonts w:ascii="Arial" w:eastAsia="Arial" w:hAnsi="Arial" w:cs="Arial"/>
          <w:sz w:val="20"/>
          <w:szCs w:val="20"/>
        </w:rPr>
      </w:pPr>
      <w:r>
        <w:rPr>
          <w:rFonts w:ascii="Arial" w:eastAsia="Arial" w:hAnsi="Arial" w:cs="Arial"/>
          <w:sz w:val="20"/>
          <w:szCs w:val="20"/>
        </w:rPr>
        <w:t>Re-assess community priorities, values and vision for future development.</w:t>
      </w:r>
    </w:p>
    <w:p w14:paraId="1ACD07B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08256" behindDoc="1" locked="0" layoutInCell="0" allowOverlap="1" wp14:anchorId="74B1FF59" wp14:editId="6B9DFBB4">
                <wp:simplePos x="0" y="0"/>
                <wp:positionH relativeFrom="column">
                  <wp:posOffset>-3092450</wp:posOffset>
                </wp:positionH>
                <wp:positionV relativeFrom="paragraph">
                  <wp:posOffset>-1905</wp:posOffset>
                </wp:positionV>
                <wp:extent cx="5930900" cy="342265"/>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342265"/>
                        </a:xfrm>
                        <a:prstGeom prst="rect">
                          <a:avLst/>
                        </a:prstGeom>
                        <a:solidFill>
                          <a:srgbClr val="002060"/>
                        </a:solidFill>
                      </wps:spPr>
                      <wps:bodyPr/>
                    </wps:wsp>
                  </a:graphicData>
                </a:graphic>
              </wp:anchor>
            </w:drawing>
          </mc:Choice>
          <mc:Fallback>
            <w:pict>
              <v:rect w14:anchorId="0B44041D" id="Shape 342" o:spid="_x0000_s1026" style="position:absolute;left:0;text-align:left;margin-left:-243.5pt;margin-top:-.15pt;width:467pt;height:26.95pt;z-index:-25150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" o:allowincell="f" fillcolor="#002060" stroked="f"/>
            </w:pict>
          </mc:Fallback>
        </mc:AlternateContent>
      </w:r>
    </w:p>
    <w:p w14:paraId="46AE4F93" w14:textId="77777777" w:rsidR="006B51F9" w:rsidRDefault="006B51F9">
      <w:pPr>
        <w:spacing w:line="17" w:lineRule="exact"/>
        <w:rPr>
          <w:sz w:val="20"/>
          <w:szCs w:val="20"/>
        </w:rPr>
      </w:pPr>
    </w:p>
    <w:p w14:paraId="282F8E8C" w14:textId="77777777" w:rsidR="006B51F9" w:rsidRDefault="006B51F9">
      <w:pPr>
        <w:sectPr w:rsidR="006B51F9">
          <w:type w:val="continuous"/>
          <w:pgSz w:w="12240" w:h="15840"/>
          <w:pgMar w:top="752" w:right="1440" w:bottom="234" w:left="1440" w:header="0" w:footer="0" w:gutter="0"/>
          <w:cols w:num="2" w:space="720" w:equalWidth="0">
            <w:col w:w="4460" w:space="420"/>
            <w:col w:w="4480"/>
          </w:cols>
        </w:sectPr>
      </w:pPr>
    </w:p>
    <w:p w14:paraId="437C6A06" w14:textId="77777777" w:rsidR="006B51F9" w:rsidRDefault="00705723">
      <w:pPr>
        <w:spacing w:line="276" w:lineRule="auto"/>
        <w:ind w:left="120" w:right="900"/>
        <w:rPr>
          <w:sz w:val="20"/>
          <w:szCs w:val="20"/>
        </w:rPr>
      </w:pPr>
      <w:r>
        <w:rPr>
          <w:rFonts w:ascii="Arial" w:eastAsia="Arial" w:hAnsi="Arial" w:cs="Arial"/>
          <w:b/>
          <w:bCs/>
          <w:color w:val="FFFFFF"/>
          <w:sz w:val="20"/>
          <w:szCs w:val="20"/>
        </w:rPr>
        <w:t>Operational -</w:t>
      </w:r>
      <w:r>
        <w:rPr>
          <w:rFonts w:ascii="Arial" w:eastAsia="Arial" w:hAnsi="Arial" w:cs="Arial"/>
          <w:color w:val="FFFFFF"/>
          <w:sz w:val="20"/>
          <w:szCs w:val="20"/>
        </w:rPr>
        <w:t xml:space="preserve"> </w:t>
      </w:r>
      <w:r>
        <w:rPr>
          <w:rFonts w:ascii="Arial" w:eastAsia="Arial" w:hAnsi="Arial" w:cs="Arial"/>
          <w:i/>
          <w:iCs/>
          <w:color w:val="FFFFFF"/>
          <w:sz w:val="20"/>
          <w:szCs w:val="20"/>
        </w:rPr>
        <w:t>Describes roles and responsibilities, focuses on coordinating and integrating the activities of the whole community</w:t>
      </w:r>
    </w:p>
    <w:p w14:paraId="16FC47DE"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09280" behindDoc="1" locked="0" layoutInCell="0" allowOverlap="1" wp14:anchorId="26CE2AB1" wp14:editId="4E489D58">
                <wp:simplePos x="0" y="0"/>
                <wp:positionH relativeFrom="column">
                  <wp:posOffset>6350</wp:posOffset>
                </wp:positionH>
                <wp:positionV relativeFrom="paragraph">
                  <wp:posOffset>0</wp:posOffset>
                </wp:positionV>
                <wp:extent cx="2942590" cy="19685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2590" cy="196850"/>
                        </a:xfrm>
                        <a:prstGeom prst="rect">
                          <a:avLst/>
                        </a:prstGeom>
                        <a:solidFill>
                          <a:srgbClr val="F2F2F2"/>
                        </a:solidFill>
                      </wps:spPr>
                      <wps:bodyPr/>
                    </wps:wsp>
                  </a:graphicData>
                </a:graphic>
              </wp:anchor>
            </w:drawing>
          </mc:Choice>
          <mc:Fallback>
            <w:pict>
              <v:rect w14:anchorId="2FCEC4B4" id="Shape 343" o:spid="_x0000_s1026" style="position:absolute;left:0;text-align:left;margin-left:.5pt;margin-top:0;width:231.7pt;height:15.5pt;z-index:-25150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" o:allowincell="f" fillcolor="#f2f2f2" stroked="f"/>
            </w:pict>
          </mc:Fallback>
        </mc:AlternateContent>
      </w:r>
    </w:p>
    <w:p w14:paraId="675DC166" w14:textId="77777777" w:rsidR="006B51F9" w:rsidRDefault="006B51F9">
      <w:pPr>
        <w:sectPr w:rsidR="006B51F9">
          <w:type w:val="continuous"/>
          <w:pgSz w:w="12240" w:h="15840"/>
          <w:pgMar w:top="752" w:right="1440" w:bottom="234" w:left="1440" w:header="0" w:footer="0" w:gutter="0"/>
          <w:cols w:space="720" w:equalWidth="0">
            <w:col w:w="9360"/>
          </w:cols>
        </w:sectPr>
      </w:pPr>
    </w:p>
    <w:p w14:paraId="12D15746" w14:textId="77777777" w:rsidR="006B51F9" w:rsidRDefault="006B51F9">
      <w:pPr>
        <w:spacing w:line="23" w:lineRule="exact"/>
        <w:rPr>
          <w:sz w:val="20"/>
          <w:szCs w:val="20"/>
        </w:rPr>
      </w:pPr>
    </w:p>
    <w:p w14:paraId="040DDD84" w14:textId="77777777" w:rsidR="006B51F9" w:rsidRDefault="00705723">
      <w:pPr>
        <w:ind w:left="1740"/>
        <w:rPr>
          <w:sz w:val="20"/>
          <w:szCs w:val="20"/>
        </w:rPr>
      </w:pPr>
      <w:r>
        <w:rPr>
          <w:rFonts w:ascii="Arial" w:eastAsia="Arial" w:hAnsi="Arial" w:cs="Arial"/>
          <w:b/>
          <w:bCs/>
          <w:i/>
          <w:iCs/>
          <w:sz w:val="20"/>
          <w:szCs w:val="20"/>
        </w:rPr>
        <w:t>Pre-Disaster</w:t>
      </w:r>
    </w:p>
    <w:p w14:paraId="22F7D690" w14:textId="77777777" w:rsidR="006B51F9" w:rsidRDefault="006B51F9">
      <w:pPr>
        <w:spacing w:line="96" w:lineRule="exact"/>
        <w:rPr>
          <w:sz w:val="20"/>
          <w:szCs w:val="20"/>
        </w:rPr>
      </w:pPr>
    </w:p>
    <w:p w14:paraId="18EF2257" w14:textId="77777777" w:rsidR="006B51F9" w:rsidRDefault="00705723">
      <w:pPr>
        <w:numPr>
          <w:ilvl w:val="0"/>
          <w:numId w:val="36"/>
        </w:numPr>
        <w:tabs>
          <w:tab w:val="left" w:pos="560"/>
        </w:tabs>
        <w:spacing w:line="248" w:lineRule="auto"/>
        <w:ind w:left="560" w:hanging="267"/>
        <w:rPr>
          <w:rFonts w:ascii="Arial" w:eastAsia="Arial" w:hAnsi="Arial" w:cs="Arial"/>
          <w:sz w:val="20"/>
          <w:szCs w:val="20"/>
        </w:rPr>
      </w:pPr>
      <w:r>
        <w:rPr>
          <w:rFonts w:ascii="Arial" w:eastAsia="Arial" w:hAnsi="Arial" w:cs="Arial"/>
          <w:sz w:val="20"/>
          <w:szCs w:val="20"/>
        </w:rPr>
        <w:t>Establish clear leadership, operational coordination, and deci</w:t>
      </w:r>
      <w:r>
        <w:rPr>
          <w:rFonts w:ascii="Arial" w:eastAsia="Arial" w:hAnsi="Arial" w:cs="Arial"/>
          <w:sz w:val="20"/>
          <w:szCs w:val="20"/>
        </w:rPr>
        <w:t>sion-making structures at the local, regional/metropolitan, state, tribal, territorial, insular area, and Federal levels.</w:t>
      </w:r>
    </w:p>
    <w:p w14:paraId="290516C9" w14:textId="77777777" w:rsidR="006B51F9" w:rsidRDefault="006B51F9">
      <w:pPr>
        <w:spacing w:line="14" w:lineRule="exact"/>
        <w:rPr>
          <w:rFonts w:ascii="Arial" w:eastAsia="Arial" w:hAnsi="Arial" w:cs="Arial"/>
          <w:sz w:val="20"/>
          <w:szCs w:val="20"/>
        </w:rPr>
      </w:pPr>
    </w:p>
    <w:p w14:paraId="4347D2D1" w14:textId="77777777" w:rsidR="006B51F9" w:rsidRDefault="00705723">
      <w:pPr>
        <w:numPr>
          <w:ilvl w:val="0"/>
          <w:numId w:val="36"/>
        </w:numPr>
        <w:tabs>
          <w:tab w:val="left" w:pos="560"/>
        </w:tabs>
        <w:spacing w:line="268" w:lineRule="auto"/>
        <w:ind w:left="560" w:right="80" w:hanging="267"/>
        <w:rPr>
          <w:rFonts w:ascii="Arial" w:eastAsia="Arial" w:hAnsi="Arial" w:cs="Arial"/>
          <w:sz w:val="20"/>
          <w:szCs w:val="20"/>
        </w:rPr>
      </w:pPr>
      <w:r>
        <w:rPr>
          <w:rFonts w:ascii="Arial" w:eastAsia="Arial" w:hAnsi="Arial" w:cs="Arial"/>
          <w:sz w:val="20"/>
          <w:szCs w:val="20"/>
        </w:rPr>
        <w:t>Develop pre-disaster partnerships to ensure engagement of all potential resources.</w:t>
      </w:r>
    </w:p>
    <w:p w14:paraId="356F85CD" w14:textId="77777777" w:rsidR="006B51F9" w:rsidRDefault="00705723">
      <w:pPr>
        <w:numPr>
          <w:ilvl w:val="0"/>
          <w:numId w:val="36"/>
        </w:numPr>
        <w:tabs>
          <w:tab w:val="left" w:pos="560"/>
        </w:tabs>
        <w:spacing w:line="247" w:lineRule="auto"/>
        <w:ind w:left="560" w:right="160" w:hanging="267"/>
        <w:rPr>
          <w:rFonts w:ascii="Arial" w:eastAsia="Arial" w:hAnsi="Arial" w:cs="Arial"/>
          <w:sz w:val="20"/>
          <w:szCs w:val="20"/>
        </w:rPr>
      </w:pPr>
      <w:r>
        <w:rPr>
          <w:rFonts w:ascii="Arial" w:eastAsia="Arial" w:hAnsi="Arial" w:cs="Arial"/>
          <w:sz w:val="20"/>
          <w:szCs w:val="20"/>
        </w:rPr>
        <w:t xml:space="preserve">Identify and engage whole community </w:t>
      </w:r>
      <w:r>
        <w:rPr>
          <w:rFonts w:ascii="Arial" w:eastAsia="Arial" w:hAnsi="Arial" w:cs="Arial"/>
          <w:sz w:val="20"/>
          <w:szCs w:val="20"/>
        </w:rPr>
        <w:t>stakeholders including the general public, community leaders, faith-based organizations, nonprofit organizations, private sector entities, and health providers (including behavioral health).</w:t>
      </w:r>
    </w:p>
    <w:p w14:paraId="126CD634" w14:textId="77777777" w:rsidR="006B51F9" w:rsidRDefault="006B51F9">
      <w:pPr>
        <w:spacing w:line="13" w:lineRule="exact"/>
        <w:rPr>
          <w:rFonts w:ascii="Arial" w:eastAsia="Arial" w:hAnsi="Arial" w:cs="Arial"/>
          <w:sz w:val="20"/>
          <w:szCs w:val="20"/>
        </w:rPr>
      </w:pPr>
    </w:p>
    <w:p w14:paraId="74623C5D" w14:textId="77777777" w:rsidR="006B51F9" w:rsidRDefault="00705723">
      <w:pPr>
        <w:numPr>
          <w:ilvl w:val="0"/>
          <w:numId w:val="36"/>
        </w:numPr>
        <w:tabs>
          <w:tab w:val="left" w:pos="560"/>
        </w:tabs>
        <w:spacing w:line="248" w:lineRule="auto"/>
        <w:ind w:left="560" w:right="280" w:hanging="267"/>
        <w:rPr>
          <w:rFonts w:ascii="Arial" w:eastAsia="Arial" w:hAnsi="Arial" w:cs="Arial"/>
          <w:sz w:val="20"/>
          <w:szCs w:val="20"/>
        </w:rPr>
      </w:pPr>
      <w:r>
        <w:rPr>
          <w:rFonts w:ascii="Arial" w:eastAsia="Arial" w:hAnsi="Arial" w:cs="Arial"/>
          <w:sz w:val="20"/>
          <w:szCs w:val="20"/>
        </w:rPr>
        <w:t>Identify limitations in community recovery management capacity a</w:t>
      </w:r>
      <w:r>
        <w:rPr>
          <w:rFonts w:ascii="Arial" w:eastAsia="Arial" w:hAnsi="Arial" w:cs="Arial"/>
          <w:sz w:val="20"/>
          <w:szCs w:val="20"/>
        </w:rPr>
        <w:t>nd the means to supplement this capacity, such as training and education, and make that capacity available to all stakeholders.</w:t>
      </w:r>
    </w:p>
    <w:p w14:paraId="77B2B3D1" w14:textId="77777777" w:rsidR="006B51F9" w:rsidRDefault="006B51F9">
      <w:pPr>
        <w:spacing w:line="16" w:lineRule="exact"/>
        <w:rPr>
          <w:rFonts w:ascii="Arial" w:eastAsia="Arial" w:hAnsi="Arial" w:cs="Arial"/>
          <w:sz w:val="20"/>
          <w:szCs w:val="20"/>
        </w:rPr>
      </w:pPr>
    </w:p>
    <w:p w14:paraId="1DA958D5" w14:textId="77777777" w:rsidR="006B51F9" w:rsidRDefault="00705723">
      <w:pPr>
        <w:numPr>
          <w:ilvl w:val="0"/>
          <w:numId w:val="36"/>
        </w:numPr>
        <w:tabs>
          <w:tab w:val="left" w:pos="560"/>
        </w:tabs>
        <w:spacing w:line="280" w:lineRule="auto"/>
        <w:ind w:left="560" w:right="440" w:hanging="267"/>
        <w:rPr>
          <w:rFonts w:ascii="Arial" w:eastAsia="Arial" w:hAnsi="Arial" w:cs="Arial"/>
          <w:sz w:val="19"/>
          <w:szCs w:val="19"/>
        </w:rPr>
      </w:pPr>
      <w:r>
        <w:rPr>
          <w:rFonts w:ascii="Arial" w:eastAsia="Arial" w:hAnsi="Arial" w:cs="Arial"/>
          <w:sz w:val="19"/>
          <w:szCs w:val="19"/>
        </w:rPr>
        <w:t>Determine roles, responsibilities, and resources of whole community partners.</w:t>
      </w:r>
    </w:p>
    <w:p w14:paraId="04C19942" w14:textId="77777777" w:rsidR="006B51F9" w:rsidRDefault="006B51F9">
      <w:pPr>
        <w:spacing w:line="1" w:lineRule="exact"/>
        <w:rPr>
          <w:rFonts w:ascii="Arial" w:eastAsia="Arial" w:hAnsi="Arial" w:cs="Arial"/>
          <w:sz w:val="19"/>
          <w:szCs w:val="19"/>
        </w:rPr>
      </w:pPr>
    </w:p>
    <w:p w14:paraId="12211D18" w14:textId="77777777" w:rsidR="006B51F9" w:rsidRDefault="00705723">
      <w:pPr>
        <w:numPr>
          <w:ilvl w:val="0"/>
          <w:numId w:val="36"/>
        </w:numPr>
        <w:tabs>
          <w:tab w:val="left" w:pos="560"/>
        </w:tabs>
        <w:spacing w:line="258" w:lineRule="auto"/>
        <w:ind w:left="560" w:right="260" w:hanging="267"/>
        <w:jc w:val="both"/>
        <w:rPr>
          <w:rFonts w:ascii="Arial" w:eastAsia="Arial" w:hAnsi="Arial" w:cs="Arial"/>
          <w:sz w:val="20"/>
          <w:szCs w:val="20"/>
        </w:rPr>
      </w:pPr>
      <w:r>
        <w:rPr>
          <w:rFonts w:ascii="Arial" w:eastAsia="Arial" w:hAnsi="Arial" w:cs="Arial"/>
          <w:sz w:val="20"/>
          <w:szCs w:val="20"/>
        </w:rPr>
        <w:t>Establish continuity of operations plans to ensu</w:t>
      </w:r>
      <w:r>
        <w:rPr>
          <w:rFonts w:ascii="Arial" w:eastAsia="Arial" w:hAnsi="Arial" w:cs="Arial"/>
          <w:sz w:val="20"/>
          <w:szCs w:val="20"/>
        </w:rPr>
        <w:t>re essential recovery services can be delivered during all circumstances.</w:t>
      </w:r>
    </w:p>
    <w:p w14:paraId="1B65EA54" w14:textId="77777777" w:rsidR="006B51F9" w:rsidRDefault="00705723">
      <w:pPr>
        <w:spacing w:line="20" w:lineRule="exact"/>
        <w:rPr>
          <w:sz w:val="20"/>
          <w:szCs w:val="20"/>
        </w:rPr>
      </w:pPr>
      <w:r>
        <w:rPr>
          <w:sz w:val="20"/>
          <w:szCs w:val="20"/>
        </w:rPr>
        <w:br w:type="column"/>
      </w:r>
    </w:p>
    <w:p w14:paraId="2FDB4C5E" w14:textId="77777777" w:rsidR="006B51F9" w:rsidRDefault="006B51F9">
      <w:pPr>
        <w:spacing w:line="3" w:lineRule="exact"/>
        <w:rPr>
          <w:sz w:val="20"/>
          <w:szCs w:val="20"/>
        </w:rPr>
      </w:pPr>
    </w:p>
    <w:p w14:paraId="0B0D804D" w14:textId="77777777" w:rsidR="006B51F9" w:rsidRDefault="00705723">
      <w:pPr>
        <w:ind w:right="240"/>
        <w:jc w:val="center"/>
        <w:rPr>
          <w:sz w:val="20"/>
          <w:szCs w:val="20"/>
        </w:rPr>
      </w:pPr>
      <w:r>
        <w:rPr>
          <w:rFonts w:ascii="Arial" w:eastAsia="Arial" w:hAnsi="Arial" w:cs="Arial"/>
          <w:b/>
          <w:bCs/>
          <w:i/>
          <w:iCs/>
          <w:sz w:val="20"/>
          <w:szCs w:val="20"/>
        </w:rPr>
        <w:t>Post-Disaster</w:t>
      </w:r>
    </w:p>
    <w:p w14:paraId="1FFFCEC2" w14:textId="77777777" w:rsidR="006B51F9" w:rsidRDefault="006B51F9">
      <w:pPr>
        <w:spacing w:line="98" w:lineRule="exact"/>
        <w:rPr>
          <w:sz w:val="20"/>
          <w:szCs w:val="20"/>
        </w:rPr>
      </w:pPr>
    </w:p>
    <w:p w14:paraId="33ABB893" w14:textId="77777777" w:rsidR="006B51F9" w:rsidRDefault="00705723">
      <w:pPr>
        <w:numPr>
          <w:ilvl w:val="0"/>
          <w:numId w:val="37"/>
        </w:numPr>
        <w:tabs>
          <w:tab w:val="left" w:pos="280"/>
        </w:tabs>
        <w:spacing w:line="257" w:lineRule="auto"/>
        <w:ind w:left="280" w:right="200" w:hanging="276"/>
        <w:jc w:val="both"/>
        <w:rPr>
          <w:rFonts w:ascii="Arial" w:eastAsia="Arial" w:hAnsi="Arial" w:cs="Arial"/>
          <w:sz w:val="20"/>
          <w:szCs w:val="20"/>
        </w:rPr>
      </w:pPr>
      <w:r>
        <w:rPr>
          <w:rFonts w:ascii="Arial" w:eastAsia="Arial" w:hAnsi="Arial" w:cs="Arial"/>
          <w:sz w:val="20"/>
          <w:szCs w:val="20"/>
        </w:rPr>
        <w:t>Organize, build on, and adapt (as necessary) preexisting plans and priorities, including pre-disaster recovery and mitigation plans.</w:t>
      </w:r>
    </w:p>
    <w:p w14:paraId="5DD4BFE9" w14:textId="77777777" w:rsidR="006B51F9" w:rsidRDefault="006B51F9">
      <w:pPr>
        <w:spacing w:line="3" w:lineRule="exact"/>
        <w:rPr>
          <w:rFonts w:ascii="Arial" w:eastAsia="Arial" w:hAnsi="Arial" w:cs="Arial"/>
          <w:sz w:val="20"/>
          <w:szCs w:val="20"/>
        </w:rPr>
      </w:pPr>
    </w:p>
    <w:p w14:paraId="45D325AF" w14:textId="77777777" w:rsidR="006B51F9" w:rsidRDefault="00705723">
      <w:pPr>
        <w:numPr>
          <w:ilvl w:val="0"/>
          <w:numId w:val="37"/>
        </w:numPr>
        <w:tabs>
          <w:tab w:val="left" w:pos="280"/>
        </w:tabs>
        <w:spacing w:line="251" w:lineRule="auto"/>
        <w:ind w:left="280" w:right="160" w:hanging="276"/>
        <w:rPr>
          <w:rFonts w:ascii="Arial" w:eastAsia="Arial" w:hAnsi="Arial" w:cs="Arial"/>
          <w:sz w:val="20"/>
          <w:szCs w:val="20"/>
        </w:rPr>
      </w:pPr>
      <w:r>
        <w:rPr>
          <w:rFonts w:ascii="Arial" w:eastAsia="Arial" w:hAnsi="Arial" w:cs="Arial"/>
          <w:sz w:val="20"/>
          <w:szCs w:val="20"/>
        </w:rPr>
        <w:t xml:space="preserve">Use a </w:t>
      </w:r>
      <w:r>
        <w:rPr>
          <w:rFonts w:ascii="Arial" w:eastAsia="Arial" w:hAnsi="Arial" w:cs="Arial"/>
          <w:sz w:val="20"/>
          <w:szCs w:val="20"/>
        </w:rPr>
        <w:t>community-driven and locally managed process designed to promote local decision making and ownership of the recovery planning and implementation effort.</w:t>
      </w:r>
    </w:p>
    <w:p w14:paraId="505994D2" w14:textId="77777777" w:rsidR="006B51F9" w:rsidRDefault="006B51F9">
      <w:pPr>
        <w:spacing w:line="12" w:lineRule="exact"/>
        <w:rPr>
          <w:rFonts w:ascii="Arial" w:eastAsia="Arial" w:hAnsi="Arial" w:cs="Arial"/>
          <w:sz w:val="20"/>
          <w:szCs w:val="20"/>
        </w:rPr>
      </w:pPr>
    </w:p>
    <w:p w14:paraId="17AF2BDC" w14:textId="77777777" w:rsidR="006B51F9" w:rsidRDefault="00705723">
      <w:pPr>
        <w:numPr>
          <w:ilvl w:val="0"/>
          <w:numId w:val="37"/>
        </w:numPr>
        <w:tabs>
          <w:tab w:val="left" w:pos="280"/>
        </w:tabs>
        <w:spacing w:line="267" w:lineRule="auto"/>
        <w:ind w:left="280" w:right="200" w:hanging="275"/>
        <w:rPr>
          <w:rFonts w:ascii="Arial" w:eastAsia="Arial" w:hAnsi="Arial" w:cs="Arial"/>
          <w:sz w:val="19"/>
          <w:szCs w:val="19"/>
        </w:rPr>
      </w:pPr>
      <w:r>
        <w:rPr>
          <w:rFonts w:ascii="Arial" w:eastAsia="Arial" w:hAnsi="Arial" w:cs="Arial"/>
          <w:sz w:val="19"/>
          <w:szCs w:val="19"/>
        </w:rPr>
        <w:t>Work collaboratively with all groups of people affected by the incident to promote inclusive and acces</w:t>
      </w:r>
      <w:r>
        <w:rPr>
          <w:rFonts w:ascii="Arial" w:eastAsia="Arial" w:hAnsi="Arial" w:cs="Arial"/>
          <w:sz w:val="19"/>
          <w:szCs w:val="19"/>
        </w:rPr>
        <w:t>sible outreach to their communities and to address issues relevant to them.</w:t>
      </w:r>
    </w:p>
    <w:p w14:paraId="36325C28" w14:textId="77777777" w:rsidR="006B51F9" w:rsidRDefault="00705723">
      <w:pPr>
        <w:numPr>
          <w:ilvl w:val="0"/>
          <w:numId w:val="37"/>
        </w:numPr>
        <w:tabs>
          <w:tab w:val="left" w:pos="280"/>
        </w:tabs>
        <w:spacing w:line="252" w:lineRule="auto"/>
        <w:ind w:left="280" w:right="220" w:hanging="275"/>
        <w:rPr>
          <w:rFonts w:ascii="Arial" w:eastAsia="Arial" w:hAnsi="Arial" w:cs="Arial"/>
          <w:sz w:val="20"/>
          <w:szCs w:val="20"/>
        </w:rPr>
      </w:pPr>
      <w:r>
        <w:rPr>
          <w:rFonts w:ascii="Arial" w:eastAsia="Arial" w:hAnsi="Arial" w:cs="Arial"/>
          <w:sz w:val="20"/>
          <w:szCs w:val="20"/>
        </w:rPr>
        <w:t>Ensure inclusion and encourage participation of individuals and communities that may require alternative and/or additional outreach support.</w:t>
      </w:r>
    </w:p>
    <w:p w14:paraId="45063E14" w14:textId="77777777" w:rsidR="006B51F9" w:rsidRDefault="006B51F9">
      <w:pPr>
        <w:spacing w:line="8" w:lineRule="exact"/>
        <w:rPr>
          <w:rFonts w:ascii="Arial" w:eastAsia="Arial" w:hAnsi="Arial" w:cs="Arial"/>
          <w:sz w:val="20"/>
          <w:szCs w:val="20"/>
        </w:rPr>
      </w:pPr>
    </w:p>
    <w:p w14:paraId="1B884D0D" w14:textId="77777777" w:rsidR="006B51F9" w:rsidRDefault="00705723">
      <w:pPr>
        <w:numPr>
          <w:ilvl w:val="0"/>
          <w:numId w:val="37"/>
        </w:numPr>
        <w:tabs>
          <w:tab w:val="left" w:pos="280"/>
        </w:tabs>
        <w:spacing w:line="257" w:lineRule="auto"/>
        <w:ind w:left="280" w:right="220" w:hanging="275"/>
        <w:rPr>
          <w:rFonts w:ascii="Arial" w:eastAsia="Arial" w:hAnsi="Arial" w:cs="Arial"/>
          <w:sz w:val="20"/>
          <w:szCs w:val="20"/>
        </w:rPr>
      </w:pPr>
      <w:r>
        <w:rPr>
          <w:rFonts w:ascii="Arial" w:eastAsia="Arial" w:hAnsi="Arial" w:cs="Arial"/>
          <w:sz w:val="20"/>
          <w:szCs w:val="20"/>
        </w:rPr>
        <w:t>Keep the public informed on all aspect</w:t>
      </w:r>
      <w:r>
        <w:rPr>
          <w:rFonts w:ascii="Arial" w:eastAsia="Arial" w:hAnsi="Arial" w:cs="Arial"/>
          <w:sz w:val="20"/>
          <w:szCs w:val="20"/>
        </w:rPr>
        <w:t>s of recovery and encourage collaboration across partners.</w:t>
      </w:r>
    </w:p>
    <w:p w14:paraId="57009FA6" w14:textId="77777777" w:rsidR="006B51F9" w:rsidRDefault="006B51F9">
      <w:pPr>
        <w:spacing w:line="5" w:lineRule="exact"/>
        <w:rPr>
          <w:rFonts w:ascii="Arial" w:eastAsia="Arial" w:hAnsi="Arial" w:cs="Arial"/>
          <w:sz w:val="20"/>
          <w:szCs w:val="20"/>
        </w:rPr>
      </w:pPr>
    </w:p>
    <w:p w14:paraId="4DF9786C" w14:textId="77777777" w:rsidR="006B51F9" w:rsidRDefault="00705723">
      <w:pPr>
        <w:numPr>
          <w:ilvl w:val="0"/>
          <w:numId w:val="37"/>
        </w:numPr>
        <w:tabs>
          <w:tab w:val="left" w:pos="280"/>
        </w:tabs>
        <w:spacing w:line="251" w:lineRule="auto"/>
        <w:ind w:left="280" w:right="260" w:hanging="275"/>
        <w:rPr>
          <w:rFonts w:ascii="Arial" w:eastAsia="Arial" w:hAnsi="Arial" w:cs="Arial"/>
          <w:sz w:val="20"/>
          <w:szCs w:val="20"/>
        </w:rPr>
      </w:pPr>
      <w:r>
        <w:rPr>
          <w:rFonts w:ascii="Arial" w:eastAsia="Arial" w:hAnsi="Arial" w:cs="Arial"/>
          <w:sz w:val="20"/>
          <w:szCs w:val="20"/>
        </w:rPr>
        <w:t>Implement a coordination structure and build partnerships among local agencies and jurisdictions and state, tribal, and Federal governments.</w:t>
      </w:r>
    </w:p>
    <w:p w14:paraId="768DAE42" w14:textId="77777777" w:rsidR="006B51F9" w:rsidRDefault="006B51F9">
      <w:pPr>
        <w:spacing w:line="10" w:lineRule="exact"/>
        <w:rPr>
          <w:rFonts w:ascii="Arial" w:eastAsia="Arial" w:hAnsi="Arial" w:cs="Arial"/>
          <w:sz w:val="20"/>
          <w:szCs w:val="20"/>
        </w:rPr>
      </w:pPr>
    </w:p>
    <w:p w14:paraId="346310D0" w14:textId="77777777" w:rsidR="006B51F9" w:rsidRDefault="00705723">
      <w:pPr>
        <w:numPr>
          <w:ilvl w:val="0"/>
          <w:numId w:val="37"/>
        </w:numPr>
        <w:tabs>
          <w:tab w:val="left" w:pos="280"/>
        </w:tabs>
        <w:spacing w:line="248" w:lineRule="auto"/>
        <w:ind w:left="280" w:right="180" w:hanging="275"/>
        <w:rPr>
          <w:rFonts w:ascii="Arial" w:eastAsia="Arial" w:hAnsi="Arial" w:cs="Arial"/>
          <w:sz w:val="20"/>
          <w:szCs w:val="20"/>
        </w:rPr>
      </w:pPr>
      <w:r>
        <w:rPr>
          <w:rFonts w:ascii="Arial" w:eastAsia="Arial" w:hAnsi="Arial" w:cs="Arial"/>
          <w:sz w:val="20"/>
          <w:szCs w:val="20"/>
        </w:rPr>
        <w:t xml:space="preserve">Develop tools and metrics for evaluating </w:t>
      </w:r>
      <w:r>
        <w:rPr>
          <w:rFonts w:ascii="Arial" w:eastAsia="Arial" w:hAnsi="Arial" w:cs="Arial"/>
          <w:sz w:val="20"/>
          <w:szCs w:val="20"/>
        </w:rPr>
        <w:t>progress against set goals, objectives, and milestones. Conduct community or state-wide recovery issues identification and impact evaluation.</w:t>
      </w:r>
    </w:p>
    <w:p w14:paraId="5788D8B2" w14:textId="77777777" w:rsidR="006B51F9" w:rsidRDefault="006B51F9">
      <w:pPr>
        <w:spacing w:line="45" w:lineRule="exact"/>
        <w:rPr>
          <w:sz w:val="20"/>
          <w:szCs w:val="20"/>
        </w:rPr>
      </w:pPr>
    </w:p>
    <w:p w14:paraId="37EE1C66" w14:textId="77777777" w:rsidR="006B51F9" w:rsidRDefault="006B51F9">
      <w:pPr>
        <w:sectPr w:rsidR="006B51F9">
          <w:type w:val="continuous"/>
          <w:pgSz w:w="12240" w:h="15840"/>
          <w:pgMar w:top="752" w:right="1440" w:bottom="234" w:left="1440" w:header="0" w:footer="0" w:gutter="0"/>
          <w:cols w:num="2" w:space="720" w:equalWidth="0">
            <w:col w:w="4540" w:space="340"/>
            <w:col w:w="4480"/>
          </w:cols>
        </w:sectPr>
      </w:pPr>
    </w:p>
    <w:p w14:paraId="44C458EF" w14:textId="77777777" w:rsidR="006B51F9" w:rsidRDefault="00705723">
      <w:pPr>
        <w:ind w:left="120"/>
        <w:rPr>
          <w:sz w:val="20"/>
          <w:szCs w:val="20"/>
        </w:rPr>
      </w:pPr>
      <w:r>
        <w:rPr>
          <w:rFonts w:ascii="Arial" w:eastAsia="Arial" w:hAnsi="Arial" w:cs="Arial"/>
          <w:b/>
          <w:bCs/>
          <w:color w:val="FFFFFF"/>
          <w:sz w:val="19"/>
          <w:szCs w:val="19"/>
        </w:rPr>
        <w:t>Tactical -</w:t>
      </w:r>
      <w:r>
        <w:rPr>
          <w:rFonts w:ascii="Arial" w:eastAsia="Arial" w:hAnsi="Arial" w:cs="Arial"/>
          <w:color w:val="FFFFFF"/>
          <w:sz w:val="19"/>
          <w:szCs w:val="19"/>
        </w:rPr>
        <w:t xml:space="preserve"> </w:t>
      </w:r>
      <w:r>
        <w:rPr>
          <w:rFonts w:ascii="Arial" w:eastAsia="Arial" w:hAnsi="Arial" w:cs="Arial"/>
          <w:i/>
          <w:iCs/>
          <w:color w:val="FFFFFF"/>
          <w:sz w:val="19"/>
          <w:szCs w:val="19"/>
        </w:rPr>
        <w:t>Identifying specific projects and managing resources</w:t>
      </w:r>
    </w:p>
    <w:p w14:paraId="3B94A78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10304" behindDoc="1" locked="0" layoutInCell="0" allowOverlap="1" wp14:anchorId="52C91907" wp14:editId="07D1F624">
                <wp:simplePos x="0" y="0"/>
                <wp:positionH relativeFrom="column">
                  <wp:posOffset>6350</wp:posOffset>
                </wp:positionH>
                <wp:positionV relativeFrom="paragraph">
                  <wp:posOffset>50800</wp:posOffset>
                </wp:positionV>
                <wp:extent cx="2942590" cy="19685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2590" cy="196850"/>
                        </a:xfrm>
                        <a:prstGeom prst="rect">
                          <a:avLst/>
                        </a:prstGeom>
                        <a:solidFill>
                          <a:srgbClr val="F2F2F2"/>
                        </a:solidFill>
                      </wps:spPr>
                      <wps:bodyPr/>
                    </wps:wsp>
                  </a:graphicData>
                </a:graphic>
              </wp:anchor>
            </w:drawing>
          </mc:Choice>
          <mc:Fallback>
            <w:pict>
              <v:rect w14:anchorId="2144C8E1" id="Shape 344" o:spid="_x0000_s1026" style="position:absolute;left:0;text-align:left;margin-left:.5pt;margin-top:4pt;width:231.7pt;height:15.5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" o:allowincell="f" fillcolor="#f2f2f2" stroked="f"/>
            </w:pict>
          </mc:Fallback>
        </mc:AlternateContent>
      </w:r>
      <w:r>
        <w:rPr>
          <w:noProof/>
          <w:sz w:val="20"/>
          <w:szCs w:val="20"/>
        </w:rPr>
        <mc:AlternateContent>
          <mc:Choice Requires="wps">
            <w:drawing>
              <wp:anchor distT="0" distB="0" distL="114300" distR="114300" simplePos="0" relativeHeight="251811328" behindDoc="1" locked="0" layoutInCell="0" allowOverlap="1" wp14:anchorId="1CDC7954" wp14:editId="51275279">
                <wp:simplePos x="0" y="0"/>
                <wp:positionH relativeFrom="column">
                  <wp:posOffset>2956560</wp:posOffset>
                </wp:positionH>
                <wp:positionV relativeFrom="paragraph">
                  <wp:posOffset>50800</wp:posOffset>
                </wp:positionV>
                <wp:extent cx="2980690" cy="19685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0690" cy="196850"/>
                        </a:xfrm>
                        <a:prstGeom prst="rect">
                          <a:avLst/>
                        </a:prstGeom>
                        <a:solidFill>
                          <a:srgbClr val="F2F2F2"/>
                        </a:solidFill>
                      </wps:spPr>
                      <wps:bodyPr/>
                    </wps:wsp>
                  </a:graphicData>
                </a:graphic>
              </wp:anchor>
            </w:drawing>
          </mc:Choice>
          <mc:Fallback>
            <w:pict>
              <v:rect w14:anchorId="672CF6EB" id="Shape 345" o:spid="_x0000_s1026" style="position:absolute;left:0;text-align:left;margin-left:232.8pt;margin-top:4pt;width:234.7pt;height:15.5pt;z-index:-25150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" o:allowincell="f" fillcolor="#f2f2f2" stroked="f"/>
            </w:pict>
          </mc:Fallback>
        </mc:AlternateContent>
      </w:r>
      <w:r>
        <w:rPr>
          <w:noProof/>
          <w:sz w:val="20"/>
          <w:szCs w:val="20"/>
        </w:rPr>
        <mc:AlternateContent>
          <mc:Choice Requires="wps">
            <w:drawing>
              <wp:anchor distT="0" distB="0" distL="114300" distR="114300" simplePos="0" relativeHeight="251812352" behindDoc="1" locked="0" layoutInCell="0" allowOverlap="1" wp14:anchorId="6C93C651" wp14:editId="7C2C13DF">
                <wp:simplePos x="0" y="0"/>
                <wp:positionH relativeFrom="column">
                  <wp:posOffset>2953385</wp:posOffset>
                </wp:positionH>
                <wp:positionV relativeFrom="paragraph">
                  <wp:posOffset>44450</wp:posOffset>
                </wp:positionV>
                <wp:extent cx="0" cy="1024255"/>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2425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CEC6913" id="Shape 346" o:spid="_x0000_s1026" style="position:absolute;left:0;text-align:left;z-index:-251504128;visibility:visible;mso-wrap-style:square;mso-wrap-distance-left:9pt;mso-wrap-distance-top:0;mso-wrap-distance-right:9pt;mso-wrap-distance-bottom:0;mso-position-horizontal:absolute;mso-position-horizontal-relative:text;mso-position-vertical:absolute;mso-position-vertical-relative:text" from="232.55pt,3.5pt" to="232.5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" o:allowincell="f" filled="t" strokeweight=".16967mm">
                <v:stroke joinstyle="miter"/>
                <o:lock v:ext="edit" shapetype="f"/>
              </v:line>
            </w:pict>
          </mc:Fallback>
        </mc:AlternateContent>
      </w:r>
    </w:p>
    <w:p w14:paraId="50EBFD06" w14:textId="77777777" w:rsidR="006B51F9" w:rsidRDefault="006B51F9">
      <w:pPr>
        <w:sectPr w:rsidR="006B51F9">
          <w:type w:val="continuous"/>
          <w:pgSz w:w="12240" w:h="15840"/>
          <w:pgMar w:top="752" w:right="1440" w:bottom="234" w:left="1440" w:header="0" w:footer="0" w:gutter="0"/>
          <w:cols w:space="720" w:equalWidth="0">
            <w:col w:w="9360"/>
          </w:cols>
        </w:sectPr>
      </w:pPr>
    </w:p>
    <w:p w14:paraId="0856A93F" w14:textId="77777777" w:rsidR="006B51F9" w:rsidRDefault="006B51F9">
      <w:pPr>
        <w:spacing w:line="103" w:lineRule="exact"/>
        <w:rPr>
          <w:sz w:val="20"/>
          <w:szCs w:val="20"/>
        </w:rPr>
      </w:pPr>
    </w:p>
    <w:p w14:paraId="7FA79619" w14:textId="77777777" w:rsidR="006B51F9" w:rsidRDefault="00705723">
      <w:pPr>
        <w:ind w:left="1740"/>
        <w:rPr>
          <w:sz w:val="20"/>
          <w:szCs w:val="20"/>
        </w:rPr>
      </w:pPr>
      <w:r>
        <w:rPr>
          <w:rFonts w:ascii="Arial" w:eastAsia="Arial" w:hAnsi="Arial" w:cs="Arial"/>
          <w:b/>
          <w:bCs/>
          <w:i/>
          <w:iCs/>
          <w:sz w:val="20"/>
          <w:szCs w:val="20"/>
        </w:rPr>
        <w:t>Pre-Disaster</w:t>
      </w:r>
    </w:p>
    <w:p w14:paraId="5B363078" w14:textId="77777777" w:rsidR="006B51F9" w:rsidRDefault="006B51F9">
      <w:pPr>
        <w:spacing w:line="96" w:lineRule="exact"/>
        <w:rPr>
          <w:sz w:val="20"/>
          <w:szCs w:val="20"/>
        </w:rPr>
      </w:pPr>
    </w:p>
    <w:p w14:paraId="48EE614E" w14:textId="77777777" w:rsidR="006B51F9" w:rsidRDefault="00705723">
      <w:pPr>
        <w:numPr>
          <w:ilvl w:val="0"/>
          <w:numId w:val="38"/>
        </w:numPr>
        <w:tabs>
          <w:tab w:val="left" w:pos="560"/>
        </w:tabs>
        <w:spacing w:line="251" w:lineRule="auto"/>
        <w:ind w:left="560" w:hanging="267"/>
        <w:rPr>
          <w:rFonts w:ascii="Arial" w:eastAsia="Arial" w:hAnsi="Arial" w:cs="Arial"/>
          <w:sz w:val="20"/>
          <w:szCs w:val="20"/>
        </w:rPr>
      </w:pPr>
      <w:r>
        <w:rPr>
          <w:rFonts w:ascii="Arial" w:eastAsia="Arial" w:hAnsi="Arial" w:cs="Arial"/>
          <w:sz w:val="20"/>
          <w:szCs w:val="20"/>
        </w:rPr>
        <w:t>Establish specific local procedures, requirements, regulations, or ordinances to address specific, expected post-event recovery actions.</w:t>
      </w:r>
    </w:p>
    <w:p w14:paraId="7C17D4E2" w14:textId="77777777" w:rsidR="006B51F9" w:rsidRDefault="00705723">
      <w:pPr>
        <w:spacing w:line="20" w:lineRule="exact"/>
        <w:rPr>
          <w:sz w:val="20"/>
          <w:szCs w:val="20"/>
        </w:rPr>
      </w:pPr>
      <w:r>
        <w:rPr>
          <w:sz w:val="20"/>
          <w:szCs w:val="20"/>
        </w:rPr>
        <w:br w:type="column"/>
      </w:r>
    </w:p>
    <w:p w14:paraId="394EE35B" w14:textId="77777777" w:rsidR="006B51F9" w:rsidRDefault="006B51F9">
      <w:pPr>
        <w:spacing w:line="83" w:lineRule="exact"/>
        <w:rPr>
          <w:sz w:val="20"/>
          <w:szCs w:val="20"/>
        </w:rPr>
      </w:pPr>
    </w:p>
    <w:p w14:paraId="2274DA46" w14:textId="77777777" w:rsidR="006B51F9" w:rsidRDefault="00705723">
      <w:pPr>
        <w:ind w:left="1476"/>
        <w:rPr>
          <w:sz w:val="20"/>
          <w:szCs w:val="20"/>
        </w:rPr>
      </w:pPr>
      <w:r>
        <w:rPr>
          <w:rFonts w:ascii="Arial" w:eastAsia="Arial" w:hAnsi="Arial" w:cs="Arial"/>
          <w:b/>
          <w:bCs/>
          <w:i/>
          <w:iCs/>
          <w:sz w:val="20"/>
          <w:szCs w:val="20"/>
        </w:rPr>
        <w:t>Post-Disaster</w:t>
      </w:r>
    </w:p>
    <w:p w14:paraId="77E67C74" w14:textId="77777777" w:rsidR="006B51F9" w:rsidRDefault="006B51F9">
      <w:pPr>
        <w:spacing w:line="97" w:lineRule="exact"/>
        <w:rPr>
          <w:sz w:val="20"/>
          <w:szCs w:val="20"/>
        </w:rPr>
      </w:pPr>
    </w:p>
    <w:p w14:paraId="604163DA" w14:textId="77777777" w:rsidR="006B51F9" w:rsidRDefault="00705723">
      <w:pPr>
        <w:numPr>
          <w:ilvl w:val="0"/>
          <w:numId w:val="39"/>
        </w:numPr>
        <w:tabs>
          <w:tab w:val="left" w:pos="276"/>
        </w:tabs>
        <w:spacing w:line="269" w:lineRule="auto"/>
        <w:ind w:left="276" w:right="180" w:hanging="276"/>
        <w:rPr>
          <w:rFonts w:ascii="Arial" w:eastAsia="Arial" w:hAnsi="Arial" w:cs="Arial"/>
          <w:sz w:val="19"/>
          <w:szCs w:val="19"/>
        </w:rPr>
      </w:pPr>
      <w:r>
        <w:rPr>
          <w:rFonts w:ascii="Arial" w:eastAsia="Arial" w:hAnsi="Arial" w:cs="Arial"/>
          <w:sz w:val="19"/>
          <w:szCs w:val="19"/>
        </w:rPr>
        <w:t xml:space="preserve">Identify, adapt, implement, and manage actions, </w:t>
      </w:r>
      <w:r>
        <w:rPr>
          <w:rFonts w:ascii="Arial" w:eastAsia="Arial" w:hAnsi="Arial" w:cs="Arial"/>
          <w:sz w:val="19"/>
          <w:szCs w:val="19"/>
        </w:rPr>
        <w:t>procedures, programs, requirements, organizations, regulations, ordinances, and policies to address specific needs.</w:t>
      </w:r>
    </w:p>
    <w:p w14:paraId="47A089D2"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13376" behindDoc="1" locked="0" layoutInCell="0" allowOverlap="1" wp14:anchorId="42035B5B" wp14:editId="15D489F4">
                <wp:simplePos x="0" y="0"/>
                <wp:positionH relativeFrom="column">
                  <wp:posOffset>-3101340</wp:posOffset>
                </wp:positionH>
                <wp:positionV relativeFrom="paragraph">
                  <wp:posOffset>170815</wp:posOffset>
                </wp:positionV>
                <wp:extent cx="5942965"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29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FE6B05" id="Shape 347" o:spid="_x0000_s1026" style="position:absolute;left:0;text-align:left;z-index:-251503104;visibility:visible;mso-wrap-style:square;mso-wrap-distance-left:9pt;mso-wrap-distance-top:0;mso-wrap-distance-right:9pt;mso-wrap-distance-bottom:0;mso-position-horizontal:absolute;mso-position-horizontal-relative:text;mso-position-vertical:absolute;mso-position-vertical-relative:text" from="-244.2pt,13.45pt" to="223.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" o:allowincell="f" filled="t" strokeweight=".48pt">
                <v:stroke joinstyle="miter"/>
                <o:lock v:ext="edit" shapetype="f"/>
              </v:line>
            </w:pict>
          </mc:Fallback>
        </mc:AlternateContent>
      </w:r>
    </w:p>
    <w:p w14:paraId="74D41F24" w14:textId="77777777" w:rsidR="006B51F9" w:rsidRDefault="006B51F9">
      <w:pPr>
        <w:spacing w:line="200" w:lineRule="exact"/>
        <w:rPr>
          <w:sz w:val="20"/>
          <w:szCs w:val="20"/>
        </w:rPr>
      </w:pPr>
    </w:p>
    <w:p w14:paraId="08BBB0D3" w14:textId="77777777" w:rsidR="006B51F9" w:rsidRDefault="006B51F9">
      <w:pPr>
        <w:sectPr w:rsidR="006B51F9">
          <w:type w:val="continuous"/>
          <w:pgSz w:w="12240" w:h="15840"/>
          <w:pgMar w:top="752" w:right="1440" w:bottom="234" w:left="1440" w:header="0" w:footer="0" w:gutter="0"/>
          <w:cols w:num="2" w:space="720" w:equalWidth="0">
            <w:col w:w="4360" w:space="524"/>
            <w:col w:w="4476"/>
          </w:cols>
        </w:sectPr>
      </w:pPr>
    </w:p>
    <w:p w14:paraId="237B5529" w14:textId="77777777" w:rsidR="006B51F9" w:rsidRDefault="006B51F9">
      <w:pPr>
        <w:spacing w:line="200" w:lineRule="exact"/>
        <w:rPr>
          <w:sz w:val="20"/>
          <w:szCs w:val="20"/>
        </w:rPr>
      </w:pPr>
    </w:p>
    <w:p w14:paraId="4D7EDCD0" w14:textId="77777777" w:rsidR="006B51F9" w:rsidRDefault="006B51F9">
      <w:pPr>
        <w:spacing w:line="200" w:lineRule="exact"/>
        <w:rPr>
          <w:sz w:val="20"/>
          <w:szCs w:val="20"/>
        </w:rPr>
      </w:pPr>
    </w:p>
    <w:p w14:paraId="16E9E604" w14:textId="77777777" w:rsidR="006B51F9" w:rsidRDefault="006B51F9">
      <w:pPr>
        <w:spacing w:line="200" w:lineRule="exact"/>
        <w:rPr>
          <w:sz w:val="20"/>
          <w:szCs w:val="20"/>
        </w:rPr>
      </w:pPr>
    </w:p>
    <w:p w14:paraId="2629E1C0" w14:textId="77777777" w:rsidR="006B51F9" w:rsidRDefault="006B51F9">
      <w:pPr>
        <w:spacing w:line="313" w:lineRule="exact"/>
        <w:rPr>
          <w:sz w:val="20"/>
          <w:szCs w:val="20"/>
        </w:rPr>
      </w:pPr>
    </w:p>
    <w:p w14:paraId="2FC6425E" w14:textId="77777777" w:rsidR="006B51F9" w:rsidRDefault="00705723">
      <w:pPr>
        <w:rPr>
          <w:sz w:val="20"/>
          <w:szCs w:val="20"/>
        </w:rPr>
      </w:pPr>
      <w:r>
        <w:rPr>
          <w:rFonts w:ascii="Arial" w:eastAsia="Arial" w:hAnsi="Arial" w:cs="Arial"/>
          <w:b/>
          <w:bCs/>
          <w:sz w:val="17"/>
          <w:szCs w:val="17"/>
        </w:rPr>
        <w:t>46</w:t>
      </w:r>
    </w:p>
    <w:p w14:paraId="63ECCBC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14400" behindDoc="1" locked="0" layoutInCell="0" allowOverlap="1" wp14:anchorId="15BD0B98" wp14:editId="1072714E">
                <wp:simplePos x="0" y="0"/>
                <wp:positionH relativeFrom="column">
                  <wp:posOffset>-86360</wp:posOffset>
                </wp:positionH>
                <wp:positionV relativeFrom="paragraph">
                  <wp:posOffset>40640</wp:posOffset>
                </wp:positionV>
                <wp:extent cx="6047740" cy="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81B2327" id="Shape 348" o:spid="_x0000_s1026" style="position:absolute;left:0;text-align:left;z-index:-251502080;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15424" behindDoc="1" locked="0" layoutInCell="0" allowOverlap="1" wp14:anchorId="117181D3" wp14:editId="4A8E2FE1">
                <wp:simplePos x="0" y="0"/>
                <wp:positionH relativeFrom="column">
                  <wp:posOffset>-77470</wp:posOffset>
                </wp:positionH>
                <wp:positionV relativeFrom="paragraph">
                  <wp:posOffset>-112395</wp:posOffset>
                </wp:positionV>
                <wp:extent cx="0" cy="161925"/>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30745FA6" id="Shape 349" o:spid="_x0000_s1026" style="position:absolute;left:0;text-align:left;z-index:-251501056;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0E52F4B4" w14:textId="77777777" w:rsidR="006B51F9" w:rsidRDefault="006B51F9">
      <w:pPr>
        <w:sectPr w:rsidR="006B51F9">
          <w:type w:val="continuous"/>
          <w:pgSz w:w="12240" w:h="15840"/>
          <w:pgMar w:top="752" w:right="1440" w:bottom="234" w:left="1440" w:header="0" w:footer="0" w:gutter="0"/>
          <w:cols w:space="720" w:equalWidth="0">
            <w:col w:w="9360"/>
          </w:cols>
        </w:sectPr>
      </w:pPr>
    </w:p>
    <w:p w14:paraId="1F825B95" w14:textId="77777777" w:rsidR="006B51F9" w:rsidRDefault="00705723">
      <w:pPr>
        <w:jc w:val="right"/>
        <w:rPr>
          <w:sz w:val="20"/>
          <w:szCs w:val="20"/>
        </w:rPr>
      </w:pPr>
      <w:bookmarkStart w:id="113" w:name="page53"/>
      <w:bookmarkEnd w:id="113"/>
      <w:r>
        <w:rPr>
          <w:rFonts w:ascii="Arial" w:eastAsia="Arial" w:hAnsi="Arial" w:cs="Arial"/>
          <w:b/>
          <w:bCs/>
          <w:i/>
          <w:iCs/>
          <w:noProof/>
          <w:sz w:val="18"/>
          <w:szCs w:val="18"/>
        </w:rPr>
        <w:lastRenderedPageBreak/>
        <mc:AlternateContent>
          <mc:Choice Requires="wps">
            <w:drawing>
              <wp:anchor distT="0" distB="0" distL="114300" distR="114300" simplePos="0" relativeHeight="251816448" behindDoc="1" locked="0" layoutInCell="0" allowOverlap="1" wp14:anchorId="4BCF955E" wp14:editId="75A20DB0">
                <wp:simplePos x="0" y="0"/>
                <wp:positionH relativeFrom="page">
                  <wp:posOffset>895985</wp:posOffset>
                </wp:positionH>
                <wp:positionV relativeFrom="page">
                  <wp:posOffset>466090</wp:posOffset>
                </wp:positionV>
                <wp:extent cx="6048375"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128A56D7" id="Shape 350" o:spid="_x0000_s1026" style="position:absolute;left:0;text-align:left;z-index:-251500032;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17472" behindDoc="1" locked="0" layoutInCell="0" allowOverlap="1" wp14:anchorId="64F41145" wp14:editId="0247797C">
                <wp:simplePos x="0" y="0"/>
                <wp:positionH relativeFrom="page">
                  <wp:posOffset>6935470</wp:posOffset>
                </wp:positionH>
                <wp:positionV relativeFrom="page">
                  <wp:posOffset>457200</wp:posOffset>
                </wp:positionV>
                <wp:extent cx="0" cy="162560"/>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B007656" id="Shape 351" o:spid="_x0000_s1026" style="position:absolute;left:0;text-align:left;z-index:-251499008;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70033D3"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18496" behindDoc="1" locked="0" layoutInCell="0" allowOverlap="1" wp14:anchorId="0B0C2F5D" wp14:editId="6D81C7CB">
                <wp:simplePos x="0" y="0"/>
                <wp:positionH relativeFrom="column">
                  <wp:posOffset>6350</wp:posOffset>
                </wp:positionH>
                <wp:positionV relativeFrom="paragraph">
                  <wp:posOffset>311150</wp:posOffset>
                </wp:positionV>
                <wp:extent cx="5930900" cy="196215"/>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0900" cy="196215"/>
                        </a:xfrm>
                        <a:prstGeom prst="rect">
                          <a:avLst/>
                        </a:prstGeom>
                        <a:solidFill>
                          <a:srgbClr val="002060"/>
                        </a:solidFill>
                      </wps:spPr>
                      <wps:bodyPr/>
                    </wps:wsp>
                  </a:graphicData>
                </a:graphic>
              </wp:anchor>
            </w:drawing>
          </mc:Choice>
          <mc:Fallback>
            <w:pict>
              <v:rect w14:anchorId="25BCDD04" id="Shape 352" o:spid="_x0000_s1026" style="position:absolute;left:0;text-align:left;margin-left:.5pt;margin-top:24.5pt;width:467pt;height:15.45pt;z-index:-25149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" o:allowincell="f" fillcolor="#002060" stroked="f"/>
            </w:pict>
          </mc:Fallback>
        </mc:AlternateContent>
      </w:r>
      <w:r>
        <w:rPr>
          <w:noProof/>
          <w:sz w:val="20"/>
          <w:szCs w:val="20"/>
        </w:rPr>
        <mc:AlternateContent>
          <mc:Choice Requires="wps">
            <w:drawing>
              <wp:anchor distT="0" distB="0" distL="114300" distR="114300" simplePos="0" relativeHeight="251819520" behindDoc="1" locked="0" layoutInCell="0" allowOverlap="1" wp14:anchorId="26DAB2BF" wp14:editId="2F080541">
                <wp:simplePos x="0" y="0"/>
                <wp:positionH relativeFrom="column">
                  <wp:posOffset>0</wp:posOffset>
                </wp:positionH>
                <wp:positionV relativeFrom="paragraph">
                  <wp:posOffset>307975</wp:posOffset>
                </wp:positionV>
                <wp:extent cx="5943600" cy="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D660CA" id="Shape 353" o:spid="_x0000_s1026" style="position:absolute;left:0;text-align:left;z-index:-251496960;visibility:visible;mso-wrap-style:square;mso-wrap-distance-left:9pt;mso-wrap-distance-top:0;mso-wrap-distance-right:9pt;mso-wrap-distance-bottom:0;mso-position-horizontal:absolute;mso-position-horizontal-relative:text;mso-position-vertical:absolute;mso-position-vertical-relative:text" from="0,24.25pt" to="46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820544" behindDoc="1" locked="0" layoutInCell="0" allowOverlap="1" wp14:anchorId="61BE6D79" wp14:editId="617A9325">
                <wp:simplePos x="0" y="0"/>
                <wp:positionH relativeFrom="column">
                  <wp:posOffset>0</wp:posOffset>
                </wp:positionH>
                <wp:positionV relativeFrom="paragraph">
                  <wp:posOffset>510540</wp:posOffset>
                </wp:positionV>
                <wp:extent cx="5943600" cy="0"/>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061717F" id="Shape 354" o:spid="_x0000_s1026" style="position:absolute;left:0;text-align:left;z-index:-251495936;visibility:visible;mso-wrap-style:square;mso-wrap-distance-left:9pt;mso-wrap-distance-top:0;mso-wrap-distance-right:9pt;mso-wrap-distance-bottom:0;mso-position-horizontal:absolute;mso-position-horizontal-relative:text;mso-position-vertical:absolute;mso-position-vertical-relative:text" from="0,40.2pt" to="46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ypgEAAF0DAAAOAAAAZHJzL2Uyb0RvYy54bWysU01vEzEQvSPxHyzfiTdtC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821568" behindDoc="1" locked="0" layoutInCell="0" allowOverlap="1" wp14:anchorId="366BEAA1" wp14:editId="6514E373">
                <wp:simplePos x="0" y="0"/>
                <wp:positionH relativeFrom="column">
                  <wp:posOffset>2540</wp:posOffset>
                </wp:positionH>
                <wp:positionV relativeFrom="paragraph">
                  <wp:posOffset>304800</wp:posOffset>
                </wp:positionV>
                <wp:extent cx="0" cy="1382395"/>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239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A72D8DB" id="Shape 355" o:spid="_x0000_s1026" style="position:absolute;left:0;text-align:left;z-index:-251494912;visibility:visible;mso-wrap-style:square;mso-wrap-distance-left:9pt;mso-wrap-distance-top:0;mso-wrap-distance-right:9pt;mso-wrap-distance-bottom:0;mso-position-horizontal:absolute;mso-position-horizontal-relative:text;mso-position-vertical:absolute;mso-position-vertical-relative:text" from=".2pt,24pt" to=".2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22592" behindDoc="1" locked="0" layoutInCell="0" allowOverlap="1" wp14:anchorId="6D669F1F" wp14:editId="14F35B21">
                <wp:simplePos x="0" y="0"/>
                <wp:positionH relativeFrom="column">
                  <wp:posOffset>5940425</wp:posOffset>
                </wp:positionH>
                <wp:positionV relativeFrom="paragraph">
                  <wp:posOffset>304800</wp:posOffset>
                </wp:positionV>
                <wp:extent cx="0" cy="1382395"/>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23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18CBFB" id="Shape 356" o:spid="_x0000_s1026" style="position:absolute;left:0;text-align:left;z-index:-251493888;visibility:visible;mso-wrap-style:square;mso-wrap-distance-left:9pt;mso-wrap-distance-top:0;mso-wrap-distance-right:9pt;mso-wrap-distance-bottom:0;mso-position-horizontal:absolute;mso-position-horizontal-relative:text;mso-position-vertical:absolute;mso-position-vertical-relative:text" from="467.75pt,24pt" to="467.7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" o:allowincell="f" filled="t" strokeweight=".16931mm">
                <v:stroke joinstyle="miter"/>
                <o:lock v:ext="edit" shapetype="f"/>
              </v:line>
            </w:pict>
          </mc:Fallback>
        </mc:AlternateContent>
      </w:r>
    </w:p>
    <w:p w14:paraId="0DD1178C" w14:textId="77777777" w:rsidR="006B51F9" w:rsidRDefault="006B51F9">
      <w:pPr>
        <w:spacing w:line="200" w:lineRule="exact"/>
        <w:rPr>
          <w:sz w:val="20"/>
          <w:szCs w:val="20"/>
        </w:rPr>
      </w:pPr>
    </w:p>
    <w:p w14:paraId="29810CEF" w14:textId="77777777" w:rsidR="006B51F9" w:rsidRDefault="006B51F9">
      <w:pPr>
        <w:spacing w:line="290" w:lineRule="exact"/>
        <w:rPr>
          <w:sz w:val="20"/>
          <w:szCs w:val="20"/>
        </w:rPr>
      </w:pPr>
    </w:p>
    <w:p w14:paraId="56D9F3B5" w14:textId="77777777" w:rsidR="006B51F9" w:rsidRDefault="00705723">
      <w:pPr>
        <w:ind w:left="120"/>
        <w:rPr>
          <w:sz w:val="20"/>
          <w:szCs w:val="20"/>
        </w:rPr>
      </w:pPr>
      <w:r>
        <w:rPr>
          <w:rFonts w:ascii="Arial" w:eastAsia="Arial" w:hAnsi="Arial" w:cs="Arial"/>
          <w:b/>
          <w:bCs/>
          <w:color w:val="FFFFFF"/>
          <w:sz w:val="20"/>
          <w:szCs w:val="20"/>
        </w:rPr>
        <w:t>Tactical (continued)-</w:t>
      </w:r>
      <w:r>
        <w:rPr>
          <w:rFonts w:ascii="Arial" w:eastAsia="Arial" w:hAnsi="Arial" w:cs="Arial"/>
          <w:color w:val="FFFFFF"/>
          <w:sz w:val="20"/>
          <w:szCs w:val="20"/>
        </w:rPr>
        <w:t xml:space="preserve"> </w:t>
      </w:r>
      <w:r>
        <w:rPr>
          <w:rFonts w:ascii="Arial" w:eastAsia="Arial" w:hAnsi="Arial" w:cs="Arial"/>
          <w:i/>
          <w:iCs/>
          <w:color w:val="FFFFFF"/>
          <w:sz w:val="20"/>
          <w:szCs w:val="20"/>
        </w:rPr>
        <w:t>Identifying specific projects and managing resources</w:t>
      </w:r>
    </w:p>
    <w:p w14:paraId="02673A27"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23616" behindDoc="1" locked="0" layoutInCell="0" allowOverlap="1" wp14:anchorId="56FBC5FF" wp14:editId="13E7ACA5">
                <wp:simplePos x="0" y="0"/>
                <wp:positionH relativeFrom="column">
                  <wp:posOffset>6350</wp:posOffset>
                </wp:positionH>
                <wp:positionV relativeFrom="paragraph">
                  <wp:posOffset>43815</wp:posOffset>
                </wp:positionV>
                <wp:extent cx="2942590" cy="19812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2590" cy="198120"/>
                        </a:xfrm>
                        <a:prstGeom prst="rect">
                          <a:avLst/>
                        </a:prstGeom>
                        <a:solidFill>
                          <a:srgbClr val="F2F2F2"/>
                        </a:solidFill>
                      </wps:spPr>
                      <wps:bodyPr/>
                    </wps:wsp>
                  </a:graphicData>
                </a:graphic>
              </wp:anchor>
            </w:drawing>
          </mc:Choice>
          <mc:Fallback>
            <w:pict>
              <v:rect w14:anchorId="1F8D1218" id="Shape 357" o:spid="_x0000_s1026" style="position:absolute;left:0;text-align:left;margin-left:.5pt;margin-top:3.45pt;width:231.7pt;height:15.6pt;z-index:-25149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" o:allowincell="f" fillcolor="#f2f2f2" stroked="f"/>
            </w:pict>
          </mc:Fallback>
        </mc:AlternateContent>
      </w:r>
      <w:r>
        <w:rPr>
          <w:noProof/>
          <w:sz w:val="20"/>
          <w:szCs w:val="20"/>
        </w:rPr>
        <mc:AlternateContent>
          <mc:Choice Requires="wps">
            <w:drawing>
              <wp:anchor distT="0" distB="0" distL="114300" distR="114300" simplePos="0" relativeHeight="251824640" behindDoc="1" locked="0" layoutInCell="0" allowOverlap="1" wp14:anchorId="39D6E3B9" wp14:editId="03EB0960">
                <wp:simplePos x="0" y="0"/>
                <wp:positionH relativeFrom="column">
                  <wp:posOffset>2956560</wp:posOffset>
                </wp:positionH>
                <wp:positionV relativeFrom="paragraph">
                  <wp:posOffset>43815</wp:posOffset>
                </wp:positionV>
                <wp:extent cx="2980690" cy="19812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0690" cy="198120"/>
                        </a:xfrm>
                        <a:prstGeom prst="rect">
                          <a:avLst/>
                        </a:prstGeom>
                        <a:solidFill>
                          <a:srgbClr val="F2F2F2"/>
                        </a:solidFill>
                      </wps:spPr>
                      <wps:bodyPr/>
                    </wps:wsp>
                  </a:graphicData>
                </a:graphic>
              </wp:anchor>
            </w:drawing>
          </mc:Choice>
          <mc:Fallback>
            <w:pict>
              <v:rect w14:anchorId="4E4E5782" id="Shape 358" o:spid="_x0000_s1026" style="position:absolute;left:0;text-align:left;margin-left:232.8pt;margin-top:3.45pt;width:234.7pt;height:15.6pt;z-index:-25149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" o:allowincell="f" fillcolor="#f2f2f2" stroked="f"/>
            </w:pict>
          </mc:Fallback>
        </mc:AlternateContent>
      </w:r>
      <w:r>
        <w:rPr>
          <w:noProof/>
          <w:sz w:val="20"/>
          <w:szCs w:val="20"/>
        </w:rPr>
        <mc:AlternateContent>
          <mc:Choice Requires="wps">
            <w:drawing>
              <wp:anchor distT="0" distB="0" distL="114300" distR="114300" simplePos="0" relativeHeight="251825664" behindDoc="1" locked="0" layoutInCell="0" allowOverlap="1" wp14:anchorId="6AD36131" wp14:editId="4A449348">
                <wp:simplePos x="0" y="0"/>
                <wp:positionH relativeFrom="column">
                  <wp:posOffset>2953385</wp:posOffset>
                </wp:positionH>
                <wp:positionV relativeFrom="paragraph">
                  <wp:posOffset>37465</wp:posOffset>
                </wp:positionV>
                <wp:extent cx="0" cy="1179195"/>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791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7B90DB4" id="Shape 359" o:spid="_x0000_s1026" style="position:absolute;left:0;text-align:left;z-index:-251490816;visibility:visible;mso-wrap-style:square;mso-wrap-distance-left:9pt;mso-wrap-distance-top:0;mso-wrap-distance-right:9pt;mso-wrap-distance-bottom:0;mso-position-horizontal:absolute;mso-position-horizontal-relative:text;mso-position-vertical:absolute;mso-position-vertical-relative:text" from="232.55pt,2.95pt" to="232.5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" o:allowincell="f" filled="t" strokeweight=".16967mm">
                <v:stroke joinstyle="miter"/>
                <o:lock v:ext="edit" shapetype="f"/>
              </v:line>
            </w:pict>
          </mc:Fallback>
        </mc:AlternateContent>
      </w:r>
    </w:p>
    <w:p w14:paraId="4D2EA403" w14:textId="77777777" w:rsidR="006B51F9" w:rsidRDefault="006B51F9">
      <w:pPr>
        <w:sectPr w:rsidR="006B51F9">
          <w:pgSz w:w="12240" w:h="15840"/>
          <w:pgMar w:top="752" w:right="1440" w:bottom="234" w:left="1440" w:header="0" w:footer="0" w:gutter="0"/>
          <w:cols w:space="720" w:equalWidth="0">
            <w:col w:w="9360"/>
          </w:cols>
        </w:sectPr>
      </w:pPr>
    </w:p>
    <w:p w14:paraId="1156E9A0" w14:textId="77777777" w:rsidR="006B51F9" w:rsidRDefault="006B51F9">
      <w:pPr>
        <w:spacing w:line="92" w:lineRule="exact"/>
        <w:rPr>
          <w:sz w:val="20"/>
          <w:szCs w:val="20"/>
        </w:rPr>
      </w:pPr>
    </w:p>
    <w:p w14:paraId="4E4D6422" w14:textId="77777777" w:rsidR="006B51F9" w:rsidRDefault="00705723">
      <w:pPr>
        <w:ind w:left="1740"/>
        <w:rPr>
          <w:sz w:val="20"/>
          <w:szCs w:val="20"/>
        </w:rPr>
      </w:pPr>
      <w:r>
        <w:rPr>
          <w:rFonts w:ascii="Arial" w:eastAsia="Arial" w:hAnsi="Arial" w:cs="Arial"/>
          <w:b/>
          <w:bCs/>
          <w:i/>
          <w:iCs/>
          <w:sz w:val="20"/>
          <w:szCs w:val="20"/>
        </w:rPr>
        <w:t>Pre-Disaster</w:t>
      </w:r>
    </w:p>
    <w:p w14:paraId="0A07515C" w14:textId="77777777" w:rsidR="006B51F9" w:rsidRDefault="006B51F9">
      <w:pPr>
        <w:spacing w:line="99" w:lineRule="exact"/>
        <w:rPr>
          <w:sz w:val="20"/>
          <w:szCs w:val="20"/>
        </w:rPr>
      </w:pPr>
    </w:p>
    <w:p w14:paraId="55C8E434" w14:textId="77777777" w:rsidR="006B51F9" w:rsidRDefault="00705723">
      <w:pPr>
        <w:numPr>
          <w:ilvl w:val="0"/>
          <w:numId w:val="40"/>
        </w:numPr>
        <w:tabs>
          <w:tab w:val="left" w:pos="560"/>
        </w:tabs>
        <w:spacing w:line="248" w:lineRule="auto"/>
        <w:ind w:left="560" w:hanging="267"/>
        <w:rPr>
          <w:rFonts w:ascii="Arial" w:eastAsia="Arial" w:hAnsi="Arial" w:cs="Arial"/>
          <w:sz w:val="20"/>
          <w:szCs w:val="20"/>
        </w:rPr>
      </w:pPr>
      <w:r>
        <w:rPr>
          <w:rFonts w:ascii="Arial" w:eastAsia="Arial" w:hAnsi="Arial" w:cs="Arial"/>
          <w:sz w:val="20"/>
          <w:szCs w:val="20"/>
        </w:rPr>
        <w:t xml:space="preserve">Establish specific plans, contracts, and resources for tactical activities expected post-event (e.g., debris management, recovery management, temporary </w:t>
      </w:r>
      <w:r>
        <w:rPr>
          <w:rFonts w:ascii="Arial" w:eastAsia="Arial" w:hAnsi="Arial" w:cs="Arial"/>
          <w:sz w:val="20"/>
          <w:szCs w:val="20"/>
        </w:rPr>
        <w:t>housing, building permitting).</w:t>
      </w:r>
    </w:p>
    <w:p w14:paraId="16E7780F" w14:textId="77777777" w:rsidR="006B51F9" w:rsidRDefault="00705723">
      <w:pPr>
        <w:spacing w:line="20" w:lineRule="exact"/>
        <w:rPr>
          <w:sz w:val="20"/>
          <w:szCs w:val="20"/>
        </w:rPr>
      </w:pPr>
      <w:r>
        <w:rPr>
          <w:sz w:val="20"/>
          <w:szCs w:val="20"/>
        </w:rPr>
        <w:br w:type="column"/>
      </w:r>
    </w:p>
    <w:p w14:paraId="48F590C5" w14:textId="77777777" w:rsidR="006B51F9" w:rsidRDefault="006B51F9">
      <w:pPr>
        <w:spacing w:line="72" w:lineRule="exact"/>
        <w:rPr>
          <w:sz w:val="20"/>
          <w:szCs w:val="20"/>
        </w:rPr>
      </w:pPr>
    </w:p>
    <w:p w14:paraId="0FBFADAF" w14:textId="77777777" w:rsidR="006B51F9" w:rsidRDefault="00705723">
      <w:pPr>
        <w:ind w:left="1476"/>
        <w:rPr>
          <w:sz w:val="20"/>
          <w:szCs w:val="20"/>
        </w:rPr>
      </w:pPr>
      <w:r>
        <w:rPr>
          <w:rFonts w:ascii="Arial" w:eastAsia="Arial" w:hAnsi="Arial" w:cs="Arial"/>
          <w:b/>
          <w:bCs/>
          <w:i/>
          <w:iCs/>
          <w:sz w:val="20"/>
          <w:szCs w:val="20"/>
        </w:rPr>
        <w:t>Post-Disaster</w:t>
      </w:r>
    </w:p>
    <w:p w14:paraId="4776DD6D" w14:textId="77777777" w:rsidR="006B51F9" w:rsidRDefault="006B51F9">
      <w:pPr>
        <w:spacing w:line="99" w:lineRule="exact"/>
        <w:rPr>
          <w:sz w:val="20"/>
          <w:szCs w:val="20"/>
        </w:rPr>
      </w:pPr>
    </w:p>
    <w:p w14:paraId="36198A0C" w14:textId="77777777" w:rsidR="006B51F9" w:rsidRDefault="00705723">
      <w:pPr>
        <w:numPr>
          <w:ilvl w:val="0"/>
          <w:numId w:val="41"/>
        </w:numPr>
        <w:tabs>
          <w:tab w:val="left" w:pos="276"/>
        </w:tabs>
        <w:spacing w:line="257" w:lineRule="auto"/>
        <w:ind w:left="276" w:right="480" w:hanging="276"/>
        <w:rPr>
          <w:rFonts w:ascii="Arial" w:eastAsia="Arial" w:hAnsi="Arial" w:cs="Arial"/>
          <w:sz w:val="20"/>
          <w:szCs w:val="20"/>
        </w:rPr>
      </w:pPr>
      <w:r>
        <w:rPr>
          <w:rFonts w:ascii="Arial" w:eastAsia="Arial" w:hAnsi="Arial" w:cs="Arial"/>
          <w:sz w:val="20"/>
          <w:szCs w:val="20"/>
        </w:rPr>
        <w:t>Identify specific projects in areas of critical importance to the community, region, or state’s overall recovery.</w:t>
      </w:r>
    </w:p>
    <w:p w14:paraId="0CD1B3F9" w14:textId="77777777" w:rsidR="006B51F9" w:rsidRDefault="006B51F9">
      <w:pPr>
        <w:spacing w:line="3" w:lineRule="exact"/>
        <w:rPr>
          <w:rFonts w:ascii="Arial" w:eastAsia="Arial" w:hAnsi="Arial" w:cs="Arial"/>
          <w:sz w:val="20"/>
          <w:szCs w:val="20"/>
        </w:rPr>
      </w:pPr>
    </w:p>
    <w:p w14:paraId="63F2011E" w14:textId="77777777" w:rsidR="006B51F9" w:rsidRDefault="00705723">
      <w:pPr>
        <w:numPr>
          <w:ilvl w:val="0"/>
          <w:numId w:val="41"/>
        </w:numPr>
        <w:tabs>
          <w:tab w:val="left" w:pos="276"/>
        </w:tabs>
        <w:spacing w:line="277" w:lineRule="auto"/>
        <w:ind w:left="276" w:right="500" w:hanging="276"/>
        <w:rPr>
          <w:rFonts w:ascii="Arial" w:eastAsia="Arial" w:hAnsi="Arial" w:cs="Arial"/>
          <w:sz w:val="19"/>
          <w:szCs w:val="19"/>
        </w:rPr>
      </w:pPr>
      <w:r>
        <w:rPr>
          <w:rFonts w:ascii="Arial" w:eastAsia="Arial" w:hAnsi="Arial" w:cs="Arial"/>
          <w:sz w:val="19"/>
          <w:szCs w:val="19"/>
        </w:rPr>
        <w:t>Provide well-defined activities and outcomes—including schedules and milestones—aimed at ach</w:t>
      </w:r>
      <w:r>
        <w:rPr>
          <w:rFonts w:ascii="Arial" w:eastAsia="Arial" w:hAnsi="Arial" w:cs="Arial"/>
          <w:sz w:val="19"/>
          <w:szCs w:val="19"/>
        </w:rPr>
        <w:t>ieving recovery.</w:t>
      </w:r>
    </w:p>
    <w:p w14:paraId="5621B57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26688" behindDoc="1" locked="0" layoutInCell="0" allowOverlap="1" wp14:anchorId="43D2FC02" wp14:editId="101AC42D">
                <wp:simplePos x="0" y="0"/>
                <wp:positionH relativeFrom="column">
                  <wp:posOffset>-3101340</wp:posOffset>
                </wp:positionH>
                <wp:positionV relativeFrom="paragraph">
                  <wp:posOffset>-4445</wp:posOffset>
                </wp:positionV>
                <wp:extent cx="5942965" cy="0"/>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29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3616D75" id="Shape 360" o:spid="_x0000_s1026" style="position:absolute;left:0;text-align:left;z-index:-251489792;visibility:visible;mso-wrap-style:square;mso-wrap-distance-left:9pt;mso-wrap-distance-top:0;mso-wrap-distance-right:9pt;mso-wrap-distance-bottom:0;mso-position-horizontal:absolute;mso-position-horizontal-relative:text;mso-position-vertical:absolute;mso-position-vertical-relative:text" from="-244.2pt,-.35pt" to="22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" o:allowincell="f" filled="t" strokeweight=".48pt">
                <v:stroke joinstyle="miter"/>
                <o:lock v:ext="edit" shapetype="f"/>
              </v:line>
            </w:pict>
          </mc:Fallback>
        </mc:AlternateContent>
      </w:r>
    </w:p>
    <w:p w14:paraId="663A65D9" w14:textId="77777777" w:rsidR="006B51F9" w:rsidRDefault="006B51F9">
      <w:pPr>
        <w:spacing w:line="200" w:lineRule="exact"/>
        <w:rPr>
          <w:sz w:val="20"/>
          <w:szCs w:val="20"/>
        </w:rPr>
      </w:pPr>
    </w:p>
    <w:p w14:paraId="69621FB4" w14:textId="77777777" w:rsidR="006B51F9" w:rsidRDefault="006B51F9">
      <w:pPr>
        <w:sectPr w:rsidR="006B51F9">
          <w:type w:val="continuous"/>
          <w:pgSz w:w="12240" w:h="15840"/>
          <w:pgMar w:top="752" w:right="1440" w:bottom="234" w:left="1440" w:header="0" w:footer="0" w:gutter="0"/>
          <w:cols w:num="2" w:space="720" w:equalWidth="0">
            <w:col w:w="4380" w:space="504"/>
            <w:col w:w="4476"/>
          </w:cols>
        </w:sectPr>
      </w:pPr>
    </w:p>
    <w:p w14:paraId="74672F7A" w14:textId="77777777" w:rsidR="006B51F9" w:rsidRDefault="006B51F9">
      <w:pPr>
        <w:spacing w:line="137" w:lineRule="exact"/>
        <w:rPr>
          <w:sz w:val="20"/>
          <w:szCs w:val="20"/>
        </w:rPr>
      </w:pPr>
    </w:p>
    <w:p w14:paraId="35955B86" w14:textId="77777777" w:rsidR="006B51F9" w:rsidRDefault="00705723">
      <w:pPr>
        <w:rPr>
          <w:sz w:val="20"/>
          <w:szCs w:val="20"/>
        </w:rPr>
      </w:pPr>
      <w:r>
        <w:rPr>
          <w:rFonts w:ascii="Arial" w:eastAsia="Arial" w:hAnsi="Arial" w:cs="Arial"/>
          <w:b/>
          <w:bCs/>
          <w:color w:val="1F497D"/>
          <w:sz w:val="24"/>
          <w:szCs w:val="24"/>
        </w:rPr>
        <w:t>Additional Considerations</w:t>
      </w:r>
    </w:p>
    <w:p w14:paraId="3DE4F56D" w14:textId="77777777" w:rsidR="006B51F9" w:rsidRDefault="006B51F9">
      <w:pPr>
        <w:spacing w:line="58" w:lineRule="exact"/>
        <w:rPr>
          <w:sz w:val="20"/>
          <w:szCs w:val="20"/>
        </w:rPr>
      </w:pPr>
    </w:p>
    <w:p w14:paraId="13A836F5" w14:textId="77777777" w:rsidR="006B51F9" w:rsidRDefault="00705723">
      <w:pPr>
        <w:spacing w:line="273" w:lineRule="auto"/>
        <w:ind w:right="120"/>
        <w:rPr>
          <w:sz w:val="20"/>
          <w:szCs w:val="20"/>
        </w:rPr>
      </w:pPr>
      <w:r>
        <w:rPr>
          <w:rFonts w:eastAsia="Times New Roman"/>
          <w:sz w:val="23"/>
          <w:szCs w:val="23"/>
        </w:rPr>
        <w:t>The following considerations identify unique aspects of recovery that apply to pre- and post-disaster planning:</w:t>
      </w:r>
    </w:p>
    <w:p w14:paraId="37511F1C" w14:textId="77777777" w:rsidR="006B51F9" w:rsidRDefault="006B51F9">
      <w:pPr>
        <w:spacing w:line="102" w:lineRule="exact"/>
        <w:rPr>
          <w:sz w:val="20"/>
          <w:szCs w:val="20"/>
        </w:rPr>
      </w:pPr>
    </w:p>
    <w:p w14:paraId="3E23414D" w14:textId="77777777" w:rsidR="006B51F9" w:rsidRDefault="00705723">
      <w:pPr>
        <w:numPr>
          <w:ilvl w:val="0"/>
          <w:numId w:val="42"/>
        </w:numPr>
        <w:tabs>
          <w:tab w:val="left" w:pos="360"/>
        </w:tabs>
        <w:spacing w:line="279" w:lineRule="auto"/>
        <w:ind w:left="360" w:right="860" w:hanging="360"/>
        <w:rPr>
          <w:rFonts w:ascii="Wingdings" w:eastAsia="Wingdings" w:hAnsi="Wingdings" w:cs="Wingdings"/>
          <w:b/>
          <w:bCs/>
          <w:sz w:val="23"/>
          <w:szCs w:val="23"/>
        </w:rPr>
      </w:pPr>
      <w:r>
        <w:rPr>
          <w:rFonts w:eastAsia="Times New Roman"/>
          <w:b/>
          <w:bCs/>
          <w:sz w:val="23"/>
          <w:szCs w:val="23"/>
        </w:rPr>
        <w:t>Leadership.</w:t>
      </w:r>
      <w:r>
        <w:rPr>
          <w:rFonts w:eastAsia="Times New Roman"/>
          <w:sz w:val="23"/>
          <w:szCs w:val="23"/>
        </w:rPr>
        <w:t xml:space="preserve"> Recovery leadership identified pre-disaster may change in the post-disaster environment.</w:t>
      </w:r>
    </w:p>
    <w:p w14:paraId="698CEF6D" w14:textId="77777777" w:rsidR="006B51F9" w:rsidRDefault="006B51F9">
      <w:pPr>
        <w:spacing w:line="35" w:lineRule="exact"/>
        <w:rPr>
          <w:rFonts w:ascii="Wingdings" w:eastAsia="Wingdings" w:hAnsi="Wingdings" w:cs="Wingdings"/>
          <w:b/>
          <w:bCs/>
          <w:sz w:val="23"/>
          <w:szCs w:val="23"/>
        </w:rPr>
      </w:pPr>
    </w:p>
    <w:p w14:paraId="5ECA1B3D" w14:textId="77777777" w:rsidR="006B51F9" w:rsidRDefault="00705723">
      <w:pPr>
        <w:numPr>
          <w:ilvl w:val="0"/>
          <w:numId w:val="42"/>
        </w:numPr>
        <w:tabs>
          <w:tab w:val="left" w:pos="360"/>
        </w:tabs>
        <w:spacing w:line="258" w:lineRule="auto"/>
        <w:ind w:left="360" w:right="80" w:hanging="360"/>
        <w:rPr>
          <w:rFonts w:ascii="Wingdings" w:eastAsia="Wingdings" w:hAnsi="Wingdings" w:cs="Wingdings"/>
          <w:b/>
          <w:bCs/>
          <w:sz w:val="23"/>
          <w:szCs w:val="23"/>
        </w:rPr>
      </w:pPr>
      <w:r>
        <w:rPr>
          <w:rFonts w:eastAsia="Times New Roman"/>
          <w:b/>
          <w:bCs/>
          <w:sz w:val="23"/>
          <w:szCs w:val="23"/>
        </w:rPr>
        <w:t>Coordination.</w:t>
      </w:r>
      <w:r>
        <w:rPr>
          <w:rFonts w:eastAsia="Times New Roman"/>
          <w:sz w:val="23"/>
          <w:szCs w:val="23"/>
        </w:rPr>
        <w:t xml:space="preserve"> The organizational structure used for recovery coordination may be adapted from an existing structure or new structure may be created. The recovery pro</w:t>
      </w:r>
      <w:r>
        <w:rPr>
          <w:rFonts w:eastAsia="Times New Roman"/>
          <w:sz w:val="23"/>
          <w:szCs w:val="23"/>
        </w:rPr>
        <w:t>cess may also present an opportunity for regional collaboration and coordination.</w:t>
      </w:r>
    </w:p>
    <w:p w14:paraId="0A83C98E" w14:textId="77777777" w:rsidR="006B51F9" w:rsidRDefault="006B51F9">
      <w:pPr>
        <w:spacing w:line="59" w:lineRule="exact"/>
        <w:rPr>
          <w:rFonts w:ascii="Wingdings" w:eastAsia="Wingdings" w:hAnsi="Wingdings" w:cs="Wingdings"/>
          <w:b/>
          <w:bCs/>
          <w:sz w:val="23"/>
          <w:szCs w:val="23"/>
        </w:rPr>
      </w:pPr>
    </w:p>
    <w:p w14:paraId="7CD8109E" w14:textId="77777777" w:rsidR="006B51F9" w:rsidRDefault="00705723">
      <w:pPr>
        <w:numPr>
          <w:ilvl w:val="0"/>
          <w:numId w:val="42"/>
        </w:numPr>
        <w:tabs>
          <w:tab w:val="left" w:pos="360"/>
        </w:tabs>
        <w:spacing w:line="279" w:lineRule="auto"/>
        <w:ind w:left="360" w:right="580" w:hanging="360"/>
        <w:rPr>
          <w:rFonts w:ascii="Wingdings" w:eastAsia="Wingdings" w:hAnsi="Wingdings" w:cs="Wingdings"/>
          <w:b/>
          <w:bCs/>
          <w:sz w:val="23"/>
          <w:szCs w:val="23"/>
        </w:rPr>
      </w:pPr>
      <w:r>
        <w:rPr>
          <w:rFonts w:eastAsia="Times New Roman"/>
          <w:b/>
          <w:bCs/>
          <w:sz w:val="23"/>
          <w:szCs w:val="23"/>
        </w:rPr>
        <w:t>Timeframe.</w:t>
      </w:r>
      <w:r>
        <w:rPr>
          <w:rFonts w:eastAsia="Times New Roman"/>
          <w:sz w:val="23"/>
          <w:szCs w:val="23"/>
        </w:rPr>
        <w:t xml:space="preserve"> Timelines for recovery progress established in pre-disaster recovery plans will likely need to be modified depending on the specific impacts of an incident.</w:t>
      </w:r>
    </w:p>
    <w:p w14:paraId="08027AE8" w14:textId="77777777" w:rsidR="006B51F9" w:rsidRDefault="006B51F9">
      <w:pPr>
        <w:spacing w:line="35" w:lineRule="exact"/>
        <w:rPr>
          <w:rFonts w:ascii="Wingdings" w:eastAsia="Wingdings" w:hAnsi="Wingdings" w:cs="Wingdings"/>
          <w:b/>
          <w:bCs/>
          <w:sz w:val="23"/>
          <w:szCs w:val="23"/>
        </w:rPr>
      </w:pPr>
    </w:p>
    <w:p w14:paraId="6231D359" w14:textId="77777777" w:rsidR="006B51F9" w:rsidRDefault="00705723">
      <w:pPr>
        <w:numPr>
          <w:ilvl w:val="0"/>
          <w:numId w:val="42"/>
        </w:numPr>
        <w:tabs>
          <w:tab w:val="left" w:pos="360"/>
        </w:tabs>
        <w:spacing w:line="277" w:lineRule="auto"/>
        <w:ind w:left="360" w:right="100" w:hanging="360"/>
        <w:rPr>
          <w:rFonts w:ascii="Wingdings" w:eastAsia="Wingdings" w:hAnsi="Wingdings" w:cs="Wingdings"/>
          <w:b/>
          <w:bCs/>
          <w:sz w:val="23"/>
          <w:szCs w:val="23"/>
        </w:rPr>
      </w:pPr>
      <w:r>
        <w:rPr>
          <w:rFonts w:eastAsia="Times New Roman"/>
          <w:b/>
          <w:bCs/>
          <w:sz w:val="23"/>
          <w:szCs w:val="23"/>
        </w:rPr>
        <w:t>Reso</w:t>
      </w:r>
      <w:r>
        <w:rPr>
          <w:rFonts w:eastAsia="Times New Roman"/>
          <w:b/>
          <w:bCs/>
          <w:sz w:val="23"/>
          <w:szCs w:val="23"/>
        </w:rPr>
        <w:t>urces.</w:t>
      </w:r>
      <w:r>
        <w:rPr>
          <w:rFonts w:eastAsia="Times New Roman"/>
          <w:sz w:val="23"/>
          <w:szCs w:val="23"/>
        </w:rPr>
        <w:t xml:space="preserve"> Resources identified pre-disaster may be degraded or unavailable. Limited resources may impact the cost, speed, effectiveness, and timeliness of recovery.</w:t>
      </w:r>
    </w:p>
    <w:p w14:paraId="2C85D899" w14:textId="77777777" w:rsidR="006B51F9" w:rsidRDefault="006B51F9">
      <w:pPr>
        <w:spacing w:line="37" w:lineRule="exact"/>
        <w:rPr>
          <w:rFonts w:ascii="Wingdings" w:eastAsia="Wingdings" w:hAnsi="Wingdings" w:cs="Wingdings"/>
          <w:b/>
          <w:bCs/>
          <w:sz w:val="23"/>
          <w:szCs w:val="23"/>
        </w:rPr>
      </w:pPr>
    </w:p>
    <w:p w14:paraId="25D32233" w14:textId="77777777" w:rsidR="006B51F9" w:rsidRDefault="00705723">
      <w:pPr>
        <w:numPr>
          <w:ilvl w:val="0"/>
          <w:numId w:val="42"/>
        </w:numPr>
        <w:tabs>
          <w:tab w:val="left" w:pos="360"/>
        </w:tabs>
        <w:spacing w:line="259" w:lineRule="auto"/>
        <w:ind w:left="360" w:right="80" w:hanging="359"/>
        <w:jc w:val="both"/>
        <w:rPr>
          <w:rFonts w:ascii="Wingdings" w:eastAsia="Wingdings" w:hAnsi="Wingdings" w:cs="Wingdings"/>
          <w:b/>
          <w:bCs/>
          <w:sz w:val="23"/>
          <w:szCs w:val="23"/>
        </w:rPr>
      </w:pPr>
      <w:r>
        <w:rPr>
          <w:rFonts w:eastAsia="Times New Roman"/>
          <w:b/>
          <w:bCs/>
          <w:sz w:val="23"/>
          <w:szCs w:val="23"/>
        </w:rPr>
        <w:t>Engagement.</w:t>
      </w:r>
      <w:r>
        <w:rPr>
          <w:rFonts w:eastAsia="Times New Roman"/>
          <w:sz w:val="23"/>
          <w:szCs w:val="23"/>
        </w:rPr>
        <w:t xml:space="preserve"> Whole community engagement is a critical part of pre- and post-disaster recovery </w:t>
      </w:r>
      <w:r>
        <w:rPr>
          <w:rFonts w:eastAsia="Times New Roman"/>
          <w:sz w:val="23"/>
          <w:szCs w:val="23"/>
        </w:rPr>
        <w:t>planning that must be carefully managed. Successful whole community engagement may present challenges, to include:</w:t>
      </w:r>
    </w:p>
    <w:p w14:paraId="2FD3D658" w14:textId="77777777" w:rsidR="006B51F9" w:rsidRDefault="006B51F9">
      <w:pPr>
        <w:spacing w:line="63" w:lineRule="exact"/>
        <w:rPr>
          <w:sz w:val="20"/>
          <w:szCs w:val="20"/>
        </w:rPr>
      </w:pPr>
    </w:p>
    <w:p w14:paraId="6CD2C34F" w14:textId="77777777" w:rsidR="006B51F9" w:rsidRDefault="00705723">
      <w:pPr>
        <w:numPr>
          <w:ilvl w:val="0"/>
          <w:numId w:val="43"/>
        </w:numPr>
        <w:tabs>
          <w:tab w:val="left" w:pos="1080"/>
        </w:tabs>
        <w:spacing w:line="247" w:lineRule="auto"/>
        <w:ind w:left="1080" w:hanging="359"/>
        <w:rPr>
          <w:rFonts w:ascii="Courier New" w:eastAsia="Courier New" w:hAnsi="Courier New" w:cs="Courier New"/>
          <w:sz w:val="23"/>
          <w:szCs w:val="23"/>
        </w:rPr>
      </w:pPr>
      <w:r>
        <w:rPr>
          <w:rFonts w:eastAsia="Times New Roman"/>
          <w:sz w:val="23"/>
          <w:szCs w:val="23"/>
        </w:rPr>
        <w:t xml:space="preserve">Stakeholders may be displaced and/or unable to access the community. Communication methods identified pre-disaster may need to be </w:t>
      </w:r>
      <w:r>
        <w:rPr>
          <w:rFonts w:eastAsia="Times New Roman"/>
          <w:sz w:val="23"/>
          <w:szCs w:val="23"/>
        </w:rPr>
        <w:t>modified to reach all community members and to provide ongoing support and information.</w:t>
      </w:r>
    </w:p>
    <w:p w14:paraId="6C9BA9A1" w14:textId="77777777" w:rsidR="006B51F9" w:rsidRDefault="006B51F9">
      <w:pPr>
        <w:spacing w:line="76" w:lineRule="exact"/>
        <w:rPr>
          <w:sz w:val="20"/>
          <w:szCs w:val="20"/>
        </w:rPr>
      </w:pPr>
    </w:p>
    <w:p w14:paraId="2AC7701D" w14:textId="77777777" w:rsidR="006B51F9" w:rsidRDefault="00705723">
      <w:pPr>
        <w:numPr>
          <w:ilvl w:val="0"/>
          <w:numId w:val="44"/>
        </w:numPr>
        <w:tabs>
          <w:tab w:val="left" w:pos="1080"/>
        </w:tabs>
        <w:spacing w:line="245" w:lineRule="auto"/>
        <w:ind w:left="1080" w:right="600" w:hanging="359"/>
        <w:jc w:val="both"/>
        <w:rPr>
          <w:rFonts w:ascii="Courier New" w:eastAsia="Courier New" w:hAnsi="Courier New" w:cs="Courier New"/>
          <w:sz w:val="23"/>
          <w:szCs w:val="23"/>
        </w:rPr>
      </w:pPr>
      <w:r>
        <w:rPr>
          <w:rFonts w:eastAsia="Times New Roman"/>
          <w:sz w:val="23"/>
          <w:szCs w:val="23"/>
        </w:rPr>
        <w:t>Normal mechanisms/social networks for community engagement may be fractured; including the loss of structure from schools, housing facilities, community centers, libra</w:t>
      </w:r>
      <w:r>
        <w:rPr>
          <w:rFonts w:eastAsia="Times New Roman"/>
          <w:sz w:val="23"/>
          <w:szCs w:val="23"/>
        </w:rPr>
        <w:t>ries, health (including behavioral health) and social service programs, or other community institutions.</w:t>
      </w:r>
    </w:p>
    <w:p w14:paraId="4024CE4B" w14:textId="77777777" w:rsidR="006B51F9" w:rsidRDefault="006B51F9">
      <w:pPr>
        <w:spacing w:line="79" w:lineRule="exact"/>
        <w:rPr>
          <w:sz w:val="20"/>
          <w:szCs w:val="20"/>
        </w:rPr>
      </w:pPr>
    </w:p>
    <w:p w14:paraId="5F0AF134" w14:textId="77777777" w:rsidR="006B51F9" w:rsidRDefault="00705723">
      <w:pPr>
        <w:numPr>
          <w:ilvl w:val="1"/>
          <w:numId w:val="45"/>
        </w:numPr>
        <w:tabs>
          <w:tab w:val="left" w:pos="1080"/>
        </w:tabs>
        <w:spacing w:line="248" w:lineRule="auto"/>
        <w:ind w:left="1080" w:hanging="359"/>
        <w:rPr>
          <w:rFonts w:ascii="Courier New" w:eastAsia="Courier New" w:hAnsi="Courier New" w:cs="Courier New"/>
          <w:sz w:val="23"/>
          <w:szCs w:val="23"/>
        </w:rPr>
      </w:pPr>
      <w:r>
        <w:rPr>
          <w:rFonts w:eastAsia="Times New Roman"/>
          <w:sz w:val="23"/>
          <w:szCs w:val="23"/>
        </w:rPr>
        <w:t>Recovery leaders will need to ensure actionable, effective, and accessible communications for all individuals, including individuals with disabilities</w:t>
      </w:r>
      <w:r>
        <w:rPr>
          <w:rFonts w:eastAsia="Times New Roman"/>
          <w:sz w:val="23"/>
          <w:szCs w:val="23"/>
        </w:rPr>
        <w:t xml:space="preserve"> and others with access and functional needs, such as limited English proficiency.</w:t>
      </w:r>
    </w:p>
    <w:p w14:paraId="41D44F8D" w14:textId="77777777" w:rsidR="006B51F9" w:rsidRDefault="006B51F9">
      <w:pPr>
        <w:spacing w:line="70" w:lineRule="exact"/>
        <w:rPr>
          <w:rFonts w:ascii="Courier New" w:eastAsia="Courier New" w:hAnsi="Courier New" w:cs="Courier New"/>
          <w:sz w:val="23"/>
          <w:szCs w:val="23"/>
        </w:rPr>
      </w:pPr>
    </w:p>
    <w:p w14:paraId="08FCB123" w14:textId="77777777" w:rsidR="006B51F9" w:rsidRDefault="00705723">
      <w:pPr>
        <w:numPr>
          <w:ilvl w:val="0"/>
          <w:numId w:val="45"/>
        </w:numPr>
        <w:tabs>
          <w:tab w:val="left" w:pos="360"/>
        </w:tabs>
        <w:spacing w:line="245" w:lineRule="auto"/>
        <w:ind w:left="360" w:right="40" w:hanging="359"/>
        <w:rPr>
          <w:rFonts w:ascii="Wingdings" w:eastAsia="Wingdings" w:hAnsi="Wingdings" w:cs="Wingdings"/>
          <w:b/>
          <w:bCs/>
          <w:sz w:val="23"/>
          <w:szCs w:val="23"/>
        </w:rPr>
      </w:pPr>
      <w:r>
        <w:rPr>
          <w:rFonts w:eastAsia="Times New Roman"/>
          <w:b/>
          <w:bCs/>
          <w:sz w:val="23"/>
          <w:szCs w:val="23"/>
        </w:rPr>
        <w:t>Resilience.</w:t>
      </w:r>
      <w:r>
        <w:rPr>
          <w:rFonts w:eastAsia="Times New Roman"/>
          <w:sz w:val="23"/>
          <w:szCs w:val="23"/>
        </w:rPr>
        <w:t xml:space="preserve"> Pre- and post-disaster planning are opportunities to build resilience by continually evaluating threats, hazards, and impacts and implementing new policies and </w:t>
      </w:r>
      <w:r>
        <w:rPr>
          <w:rFonts w:eastAsia="Times New Roman"/>
          <w:sz w:val="23"/>
          <w:szCs w:val="23"/>
        </w:rPr>
        <w:t>requirements to reduce risk regarding issues such as floodplain management, coastal zones, seismic areas, and historic and cultural properties. Resilience is also built by strengthening community leadership and collaboration during the planning process, in</w:t>
      </w:r>
      <w:r>
        <w:rPr>
          <w:rFonts w:eastAsia="Times New Roman"/>
          <w:sz w:val="23"/>
          <w:szCs w:val="23"/>
        </w:rPr>
        <w:t>tegrating key considerations into planning such as community health (including behavioral health), long-term needs of the community, social and economic resilience of all members of the community, and unique needs of rural or high-density urban communities</w:t>
      </w:r>
      <w:r>
        <w:rPr>
          <w:rFonts w:eastAsia="Times New Roman"/>
          <w:sz w:val="23"/>
          <w:szCs w:val="23"/>
        </w:rPr>
        <w:t xml:space="preserve"> and other culturally diverse communities.</w:t>
      </w:r>
    </w:p>
    <w:p w14:paraId="6124482E" w14:textId="77777777" w:rsidR="006B51F9" w:rsidRDefault="006B51F9">
      <w:pPr>
        <w:spacing w:line="79" w:lineRule="exact"/>
        <w:rPr>
          <w:sz w:val="20"/>
          <w:szCs w:val="20"/>
        </w:rPr>
      </w:pPr>
    </w:p>
    <w:p w14:paraId="47F1FCF4" w14:textId="77777777" w:rsidR="006B51F9" w:rsidRDefault="00705723">
      <w:pPr>
        <w:rPr>
          <w:sz w:val="20"/>
          <w:szCs w:val="20"/>
        </w:rPr>
      </w:pPr>
      <w:r>
        <w:rPr>
          <w:rFonts w:eastAsia="Times New Roman"/>
          <w:sz w:val="23"/>
          <w:szCs w:val="23"/>
        </w:rPr>
        <w:t>Additional planning considerations unique to each level of government include:</w:t>
      </w:r>
    </w:p>
    <w:p w14:paraId="2981FA3A" w14:textId="77777777" w:rsidR="006B51F9" w:rsidRDefault="006B51F9">
      <w:pPr>
        <w:sectPr w:rsidR="006B51F9">
          <w:type w:val="continuous"/>
          <w:pgSz w:w="12240" w:h="15840"/>
          <w:pgMar w:top="752" w:right="1440" w:bottom="234" w:left="1440" w:header="0" w:footer="0" w:gutter="0"/>
          <w:cols w:space="720" w:equalWidth="0">
            <w:col w:w="9360"/>
          </w:cols>
        </w:sectPr>
      </w:pPr>
    </w:p>
    <w:p w14:paraId="7A6957E3" w14:textId="77777777" w:rsidR="006B51F9" w:rsidRDefault="006B51F9">
      <w:pPr>
        <w:spacing w:line="200" w:lineRule="exact"/>
        <w:rPr>
          <w:sz w:val="20"/>
          <w:szCs w:val="20"/>
        </w:rPr>
      </w:pPr>
    </w:p>
    <w:p w14:paraId="365D90FB" w14:textId="77777777" w:rsidR="006B51F9" w:rsidRDefault="006B51F9">
      <w:pPr>
        <w:spacing w:line="368" w:lineRule="exact"/>
        <w:rPr>
          <w:sz w:val="20"/>
          <w:szCs w:val="20"/>
        </w:rPr>
      </w:pPr>
    </w:p>
    <w:p w14:paraId="3E8FCE37" w14:textId="77777777" w:rsidR="006B51F9" w:rsidRDefault="00705723">
      <w:pPr>
        <w:ind w:left="9160"/>
        <w:rPr>
          <w:sz w:val="20"/>
          <w:szCs w:val="20"/>
        </w:rPr>
      </w:pPr>
      <w:r>
        <w:rPr>
          <w:rFonts w:ascii="Arial" w:eastAsia="Arial" w:hAnsi="Arial" w:cs="Arial"/>
          <w:b/>
          <w:bCs/>
          <w:sz w:val="17"/>
          <w:szCs w:val="17"/>
        </w:rPr>
        <w:t>47</w:t>
      </w:r>
    </w:p>
    <w:p w14:paraId="2DE6F67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27712" behindDoc="1" locked="0" layoutInCell="0" allowOverlap="1" wp14:anchorId="6DE4B7F4" wp14:editId="7A720206">
                <wp:simplePos x="0" y="0"/>
                <wp:positionH relativeFrom="column">
                  <wp:posOffset>-17780</wp:posOffset>
                </wp:positionH>
                <wp:positionV relativeFrom="paragraph">
                  <wp:posOffset>40640</wp:posOffset>
                </wp:positionV>
                <wp:extent cx="6047740" cy="0"/>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70023022" id="Shape 361" o:spid="_x0000_s1026" style="position:absolute;left:0;text-align:left;z-index:-251488768;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28736" behindDoc="1" locked="0" layoutInCell="0" allowOverlap="1" wp14:anchorId="02C4A016" wp14:editId="4C3E21DD">
                <wp:simplePos x="0" y="0"/>
                <wp:positionH relativeFrom="column">
                  <wp:posOffset>6021070</wp:posOffset>
                </wp:positionH>
                <wp:positionV relativeFrom="paragraph">
                  <wp:posOffset>-112395</wp:posOffset>
                </wp:positionV>
                <wp:extent cx="0" cy="161925"/>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260FB2EF" id="Shape 362" o:spid="_x0000_s1026" style="position:absolute;left:0;text-align:left;z-index:-251487744;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1088F417" w14:textId="77777777" w:rsidR="006B51F9" w:rsidRDefault="006B51F9">
      <w:pPr>
        <w:sectPr w:rsidR="006B51F9">
          <w:type w:val="continuous"/>
          <w:pgSz w:w="12240" w:h="15840"/>
          <w:pgMar w:top="752" w:right="1440" w:bottom="234" w:left="1440" w:header="0" w:footer="0" w:gutter="0"/>
          <w:cols w:space="720" w:equalWidth="0">
            <w:col w:w="9360"/>
          </w:cols>
        </w:sectPr>
      </w:pPr>
    </w:p>
    <w:p w14:paraId="7108E22E" w14:textId="77777777" w:rsidR="006B51F9" w:rsidRDefault="00705723">
      <w:pPr>
        <w:rPr>
          <w:sz w:val="20"/>
          <w:szCs w:val="20"/>
        </w:rPr>
      </w:pPr>
      <w:bookmarkStart w:id="114" w:name="page54"/>
      <w:bookmarkEnd w:id="114"/>
      <w:r>
        <w:rPr>
          <w:rFonts w:ascii="Arial" w:eastAsia="Arial" w:hAnsi="Arial" w:cs="Arial"/>
          <w:b/>
          <w:bCs/>
          <w:i/>
          <w:iCs/>
          <w:noProof/>
          <w:sz w:val="18"/>
          <w:szCs w:val="18"/>
        </w:rPr>
        <w:lastRenderedPageBreak/>
        <mc:AlternateContent>
          <mc:Choice Requires="wps">
            <w:drawing>
              <wp:anchor distT="0" distB="0" distL="114300" distR="114300" simplePos="0" relativeHeight="251829760" behindDoc="1" locked="0" layoutInCell="0" allowOverlap="1" wp14:anchorId="06A60C22" wp14:editId="2B2C2D99">
                <wp:simplePos x="0" y="0"/>
                <wp:positionH relativeFrom="page">
                  <wp:posOffset>827405</wp:posOffset>
                </wp:positionH>
                <wp:positionV relativeFrom="page">
                  <wp:posOffset>466090</wp:posOffset>
                </wp:positionV>
                <wp:extent cx="6048375" cy="0"/>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27ADCAE5" id="Shape 363" o:spid="_x0000_s1026" style="position:absolute;left:0;text-align:left;z-index:-251486720;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30784" behindDoc="1" locked="0" layoutInCell="0" allowOverlap="1" wp14:anchorId="58DE17BA" wp14:editId="5B412FE8">
                <wp:simplePos x="0" y="0"/>
                <wp:positionH relativeFrom="page">
                  <wp:posOffset>836295</wp:posOffset>
                </wp:positionH>
                <wp:positionV relativeFrom="page">
                  <wp:posOffset>457200</wp:posOffset>
                </wp:positionV>
                <wp:extent cx="0" cy="16256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673E1A42" id="Shape 364" o:spid="_x0000_s1026" style="position:absolute;left:0;text-align:left;z-index:-251485696;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7CD9F804" w14:textId="77777777" w:rsidR="006B51F9" w:rsidRDefault="006B51F9">
      <w:pPr>
        <w:spacing w:line="200" w:lineRule="exact"/>
        <w:rPr>
          <w:sz w:val="20"/>
          <w:szCs w:val="20"/>
        </w:rPr>
      </w:pPr>
    </w:p>
    <w:p w14:paraId="510CB4A7" w14:textId="77777777" w:rsidR="006B51F9" w:rsidRDefault="006B51F9">
      <w:pPr>
        <w:spacing w:line="253" w:lineRule="exact"/>
        <w:rPr>
          <w:sz w:val="20"/>
          <w:szCs w:val="20"/>
        </w:rPr>
      </w:pPr>
    </w:p>
    <w:p w14:paraId="6F7B469A" w14:textId="77777777" w:rsidR="006B51F9" w:rsidRDefault="00705723">
      <w:pPr>
        <w:numPr>
          <w:ilvl w:val="0"/>
          <w:numId w:val="46"/>
        </w:numPr>
        <w:tabs>
          <w:tab w:val="left" w:pos="360"/>
        </w:tabs>
        <w:spacing w:line="249" w:lineRule="auto"/>
        <w:ind w:left="360" w:right="40" w:hanging="360"/>
        <w:rPr>
          <w:rFonts w:ascii="Wingdings" w:eastAsia="Wingdings" w:hAnsi="Wingdings" w:cs="Wingdings"/>
          <w:b/>
          <w:bCs/>
          <w:sz w:val="23"/>
          <w:szCs w:val="23"/>
        </w:rPr>
      </w:pPr>
      <w:r>
        <w:rPr>
          <w:rFonts w:eastAsia="Times New Roman"/>
          <w:b/>
          <w:bCs/>
          <w:sz w:val="23"/>
          <w:szCs w:val="23"/>
        </w:rPr>
        <w:t>Local.</w:t>
      </w:r>
      <w:r>
        <w:rPr>
          <w:rFonts w:eastAsia="Times New Roman"/>
          <w:sz w:val="23"/>
          <w:szCs w:val="23"/>
        </w:rPr>
        <w:t xml:space="preserve"> Recovery planning within a community is dependent on an active local government. The local community provides leadership in recovery planning and management. It is uniquely positioned to coordinate and manage the recovery activities through the LDRM. Part</w:t>
      </w:r>
      <w:r>
        <w:rPr>
          <w:rFonts w:eastAsia="Times New Roman"/>
          <w:sz w:val="23"/>
          <w:szCs w:val="23"/>
        </w:rPr>
        <w:t>nerships and coordination developed during the pre- and post-disaster planning process, with the whole community, are critical to successful local planning and recovery.</w:t>
      </w:r>
    </w:p>
    <w:p w14:paraId="67507D46" w14:textId="77777777" w:rsidR="006B51F9" w:rsidRDefault="006B51F9">
      <w:pPr>
        <w:spacing w:line="70" w:lineRule="exact"/>
        <w:rPr>
          <w:rFonts w:ascii="Wingdings" w:eastAsia="Wingdings" w:hAnsi="Wingdings" w:cs="Wingdings"/>
          <w:b/>
          <w:bCs/>
          <w:sz w:val="23"/>
          <w:szCs w:val="23"/>
        </w:rPr>
      </w:pPr>
    </w:p>
    <w:p w14:paraId="15E2E609" w14:textId="77777777" w:rsidR="006B51F9" w:rsidRDefault="00705723">
      <w:pPr>
        <w:numPr>
          <w:ilvl w:val="0"/>
          <w:numId w:val="46"/>
        </w:numPr>
        <w:tabs>
          <w:tab w:val="left" w:pos="360"/>
        </w:tabs>
        <w:spacing w:line="246" w:lineRule="auto"/>
        <w:ind w:left="360" w:right="80" w:hanging="360"/>
        <w:rPr>
          <w:rFonts w:ascii="Wingdings" w:eastAsia="Wingdings" w:hAnsi="Wingdings" w:cs="Wingdings"/>
          <w:b/>
          <w:bCs/>
          <w:sz w:val="23"/>
          <w:szCs w:val="23"/>
        </w:rPr>
      </w:pPr>
      <w:r>
        <w:rPr>
          <w:rFonts w:eastAsia="Times New Roman"/>
          <w:b/>
          <w:bCs/>
          <w:sz w:val="23"/>
          <w:szCs w:val="23"/>
        </w:rPr>
        <w:t>State/Territory.</w:t>
      </w:r>
      <w:r>
        <w:rPr>
          <w:rFonts w:eastAsia="Times New Roman"/>
          <w:sz w:val="23"/>
          <w:szCs w:val="23"/>
        </w:rPr>
        <w:t xml:space="preserve"> States play an important role in supporting and, where necessary, le</w:t>
      </w:r>
      <w:r>
        <w:rPr>
          <w:rFonts w:eastAsia="Times New Roman"/>
          <w:sz w:val="23"/>
          <w:szCs w:val="23"/>
        </w:rPr>
        <w:t>ading overwhelmed local governments to address complex governmental, regulatory, and financial challenges during short- and long-term recovery. Operational planning enables states to be better organized and positioned to effectively manage new issues and c</w:t>
      </w:r>
      <w:r>
        <w:rPr>
          <w:rFonts w:eastAsia="Times New Roman"/>
          <w:sz w:val="23"/>
          <w:szCs w:val="23"/>
        </w:rPr>
        <w:t>hallenges that they will likely confront in their recovery process. The state will also provide an important leadership role and serve as the interface between state agencies and the Federal Government to streamline recovery funding at the local level.</w:t>
      </w:r>
    </w:p>
    <w:p w14:paraId="3C9FA78F" w14:textId="77777777" w:rsidR="006B51F9" w:rsidRDefault="006B51F9">
      <w:pPr>
        <w:spacing w:line="72" w:lineRule="exact"/>
        <w:rPr>
          <w:rFonts w:ascii="Wingdings" w:eastAsia="Wingdings" w:hAnsi="Wingdings" w:cs="Wingdings"/>
          <w:b/>
          <w:bCs/>
          <w:sz w:val="23"/>
          <w:szCs w:val="23"/>
        </w:rPr>
      </w:pPr>
    </w:p>
    <w:p w14:paraId="53EBECF1" w14:textId="77777777" w:rsidR="006B51F9" w:rsidRDefault="00705723">
      <w:pPr>
        <w:numPr>
          <w:ilvl w:val="0"/>
          <w:numId w:val="46"/>
        </w:numPr>
        <w:tabs>
          <w:tab w:val="left" w:pos="360"/>
        </w:tabs>
        <w:spacing w:line="247" w:lineRule="auto"/>
        <w:ind w:left="360" w:right="140" w:hanging="359"/>
        <w:rPr>
          <w:rFonts w:ascii="Wingdings" w:eastAsia="Wingdings" w:hAnsi="Wingdings" w:cs="Wingdings"/>
          <w:b/>
          <w:bCs/>
          <w:sz w:val="23"/>
          <w:szCs w:val="23"/>
        </w:rPr>
      </w:pPr>
      <w:r>
        <w:rPr>
          <w:rFonts w:eastAsia="Times New Roman"/>
          <w:b/>
          <w:bCs/>
          <w:sz w:val="23"/>
          <w:szCs w:val="23"/>
        </w:rPr>
        <w:t>Tr</w:t>
      </w:r>
      <w:r>
        <w:rPr>
          <w:rFonts w:eastAsia="Times New Roman"/>
          <w:b/>
          <w:bCs/>
          <w:sz w:val="23"/>
          <w:szCs w:val="23"/>
        </w:rPr>
        <w:t>ibal.</w:t>
      </w:r>
      <w:r>
        <w:rPr>
          <w:rFonts w:eastAsia="Times New Roman"/>
          <w:sz w:val="23"/>
          <w:szCs w:val="23"/>
        </w:rPr>
        <w:t xml:space="preserve"> Tribal lands may cross multiple state lines. Coordination with those jurisdictions plays a key role in planning for a tribe’s recovery from an incident. Tribes may seek assistance, independent from states, from the Federal Government to clarify and s</w:t>
      </w:r>
      <w:r>
        <w:rPr>
          <w:rFonts w:eastAsia="Times New Roman"/>
          <w:sz w:val="23"/>
          <w:szCs w:val="23"/>
        </w:rPr>
        <w:t xml:space="preserve">treamline recovery funding. The Federal Government recognizes that the tribal right of self-government flows from the inherent sovereignty of American Indian and Alaska Native Tribes as nations and that federally recognized tribes have a unique and direct </w:t>
      </w:r>
      <w:r>
        <w:rPr>
          <w:rFonts w:eastAsia="Times New Roman"/>
          <w:sz w:val="23"/>
          <w:szCs w:val="23"/>
        </w:rPr>
        <w:t>relationship with the Federal Government.</w:t>
      </w:r>
    </w:p>
    <w:p w14:paraId="1CEDCB25" w14:textId="77777777" w:rsidR="006B51F9" w:rsidRDefault="006B51F9">
      <w:pPr>
        <w:spacing w:line="75" w:lineRule="exact"/>
        <w:rPr>
          <w:rFonts w:ascii="Wingdings" w:eastAsia="Wingdings" w:hAnsi="Wingdings" w:cs="Wingdings"/>
          <w:b/>
          <w:bCs/>
          <w:sz w:val="23"/>
          <w:szCs w:val="23"/>
        </w:rPr>
      </w:pPr>
    </w:p>
    <w:p w14:paraId="69970C00" w14:textId="77777777" w:rsidR="006B51F9" w:rsidRDefault="00705723">
      <w:pPr>
        <w:numPr>
          <w:ilvl w:val="0"/>
          <w:numId w:val="46"/>
        </w:numPr>
        <w:tabs>
          <w:tab w:val="left" w:pos="360"/>
        </w:tabs>
        <w:spacing w:line="259" w:lineRule="auto"/>
        <w:ind w:left="360" w:right="60" w:hanging="359"/>
        <w:rPr>
          <w:rFonts w:ascii="Wingdings" w:eastAsia="Wingdings" w:hAnsi="Wingdings" w:cs="Wingdings"/>
          <w:b/>
          <w:bCs/>
        </w:rPr>
      </w:pPr>
      <w:r>
        <w:rPr>
          <w:rFonts w:eastAsia="Times New Roman"/>
          <w:b/>
          <w:bCs/>
        </w:rPr>
        <w:t>Federal</w:t>
      </w:r>
      <w:r>
        <w:rPr>
          <w:rFonts w:eastAsia="Times New Roman"/>
        </w:rPr>
        <w:t>. The types of post-disaster planning assistance and level of technical support available through the Federal Government vary by community needs and depend on the impacts and the recovery capacities of loca</w:t>
      </w:r>
      <w:r>
        <w:rPr>
          <w:rFonts w:eastAsia="Times New Roman"/>
        </w:rPr>
        <w:t>l, regional/metropolitan, state, tribal, territorial and insular area governments. The Federal Government can help to address broader national and regional recovery issues and to coordinate federal support activities and resources. Integral in this process</w:t>
      </w:r>
      <w:r>
        <w:rPr>
          <w:rFonts w:eastAsia="Times New Roman"/>
        </w:rPr>
        <w:t xml:space="preserve"> is the need to conduct operational planning that will support the internal organization, day-to-day management, and resource coordinating structure that enables the delivery of Federal support.</w:t>
      </w:r>
    </w:p>
    <w:p w14:paraId="62B459BA" w14:textId="77777777" w:rsidR="006B51F9" w:rsidRDefault="006B51F9">
      <w:pPr>
        <w:spacing w:line="59" w:lineRule="exact"/>
        <w:rPr>
          <w:rFonts w:ascii="Wingdings" w:eastAsia="Wingdings" w:hAnsi="Wingdings" w:cs="Wingdings"/>
          <w:b/>
          <w:bCs/>
        </w:rPr>
      </w:pPr>
    </w:p>
    <w:p w14:paraId="3BE32CD5" w14:textId="77777777" w:rsidR="006B51F9" w:rsidRDefault="00705723">
      <w:pPr>
        <w:numPr>
          <w:ilvl w:val="0"/>
          <w:numId w:val="46"/>
        </w:numPr>
        <w:tabs>
          <w:tab w:val="left" w:pos="360"/>
        </w:tabs>
        <w:spacing w:line="268" w:lineRule="auto"/>
        <w:ind w:left="360" w:right="60" w:hanging="359"/>
        <w:rPr>
          <w:rFonts w:ascii="Wingdings" w:eastAsia="Wingdings" w:hAnsi="Wingdings" w:cs="Wingdings"/>
          <w:b/>
          <w:bCs/>
        </w:rPr>
      </w:pPr>
      <w:r>
        <w:rPr>
          <w:rFonts w:eastAsia="Times New Roman"/>
          <w:b/>
          <w:bCs/>
        </w:rPr>
        <w:t>Private Sector and NGOs.</w:t>
      </w:r>
      <w:r>
        <w:rPr>
          <w:rFonts w:eastAsia="Times New Roman"/>
        </w:rPr>
        <w:t xml:space="preserve"> Private sector and nongovernmental partners also provide significant resources to governments and communities in widely varied ways to support an inclusive, coordinated, well planned and well-led local recovery. Resources from these organizations are coor</w:t>
      </w:r>
      <w:r>
        <w:rPr>
          <w:rFonts w:eastAsia="Times New Roman"/>
        </w:rPr>
        <w:t>dinated and involved at all levels of government and nongovernment activity.</w:t>
      </w:r>
    </w:p>
    <w:p w14:paraId="153BAF50" w14:textId="77777777" w:rsidR="006B51F9" w:rsidRDefault="006B51F9">
      <w:pPr>
        <w:spacing w:line="53" w:lineRule="exact"/>
        <w:rPr>
          <w:sz w:val="20"/>
          <w:szCs w:val="20"/>
        </w:rPr>
      </w:pPr>
    </w:p>
    <w:p w14:paraId="2DC151ED" w14:textId="77777777" w:rsidR="006B51F9" w:rsidRDefault="00705723">
      <w:pPr>
        <w:spacing w:line="244" w:lineRule="auto"/>
        <w:ind w:right="120" w:firstLine="1"/>
        <w:rPr>
          <w:sz w:val="20"/>
          <w:szCs w:val="20"/>
        </w:rPr>
      </w:pPr>
      <w:r>
        <w:rPr>
          <w:rFonts w:eastAsia="Times New Roman"/>
          <w:sz w:val="23"/>
          <w:szCs w:val="23"/>
        </w:rPr>
        <w:t>Planning for the complex needs of the whole community, and bringing all stakeholders to the table with a commitment to physical, programmatic, and communications accessibility, h</w:t>
      </w:r>
      <w:r>
        <w:rPr>
          <w:rFonts w:eastAsia="Times New Roman"/>
          <w:sz w:val="23"/>
          <w:szCs w:val="23"/>
        </w:rPr>
        <w:t>elps create a successful post-disaster recovery process. The post-disaster planning process operates on a much faster timeline than traditional community planning or pre-disaster planning processes. A significant challenge of post-disaster recovery plannin</w:t>
      </w:r>
      <w:r>
        <w:rPr>
          <w:rFonts w:eastAsia="Times New Roman"/>
          <w:sz w:val="23"/>
          <w:szCs w:val="23"/>
        </w:rPr>
        <w:t>g is developing a plan quickly enough to meet the needs of residents and businesses, while ensuring sound decisions are based on facts, analysis, and input from the whole community. However, one of the basic goals of the process is to build and develop res</w:t>
      </w:r>
      <w:r>
        <w:rPr>
          <w:rFonts w:eastAsia="Times New Roman"/>
          <w:sz w:val="23"/>
          <w:szCs w:val="23"/>
        </w:rPr>
        <w:t>ilience through relationships and interagency cooperation that serve the recovery process long beyond the planning phase.</w:t>
      </w:r>
    </w:p>
    <w:p w14:paraId="6C70BDF9" w14:textId="77777777" w:rsidR="006B51F9" w:rsidRDefault="006B51F9">
      <w:pPr>
        <w:spacing w:line="194" w:lineRule="exact"/>
        <w:rPr>
          <w:sz w:val="20"/>
          <w:szCs w:val="20"/>
        </w:rPr>
      </w:pPr>
    </w:p>
    <w:p w14:paraId="3C34E13C" w14:textId="77777777" w:rsidR="006B51F9" w:rsidRDefault="00705723">
      <w:pPr>
        <w:rPr>
          <w:sz w:val="20"/>
          <w:szCs w:val="20"/>
        </w:rPr>
      </w:pPr>
      <w:r>
        <w:rPr>
          <w:rFonts w:ascii="Arial" w:eastAsia="Arial" w:hAnsi="Arial" w:cs="Arial"/>
          <w:b/>
          <w:bCs/>
          <w:color w:val="1F497D"/>
          <w:sz w:val="32"/>
          <w:szCs w:val="32"/>
        </w:rPr>
        <w:t>Framew ork Application</w:t>
      </w:r>
    </w:p>
    <w:p w14:paraId="53B1844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31808" behindDoc="1" locked="0" layoutInCell="0" allowOverlap="1" wp14:anchorId="6ED7C25A" wp14:editId="6647E630">
                <wp:simplePos x="0" y="0"/>
                <wp:positionH relativeFrom="column">
                  <wp:posOffset>-17780</wp:posOffset>
                </wp:positionH>
                <wp:positionV relativeFrom="paragraph">
                  <wp:posOffset>49530</wp:posOffset>
                </wp:positionV>
                <wp:extent cx="5979160" cy="0"/>
                <wp:effectExtent l="0" t="0" r="0" b="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1D9D7BC0" id="Shape 365" o:spid="_x0000_s1026" style="position:absolute;left:0;text-align:left;z-index:-251484672;visibility:visible;mso-wrap-style:square;mso-wrap-distance-left:9pt;mso-wrap-distance-top:0;mso-wrap-distance-right:9pt;mso-wrap-distance-bottom:0;mso-position-horizontal:absolute;mso-position-horizontal-relative:text;mso-position-vertical:absolute;mso-position-vertical-relative:text" from="-1.4pt,3.9pt" to="46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" o:allowincell="f" filled="t" strokecolor="#b0b1b3" strokeweight="3pt">
                <v:stroke joinstyle="miter"/>
                <o:lock v:ext="edit" shapetype="f"/>
              </v:line>
            </w:pict>
          </mc:Fallback>
        </mc:AlternateContent>
      </w:r>
    </w:p>
    <w:p w14:paraId="5C2D5F14" w14:textId="77777777" w:rsidR="006B51F9" w:rsidRDefault="006B51F9">
      <w:pPr>
        <w:spacing w:line="125" w:lineRule="exact"/>
        <w:rPr>
          <w:sz w:val="20"/>
          <w:szCs w:val="20"/>
        </w:rPr>
      </w:pPr>
    </w:p>
    <w:p w14:paraId="53A56BB0" w14:textId="77777777" w:rsidR="006B51F9" w:rsidRDefault="00705723">
      <w:pPr>
        <w:spacing w:line="262" w:lineRule="auto"/>
        <w:ind w:right="180"/>
        <w:rPr>
          <w:sz w:val="20"/>
          <w:szCs w:val="20"/>
        </w:rPr>
      </w:pPr>
      <w:r>
        <w:rPr>
          <w:rFonts w:eastAsia="Times New Roman"/>
        </w:rPr>
        <w:t>The NDRF is the National Framework to promote effective recovery and does not impose new, additional, or un</w:t>
      </w:r>
      <w:r>
        <w:rPr>
          <w:rFonts w:eastAsia="Times New Roman"/>
        </w:rPr>
        <w:t xml:space="preserve">funded net resource requirements on local, regional/metropolitan, state, tribal, territorial, insular area, or Federal agencies. This Framework is not intended to, and does not, create any right or benefit, substantive or procedural, enforceable at law or </w:t>
      </w:r>
      <w:r>
        <w:rPr>
          <w:rFonts w:eastAsia="Times New Roman"/>
        </w:rPr>
        <w:t>in equity, by any party against the United States, its departments, agencies, or entities, its officers, employees, or agents, or any</w:t>
      </w:r>
    </w:p>
    <w:p w14:paraId="0C212E96" w14:textId="77777777" w:rsidR="006B51F9" w:rsidRDefault="006B51F9">
      <w:pPr>
        <w:sectPr w:rsidR="006B51F9">
          <w:pgSz w:w="12240" w:h="15840"/>
          <w:pgMar w:top="752" w:right="1440" w:bottom="234" w:left="1440" w:header="0" w:footer="0" w:gutter="0"/>
          <w:cols w:space="720" w:equalWidth="0">
            <w:col w:w="9360"/>
          </w:cols>
        </w:sectPr>
      </w:pPr>
    </w:p>
    <w:p w14:paraId="7004D654" w14:textId="77777777" w:rsidR="006B51F9" w:rsidRDefault="006B51F9">
      <w:pPr>
        <w:spacing w:line="200" w:lineRule="exact"/>
        <w:rPr>
          <w:sz w:val="20"/>
          <w:szCs w:val="20"/>
        </w:rPr>
      </w:pPr>
    </w:p>
    <w:p w14:paraId="049F4A4F" w14:textId="77777777" w:rsidR="006B51F9" w:rsidRDefault="006B51F9">
      <w:pPr>
        <w:spacing w:line="200" w:lineRule="exact"/>
        <w:rPr>
          <w:sz w:val="20"/>
          <w:szCs w:val="20"/>
        </w:rPr>
      </w:pPr>
    </w:p>
    <w:p w14:paraId="6DF25A7D" w14:textId="77777777" w:rsidR="006B51F9" w:rsidRDefault="006B51F9">
      <w:pPr>
        <w:spacing w:line="250" w:lineRule="exact"/>
        <w:rPr>
          <w:sz w:val="20"/>
          <w:szCs w:val="20"/>
        </w:rPr>
      </w:pPr>
    </w:p>
    <w:p w14:paraId="05866A8B" w14:textId="77777777" w:rsidR="006B51F9" w:rsidRDefault="00705723">
      <w:pPr>
        <w:rPr>
          <w:sz w:val="20"/>
          <w:szCs w:val="20"/>
        </w:rPr>
      </w:pPr>
      <w:r>
        <w:rPr>
          <w:rFonts w:ascii="Arial" w:eastAsia="Arial" w:hAnsi="Arial" w:cs="Arial"/>
          <w:b/>
          <w:bCs/>
          <w:sz w:val="17"/>
          <w:szCs w:val="17"/>
        </w:rPr>
        <w:t>48</w:t>
      </w:r>
    </w:p>
    <w:p w14:paraId="10B2172A"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32832" behindDoc="1" locked="0" layoutInCell="0" allowOverlap="1" wp14:anchorId="6F56A410" wp14:editId="69E0F7D7">
                <wp:simplePos x="0" y="0"/>
                <wp:positionH relativeFrom="column">
                  <wp:posOffset>-86360</wp:posOffset>
                </wp:positionH>
                <wp:positionV relativeFrom="paragraph">
                  <wp:posOffset>40640</wp:posOffset>
                </wp:positionV>
                <wp:extent cx="6047740" cy="0"/>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2178386" id="Shape 366" o:spid="_x0000_s1026" style="position:absolute;left:0;text-align:left;z-index:-251483648;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33856" behindDoc="1" locked="0" layoutInCell="0" allowOverlap="1" wp14:anchorId="7690E106" wp14:editId="2F158EEE">
                <wp:simplePos x="0" y="0"/>
                <wp:positionH relativeFrom="column">
                  <wp:posOffset>-77470</wp:posOffset>
                </wp:positionH>
                <wp:positionV relativeFrom="paragraph">
                  <wp:posOffset>-112395</wp:posOffset>
                </wp:positionV>
                <wp:extent cx="0" cy="161925"/>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657B04E" id="Shape 367" o:spid="_x0000_s1026" style="position:absolute;left:0;text-align:left;z-index:-251482624;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1B2F505F" w14:textId="77777777" w:rsidR="006B51F9" w:rsidRDefault="006B51F9">
      <w:pPr>
        <w:sectPr w:rsidR="006B51F9">
          <w:type w:val="continuous"/>
          <w:pgSz w:w="12240" w:h="15840"/>
          <w:pgMar w:top="752" w:right="1440" w:bottom="234" w:left="1440" w:header="0" w:footer="0" w:gutter="0"/>
          <w:cols w:space="720" w:equalWidth="0">
            <w:col w:w="9360"/>
          </w:cols>
        </w:sectPr>
      </w:pPr>
    </w:p>
    <w:p w14:paraId="012B0323" w14:textId="77777777" w:rsidR="006B51F9" w:rsidRDefault="00705723">
      <w:pPr>
        <w:jc w:val="right"/>
        <w:rPr>
          <w:sz w:val="20"/>
          <w:szCs w:val="20"/>
        </w:rPr>
      </w:pPr>
      <w:bookmarkStart w:id="115" w:name="page55"/>
      <w:bookmarkEnd w:id="115"/>
      <w:r>
        <w:rPr>
          <w:rFonts w:ascii="Arial" w:eastAsia="Arial" w:hAnsi="Arial" w:cs="Arial"/>
          <w:b/>
          <w:bCs/>
          <w:i/>
          <w:iCs/>
          <w:noProof/>
          <w:sz w:val="18"/>
          <w:szCs w:val="18"/>
        </w:rPr>
        <w:lastRenderedPageBreak/>
        <mc:AlternateContent>
          <mc:Choice Requires="wps">
            <w:drawing>
              <wp:anchor distT="0" distB="0" distL="114300" distR="114300" simplePos="0" relativeHeight="251834880" behindDoc="1" locked="0" layoutInCell="0" allowOverlap="1" wp14:anchorId="6918FBBA" wp14:editId="7E7E0268">
                <wp:simplePos x="0" y="0"/>
                <wp:positionH relativeFrom="page">
                  <wp:posOffset>895985</wp:posOffset>
                </wp:positionH>
                <wp:positionV relativeFrom="page">
                  <wp:posOffset>466090</wp:posOffset>
                </wp:positionV>
                <wp:extent cx="6048375" cy="0"/>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719D8239" id="Shape 368" o:spid="_x0000_s1026" style="position:absolute;left:0;text-align:left;z-index:-251481600;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35904" behindDoc="1" locked="0" layoutInCell="0" allowOverlap="1" wp14:anchorId="432F48F1" wp14:editId="080E1474">
                <wp:simplePos x="0" y="0"/>
                <wp:positionH relativeFrom="page">
                  <wp:posOffset>6935470</wp:posOffset>
                </wp:positionH>
                <wp:positionV relativeFrom="page">
                  <wp:posOffset>457200</wp:posOffset>
                </wp:positionV>
                <wp:extent cx="0" cy="162560"/>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3190D81" id="Shape 369" o:spid="_x0000_s1026" style="position:absolute;left:0;text-align:left;z-index:-251480576;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A241926" w14:textId="77777777" w:rsidR="006B51F9" w:rsidRDefault="006B51F9">
      <w:pPr>
        <w:spacing w:line="200" w:lineRule="exact"/>
        <w:rPr>
          <w:sz w:val="20"/>
          <w:szCs w:val="20"/>
        </w:rPr>
      </w:pPr>
    </w:p>
    <w:p w14:paraId="05E5B2EE" w14:textId="77777777" w:rsidR="006B51F9" w:rsidRDefault="006B51F9">
      <w:pPr>
        <w:spacing w:line="257" w:lineRule="exact"/>
        <w:rPr>
          <w:sz w:val="20"/>
          <w:szCs w:val="20"/>
        </w:rPr>
      </w:pPr>
    </w:p>
    <w:p w14:paraId="580E1785" w14:textId="77777777" w:rsidR="006B51F9" w:rsidRDefault="00705723">
      <w:pPr>
        <w:rPr>
          <w:sz w:val="20"/>
          <w:szCs w:val="20"/>
        </w:rPr>
      </w:pPr>
      <w:r>
        <w:rPr>
          <w:rFonts w:eastAsia="Times New Roman"/>
          <w:sz w:val="23"/>
          <w:szCs w:val="23"/>
        </w:rPr>
        <w:t>other person.</w:t>
      </w:r>
    </w:p>
    <w:p w14:paraId="2FA938F6" w14:textId="77777777" w:rsidR="006B51F9" w:rsidRDefault="006B51F9">
      <w:pPr>
        <w:spacing w:line="180" w:lineRule="exact"/>
        <w:rPr>
          <w:sz w:val="20"/>
          <w:szCs w:val="20"/>
        </w:rPr>
      </w:pPr>
    </w:p>
    <w:p w14:paraId="09FB0193" w14:textId="77777777" w:rsidR="006B51F9" w:rsidRDefault="00705723">
      <w:pPr>
        <w:spacing w:line="244" w:lineRule="auto"/>
        <w:rPr>
          <w:sz w:val="20"/>
          <w:szCs w:val="20"/>
        </w:rPr>
      </w:pPr>
      <w:r>
        <w:rPr>
          <w:rFonts w:eastAsia="Times New Roman"/>
          <w:sz w:val="23"/>
          <w:szCs w:val="23"/>
        </w:rPr>
        <w:t xml:space="preserve">This </w:t>
      </w:r>
      <w:r>
        <w:rPr>
          <w:rFonts w:eastAsia="Times New Roman"/>
          <w:sz w:val="23"/>
          <w:szCs w:val="23"/>
        </w:rPr>
        <w:t>Framework is intended to inform all levels of governments, NGOs, and the private sector on managing, coordinating, and planning a community’s recovery following an incident of any size or scale. Local, regional/metropolitan, state, tribal, territorial, and</w:t>
      </w:r>
      <w:r>
        <w:rPr>
          <w:rFonts w:eastAsia="Times New Roman"/>
          <w:sz w:val="23"/>
          <w:szCs w:val="23"/>
        </w:rPr>
        <w:t xml:space="preserve"> insular area governments who use this Framework to guide their pre- and post-disaster planning processes and activities are positioned to look beyond static planning to a more holistic view of recovery strategies and outcomes. The planning process also pr</w:t>
      </w:r>
      <w:r>
        <w:rPr>
          <w:rFonts w:eastAsia="Times New Roman"/>
          <w:sz w:val="23"/>
          <w:szCs w:val="23"/>
        </w:rPr>
        <w:t>esents an opportunity to develop metrics to measure and monitor a community’s recovery progress. Linking recovery metrics to a community’s plans will provide decision makers with information to guide recovery policies and priorities and identify opportunit</w:t>
      </w:r>
      <w:r>
        <w:rPr>
          <w:rFonts w:eastAsia="Times New Roman"/>
          <w:sz w:val="23"/>
          <w:szCs w:val="23"/>
        </w:rPr>
        <w:t>ies to build resilience.</w:t>
      </w:r>
    </w:p>
    <w:p w14:paraId="7D780D76" w14:textId="77777777" w:rsidR="006B51F9" w:rsidRDefault="006B51F9">
      <w:pPr>
        <w:spacing w:line="170" w:lineRule="exact"/>
        <w:rPr>
          <w:sz w:val="20"/>
          <w:szCs w:val="20"/>
        </w:rPr>
      </w:pPr>
    </w:p>
    <w:p w14:paraId="01A95664" w14:textId="77777777" w:rsidR="006B51F9" w:rsidRDefault="00705723">
      <w:pPr>
        <w:rPr>
          <w:sz w:val="20"/>
          <w:szCs w:val="20"/>
        </w:rPr>
      </w:pPr>
      <w:r>
        <w:rPr>
          <w:rFonts w:ascii="Arial Narrow" w:eastAsia="Arial Narrow" w:hAnsi="Arial Narrow" w:cs="Arial Narrow"/>
          <w:b/>
          <w:bCs/>
          <w:i/>
          <w:iCs/>
          <w:color w:val="1F497D"/>
          <w:sz w:val="28"/>
          <w:szCs w:val="28"/>
        </w:rPr>
        <w:t>Achieving Successful Recovery</w:t>
      </w:r>
    </w:p>
    <w:p w14:paraId="5863EACE" w14:textId="77777777" w:rsidR="006B51F9" w:rsidRDefault="006B51F9">
      <w:pPr>
        <w:spacing w:line="91" w:lineRule="exact"/>
        <w:rPr>
          <w:sz w:val="20"/>
          <w:szCs w:val="20"/>
        </w:rPr>
      </w:pPr>
    </w:p>
    <w:p w14:paraId="0C33CEAF" w14:textId="77777777" w:rsidR="006B51F9" w:rsidRDefault="00705723">
      <w:pPr>
        <w:spacing w:line="250" w:lineRule="auto"/>
        <w:ind w:right="40"/>
        <w:rPr>
          <w:sz w:val="20"/>
          <w:szCs w:val="20"/>
        </w:rPr>
      </w:pPr>
      <w:r>
        <w:rPr>
          <w:rFonts w:eastAsia="Times New Roman"/>
          <w:sz w:val="23"/>
          <w:szCs w:val="23"/>
        </w:rPr>
        <w:t xml:space="preserve">Each community defines recovery outcomes differently based on its circumstances, challenges, recovery vision, and priorities. One community may characterize recovery success as the return of its </w:t>
      </w:r>
      <w:r>
        <w:rPr>
          <w:rFonts w:eastAsia="Times New Roman"/>
          <w:sz w:val="23"/>
          <w:szCs w:val="23"/>
        </w:rPr>
        <w:t>economy to pre-disaster conditions, while another may see it as the opening of new economic opportunities.</w:t>
      </w:r>
    </w:p>
    <w:p w14:paraId="3A8CD974" w14:textId="77777777" w:rsidR="006B51F9" w:rsidRDefault="006B51F9">
      <w:pPr>
        <w:spacing w:line="137" w:lineRule="exact"/>
        <w:rPr>
          <w:sz w:val="20"/>
          <w:szCs w:val="20"/>
        </w:rPr>
      </w:pPr>
    </w:p>
    <w:p w14:paraId="487F14BA" w14:textId="77777777" w:rsidR="006B51F9" w:rsidRDefault="00705723">
      <w:pPr>
        <w:spacing w:line="243" w:lineRule="auto"/>
        <w:ind w:right="20"/>
        <w:rPr>
          <w:sz w:val="20"/>
          <w:szCs w:val="20"/>
        </w:rPr>
      </w:pPr>
      <w:r>
        <w:rPr>
          <w:rFonts w:eastAsia="Times New Roman"/>
          <w:sz w:val="23"/>
          <w:szCs w:val="23"/>
        </w:rPr>
        <w:t>Recovery is more than the community’s return to pre-disaster circumstances; because of the time recovery takes, simple restoration may result in los</w:t>
      </w:r>
      <w:r>
        <w:rPr>
          <w:rFonts w:eastAsia="Times New Roman"/>
          <w:sz w:val="23"/>
          <w:szCs w:val="23"/>
        </w:rPr>
        <w:t xml:space="preserve">t opportunities. This is especially true when the community determines that pre-disaster conditions are no longer sustainable, competitive, or functional. That conclusion may result from pre-disaster circumstances or stem from the post-disaster evaluation </w:t>
      </w:r>
      <w:r>
        <w:rPr>
          <w:rFonts w:eastAsia="Times New Roman"/>
          <w:sz w:val="23"/>
          <w:szCs w:val="23"/>
        </w:rPr>
        <w:t>of damage or other change. Some communities, for example, may conclude that success requires relocating all or some portion of the community assets and restoring vacated areas to a more natural, predevelopment environment. In all cases, the community recov</w:t>
      </w:r>
      <w:r>
        <w:rPr>
          <w:rFonts w:eastAsia="Times New Roman"/>
          <w:sz w:val="23"/>
          <w:szCs w:val="23"/>
        </w:rPr>
        <w:t>ery decision-making is best informed by evaluating all alternatives and avoiding simple rebuilding or reconstructing of an area that continues to be at risk. In other communities, reestablishing an economic and social base that instills confidence in the c</w:t>
      </w:r>
      <w:r>
        <w:rPr>
          <w:rFonts w:eastAsia="Times New Roman"/>
          <w:sz w:val="23"/>
          <w:szCs w:val="23"/>
        </w:rPr>
        <w:t>ommunity members and businesses regarding its viability can be critical to recovery success.</w:t>
      </w:r>
    </w:p>
    <w:p w14:paraId="4E4AF863" w14:textId="77777777" w:rsidR="006B51F9" w:rsidRDefault="006B51F9">
      <w:pPr>
        <w:spacing w:line="325" w:lineRule="exact"/>
        <w:rPr>
          <w:sz w:val="20"/>
          <w:szCs w:val="20"/>
        </w:rPr>
      </w:pPr>
    </w:p>
    <w:p w14:paraId="2D27DF7C" w14:textId="77777777" w:rsidR="006B51F9" w:rsidRDefault="00705723">
      <w:pPr>
        <w:rPr>
          <w:sz w:val="20"/>
          <w:szCs w:val="20"/>
        </w:rPr>
      </w:pPr>
      <w:r>
        <w:rPr>
          <w:rFonts w:ascii="Arial" w:eastAsia="Arial" w:hAnsi="Arial" w:cs="Arial"/>
          <w:b/>
          <w:bCs/>
          <w:color w:val="1F497D"/>
          <w:sz w:val="24"/>
          <w:szCs w:val="24"/>
        </w:rPr>
        <w:t>Success Factors</w:t>
      </w:r>
    </w:p>
    <w:p w14:paraId="6DB552A3" w14:textId="77777777" w:rsidR="006B51F9" w:rsidRDefault="006B51F9">
      <w:pPr>
        <w:spacing w:line="58" w:lineRule="exact"/>
        <w:rPr>
          <w:sz w:val="20"/>
          <w:szCs w:val="20"/>
        </w:rPr>
      </w:pPr>
    </w:p>
    <w:p w14:paraId="60303910" w14:textId="77777777" w:rsidR="006B51F9" w:rsidRDefault="00705723">
      <w:pPr>
        <w:spacing w:line="250" w:lineRule="auto"/>
        <w:ind w:right="200"/>
        <w:rPr>
          <w:sz w:val="20"/>
          <w:szCs w:val="20"/>
        </w:rPr>
      </w:pPr>
      <w:r>
        <w:rPr>
          <w:rFonts w:eastAsia="Times New Roman"/>
          <w:sz w:val="23"/>
          <w:szCs w:val="23"/>
        </w:rPr>
        <w:t>Although no single definition fits all situations, successful recoveries do share commonalities. Generally speaking, a community that can demonst</w:t>
      </w:r>
      <w:r>
        <w:rPr>
          <w:rFonts w:eastAsia="Times New Roman"/>
          <w:sz w:val="23"/>
          <w:szCs w:val="23"/>
        </w:rPr>
        <w:t>rate a capability to be prepared, responsive and resilient in the face of future disasters is poised for success. Specifically, experience has shown that the presence of the following factors can help ensure a more effective recovery process:</w:t>
      </w:r>
    </w:p>
    <w:p w14:paraId="350A12C6" w14:textId="77777777" w:rsidR="006B51F9" w:rsidRDefault="006B51F9">
      <w:pPr>
        <w:spacing w:line="132" w:lineRule="exact"/>
        <w:rPr>
          <w:sz w:val="20"/>
          <w:szCs w:val="20"/>
        </w:rPr>
      </w:pPr>
    </w:p>
    <w:p w14:paraId="5E7F0859" w14:textId="77777777" w:rsidR="006B51F9" w:rsidRDefault="00705723">
      <w:pPr>
        <w:numPr>
          <w:ilvl w:val="0"/>
          <w:numId w:val="47"/>
        </w:numPr>
        <w:tabs>
          <w:tab w:val="left" w:pos="360"/>
        </w:tabs>
        <w:spacing w:line="252" w:lineRule="auto"/>
        <w:ind w:left="360" w:right="100" w:hanging="360"/>
        <w:rPr>
          <w:rFonts w:ascii="Wingdings" w:eastAsia="Wingdings" w:hAnsi="Wingdings" w:cs="Wingdings"/>
          <w:b/>
          <w:bCs/>
          <w:sz w:val="23"/>
          <w:szCs w:val="23"/>
        </w:rPr>
      </w:pPr>
      <w:r>
        <w:rPr>
          <w:rFonts w:eastAsia="Times New Roman"/>
          <w:b/>
          <w:bCs/>
          <w:sz w:val="23"/>
          <w:szCs w:val="23"/>
        </w:rPr>
        <w:t>Comprehensiv</w:t>
      </w:r>
      <w:r>
        <w:rPr>
          <w:rFonts w:eastAsia="Times New Roman"/>
          <w:b/>
          <w:bCs/>
          <w:sz w:val="23"/>
          <w:szCs w:val="23"/>
        </w:rPr>
        <w:t>e Scope</w:t>
      </w:r>
      <w:r>
        <w:rPr>
          <w:rFonts w:eastAsia="Times New Roman"/>
          <w:sz w:val="23"/>
          <w:szCs w:val="23"/>
        </w:rPr>
        <w:t xml:space="preserve">, which includes the need to plan and operate recovery programs and organizations with the understanding that efforts serve people, their culture, and their place. Recovery efforts must address a continuum that includes individual survivor needs as </w:t>
      </w:r>
      <w:r>
        <w:rPr>
          <w:rFonts w:eastAsia="Times New Roman"/>
          <w:sz w:val="23"/>
          <w:szCs w:val="23"/>
        </w:rPr>
        <w:t>well as the needs of the community and surrounding environment.</w:t>
      </w:r>
    </w:p>
    <w:p w14:paraId="4A70370B" w14:textId="77777777" w:rsidR="006B51F9" w:rsidRDefault="006B51F9">
      <w:pPr>
        <w:spacing w:line="65" w:lineRule="exact"/>
        <w:rPr>
          <w:rFonts w:ascii="Wingdings" w:eastAsia="Wingdings" w:hAnsi="Wingdings" w:cs="Wingdings"/>
          <w:b/>
          <w:bCs/>
          <w:sz w:val="23"/>
          <w:szCs w:val="23"/>
        </w:rPr>
      </w:pPr>
    </w:p>
    <w:p w14:paraId="4DFC6C60" w14:textId="77777777" w:rsidR="006B51F9" w:rsidRDefault="00705723">
      <w:pPr>
        <w:numPr>
          <w:ilvl w:val="0"/>
          <w:numId w:val="47"/>
        </w:numPr>
        <w:tabs>
          <w:tab w:val="left" w:pos="360"/>
        </w:tabs>
        <w:spacing w:line="249" w:lineRule="auto"/>
        <w:ind w:left="360" w:right="40" w:hanging="360"/>
        <w:rPr>
          <w:rFonts w:ascii="Wingdings" w:eastAsia="Wingdings" w:hAnsi="Wingdings" w:cs="Wingdings"/>
          <w:b/>
          <w:bCs/>
          <w:sz w:val="23"/>
          <w:szCs w:val="23"/>
        </w:rPr>
      </w:pPr>
      <w:r>
        <w:rPr>
          <w:rFonts w:eastAsia="Times New Roman"/>
          <w:b/>
          <w:bCs/>
          <w:sz w:val="23"/>
          <w:szCs w:val="23"/>
        </w:rPr>
        <w:t>Effective Decision-Making and Coordination</w:t>
      </w:r>
      <w:r>
        <w:rPr>
          <w:rFonts w:eastAsia="Times New Roman"/>
          <w:sz w:val="23"/>
          <w:szCs w:val="23"/>
        </w:rPr>
        <w:t xml:space="preserve">, which includes characteristics such as defining stakeholder roles and responsibilities; coordinating response activities with </w:t>
      </w:r>
      <w:r>
        <w:rPr>
          <w:rFonts w:eastAsia="Times New Roman"/>
          <w:sz w:val="23"/>
          <w:szCs w:val="23"/>
        </w:rPr>
        <w:t>corresponding recovery functions; examining recovery alternatives, addressing conflicts, and making informed and timely decisions; and establishing ways to measure and track progress, ensure accountability, make adjustments, and reinforce realistic expecta</w:t>
      </w:r>
      <w:r>
        <w:rPr>
          <w:rFonts w:eastAsia="Times New Roman"/>
          <w:sz w:val="23"/>
          <w:szCs w:val="23"/>
        </w:rPr>
        <w:t>tions.</w:t>
      </w:r>
    </w:p>
    <w:p w14:paraId="67D66E5F" w14:textId="77777777" w:rsidR="006B51F9" w:rsidRDefault="006B51F9">
      <w:pPr>
        <w:spacing w:line="70" w:lineRule="exact"/>
        <w:rPr>
          <w:rFonts w:ascii="Wingdings" w:eastAsia="Wingdings" w:hAnsi="Wingdings" w:cs="Wingdings"/>
          <w:b/>
          <w:bCs/>
          <w:sz w:val="23"/>
          <w:szCs w:val="23"/>
        </w:rPr>
      </w:pPr>
    </w:p>
    <w:p w14:paraId="28552800" w14:textId="77777777" w:rsidR="006B51F9" w:rsidRDefault="00705723">
      <w:pPr>
        <w:numPr>
          <w:ilvl w:val="0"/>
          <w:numId w:val="47"/>
        </w:numPr>
        <w:tabs>
          <w:tab w:val="left" w:pos="360"/>
        </w:tabs>
        <w:spacing w:line="259" w:lineRule="auto"/>
        <w:ind w:left="360" w:right="240" w:hanging="360"/>
        <w:jc w:val="both"/>
        <w:rPr>
          <w:rFonts w:ascii="Wingdings" w:eastAsia="Wingdings" w:hAnsi="Wingdings" w:cs="Wingdings"/>
          <w:b/>
          <w:bCs/>
          <w:sz w:val="23"/>
          <w:szCs w:val="23"/>
        </w:rPr>
      </w:pPr>
      <w:r>
        <w:rPr>
          <w:rFonts w:eastAsia="Times New Roman"/>
          <w:b/>
          <w:bCs/>
          <w:sz w:val="23"/>
          <w:szCs w:val="23"/>
        </w:rPr>
        <w:t>Integration of Community Recovery Planning Processes</w:t>
      </w:r>
      <w:r>
        <w:rPr>
          <w:rFonts w:eastAsia="Times New Roman"/>
          <w:sz w:val="23"/>
          <w:szCs w:val="23"/>
        </w:rPr>
        <w:t>, which include characteristics such as linking recovery planning to other planning efforts and developing processes and criteria for identifying and prioritizing key recovery actions and projects</w:t>
      </w:r>
      <w:r>
        <w:rPr>
          <w:rFonts w:eastAsia="Times New Roman"/>
          <w:sz w:val="23"/>
          <w:szCs w:val="23"/>
        </w:rPr>
        <w:t>.</w:t>
      </w:r>
    </w:p>
    <w:p w14:paraId="65EC5AA5" w14:textId="77777777" w:rsidR="006B51F9" w:rsidRDefault="006B51F9">
      <w:pPr>
        <w:sectPr w:rsidR="006B51F9">
          <w:pgSz w:w="12240" w:h="15840"/>
          <w:pgMar w:top="752" w:right="1440" w:bottom="234" w:left="1440" w:header="0" w:footer="0" w:gutter="0"/>
          <w:cols w:space="720" w:equalWidth="0">
            <w:col w:w="9360"/>
          </w:cols>
        </w:sectPr>
      </w:pPr>
    </w:p>
    <w:p w14:paraId="375E5332" w14:textId="77777777" w:rsidR="006B51F9" w:rsidRDefault="006B51F9">
      <w:pPr>
        <w:spacing w:line="200" w:lineRule="exact"/>
        <w:rPr>
          <w:sz w:val="20"/>
          <w:szCs w:val="20"/>
        </w:rPr>
      </w:pPr>
    </w:p>
    <w:p w14:paraId="38AA642E" w14:textId="77777777" w:rsidR="006B51F9" w:rsidRDefault="006B51F9">
      <w:pPr>
        <w:spacing w:line="230" w:lineRule="exact"/>
        <w:rPr>
          <w:sz w:val="20"/>
          <w:szCs w:val="20"/>
        </w:rPr>
      </w:pPr>
    </w:p>
    <w:p w14:paraId="7BD20955" w14:textId="77777777" w:rsidR="006B51F9" w:rsidRDefault="00705723">
      <w:pPr>
        <w:ind w:left="9160"/>
        <w:rPr>
          <w:sz w:val="20"/>
          <w:szCs w:val="20"/>
        </w:rPr>
      </w:pPr>
      <w:r>
        <w:rPr>
          <w:rFonts w:ascii="Arial" w:eastAsia="Arial" w:hAnsi="Arial" w:cs="Arial"/>
          <w:b/>
          <w:bCs/>
          <w:sz w:val="17"/>
          <w:szCs w:val="17"/>
        </w:rPr>
        <w:t>49</w:t>
      </w:r>
    </w:p>
    <w:p w14:paraId="43BCECCD"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36928" behindDoc="1" locked="0" layoutInCell="0" allowOverlap="1" wp14:anchorId="1F3363E2" wp14:editId="118BA25B">
                <wp:simplePos x="0" y="0"/>
                <wp:positionH relativeFrom="column">
                  <wp:posOffset>-17780</wp:posOffset>
                </wp:positionH>
                <wp:positionV relativeFrom="paragraph">
                  <wp:posOffset>40640</wp:posOffset>
                </wp:positionV>
                <wp:extent cx="6047740" cy="0"/>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A4E60EB" id="Shape 370" o:spid="_x0000_s1026" style="position:absolute;left:0;text-align:left;z-index:-251479552;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37952" behindDoc="1" locked="0" layoutInCell="0" allowOverlap="1" wp14:anchorId="34E03AF3" wp14:editId="19425778">
                <wp:simplePos x="0" y="0"/>
                <wp:positionH relativeFrom="column">
                  <wp:posOffset>6021070</wp:posOffset>
                </wp:positionH>
                <wp:positionV relativeFrom="paragraph">
                  <wp:posOffset>-112395</wp:posOffset>
                </wp:positionV>
                <wp:extent cx="0" cy="161925"/>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091DF6EA" id="Shape 371" o:spid="_x0000_s1026" style="position:absolute;left:0;text-align:left;z-index:-251478528;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41D5561B" w14:textId="77777777" w:rsidR="006B51F9" w:rsidRDefault="006B51F9">
      <w:pPr>
        <w:sectPr w:rsidR="006B51F9">
          <w:type w:val="continuous"/>
          <w:pgSz w:w="12240" w:h="15840"/>
          <w:pgMar w:top="752" w:right="1440" w:bottom="234" w:left="1440" w:header="0" w:footer="0" w:gutter="0"/>
          <w:cols w:space="720" w:equalWidth="0">
            <w:col w:w="9360"/>
          </w:cols>
        </w:sectPr>
      </w:pPr>
    </w:p>
    <w:p w14:paraId="30551749" w14:textId="77777777" w:rsidR="006B51F9" w:rsidRDefault="00705723">
      <w:pPr>
        <w:rPr>
          <w:sz w:val="20"/>
          <w:szCs w:val="20"/>
        </w:rPr>
      </w:pPr>
      <w:bookmarkStart w:id="116" w:name="page56"/>
      <w:bookmarkEnd w:id="116"/>
      <w:r>
        <w:rPr>
          <w:rFonts w:ascii="Arial" w:eastAsia="Arial" w:hAnsi="Arial" w:cs="Arial"/>
          <w:b/>
          <w:bCs/>
          <w:i/>
          <w:iCs/>
          <w:noProof/>
          <w:sz w:val="18"/>
          <w:szCs w:val="18"/>
        </w:rPr>
        <w:lastRenderedPageBreak/>
        <mc:AlternateContent>
          <mc:Choice Requires="wps">
            <w:drawing>
              <wp:anchor distT="0" distB="0" distL="114300" distR="114300" simplePos="0" relativeHeight="251838976" behindDoc="1" locked="0" layoutInCell="0" allowOverlap="1" wp14:anchorId="21224C3F" wp14:editId="3BD3C276">
                <wp:simplePos x="0" y="0"/>
                <wp:positionH relativeFrom="page">
                  <wp:posOffset>827405</wp:posOffset>
                </wp:positionH>
                <wp:positionV relativeFrom="page">
                  <wp:posOffset>466090</wp:posOffset>
                </wp:positionV>
                <wp:extent cx="6048375" cy="0"/>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0DADD373" id="Shape 372" o:spid="_x0000_s1026" style="position:absolute;left:0;text-align:left;z-index:-251477504;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40000" behindDoc="1" locked="0" layoutInCell="0" allowOverlap="1" wp14:anchorId="45D7FDD6" wp14:editId="0A31D3D6">
                <wp:simplePos x="0" y="0"/>
                <wp:positionH relativeFrom="page">
                  <wp:posOffset>836295</wp:posOffset>
                </wp:positionH>
                <wp:positionV relativeFrom="page">
                  <wp:posOffset>457200</wp:posOffset>
                </wp:positionV>
                <wp:extent cx="0" cy="16256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4174BAA8" id="Shape 373" o:spid="_x0000_s1026" style="position:absolute;left:0;text-align:left;z-index:-251476480;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4B6B1E51" w14:textId="77777777" w:rsidR="006B51F9" w:rsidRDefault="006B51F9">
      <w:pPr>
        <w:spacing w:line="200" w:lineRule="exact"/>
        <w:rPr>
          <w:sz w:val="20"/>
          <w:szCs w:val="20"/>
        </w:rPr>
      </w:pPr>
    </w:p>
    <w:p w14:paraId="6776D840" w14:textId="77777777" w:rsidR="006B51F9" w:rsidRDefault="006B51F9">
      <w:pPr>
        <w:spacing w:line="253" w:lineRule="exact"/>
        <w:rPr>
          <w:sz w:val="20"/>
          <w:szCs w:val="20"/>
        </w:rPr>
      </w:pPr>
    </w:p>
    <w:p w14:paraId="5552EC63" w14:textId="77777777" w:rsidR="006B51F9" w:rsidRDefault="00705723">
      <w:pPr>
        <w:numPr>
          <w:ilvl w:val="0"/>
          <w:numId w:val="48"/>
        </w:numPr>
        <w:tabs>
          <w:tab w:val="left" w:pos="361"/>
        </w:tabs>
        <w:spacing w:line="249" w:lineRule="auto"/>
        <w:ind w:left="360" w:right="40" w:hanging="360"/>
        <w:rPr>
          <w:rFonts w:ascii="Wingdings" w:eastAsia="Wingdings" w:hAnsi="Wingdings" w:cs="Wingdings"/>
          <w:b/>
          <w:bCs/>
          <w:sz w:val="23"/>
          <w:szCs w:val="23"/>
        </w:rPr>
      </w:pPr>
      <w:r>
        <w:rPr>
          <w:rFonts w:eastAsia="Times New Roman"/>
          <w:b/>
          <w:bCs/>
          <w:sz w:val="23"/>
          <w:szCs w:val="23"/>
        </w:rPr>
        <w:t>Well-Managed Recovery</w:t>
      </w:r>
      <w:r>
        <w:rPr>
          <w:rFonts w:eastAsia="Times New Roman"/>
          <w:sz w:val="23"/>
          <w:szCs w:val="23"/>
        </w:rPr>
        <w:t xml:space="preserve">, which includes characteristics such as developing pre-disaster partnerships at all levels of government, with the private sector, and with </w:t>
      </w:r>
      <w:r>
        <w:rPr>
          <w:rFonts w:eastAsia="Times New Roman"/>
          <w:sz w:val="23"/>
          <w:szCs w:val="23"/>
        </w:rPr>
        <w:t>NGOs; effectively leveraging resources; seeking out and successfully using outside resources; establishing guidance for the transition from response to recovery; and planning for surging personnel demands post-disaster.</w:t>
      </w:r>
    </w:p>
    <w:p w14:paraId="69436356" w14:textId="77777777" w:rsidR="006B51F9" w:rsidRDefault="006B51F9">
      <w:pPr>
        <w:spacing w:line="70" w:lineRule="exact"/>
        <w:rPr>
          <w:rFonts w:ascii="Wingdings" w:eastAsia="Wingdings" w:hAnsi="Wingdings" w:cs="Wingdings"/>
          <w:b/>
          <w:bCs/>
          <w:sz w:val="23"/>
          <w:szCs w:val="23"/>
        </w:rPr>
      </w:pPr>
    </w:p>
    <w:p w14:paraId="5946BE1F" w14:textId="77777777" w:rsidR="006B51F9" w:rsidRDefault="00705723">
      <w:pPr>
        <w:numPr>
          <w:ilvl w:val="0"/>
          <w:numId w:val="48"/>
        </w:numPr>
        <w:tabs>
          <w:tab w:val="left" w:pos="360"/>
        </w:tabs>
        <w:spacing w:line="249" w:lineRule="auto"/>
        <w:ind w:left="360" w:right="240" w:hanging="360"/>
        <w:rPr>
          <w:rFonts w:ascii="Wingdings" w:eastAsia="Wingdings" w:hAnsi="Wingdings" w:cs="Wingdings"/>
          <w:b/>
          <w:bCs/>
          <w:sz w:val="23"/>
          <w:szCs w:val="23"/>
        </w:rPr>
      </w:pPr>
      <w:r>
        <w:rPr>
          <w:rFonts w:eastAsia="Times New Roman"/>
          <w:b/>
          <w:bCs/>
          <w:sz w:val="23"/>
          <w:szCs w:val="23"/>
        </w:rPr>
        <w:t xml:space="preserve">Proactive Community </w:t>
      </w:r>
      <w:r>
        <w:rPr>
          <w:rFonts w:eastAsia="Times New Roman"/>
          <w:b/>
          <w:bCs/>
          <w:sz w:val="23"/>
          <w:szCs w:val="23"/>
        </w:rPr>
        <w:t>Engagement, Public Participation, and Public Awareness</w:t>
      </w:r>
      <w:r>
        <w:rPr>
          <w:rFonts w:eastAsia="Times New Roman"/>
          <w:sz w:val="23"/>
          <w:szCs w:val="23"/>
        </w:rPr>
        <w:t xml:space="preserve">, which includes characteristics such as stakeholders working together to maximize the use of available resources; creating post-disaster recovery plans that can be implemented quickly; and making sure </w:t>
      </w:r>
      <w:r>
        <w:rPr>
          <w:rFonts w:eastAsia="Times New Roman"/>
          <w:sz w:val="23"/>
          <w:szCs w:val="23"/>
        </w:rPr>
        <w:t>public information is actionable, effective, and accessible to keep everyone informed throughout the recovery process.</w:t>
      </w:r>
    </w:p>
    <w:p w14:paraId="09F889FA" w14:textId="77777777" w:rsidR="006B51F9" w:rsidRDefault="006B51F9">
      <w:pPr>
        <w:spacing w:line="70" w:lineRule="exact"/>
        <w:rPr>
          <w:rFonts w:ascii="Wingdings" w:eastAsia="Wingdings" w:hAnsi="Wingdings" w:cs="Wingdings"/>
          <w:b/>
          <w:bCs/>
          <w:sz w:val="23"/>
          <w:szCs w:val="23"/>
        </w:rPr>
      </w:pPr>
    </w:p>
    <w:p w14:paraId="1ED1DFB7" w14:textId="77777777" w:rsidR="006B51F9" w:rsidRDefault="00705723">
      <w:pPr>
        <w:numPr>
          <w:ilvl w:val="0"/>
          <w:numId w:val="48"/>
        </w:numPr>
        <w:tabs>
          <w:tab w:val="left" w:pos="360"/>
        </w:tabs>
        <w:spacing w:line="268" w:lineRule="auto"/>
        <w:ind w:left="360" w:right="80" w:hanging="360"/>
        <w:rPr>
          <w:rFonts w:ascii="Wingdings" w:eastAsia="Wingdings" w:hAnsi="Wingdings" w:cs="Wingdings"/>
          <w:b/>
          <w:bCs/>
        </w:rPr>
      </w:pPr>
      <w:r>
        <w:rPr>
          <w:rFonts w:eastAsia="Times New Roman"/>
          <w:b/>
          <w:bCs/>
        </w:rPr>
        <w:t>Effective Financial and Program Management</w:t>
      </w:r>
      <w:r>
        <w:rPr>
          <w:rFonts w:eastAsia="Times New Roman"/>
        </w:rPr>
        <w:t>, which includes characteristics such as understanding which funding sources could finance rec</w:t>
      </w:r>
      <w:r>
        <w:rPr>
          <w:rFonts w:eastAsia="Times New Roman"/>
        </w:rPr>
        <w:t>overy; knowing how to administer external funding programs; having a system of internal financial and procurement controls and external audits; and maximizing the use of local businesses to aid recovery of the local economy.</w:t>
      </w:r>
    </w:p>
    <w:p w14:paraId="7480232E" w14:textId="77777777" w:rsidR="006B51F9" w:rsidRDefault="006B51F9">
      <w:pPr>
        <w:spacing w:line="48" w:lineRule="exact"/>
        <w:rPr>
          <w:rFonts w:ascii="Wingdings" w:eastAsia="Wingdings" w:hAnsi="Wingdings" w:cs="Wingdings"/>
          <w:b/>
          <w:bCs/>
        </w:rPr>
      </w:pPr>
    </w:p>
    <w:p w14:paraId="72D28249" w14:textId="77777777" w:rsidR="006B51F9" w:rsidRDefault="00705723">
      <w:pPr>
        <w:numPr>
          <w:ilvl w:val="0"/>
          <w:numId w:val="48"/>
        </w:numPr>
        <w:tabs>
          <w:tab w:val="left" w:pos="361"/>
        </w:tabs>
        <w:spacing w:line="252" w:lineRule="auto"/>
        <w:ind w:left="360" w:right="140" w:hanging="360"/>
        <w:rPr>
          <w:rFonts w:ascii="Wingdings" w:eastAsia="Wingdings" w:hAnsi="Wingdings" w:cs="Wingdings"/>
          <w:b/>
          <w:bCs/>
          <w:sz w:val="23"/>
          <w:szCs w:val="23"/>
        </w:rPr>
      </w:pPr>
      <w:r>
        <w:rPr>
          <w:rFonts w:eastAsia="Times New Roman"/>
          <w:b/>
          <w:bCs/>
          <w:sz w:val="23"/>
          <w:szCs w:val="23"/>
        </w:rPr>
        <w:t>Organizational Flexibility</w:t>
      </w:r>
      <w:r>
        <w:rPr>
          <w:rFonts w:eastAsia="Times New Roman"/>
          <w:sz w:val="23"/>
          <w:szCs w:val="23"/>
        </w:rPr>
        <w:t>, wh</w:t>
      </w:r>
      <w:r>
        <w:rPr>
          <w:rFonts w:eastAsia="Times New Roman"/>
          <w:sz w:val="23"/>
          <w:szCs w:val="23"/>
        </w:rPr>
        <w:t>ich includes characteristics such as having recovery structures at all government levels that evolve, adapt, and develop new skills and capacities to address changing recovery needs; facilitating compliance with laws, regulations, and policies; and ensurin</w:t>
      </w:r>
      <w:r>
        <w:rPr>
          <w:rFonts w:eastAsia="Times New Roman"/>
          <w:sz w:val="23"/>
          <w:szCs w:val="23"/>
        </w:rPr>
        <w:t>g flexible staffing and management structures.</w:t>
      </w:r>
    </w:p>
    <w:p w14:paraId="10DD1DFD" w14:textId="77777777" w:rsidR="006B51F9" w:rsidRDefault="006B51F9">
      <w:pPr>
        <w:spacing w:line="67" w:lineRule="exact"/>
        <w:rPr>
          <w:rFonts w:ascii="Wingdings" w:eastAsia="Wingdings" w:hAnsi="Wingdings" w:cs="Wingdings"/>
          <w:b/>
          <w:bCs/>
          <w:sz w:val="23"/>
          <w:szCs w:val="23"/>
        </w:rPr>
      </w:pPr>
    </w:p>
    <w:p w14:paraId="0DD422F1" w14:textId="77777777" w:rsidR="006B51F9" w:rsidRDefault="00705723">
      <w:pPr>
        <w:numPr>
          <w:ilvl w:val="0"/>
          <w:numId w:val="48"/>
        </w:numPr>
        <w:tabs>
          <w:tab w:val="left" w:pos="360"/>
        </w:tabs>
        <w:spacing w:line="252" w:lineRule="auto"/>
        <w:ind w:left="360" w:right="400" w:hanging="360"/>
        <w:rPr>
          <w:rFonts w:ascii="Wingdings" w:eastAsia="Wingdings" w:hAnsi="Wingdings" w:cs="Wingdings"/>
          <w:b/>
          <w:bCs/>
          <w:sz w:val="23"/>
          <w:szCs w:val="23"/>
        </w:rPr>
      </w:pPr>
      <w:r>
        <w:rPr>
          <w:rFonts w:eastAsia="Times New Roman"/>
          <w:b/>
          <w:bCs/>
          <w:sz w:val="23"/>
          <w:szCs w:val="23"/>
        </w:rPr>
        <w:t>Resilient Rebuilding</w:t>
      </w:r>
      <w:r>
        <w:rPr>
          <w:rFonts w:eastAsia="Times New Roman"/>
          <w:sz w:val="23"/>
          <w:szCs w:val="23"/>
        </w:rPr>
        <w:t>, which includes characteristics such as taking into account ecological, environmental, and local capacity; adopting sustainable and inclusive building techniques, building codes, and land</w:t>
      </w:r>
      <w:r>
        <w:rPr>
          <w:rFonts w:eastAsia="Times New Roman"/>
          <w:sz w:val="23"/>
          <w:szCs w:val="23"/>
        </w:rPr>
        <w:t xml:space="preserve"> use ordinances; and incorporating risk reduction strategies into local governance and decision making.</w:t>
      </w:r>
    </w:p>
    <w:p w14:paraId="1E4D3B97" w14:textId="77777777" w:rsidR="006B51F9" w:rsidRDefault="006B51F9">
      <w:pPr>
        <w:spacing w:line="65" w:lineRule="exact"/>
        <w:rPr>
          <w:rFonts w:ascii="Wingdings" w:eastAsia="Wingdings" w:hAnsi="Wingdings" w:cs="Wingdings"/>
          <w:b/>
          <w:bCs/>
          <w:sz w:val="23"/>
          <w:szCs w:val="23"/>
        </w:rPr>
      </w:pPr>
    </w:p>
    <w:p w14:paraId="13F3C0A3" w14:textId="77777777" w:rsidR="006B51F9" w:rsidRDefault="00705723">
      <w:pPr>
        <w:numPr>
          <w:ilvl w:val="0"/>
          <w:numId w:val="48"/>
        </w:numPr>
        <w:tabs>
          <w:tab w:val="left" w:pos="360"/>
        </w:tabs>
        <w:spacing w:line="279" w:lineRule="auto"/>
        <w:ind w:left="360" w:right="240" w:hanging="360"/>
        <w:rPr>
          <w:rFonts w:ascii="Wingdings" w:eastAsia="Wingdings" w:hAnsi="Wingdings" w:cs="Wingdings"/>
          <w:b/>
          <w:bCs/>
          <w:sz w:val="23"/>
          <w:szCs w:val="23"/>
        </w:rPr>
      </w:pPr>
      <w:r>
        <w:rPr>
          <w:rFonts w:eastAsia="Times New Roman"/>
          <w:b/>
          <w:bCs/>
          <w:sz w:val="23"/>
          <w:szCs w:val="23"/>
        </w:rPr>
        <w:t>Health Integration</w:t>
      </w:r>
      <w:r>
        <w:rPr>
          <w:rFonts w:eastAsia="Times New Roman"/>
          <w:sz w:val="23"/>
          <w:szCs w:val="23"/>
        </w:rPr>
        <w:t>, which includes characteristics such as including health considerations and implications in recovery decision making.</w:t>
      </w:r>
    </w:p>
    <w:p w14:paraId="0931EA36" w14:textId="77777777" w:rsidR="006B51F9" w:rsidRDefault="006B51F9">
      <w:pPr>
        <w:spacing w:line="128" w:lineRule="exact"/>
        <w:rPr>
          <w:sz w:val="20"/>
          <w:szCs w:val="20"/>
        </w:rPr>
      </w:pPr>
    </w:p>
    <w:p w14:paraId="5AF2C78C" w14:textId="77777777" w:rsidR="006B51F9" w:rsidRDefault="00705723">
      <w:pPr>
        <w:rPr>
          <w:sz w:val="20"/>
          <w:szCs w:val="20"/>
        </w:rPr>
      </w:pPr>
      <w:r>
        <w:rPr>
          <w:rFonts w:ascii="Arial Narrow" w:eastAsia="Arial Narrow" w:hAnsi="Arial Narrow" w:cs="Arial Narrow"/>
          <w:b/>
          <w:bCs/>
          <w:i/>
          <w:iCs/>
          <w:color w:val="1F497D"/>
          <w:sz w:val="28"/>
          <w:szCs w:val="28"/>
        </w:rPr>
        <w:t>Measuring Rec</w:t>
      </w:r>
      <w:r>
        <w:rPr>
          <w:rFonts w:ascii="Arial Narrow" w:eastAsia="Arial Narrow" w:hAnsi="Arial Narrow" w:cs="Arial Narrow"/>
          <w:b/>
          <w:bCs/>
          <w:i/>
          <w:iCs/>
          <w:color w:val="1F497D"/>
          <w:sz w:val="28"/>
          <w:szCs w:val="28"/>
        </w:rPr>
        <w:t>overy Progress</w:t>
      </w:r>
    </w:p>
    <w:p w14:paraId="2EDE2CF6" w14:textId="77777777" w:rsidR="006B51F9" w:rsidRDefault="006B51F9">
      <w:pPr>
        <w:spacing w:line="91" w:lineRule="exact"/>
        <w:rPr>
          <w:sz w:val="20"/>
          <w:szCs w:val="20"/>
        </w:rPr>
      </w:pPr>
    </w:p>
    <w:p w14:paraId="1C6FB0D0" w14:textId="77777777" w:rsidR="006B51F9" w:rsidRDefault="00705723">
      <w:pPr>
        <w:spacing w:line="248" w:lineRule="auto"/>
        <w:ind w:right="220"/>
        <w:rPr>
          <w:sz w:val="20"/>
          <w:szCs w:val="20"/>
        </w:rPr>
      </w:pPr>
      <w:r>
        <w:rPr>
          <w:rFonts w:eastAsia="Times New Roman"/>
          <w:sz w:val="23"/>
          <w:szCs w:val="23"/>
        </w:rPr>
        <w:t xml:space="preserve">All partners involved in recovery have an interest in looking at how their actions impact the overall progress of the recovery effort. Each entity must identify their strategies and benchmarks for how they will measure their efforts </w:t>
      </w:r>
      <w:r>
        <w:rPr>
          <w:rFonts w:eastAsia="Times New Roman"/>
          <w:sz w:val="23"/>
          <w:szCs w:val="23"/>
        </w:rPr>
        <w:t>both qualitatively and quantitatively. The most clear-cut means of looking at recovery progress overall is by and through the community itself. The following section addresses the most local approach to measuring recovery progress.</w:t>
      </w:r>
    </w:p>
    <w:p w14:paraId="03DECE11" w14:textId="77777777" w:rsidR="006B51F9" w:rsidRDefault="006B51F9">
      <w:pPr>
        <w:spacing w:line="136" w:lineRule="exact"/>
        <w:rPr>
          <w:sz w:val="20"/>
          <w:szCs w:val="20"/>
        </w:rPr>
      </w:pPr>
    </w:p>
    <w:p w14:paraId="159425FD" w14:textId="77777777" w:rsidR="006B51F9" w:rsidRDefault="00705723">
      <w:pPr>
        <w:spacing w:line="244" w:lineRule="auto"/>
        <w:ind w:right="160"/>
        <w:rPr>
          <w:sz w:val="20"/>
          <w:szCs w:val="20"/>
        </w:rPr>
      </w:pPr>
      <w:r>
        <w:rPr>
          <w:rFonts w:eastAsia="Times New Roman"/>
          <w:sz w:val="23"/>
          <w:szCs w:val="23"/>
        </w:rPr>
        <w:t>Measuring and communica</w:t>
      </w:r>
      <w:r>
        <w:rPr>
          <w:rFonts w:eastAsia="Times New Roman"/>
          <w:sz w:val="23"/>
          <w:szCs w:val="23"/>
        </w:rPr>
        <w:t>ting the progress of recovery increases public confidence in the recovery process by promoting transparency, accountability, and efficiency. It enables local leadership to identify ongoing recovery needs and engages partners in providing assistance and pro</w:t>
      </w:r>
      <w:r>
        <w:rPr>
          <w:rFonts w:eastAsia="Times New Roman"/>
          <w:sz w:val="23"/>
          <w:szCs w:val="23"/>
        </w:rPr>
        <w:t>blem resolution. Recovery progress measurement serves as a tracking mechanism for improving and adjusting recovery strategies and activities and ensuring continuing improvement. Communities determine how to qualify and quantify their progress. They measure</w:t>
      </w:r>
      <w:r>
        <w:rPr>
          <w:rFonts w:eastAsia="Times New Roman"/>
          <w:sz w:val="23"/>
          <w:szCs w:val="23"/>
        </w:rPr>
        <w:t xml:space="preserve"> progress toward recovery holistically, recognizing that recovery outcomes and impacts are measured beyond a single criterion such as dollars spent or assistance delivered on a program-by-program basis. The following are factors for consideration for measu</w:t>
      </w:r>
      <w:r>
        <w:rPr>
          <w:rFonts w:eastAsia="Times New Roman"/>
          <w:sz w:val="23"/>
          <w:szCs w:val="23"/>
        </w:rPr>
        <w:t>ring progress:</w:t>
      </w:r>
    </w:p>
    <w:p w14:paraId="6F821D25" w14:textId="77777777" w:rsidR="006B51F9" w:rsidRDefault="006B51F9">
      <w:pPr>
        <w:spacing w:line="139" w:lineRule="exact"/>
        <w:rPr>
          <w:sz w:val="20"/>
          <w:szCs w:val="20"/>
        </w:rPr>
      </w:pPr>
    </w:p>
    <w:p w14:paraId="6DA50428" w14:textId="77777777" w:rsidR="006B51F9" w:rsidRDefault="00705723">
      <w:pPr>
        <w:numPr>
          <w:ilvl w:val="0"/>
          <w:numId w:val="49"/>
        </w:numPr>
        <w:tabs>
          <w:tab w:val="left" w:pos="360"/>
        </w:tabs>
        <w:spacing w:line="251" w:lineRule="auto"/>
        <w:ind w:left="360" w:right="200" w:hanging="360"/>
        <w:rPr>
          <w:rFonts w:ascii="Wingdings" w:eastAsia="Wingdings" w:hAnsi="Wingdings" w:cs="Wingdings"/>
          <w:b/>
          <w:bCs/>
          <w:sz w:val="23"/>
          <w:szCs w:val="23"/>
        </w:rPr>
      </w:pPr>
      <w:r>
        <w:rPr>
          <w:rFonts w:eastAsia="Times New Roman"/>
          <w:sz w:val="23"/>
          <w:szCs w:val="23"/>
        </w:rPr>
        <w:t>Recognize that recovery progress has variables not attributable to any one program or government agency. Overall recovery success depends upon the interaction of a wide range of public, nonprofit, and private programs and initiatives, as we</w:t>
      </w:r>
      <w:r>
        <w:rPr>
          <w:rFonts w:eastAsia="Times New Roman"/>
          <w:sz w:val="23"/>
          <w:szCs w:val="23"/>
        </w:rPr>
        <w:t>ll as good planning, local capacity, leadership, effective decision making, and the building of public confidence.</w:t>
      </w:r>
    </w:p>
    <w:p w14:paraId="6E9D6C23" w14:textId="77777777" w:rsidR="006B51F9" w:rsidRDefault="006B51F9">
      <w:pPr>
        <w:sectPr w:rsidR="006B51F9">
          <w:pgSz w:w="12240" w:h="15840"/>
          <w:pgMar w:top="752" w:right="1440" w:bottom="234" w:left="1440" w:header="0" w:footer="0" w:gutter="0"/>
          <w:cols w:space="720" w:equalWidth="0">
            <w:col w:w="9360"/>
          </w:cols>
        </w:sectPr>
      </w:pPr>
    </w:p>
    <w:p w14:paraId="284A736D" w14:textId="77777777" w:rsidR="006B51F9" w:rsidRDefault="006B51F9">
      <w:pPr>
        <w:spacing w:line="200" w:lineRule="exact"/>
        <w:rPr>
          <w:sz w:val="20"/>
          <w:szCs w:val="20"/>
        </w:rPr>
      </w:pPr>
    </w:p>
    <w:p w14:paraId="4B3AE80D" w14:textId="77777777" w:rsidR="006B51F9" w:rsidRDefault="006B51F9">
      <w:pPr>
        <w:spacing w:line="200" w:lineRule="exact"/>
        <w:rPr>
          <w:sz w:val="20"/>
          <w:szCs w:val="20"/>
        </w:rPr>
      </w:pPr>
    </w:p>
    <w:p w14:paraId="2DE51131" w14:textId="77777777" w:rsidR="006B51F9" w:rsidRDefault="006B51F9">
      <w:pPr>
        <w:spacing w:line="292" w:lineRule="exact"/>
        <w:rPr>
          <w:sz w:val="20"/>
          <w:szCs w:val="20"/>
        </w:rPr>
      </w:pPr>
    </w:p>
    <w:p w14:paraId="47D14FCE" w14:textId="77777777" w:rsidR="006B51F9" w:rsidRDefault="00705723">
      <w:pPr>
        <w:rPr>
          <w:sz w:val="20"/>
          <w:szCs w:val="20"/>
        </w:rPr>
      </w:pPr>
      <w:r>
        <w:rPr>
          <w:rFonts w:ascii="Arial" w:eastAsia="Arial" w:hAnsi="Arial" w:cs="Arial"/>
          <w:b/>
          <w:bCs/>
          <w:sz w:val="17"/>
          <w:szCs w:val="17"/>
        </w:rPr>
        <w:t>50</w:t>
      </w:r>
    </w:p>
    <w:p w14:paraId="43EF64D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41024" behindDoc="1" locked="0" layoutInCell="0" allowOverlap="1" wp14:anchorId="34986B18" wp14:editId="565153F4">
                <wp:simplePos x="0" y="0"/>
                <wp:positionH relativeFrom="column">
                  <wp:posOffset>-86360</wp:posOffset>
                </wp:positionH>
                <wp:positionV relativeFrom="paragraph">
                  <wp:posOffset>40640</wp:posOffset>
                </wp:positionV>
                <wp:extent cx="6048375" cy="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8553B1F" id="Shape 374" o:spid="_x0000_s1026" style="position:absolute;left:0;text-align:left;z-index:-251475456;visibility:visible;mso-wrap-style:square;mso-wrap-distance-left:9pt;mso-wrap-distance-top:0;mso-wrap-distance-right:9pt;mso-wrap-distance-bottom:0;mso-position-horizontal:absolute;mso-position-horizontal-relative:text;mso-position-vertical:absolute;mso-position-vertical-relative:text" from="-6.8pt,3.2pt" to="469.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42048" behindDoc="1" locked="0" layoutInCell="0" allowOverlap="1" wp14:anchorId="090EA87C" wp14:editId="126265A8">
                <wp:simplePos x="0" y="0"/>
                <wp:positionH relativeFrom="column">
                  <wp:posOffset>-77470</wp:posOffset>
                </wp:positionH>
                <wp:positionV relativeFrom="paragraph">
                  <wp:posOffset>-112395</wp:posOffset>
                </wp:positionV>
                <wp:extent cx="0" cy="161925"/>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A5367EE" id="Shape 375" o:spid="_x0000_s1026" style="position:absolute;left:0;text-align:left;z-index:-25147443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51FD094A" w14:textId="77777777" w:rsidR="006B51F9" w:rsidRDefault="006B51F9">
      <w:pPr>
        <w:sectPr w:rsidR="006B51F9">
          <w:type w:val="continuous"/>
          <w:pgSz w:w="12240" w:h="15840"/>
          <w:pgMar w:top="752" w:right="1440" w:bottom="234" w:left="1440" w:header="0" w:footer="0" w:gutter="0"/>
          <w:cols w:space="720" w:equalWidth="0">
            <w:col w:w="9360"/>
          </w:cols>
        </w:sectPr>
      </w:pPr>
    </w:p>
    <w:p w14:paraId="735A2CA7" w14:textId="77777777" w:rsidR="006B51F9" w:rsidRDefault="00705723">
      <w:pPr>
        <w:jc w:val="right"/>
        <w:rPr>
          <w:sz w:val="20"/>
          <w:szCs w:val="20"/>
        </w:rPr>
      </w:pPr>
      <w:bookmarkStart w:id="117" w:name="page57"/>
      <w:bookmarkEnd w:id="117"/>
      <w:r>
        <w:rPr>
          <w:rFonts w:ascii="Arial" w:eastAsia="Arial" w:hAnsi="Arial" w:cs="Arial"/>
          <w:b/>
          <w:bCs/>
          <w:i/>
          <w:iCs/>
          <w:noProof/>
          <w:sz w:val="18"/>
          <w:szCs w:val="18"/>
        </w:rPr>
        <w:lastRenderedPageBreak/>
        <mc:AlternateContent>
          <mc:Choice Requires="wps">
            <w:drawing>
              <wp:anchor distT="0" distB="0" distL="114300" distR="114300" simplePos="0" relativeHeight="251843072" behindDoc="1" locked="0" layoutInCell="0" allowOverlap="1" wp14:anchorId="63E291E1" wp14:editId="06035941">
                <wp:simplePos x="0" y="0"/>
                <wp:positionH relativeFrom="page">
                  <wp:posOffset>895985</wp:posOffset>
                </wp:positionH>
                <wp:positionV relativeFrom="page">
                  <wp:posOffset>466090</wp:posOffset>
                </wp:positionV>
                <wp:extent cx="6048375"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34614237" id="Shape 376" o:spid="_x0000_s1026" style="position:absolute;left:0;text-align:left;z-index:-25147340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44096" behindDoc="1" locked="0" layoutInCell="0" allowOverlap="1" wp14:anchorId="4983D766" wp14:editId="61EB3427">
                <wp:simplePos x="0" y="0"/>
                <wp:positionH relativeFrom="page">
                  <wp:posOffset>6935470</wp:posOffset>
                </wp:positionH>
                <wp:positionV relativeFrom="page">
                  <wp:posOffset>457200</wp:posOffset>
                </wp:positionV>
                <wp:extent cx="0" cy="162560"/>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566F2FB" id="Shape 377" o:spid="_x0000_s1026" style="position:absolute;left:0;text-align:left;z-index:-25147238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656FFB86" w14:textId="77777777" w:rsidR="006B51F9" w:rsidRDefault="006B51F9">
      <w:pPr>
        <w:spacing w:line="200" w:lineRule="exact"/>
        <w:rPr>
          <w:sz w:val="20"/>
          <w:szCs w:val="20"/>
        </w:rPr>
      </w:pPr>
    </w:p>
    <w:p w14:paraId="1411436F" w14:textId="77777777" w:rsidR="006B51F9" w:rsidRDefault="006B51F9">
      <w:pPr>
        <w:spacing w:line="257" w:lineRule="exact"/>
        <w:rPr>
          <w:sz w:val="20"/>
          <w:szCs w:val="20"/>
        </w:rPr>
      </w:pPr>
    </w:p>
    <w:p w14:paraId="7554C78C" w14:textId="77777777" w:rsidR="006B51F9" w:rsidRDefault="00705723">
      <w:pPr>
        <w:numPr>
          <w:ilvl w:val="0"/>
          <w:numId w:val="50"/>
        </w:numPr>
        <w:tabs>
          <w:tab w:val="left" w:pos="360"/>
        </w:tabs>
        <w:spacing w:line="256" w:lineRule="auto"/>
        <w:ind w:left="360" w:right="140" w:hanging="360"/>
        <w:rPr>
          <w:rFonts w:ascii="Wingdings" w:eastAsia="Wingdings" w:hAnsi="Wingdings" w:cs="Wingdings"/>
          <w:b/>
          <w:bCs/>
          <w:sz w:val="23"/>
          <w:szCs w:val="23"/>
        </w:rPr>
      </w:pPr>
      <w:r>
        <w:rPr>
          <w:rFonts w:eastAsia="Times New Roman"/>
          <w:sz w:val="23"/>
          <w:szCs w:val="23"/>
        </w:rPr>
        <w:t xml:space="preserve">Establish systems and leverage available data </w:t>
      </w:r>
      <w:r>
        <w:rPr>
          <w:rFonts w:eastAsia="Times New Roman"/>
          <w:sz w:val="23"/>
          <w:szCs w:val="23"/>
        </w:rPr>
        <w:t>that track pre-disaster conditions, overall recovery of individuals, and the reconstruction and redevelopment of infrastructure, economy, health (including behavioral health), social and community services, and government functions.</w:t>
      </w:r>
    </w:p>
    <w:p w14:paraId="507837F9" w14:textId="77777777" w:rsidR="006B51F9" w:rsidRDefault="006B51F9">
      <w:pPr>
        <w:spacing w:line="68" w:lineRule="exact"/>
        <w:rPr>
          <w:rFonts w:ascii="Wingdings" w:eastAsia="Wingdings" w:hAnsi="Wingdings" w:cs="Wingdings"/>
          <w:b/>
          <w:bCs/>
          <w:sz w:val="23"/>
          <w:szCs w:val="23"/>
        </w:rPr>
      </w:pPr>
    </w:p>
    <w:p w14:paraId="2F083DE0" w14:textId="77777777" w:rsidR="006B51F9" w:rsidRDefault="00705723">
      <w:pPr>
        <w:numPr>
          <w:ilvl w:val="0"/>
          <w:numId w:val="50"/>
        </w:numPr>
        <w:tabs>
          <w:tab w:val="left" w:pos="360"/>
        </w:tabs>
        <w:spacing w:line="256" w:lineRule="auto"/>
        <w:ind w:left="360" w:right="40" w:hanging="360"/>
        <w:jc w:val="both"/>
        <w:rPr>
          <w:rFonts w:ascii="Wingdings" w:eastAsia="Wingdings" w:hAnsi="Wingdings" w:cs="Wingdings"/>
          <w:b/>
          <w:bCs/>
          <w:sz w:val="23"/>
          <w:szCs w:val="23"/>
        </w:rPr>
      </w:pPr>
      <w:r>
        <w:rPr>
          <w:rFonts w:eastAsia="Times New Roman"/>
          <w:sz w:val="23"/>
          <w:szCs w:val="23"/>
        </w:rPr>
        <w:t xml:space="preserve">Integrate </w:t>
      </w:r>
      <w:r>
        <w:rPr>
          <w:rFonts w:eastAsia="Times New Roman"/>
          <w:sz w:val="23"/>
          <w:szCs w:val="23"/>
        </w:rPr>
        <w:t>disaster preparedness and recovery planning with community-wide comprehensive and hazard mitigation planning to capitalize on opportunities that minimize the risk to all hazards and strengthen the ability to withstand and recover from future disasters.</w:t>
      </w:r>
    </w:p>
    <w:p w14:paraId="6A3A7BDC" w14:textId="77777777" w:rsidR="006B51F9" w:rsidRDefault="006B51F9">
      <w:pPr>
        <w:spacing w:line="65" w:lineRule="exact"/>
        <w:rPr>
          <w:rFonts w:ascii="Wingdings" w:eastAsia="Wingdings" w:hAnsi="Wingdings" w:cs="Wingdings"/>
          <w:b/>
          <w:bCs/>
          <w:sz w:val="23"/>
          <w:szCs w:val="23"/>
        </w:rPr>
      </w:pPr>
    </w:p>
    <w:p w14:paraId="60AE9DAE" w14:textId="77777777" w:rsidR="006B51F9" w:rsidRDefault="00705723">
      <w:pPr>
        <w:numPr>
          <w:ilvl w:val="0"/>
          <w:numId w:val="50"/>
        </w:numPr>
        <w:tabs>
          <w:tab w:val="left" w:pos="361"/>
        </w:tabs>
        <w:spacing w:line="273" w:lineRule="auto"/>
        <w:ind w:left="360" w:right="200" w:hanging="360"/>
        <w:rPr>
          <w:rFonts w:ascii="Wingdings" w:eastAsia="Wingdings" w:hAnsi="Wingdings" w:cs="Wingdings"/>
          <w:b/>
          <w:bCs/>
          <w:sz w:val="23"/>
          <w:szCs w:val="23"/>
        </w:rPr>
      </w:pPr>
      <w:r>
        <w:rPr>
          <w:rFonts w:eastAsia="Times New Roman"/>
          <w:sz w:val="23"/>
          <w:szCs w:val="23"/>
        </w:rPr>
        <w:t>Se</w:t>
      </w:r>
      <w:r>
        <w:rPr>
          <w:rFonts w:eastAsia="Times New Roman"/>
          <w:sz w:val="23"/>
          <w:szCs w:val="23"/>
        </w:rPr>
        <w:t>t realistic expectations and milestones for community members, stakeholders, and supporting agencies using indicators for applicable recovery priorities and resource needs.</w:t>
      </w:r>
    </w:p>
    <w:p w14:paraId="25E41898" w14:textId="77777777" w:rsidR="006B51F9" w:rsidRDefault="006B51F9">
      <w:pPr>
        <w:spacing w:line="48" w:lineRule="exact"/>
        <w:rPr>
          <w:rFonts w:ascii="Wingdings" w:eastAsia="Wingdings" w:hAnsi="Wingdings" w:cs="Wingdings"/>
          <w:b/>
          <w:bCs/>
          <w:sz w:val="23"/>
          <w:szCs w:val="23"/>
        </w:rPr>
      </w:pPr>
    </w:p>
    <w:p w14:paraId="3A9046C7" w14:textId="77777777" w:rsidR="006B51F9" w:rsidRDefault="00705723">
      <w:pPr>
        <w:numPr>
          <w:ilvl w:val="0"/>
          <w:numId w:val="50"/>
        </w:numPr>
        <w:tabs>
          <w:tab w:val="left" w:pos="361"/>
        </w:tabs>
        <w:spacing w:line="248" w:lineRule="auto"/>
        <w:ind w:left="360" w:right="160" w:hanging="360"/>
        <w:rPr>
          <w:rFonts w:ascii="Wingdings" w:eastAsia="Wingdings" w:hAnsi="Wingdings" w:cs="Wingdings"/>
          <w:b/>
          <w:bCs/>
          <w:sz w:val="23"/>
          <w:szCs w:val="23"/>
        </w:rPr>
      </w:pPr>
      <w:r>
        <w:rPr>
          <w:rFonts w:eastAsia="Times New Roman"/>
          <w:sz w:val="23"/>
          <w:szCs w:val="23"/>
        </w:rPr>
        <w:t>Ensure whole community participation in developing metrics in coordination with lo</w:t>
      </w:r>
      <w:r>
        <w:rPr>
          <w:rFonts w:eastAsia="Times New Roman"/>
          <w:sz w:val="23"/>
          <w:szCs w:val="23"/>
        </w:rPr>
        <w:t>cal, regional/metropolitan, state, tribal, territorial, insular area, and Federal government partners and nongovernmental and private sector partners. Include persons with disabilities and others with access and functional needs, older adults, members of u</w:t>
      </w:r>
      <w:r>
        <w:rPr>
          <w:rFonts w:eastAsia="Times New Roman"/>
          <w:sz w:val="23"/>
          <w:szCs w:val="23"/>
        </w:rPr>
        <w:t>nderserved populations, and advocates representing the unique needs of children.</w:t>
      </w:r>
    </w:p>
    <w:p w14:paraId="4BF805AD" w14:textId="77777777" w:rsidR="006B51F9" w:rsidRDefault="006B51F9">
      <w:pPr>
        <w:spacing w:line="76" w:lineRule="exact"/>
        <w:rPr>
          <w:rFonts w:ascii="Wingdings" w:eastAsia="Wingdings" w:hAnsi="Wingdings" w:cs="Wingdings"/>
          <w:b/>
          <w:bCs/>
          <w:sz w:val="23"/>
          <w:szCs w:val="23"/>
        </w:rPr>
      </w:pPr>
    </w:p>
    <w:p w14:paraId="04FE9F55" w14:textId="77777777" w:rsidR="006B51F9" w:rsidRDefault="00705723">
      <w:pPr>
        <w:numPr>
          <w:ilvl w:val="0"/>
          <w:numId w:val="50"/>
        </w:numPr>
        <w:tabs>
          <w:tab w:val="left" w:pos="360"/>
        </w:tabs>
        <w:spacing w:line="273" w:lineRule="auto"/>
        <w:ind w:left="360" w:right="160" w:hanging="360"/>
        <w:rPr>
          <w:rFonts w:ascii="Wingdings" w:eastAsia="Wingdings" w:hAnsi="Wingdings" w:cs="Wingdings"/>
          <w:b/>
          <w:bCs/>
          <w:sz w:val="23"/>
          <w:szCs w:val="23"/>
        </w:rPr>
      </w:pPr>
      <w:r>
        <w:rPr>
          <w:rFonts w:eastAsia="Times New Roman"/>
          <w:sz w:val="23"/>
          <w:szCs w:val="23"/>
        </w:rPr>
        <w:t>Leverage technology and systems innovations to achieve goals that result in greater information sharing, accountability, and transparency.</w:t>
      </w:r>
    </w:p>
    <w:p w14:paraId="37333F6B" w14:textId="77777777" w:rsidR="006B51F9" w:rsidRDefault="006B51F9">
      <w:pPr>
        <w:spacing w:line="46" w:lineRule="exact"/>
        <w:rPr>
          <w:rFonts w:ascii="Wingdings" w:eastAsia="Wingdings" w:hAnsi="Wingdings" w:cs="Wingdings"/>
          <w:b/>
          <w:bCs/>
          <w:sz w:val="23"/>
          <w:szCs w:val="23"/>
        </w:rPr>
      </w:pPr>
    </w:p>
    <w:p w14:paraId="4414C6E9" w14:textId="77777777" w:rsidR="006B51F9" w:rsidRDefault="00705723">
      <w:pPr>
        <w:numPr>
          <w:ilvl w:val="0"/>
          <w:numId w:val="50"/>
        </w:numPr>
        <w:tabs>
          <w:tab w:val="left" w:pos="360"/>
        </w:tabs>
        <w:spacing w:line="256" w:lineRule="auto"/>
        <w:ind w:left="360" w:right="120" w:hanging="360"/>
        <w:rPr>
          <w:rFonts w:ascii="Wingdings" w:eastAsia="Wingdings" w:hAnsi="Wingdings" w:cs="Wingdings"/>
          <w:b/>
          <w:bCs/>
          <w:sz w:val="23"/>
          <w:szCs w:val="23"/>
        </w:rPr>
      </w:pPr>
      <w:r>
        <w:rPr>
          <w:rFonts w:eastAsia="Times New Roman"/>
          <w:sz w:val="23"/>
          <w:szCs w:val="23"/>
        </w:rPr>
        <w:t>Assure that recovery activities re</w:t>
      </w:r>
      <w:r>
        <w:rPr>
          <w:rFonts w:eastAsia="Times New Roman"/>
          <w:sz w:val="23"/>
          <w:szCs w:val="23"/>
        </w:rPr>
        <w:t>spect the civil rights and civil liberties of all populations and do not result in discrimination based on race, color, ethnicity, national origin (including limited English proficiency), religion, sex, sexual orientation, gender identity, age, or disabili</w:t>
      </w:r>
      <w:r>
        <w:rPr>
          <w:rFonts w:eastAsia="Times New Roman"/>
          <w:sz w:val="23"/>
          <w:szCs w:val="23"/>
        </w:rPr>
        <w:t>ty.</w:t>
      </w:r>
    </w:p>
    <w:p w14:paraId="6C1FA6B8" w14:textId="77777777" w:rsidR="006B51F9" w:rsidRDefault="006B51F9">
      <w:pPr>
        <w:spacing w:line="68" w:lineRule="exact"/>
        <w:rPr>
          <w:rFonts w:ascii="Wingdings" w:eastAsia="Wingdings" w:hAnsi="Wingdings" w:cs="Wingdings"/>
          <w:b/>
          <w:bCs/>
          <w:sz w:val="23"/>
          <w:szCs w:val="23"/>
        </w:rPr>
      </w:pPr>
    </w:p>
    <w:p w14:paraId="154BC507" w14:textId="77777777" w:rsidR="006B51F9" w:rsidRDefault="00705723">
      <w:pPr>
        <w:numPr>
          <w:ilvl w:val="0"/>
          <w:numId w:val="50"/>
        </w:numPr>
        <w:tabs>
          <w:tab w:val="left" w:pos="360"/>
        </w:tabs>
        <w:ind w:left="360" w:hanging="360"/>
        <w:rPr>
          <w:rFonts w:ascii="Wingdings" w:eastAsia="Wingdings" w:hAnsi="Wingdings" w:cs="Wingdings"/>
          <w:b/>
          <w:bCs/>
          <w:sz w:val="23"/>
          <w:szCs w:val="23"/>
        </w:rPr>
      </w:pPr>
      <w:r>
        <w:rPr>
          <w:rFonts w:eastAsia="Times New Roman"/>
          <w:sz w:val="23"/>
          <w:szCs w:val="23"/>
        </w:rPr>
        <w:t>Ensure continuous improvement by evaluating the effectiveness of recovery activities.</w:t>
      </w:r>
    </w:p>
    <w:p w14:paraId="16D24B7A" w14:textId="77777777" w:rsidR="006B51F9" w:rsidRDefault="006B51F9">
      <w:pPr>
        <w:spacing w:line="120" w:lineRule="exact"/>
        <w:rPr>
          <w:sz w:val="20"/>
          <w:szCs w:val="20"/>
        </w:rPr>
      </w:pPr>
    </w:p>
    <w:p w14:paraId="1CA64810" w14:textId="77777777" w:rsidR="006B51F9" w:rsidRDefault="00705723">
      <w:pPr>
        <w:spacing w:line="256" w:lineRule="auto"/>
        <w:ind w:right="60"/>
        <w:jc w:val="both"/>
        <w:rPr>
          <w:sz w:val="20"/>
          <w:szCs w:val="20"/>
        </w:rPr>
      </w:pPr>
      <w:r>
        <w:rPr>
          <w:rFonts w:eastAsia="Times New Roman"/>
          <w:sz w:val="23"/>
          <w:szCs w:val="23"/>
        </w:rPr>
        <w:t xml:space="preserve">Governments and organizations that provide assistance are encouraged to have a system of tracking their coordination and assistance efforts, ensuring </w:t>
      </w:r>
      <w:r>
        <w:rPr>
          <w:rFonts w:eastAsia="Times New Roman"/>
          <w:sz w:val="23"/>
          <w:szCs w:val="23"/>
        </w:rPr>
        <w:t>accountability and enabling prompt adjustments to meet ongoing and changing needs. Considerations applicable for developing metrics include:</w:t>
      </w:r>
    </w:p>
    <w:p w14:paraId="32273EE4" w14:textId="77777777" w:rsidR="006B51F9" w:rsidRDefault="006B51F9">
      <w:pPr>
        <w:spacing w:line="121" w:lineRule="exact"/>
        <w:rPr>
          <w:sz w:val="20"/>
          <w:szCs w:val="20"/>
        </w:rPr>
      </w:pPr>
    </w:p>
    <w:p w14:paraId="26A489B2" w14:textId="77777777" w:rsidR="006B51F9" w:rsidRDefault="00705723">
      <w:pPr>
        <w:numPr>
          <w:ilvl w:val="0"/>
          <w:numId w:val="51"/>
        </w:numPr>
        <w:tabs>
          <w:tab w:val="left" w:pos="360"/>
        </w:tabs>
        <w:spacing w:line="279" w:lineRule="auto"/>
        <w:ind w:left="360" w:right="640" w:hanging="360"/>
        <w:rPr>
          <w:rFonts w:ascii="Wingdings" w:eastAsia="Wingdings" w:hAnsi="Wingdings" w:cs="Wingdings"/>
          <w:b/>
          <w:bCs/>
          <w:sz w:val="23"/>
          <w:szCs w:val="23"/>
        </w:rPr>
      </w:pPr>
      <w:r>
        <w:rPr>
          <w:rFonts w:eastAsia="Times New Roman"/>
          <w:b/>
          <w:bCs/>
          <w:sz w:val="23"/>
          <w:szCs w:val="23"/>
        </w:rPr>
        <w:t>Baseline Impact Assessment.</w:t>
      </w:r>
      <w:r>
        <w:rPr>
          <w:rFonts w:eastAsia="Times New Roman"/>
          <w:sz w:val="23"/>
          <w:szCs w:val="23"/>
        </w:rPr>
        <w:t xml:space="preserve"> Helps illustrate and clarify the extent and dimensions of the impacts in order to char</w:t>
      </w:r>
      <w:r>
        <w:rPr>
          <w:rFonts w:eastAsia="Times New Roman"/>
          <w:sz w:val="23"/>
          <w:szCs w:val="23"/>
        </w:rPr>
        <w:t>t a path to a realistic recovery end state.</w:t>
      </w:r>
    </w:p>
    <w:p w14:paraId="1143357A" w14:textId="77777777" w:rsidR="006B51F9" w:rsidRDefault="006B51F9">
      <w:pPr>
        <w:spacing w:line="35" w:lineRule="exact"/>
        <w:rPr>
          <w:rFonts w:ascii="Wingdings" w:eastAsia="Wingdings" w:hAnsi="Wingdings" w:cs="Wingdings"/>
          <w:b/>
          <w:bCs/>
          <w:sz w:val="23"/>
          <w:szCs w:val="23"/>
        </w:rPr>
      </w:pPr>
    </w:p>
    <w:p w14:paraId="5A674B8E" w14:textId="77777777" w:rsidR="006B51F9" w:rsidRDefault="00705723">
      <w:pPr>
        <w:numPr>
          <w:ilvl w:val="0"/>
          <w:numId w:val="51"/>
        </w:numPr>
        <w:tabs>
          <w:tab w:val="left" w:pos="360"/>
        </w:tabs>
        <w:spacing w:line="252" w:lineRule="auto"/>
        <w:ind w:left="360" w:right="380" w:hanging="360"/>
        <w:rPr>
          <w:rFonts w:ascii="Wingdings" w:eastAsia="Wingdings" w:hAnsi="Wingdings" w:cs="Wingdings"/>
          <w:b/>
          <w:bCs/>
          <w:sz w:val="23"/>
          <w:szCs w:val="23"/>
        </w:rPr>
      </w:pPr>
      <w:r>
        <w:rPr>
          <w:rFonts w:eastAsia="Times New Roman"/>
          <w:b/>
          <w:bCs/>
          <w:sz w:val="23"/>
          <w:szCs w:val="23"/>
        </w:rPr>
        <w:t>Desired Outcome Analysis.</w:t>
      </w:r>
      <w:r>
        <w:rPr>
          <w:rFonts w:eastAsia="Times New Roman"/>
          <w:sz w:val="23"/>
          <w:szCs w:val="23"/>
        </w:rPr>
        <w:t xml:space="preserve"> Focuses on recovery impact and overall results, not just a target number (e.g., number of families in permanent housing versus number of housing units constructed). The overall goals th</w:t>
      </w:r>
      <w:r>
        <w:rPr>
          <w:rFonts w:eastAsia="Times New Roman"/>
          <w:sz w:val="23"/>
          <w:szCs w:val="23"/>
        </w:rPr>
        <w:t>at the community, state, or jurisdiction is looking to achieve should drive the metric for success.</w:t>
      </w:r>
    </w:p>
    <w:p w14:paraId="47CA764E" w14:textId="77777777" w:rsidR="006B51F9" w:rsidRDefault="006B51F9">
      <w:pPr>
        <w:spacing w:line="67" w:lineRule="exact"/>
        <w:rPr>
          <w:rFonts w:ascii="Wingdings" w:eastAsia="Wingdings" w:hAnsi="Wingdings" w:cs="Wingdings"/>
          <w:b/>
          <w:bCs/>
          <w:sz w:val="23"/>
          <w:szCs w:val="23"/>
        </w:rPr>
      </w:pPr>
    </w:p>
    <w:p w14:paraId="3D296182" w14:textId="77777777" w:rsidR="006B51F9" w:rsidRDefault="00705723">
      <w:pPr>
        <w:numPr>
          <w:ilvl w:val="0"/>
          <w:numId w:val="51"/>
        </w:numPr>
        <w:tabs>
          <w:tab w:val="left" w:pos="360"/>
        </w:tabs>
        <w:spacing w:line="258" w:lineRule="auto"/>
        <w:ind w:left="360" w:right="300" w:hanging="360"/>
        <w:rPr>
          <w:rFonts w:ascii="Wingdings" w:eastAsia="Wingdings" w:hAnsi="Wingdings" w:cs="Wingdings"/>
          <w:b/>
          <w:bCs/>
          <w:sz w:val="23"/>
          <w:szCs w:val="23"/>
        </w:rPr>
      </w:pPr>
      <w:r>
        <w:rPr>
          <w:rFonts w:eastAsia="Times New Roman"/>
          <w:b/>
          <w:bCs/>
          <w:sz w:val="23"/>
          <w:szCs w:val="23"/>
        </w:rPr>
        <w:t>Cross-Cutting Sector Issue Assessment</w:t>
      </w:r>
      <w:r>
        <w:rPr>
          <w:rFonts w:eastAsia="Times New Roman"/>
          <w:sz w:val="23"/>
          <w:szCs w:val="23"/>
        </w:rPr>
        <w:t>. Tracks progress across all sectors, including but not limited to housing, environmental, business, employment, infra</w:t>
      </w:r>
      <w:r>
        <w:rPr>
          <w:rFonts w:eastAsia="Times New Roman"/>
          <w:sz w:val="23"/>
          <w:szCs w:val="23"/>
        </w:rPr>
        <w:t>structure, access to essential health (including behavioral health) and social services, and overall community accessibility.</w:t>
      </w:r>
    </w:p>
    <w:p w14:paraId="778E8387" w14:textId="77777777" w:rsidR="006B51F9" w:rsidRDefault="006B51F9">
      <w:pPr>
        <w:spacing w:line="176" w:lineRule="exact"/>
        <w:rPr>
          <w:sz w:val="20"/>
          <w:szCs w:val="20"/>
        </w:rPr>
      </w:pPr>
    </w:p>
    <w:p w14:paraId="3158C0F0" w14:textId="77777777" w:rsidR="006B51F9" w:rsidRDefault="00705723">
      <w:pPr>
        <w:rPr>
          <w:sz w:val="20"/>
          <w:szCs w:val="20"/>
        </w:rPr>
      </w:pPr>
      <w:r>
        <w:rPr>
          <w:rFonts w:ascii="Arial" w:eastAsia="Arial" w:hAnsi="Arial" w:cs="Arial"/>
          <w:b/>
          <w:bCs/>
          <w:color w:val="1F497D"/>
          <w:sz w:val="32"/>
          <w:szCs w:val="32"/>
        </w:rPr>
        <w:t>S u p p o r t i n g Resources</w:t>
      </w:r>
    </w:p>
    <w:p w14:paraId="34EE8A6F"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45120" behindDoc="1" locked="0" layoutInCell="0" allowOverlap="1" wp14:anchorId="173C9CAE" wp14:editId="0B5370E4">
                <wp:simplePos x="0" y="0"/>
                <wp:positionH relativeFrom="column">
                  <wp:posOffset>-17780</wp:posOffset>
                </wp:positionH>
                <wp:positionV relativeFrom="paragraph">
                  <wp:posOffset>50800</wp:posOffset>
                </wp:positionV>
                <wp:extent cx="5979795"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795"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4AF27577" id="Shape 378" o:spid="_x0000_s1026" style="position:absolute;left:0;text-align:left;z-index:-251471360;visibility:visible;mso-wrap-style:square;mso-wrap-distance-left:9pt;mso-wrap-distance-top:0;mso-wrap-distance-right:9pt;mso-wrap-distance-bottom:0;mso-position-horizontal:absolute;mso-position-horizontal-relative:text;mso-position-vertical:absolute;mso-position-vertical-relative:text" from="-1.4pt,4pt" to="46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" o:allowincell="f" filled="t" strokecolor="#b0b1b3" strokeweight="3pt">
                <v:stroke joinstyle="miter"/>
                <o:lock v:ext="edit" shapetype="f"/>
              </v:line>
            </w:pict>
          </mc:Fallback>
        </mc:AlternateContent>
      </w:r>
    </w:p>
    <w:p w14:paraId="3E419699" w14:textId="77777777" w:rsidR="006B51F9" w:rsidRDefault="006B51F9">
      <w:pPr>
        <w:spacing w:line="127" w:lineRule="exact"/>
        <w:rPr>
          <w:sz w:val="20"/>
          <w:szCs w:val="20"/>
        </w:rPr>
      </w:pPr>
    </w:p>
    <w:p w14:paraId="753B2FFD" w14:textId="77777777" w:rsidR="006B51F9" w:rsidRDefault="00705723">
      <w:pPr>
        <w:spacing w:line="245" w:lineRule="auto"/>
        <w:ind w:right="60"/>
        <w:rPr>
          <w:sz w:val="20"/>
          <w:szCs w:val="20"/>
        </w:rPr>
      </w:pPr>
      <w:r>
        <w:rPr>
          <w:rFonts w:eastAsia="Times New Roman"/>
          <w:sz w:val="23"/>
          <w:szCs w:val="23"/>
        </w:rPr>
        <w:t xml:space="preserve">The NDRF is supported by the ongoing development of detailed operational, management, field </w:t>
      </w:r>
      <w:r>
        <w:rPr>
          <w:rFonts w:eastAsia="Times New Roman"/>
          <w:sz w:val="23"/>
          <w:szCs w:val="23"/>
        </w:rPr>
        <w:t>guidance, and training tools, to include the Recovery FIOP. The Recovery FIOP provides further detail regarding roles and responsibilities, specifies the critical tasks, and identifies resourcing and sourcing requirements for delivering the Recovery core c</w:t>
      </w:r>
      <w:r>
        <w:rPr>
          <w:rFonts w:eastAsia="Times New Roman"/>
          <w:sz w:val="23"/>
          <w:szCs w:val="23"/>
        </w:rPr>
        <w:t>apabilities. The Response and Recovery mission areas are developing joint incident Annexes; the final plans will be attachments to both the Response and Recovery FIOPs. The incident Annexes identify authorities, capabilities, and roles and responsibilities</w:t>
      </w:r>
      <w:r>
        <w:rPr>
          <w:rFonts w:eastAsia="Times New Roman"/>
          <w:sz w:val="23"/>
          <w:szCs w:val="23"/>
        </w:rPr>
        <w:t xml:space="preserve"> that are unique to responding to and recovering from identified incidents.</w:t>
      </w:r>
    </w:p>
    <w:p w14:paraId="7AACF6E4" w14:textId="77777777" w:rsidR="006B51F9" w:rsidRDefault="006B51F9">
      <w:pPr>
        <w:spacing w:line="140" w:lineRule="exact"/>
        <w:rPr>
          <w:sz w:val="20"/>
          <w:szCs w:val="20"/>
        </w:rPr>
      </w:pPr>
    </w:p>
    <w:p w14:paraId="58887DF1" w14:textId="77777777" w:rsidR="006B51F9" w:rsidRDefault="00705723">
      <w:pPr>
        <w:spacing w:line="296" w:lineRule="auto"/>
        <w:ind w:right="520"/>
        <w:rPr>
          <w:rFonts w:eastAsia="Times New Roman"/>
        </w:rPr>
      </w:pPr>
      <w:r>
        <w:rPr>
          <w:rFonts w:eastAsia="Times New Roman"/>
        </w:rPr>
        <w:t>FEMA maintains an online repository at</w:t>
      </w:r>
      <w:r>
        <w:rPr>
          <w:rFonts w:eastAsia="Times New Roman"/>
          <w:color w:val="0000FF"/>
        </w:rPr>
        <w:t xml:space="preserve"> </w:t>
      </w:r>
      <w:hyperlink r:id="rId19">
        <w:r>
          <w:rPr>
            <w:rFonts w:eastAsia="Times New Roman"/>
            <w:color w:val="0000FF"/>
            <w:u w:val="single"/>
          </w:rPr>
          <w:t>www.fema.gov</w:t>
        </w:r>
        <w:r>
          <w:rPr>
            <w:rFonts w:eastAsia="Times New Roman"/>
            <w:u w:val="single"/>
          </w:rPr>
          <w:t xml:space="preserve"> </w:t>
        </w:r>
      </w:hyperlink>
      <w:r>
        <w:rPr>
          <w:rFonts w:eastAsia="Times New Roman"/>
        </w:rPr>
        <w:t>that contains electronic versions of the current NDRF document, Recovery FIOP, addition</w:t>
      </w:r>
      <w:r>
        <w:rPr>
          <w:rFonts w:eastAsia="Times New Roman"/>
        </w:rPr>
        <w:t>al recovery resources, training materials, and</w:t>
      </w:r>
    </w:p>
    <w:p w14:paraId="07545CCC" w14:textId="77777777" w:rsidR="006B51F9" w:rsidRDefault="006B51F9">
      <w:pPr>
        <w:sectPr w:rsidR="006B51F9">
          <w:pgSz w:w="12240" w:h="15840"/>
          <w:pgMar w:top="752" w:right="1440" w:bottom="234" w:left="1440" w:header="0" w:footer="0" w:gutter="0"/>
          <w:cols w:space="720" w:equalWidth="0">
            <w:col w:w="9360"/>
          </w:cols>
        </w:sectPr>
      </w:pPr>
    </w:p>
    <w:p w14:paraId="4A78B435" w14:textId="77777777" w:rsidR="006B51F9" w:rsidRDefault="006B51F9">
      <w:pPr>
        <w:spacing w:line="200" w:lineRule="exact"/>
        <w:rPr>
          <w:sz w:val="20"/>
          <w:szCs w:val="20"/>
        </w:rPr>
      </w:pPr>
    </w:p>
    <w:p w14:paraId="13A634A4" w14:textId="77777777" w:rsidR="006B51F9" w:rsidRDefault="006B51F9">
      <w:pPr>
        <w:spacing w:line="367" w:lineRule="exact"/>
        <w:rPr>
          <w:sz w:val="20"/>
          <w:szCs w:val="20"/>
        </w:rPr>
      </w:pPr>
    </w:p>
    <w:p w14:paraId="6A3E33D1" w14:textId="77777777" w:rsidR="006B51F9" w:rsidRDefault="00705723">
      <w:pPr>
        <w:ind w:left="9160"/>
        <w:rPr>
          <w:sz w:val="20"/>
          <w:szCs w:val="20"/>
        </w:rPr>
      </w:pPr>
      <w:r>
        <w:rPr>
          <w:rFonts w:ascii="Arial" w:eastAsia="Arial" w:hAnsi="Arial" w:cs="Arial"/>
          <w:b/>
          <w:bCs/>
          <w:sz w:val="17"/>
          <w:szCs w:val="17"/>
        </w:rPr>
        <w:t>51</w:t>
      </w:r>
    </w:p>
    <w:p w14:paraId="6F56DAA0"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46144" behindDoc="1" locked="0" layoutInCell="0" allowOverlap="1" wp14:anchorId="1B1E9EB7" wp14:editId="00BB9BB1">
                <wp:simplePos x="0" y="0"/>
                <wp:positionH relativeFrom="column">
                  <wp:posOffset>-17780</wp:posOffset>
                </wp:positionH>
                <wp:positionV relativeFrom="paragraph">
                  <wp:posOffset>40640</wp:posOffset>
                </wp:positionV>
                <wp:extent cx="6048375" cy="0"/>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1F2F8681" id="Shape 379" o:spid="_x0000_s1026" style="position:absolute;left:0;text-align:left;z-index:-251470336;visibility:visible;mso-wrap-style:square;mso-wrap-distance-left:9pt;mso-wrap-distance-top:0;mso-wrap-distance-right:9pt;mso-wrap-distance-bottom:0;mso-position-horizontal:absolute;mso-position-horizontal-relative:text;mso-position-vertical:absolute;mso-position-vertical-relative:text" from="-1.4pt,3.2pt" to="474.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47168" behindDoc="1" locked="0" layoutInCell="0" allowOverlap="1" wp14:anchorId="3850742C" wp14:editId="01858F89">
                <wp:simplePos x="0" y="0"/>
                <wp:positionH relativeFrom="column">
                  <wp:posOffset>6021070</wp:posOffset>
                </wp:positionH>
                <wp:positionV relativeFrom="paragraph">
                  <wp:posOffset>-112395</wp:posOffset>
                </wp:positionV>
                <wp:extent cx="0" cy="161925"/>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58D800FA" id="Shape 380" o:spid="_x0000_s1026" style="position:absolute;left:0;text-align:left;z-index:-251469312;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p w14:paraId="720E1612" w14:textId="77777777" w:rsidR="006B51F9" w:rsidRDefault="006B51F9">
      <w:pPr>
        <w:sectPr w:rsidR="006B51F9">
          <w:type w:val="continuous"/>
          <w:pgSz w:w="12240" w:h="15840"/>
          <w:pgMar w:top="752" w:right="1440" w:bottom="234" w:left="1440" w:header="0" w:footer="0" w:gutter="0"/>
          <w:cols w:space="720" w:equalWidth="0">
            <w:col w:w="9360"/>
          </w:cols>
        </w:sectPr>
      </w:pPr>
    </w:p>
    <w:p w14:paraId="2171AAC0" w14:textId="77777777" w:rsidR="006B51F9" w:rsidRDefault="00705723">
      <w:pPr>
        <w:rPr>
          <w:sz w:val="20"/>
          <w:szCs w:val="20"/>
        </w:rPr>
      </w:pPr>
      <w:bookmarkStart w:id="118" w:name="page58"/>
      <w:bookmarkEnd w:id="118"/>
      <w:r>
        <w:rPr>
          <w:rFonts w:ascii="Arial" w:eastAsia="Arial" w:hAnsi="Arial" w:cs="Arial"/>
          <w:b/>
          <w:bCs/>
          <w:i/>
          <w:iCs/>
          <w:noProof/>
          <w:sz w:val="18"/>
          <w:szCs w:val="18"/>
        </w:rPr>
        <w:lastRenderedPageBreak/>
        <mc:AlternateContent>
          <mc:Choice Requires="wps">
            <w:drawing>
              <wp:anchor distT="0" distB="0" distL="114300" distR="114300" simplePos="0" relativeHeight="251848192" behindDoc="1" locked="0" layoutInCell="0" allowOverlap="1" wp14:anchorId="7BE027A6" wp14:editId="615E03F0">
                <wp:simplePos x="0" y="0"/>
                <wp:positionH relativeFrom="page">
                  <wp:posOffset>827405</wp:posOffset>
                </wp:positionH>
                <wp:positionV relativeFrom="page">
                  <wp:posOffset>466090</wp:posOffset>
                </wp:positionV>
                <wp:extent cx="6048375"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67882DF0" id="Shape 381" o:spid="_x0000_s1026" style="position:absolute;left:0;text-align:left;z-index:-251468288;visibility:visible;mso-wrap-style:square;mso-wrap-distance-left:9pt;mso-wrap-distance-top:0;mso-wrap-distance-right:9pt;mso-wrap-distance-bottom:0;mso-position-horizontal:absolute;mso-position-horizontal-relative:page;mso-position-vertical:absolute;mso-position-vertical-relative:page" from="65.15pt,36.7pt" to="541.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49216" behindDoc="1" locked="0" layoutInCell="0" allowOverlap="1" wp14:anchorId="6ECA047F" wp14:editId="571B7512">
                <wp:simplePos x="0" y="0"/>
                <wp:positionH relativeFrom="page">
                  <wp:posOffset>836295</wp:posOffset>
                </wp:positionH>
                <wp:positionV relativeFrom="page">
                  <wp:posOffset>457200</wp:posOffset>
                </wp:positionV>
                <wp:extent cx="0" cy="162560"/>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7">
                          <a:solidFill>
                            <a:srgbClr val="005288"/>
                          </a:solidFill>
                          <a:miter lim="800000"/>
                          <a:headEnd/>
                          <a:tailEnd/>
                        </a:ln>
                      </wps:spPr>
                      <wps:bodyPr/>
                    </wps:wsp>
                  </a:graphicData>
                </a:graphic>
              </wp:anchor>
            </w:drawing>
          </mc:Choice>
          <mc:Fallback>
            <w:pict>
              <v:line w14:anchorId="194B1FA8" id="Shape 382" o:spid="_x0000_s1026" style="position:absolute;left:0;text-align:left;z-index:-251467264;visibility:visible;mso-wrap-style:square;mso-wrap-distance-left:9pt;mso-wrap-distance-top:0;mso-wrap-distance-right:9pt;mso-wrap-distance-bottom:0;mso-position-horizontal:absolute;mso-position-horizontal-relative:page;mso-position-vertical:absolute;mso-position-vertical-relative:page" from="65.85pt,36pt" to="65.8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" o:allowincell="f" filled="t" strokecolor="#005288" strokeweight=".50797mm">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20B0451E" w14:textId="77777777" w:rsidR="006B51F9" w:rsidRDefault="006B51F9">
      <w:pPr>
        <w:spacing w:line="200" w:lineRule="exact"/>
        <w:rPr>
          <w:sz w:val="20"/>
          <w:szCs w:val="20"/>
        </w:rPr>
      </w:pPr>
    </w:p>
    <w:p w14:paraId="255860AC" w14:textId="77777777" w:rsidR="006B51F9" w:rsidRDefault="006B51F9">
      <w:pPr>
        <w:spacing w:line="257" w:lineRule="exact"/>
        <w:rPr>
          <w:sz w:val="20"/>
          <w:szCs w:val="20"/>
        </w:rPr>
      </w:pPr>
    </w:p>
    <w:p w14:paraId="4A8178FB" w14:textId="77777777" w:rsidR="006B51F9" w:rsidRDefault="00705723">
      <w:pPr>
        <w:spacing w:line="251" w:lineRule="auto"/>
        <w:ind w:right="200"/>
        <w:rPr>
          <w:sz w:val="20"/>
          <w:szCs w:val="20"/>
        </w:rPr>
      </w:pPr>
      <w:r>
        <w:rPr>
          <w:rFonts w:eastAsia="Times New Roman"/>
          <w:sz w:val="23"/>
          <w:szCs w:val="23"/>
        </w:rPr>
        <w:t xml:space="preserve">other tools. The repository also includes other mission area Frameworks and FIOPs. Resources will be regularly </w:t>
      </w:r>
      <w:r>
        <w:rPr>
          <w:rFonts w:eastAsia="Times New Roman"/>
          <w:sz w:val="23"/>
          <w:szCs w:val="23"/>
        </w:rPr>
        <w:t>evaluated and updated based on lessons learned and best practices from real-world incidents and preparedness efforts. Additional content may be added or modified at the request of Recovery mission area partners and other users.</w:t>
      </w:r>
    </w:p>
    <w:p w14:paraId="640B0E7F" w14:textId="77777777" w:rsidR="006B51F9" w:rsidRDefault="006B51F9">
      <w:pPr>
        <w:spacing w:line="185" w:lineRule="exact"/>
        <w:rPr>
          <w:sz w:val="20"/>
          <w:szCs w:val="20"/>
        </w:rPr>
      </w:pPr>
    </w:p>
    <w:p w14:paraId="17380BC2" w14:textId="77777777" w:rsidR="006B51F9" w:rsidRDefault="00705723">
      <w:pPr>
        <w:rPr>
          <w:sz w:val="20"/>
          <w:szCs w:val="20"/>
        </w:rPr>
      </w:pPr>
      <w:r>
        <w:rPr>
          <w:rFonts w:ascii="Arial" w:eastAsia="Arial" w:hAnsi="Arial" w:cs="Arial"/>
          <w:b/>
          <w:bCs/>
          <w:color w:val="1F497D"/>
          <w:sz w:val="32"/>
          <w:szCs w:val="32"/>
        </w:rPr>
        <w:t>C o n c l u s i o n</w:t>
      </w:r>
    </w:p>
    <w:p w14:paraId="5C27E159"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50240" behindDoc="1" locked="0" layoutInCell="0" allowOverlap="1" wp14:anchorId="536713F9" wp14:editId="34760888">
                <wp:simplePos x="0" y="0"/>
                <wp:positionH relativeFrom="column">
                  <wp:posOffset>-17780</wp:posOffset>
                </wp:positionH>
                <wp:positionV relativeFrom="paragraph">
                  <wp:posOffset>49530</wp:posOffset>
                </wp:positionV>
                <wp:extent cx="5979160" cy="0"/>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8100">
                          <a:solidFill>
                            <a:srgbClr val="B0B1B3"/>
                          </a:solidFill>
                          <a:miter lim="800000"/>
                          <a:headEnd/>
                          <a:tailEnd/>
                        </a:ln>
                      </wps:spPr>
                      <wps:bodyPr/>
                    </wps:wsp>
                  </a:graphicData>
                </a:graphic>
              </wp:anchor>
            </w:drawing>
          </mc:Choice>
          <mc:Fallback>
            <w:pict>
              <v:line w14:anchorId="1B44D5AC" id="Shape 383" o:spid="_x0000_s1026" style="position:absolute;left:0;text-align:left;z-index:-251466240;visibility:visible;mso-wrap-style:square;mso-wrap-distance-left:9pt;mso-wrap-distance-top:0;mso-wrap-distance-right:9pt;mso-wrap-distance-bottom:0;mso-position-horizontal:absolute;mso-position-horizontal-relative:text;mso-position-vertical:absolute;mso-position-vertical-relative:text" from="-1.4pt,3.9pt" to="46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" o:allowincell="f" filled="t" strokecolor="#b0b1b3" strokeweight="3pt">
                <v:stroke joinstyle="miter"/>
                <o:lock v:ext="edit" shapetype="f"/>
              </v:line>
            </w:pict>
          </mc:Fallback>
        </mc:AlternateContent>
      </w:r>
    </w:p>
    <w:p w14:paraId="00FD054D" w14:textId="77777777" w:rsidR="006B51F9" w:rsidRDefault="006B51F9">
      <w:pPr>
        <w:spacing w:line="125" w:lineRule="exact"/>
        <w:rPr>
          <w:sz w:val="20"/>
          <w:szCs w:val="20"/>
        </w:rPr>
      </w:pPr>
    </w:p>
    <w:p w14:paraId="05C11904" w14:textId="77777777" w:rsidR="006B51F9" w:rsidRDefault="00705723">
      <w:pPr>
        <w:spacing w:line="243" w:lineRule="auto"/>
        <w:ind w:right="60"/>
        <w:rPr>
          <w:sz w:val="20"/>
          <w:szCs w:val="20"/>
        </w:rPr>
      </w:pPr>
      <w:r>
        <w:rPr>
          <w:rFonts w:eastAsia="Times New Roman"/>
          <w:sz w:val="23"/>
          <w:szCs w:val="23"/>
        </w:rPr>
        <w:t>Reco</w:t>
      </w:r>
      <w:r>
        <w:rPr>
          <w:rFonts w:eastAsia="Times New Roman"/>
          <w:sz w:val="23"/>
          <w:szCs w:val="23"/>
        </w:rPr>
        <w:t>very refers to those capabilities necessary to assist communities affected by an incident to recover effectively and efficiently, including coordinated, prompt, reliable, and actionable information to the whole community to support recovery; ensuring infor</w:t>
      </w:r>
      <w:r>
        <w:rPr>
          <w:rFonts w:eastAsia="Times New Roman"/>
          <w:sz w:val="23"/>
          <w:szCs w:val="23"/>
        </w:rPr>
        <w:t>med and coordinated leadership throughout all levels of government; ensuring pre-, post-, and community-based recovery planning; rebuilding infrastructure systems; providing adequate interim and long-term accessible and affordable housing for survivors; re</w:t>
      </w:r>
      <w:r>
        <w:rPr>
          <w:rFonts w:eastAsia="Times New Roman"/>
          <w:sz w:val="23"/>
          <w:szCs w:val="23"/>
        </w:rPr>
        <w:t>storing health (including behavioral health), social, and community services; promoting economic development; and preserving and restoring natural and cultural resources. Incidents on any scale will impact the entire community on many levels. It is vital t</w:t>
      </w:r>
      <w:r>
        <w:rPr>
          <w:rFonts w:eastAsia="Times New Roman"/>
          <w:sz w:val="23"/>
          <w:szCs w:val="23"/>
        </w:rPr>
        <w:t>hat communities not only can recover to pre-disaster conditions, but that they are also provided the resources and support that can help them build sustainable and resilient processes, capabilities, and systems to effectively move forward.</w:t>
      </w:r>
    </w:p>
    <w:p w14:paraId="5BE97137" w14:textId="77777777" w:rsidR="006B51F9" w:rsidRDefault="006B51F9">
      <w:pPr>
        <w:spacing w:line="146" w:lineRule="exact"/>
        <w:rPr>
          <w:sz w:val="20"/>
          <w:szCs w:val="20"/>
        </w:rPr>
      </w:pPr>
    </w:p>
    <w:p w14:paraId="25A92A40" w14:textId="77777777" w:rsidR="006B51F9" w:rsidRDefault="00705723">
      <w:pPr>
        <w:spacing w:line="248" w:lineRule="auto"/>
        <w:ind w:right="100"/>
        <w:rPr>
          <w:sz w:val="20"/>
          <w:szCs w:val="20"/>
        </w:rPr>
      </w:pPr>
      <w:r>
        <w:rPr>
          <w:rFonts w:eastAsia="Times New Roman"/>
          <w:sz w:val="23"/>
          <w:szCs w:val="23"/>
        </w:rPr>
        <w:t>Recovery is not an isolated mission to be engaged only during post-disaster conditions. Complete recovery post-disaster involves the coordination and concurrent efforts of all mission areas. Through proper preparedness and activities pre-disaster, post-dis</w:t>
      </w:r>
      <w:r>
        <w:rPr>
          <w:rFonts w:eastAsia="Times New Roman"/>
          <w:sz w:val="23"/>
          <w:szCs w:val="23"/>
        </w:rPr>
        <w:t>aster recovery needs can be reduced, and recovery efforts can be accelerated, streamlined, and applied nationwide so that all communities, regardless of location and magnitude of incident, can recover post-disaster as efficiently as possible.</w:t>
      </w:r>
    </w:p>
    <w:p w14:paraId="65C6969D" w14:textId="77777777" w:rsidR="006B51F9" w:rsidRDefault="006B51F9">
      <w:pPr>
        <w:spacing w:line="136" w:lineRule="exact"/>
        <w:rPr>
          <w:sz w:val="20"/>
          <w:szCs w:val="20"/>
        </w:rPr>
      </w:pPr>
    </w:p>
    <w:p w14:paraId="0E8CFC2D" w14:textId="77777777" w:rsidR="006B51F9" w:rsidRDefault="00705723">
      <w:pPr>
        <w:spacing w:line="244" w:lineRule="auto"/>
        <w:ind w:right="40"/>
        <w:rPr>
          <w:sz w:val="20"/>
          <w:szCs w:val="20"/>
        </w:rPr>
      </w:pPr>
      <w:r>
        <w:rPr>
          <w:rFonts w:eastAsia="Times New Roman"/>
          <w:sz w:val="23"/>
          <w:szCs w:val="23"/>
        </w:rPr>
        <w:t>In implement</w:t>
      </w:r>
      <w:r>
        <w:rPr>
          <w:rFonts w:eastAsia="Times New Roman"/>
          <w:sz w:val="23"/>
          <w:szCs w:val="23"/>
        </w:rPr>
        <w:t>ing the NDRF, partners are encouraged to develop a shared understanding of broad-level strategic implications among the other mission areas (Mitigation, Prevention, Protection, and Response) as they make critical decisions in building future capacity and c</w:t>
      </w:r>
      <w:r>
        <w:rPr>
          <w:rFonts w:eastAsia="Times New Roman"/>
          <w:sz w:val="23"/>
          <w:szCs w:val="23"/>
        </w:rPr>
        <w:t>apability. The whole community should be engaged in examining and implementing the strategy unifying principles and doctrine contained in this Framework, considering both current and future requirements in the process. The NDRF must also be a living docume</w:t>
      </w:r>
      <w:r>
        <w:rPr>
          <w:rFonts w:eastAsia="Times New Roman"/>
          <w:sz w:val="23"/>
          <w:szCs w:val="23"/>
        </w:rPr>
        <w:t>nt. This means that it must be regularly reviewed to evaluate consistency with evolving conditions, existing and new policies, and the experience gained from its use.</w:t>
      </w:r>
    </w:p>
    <w:p w14:paraId="51B2F67B" w14:textId="77777777" w:rsidR="006B51F9" w:rsidRDefault="006B51F9">
      <w:pPr>
        <w:spacing w:line="143" w:lineRule="exact"/>
        <w:rPr>
          <w:sz w:val="20"/>
          <w:szCs w:val="20"/>
        </w:rPr>
      </w:pPr>
    </w:p>
    <w:p w14:paraId="59A6A5FF" w14:textId="77777777" w:rsidR="006B51F9" w:rsidRDefault="00705723">
      <w:pPr>
        <w:spacing w:line="248" w:lineRule="auto"/>
        <w:ind w:right="360"/>
        <w:rPr>
          <w:sz w:val="20"/>
          <w:szCs w:val="20"/>
        </w:rPr>
      </w:pPr>
      <w:r>
        <w:rPr>
          <w:rFonts w:eastAsia="Times New Roman"/>
          <w:sz w:val="23"/>
          <w:szCs w:val="23"/>
        </w:rPr>
        <w:t>Working with all our partners, FEMA will coordinate and oversee the review and maintenan</w:t>
      </w:r>
      <w:r>
        <w:rPr>
          <w:rFonts w:eastAsia="Times New Roman"/>
          <w:sz w:val="23"/>
          <w:szCs w:val="23"/>
        </w:rPr>
        <w:t xml:space="preserve">ce process for the NDRF. The revision process includes developing or updating any documents necessary to carry out capabilities. Significant updates to this Framework will be vetted through a Federal senior-level interagency review process. This Framework </w:t>
      </w:r>
      <w:r>
        <w:rPr>
          <w:rFonts w:eastAsia="Times New Roman"/>
          <w:sz w:val="23"/>
          <w:szCs w:val="23"/>
        </w:rPr>
        <w:t>will be reviewed in order to accomplish the following:</w:t>
      </w:r>
    </w:p>
    <w:p w14:paraId="693B1541" w14:textId="77777777" w:rsidR="006B51F9" w:rsidRDefault="006B51F9">
      <w:pPr>
        <w:spacing w:line="136" w:lineRule="exact"/>
        <w:rPr>
          <w:sz w:val="20"/>
          <w:szCs w:val="20"/>
        </w:rPr>
      </w:pPr>
    </w:p>
    <w:p w14:paraId="1AAB54DA" w14:textId="77777777" w:rsidR="006B51F9" w:rsidRDefault="00705723">
      <w:pPr>
        <w:numPr>
          <w:ilvl w:val="0"/>
          <w:numId w:val="52"/>
        </w:numPr>
        <w:tabs>
          <w:tab w:val="left" w:pos="360"/>
        </w:tabs>
        <w:spacing w:line="273" w:lineRule="auto"/>
        <w:ind w:left="360" w:right="880" w:hanging="359"/>
        <w:rPr>
          <w:rFonts w:ascii="Wingdings" w:eastAsia="Wingdings" w:hAnsi="Wingdings" w:cs="Wingdings"/>
          <w:b/>
          <w:bCs/>
          <w:sz w:val="23"/>
          <w:szCs w:val="23"/>
        </w:rPr>
      </w:pPr>
      <w:r>
        <w:rPr>
          <w:rFonts w:eastAsia="Times New Roman"/>
          <w:sz w:val="23"/>
          <w:szCs w:val="23"/>
        </w:rPr>
        <w:t>Assess and update information on the core capabilities in support of Recovery goals and objectives;</w:t>
      </w:r>
    </w:p>
    <w:p w14:paraId="39E2FACC" w14:textId="77777777" w:rsidR="006B51F9" w:rsidRDefault="006B51F9">
      <w:pPr>
        <w:spacing w:line="48" w:lineRule="exact"/>
        <w:rPr>
          <w:rFonts w:ascii="Wingdings" w:eastAsia="Wingdings" w:hAnsi="Wingdings" w:cs="Wingdings"/>
          <w:b/>
          <w:bCs/>
          <w:sz w:val="23"/>
          <w:szCs w:val="23"/>
        </w:rPr>
      </w:pPr>
    </w:p>
    <w:p w14:paraId="53BC4883" w14:textId="77777777" w:rsidR="006B51F9" w:rsidRDefault="00705723">
      <w:pPr>
        <w:numPr>
          <w:ilvl w:val="0"/>
          <w:numId w:val="52"/>
        </w:numPr>
        <w:tabs>
          <w:tab w:val="left" w:pos="360"/>
        </w:tabs>
        <w:ind w:left="360" w:hanging="359"/>
        <w:rPr>
          <w:rFonts w:ascii="Wingdings" w:eastAsia="Wingdings" w:hAnsi="Wingdings" w:cs="Wingdings"/>
          <w:b/>
          <w:bCs/>
          <w:sz w:val="23"/>
          <w:szCs w:val="23"/>
        </w:rPr>
      </w:pPr>
      <w:r>
        <w:rPr>
          <w:rFonts w:eastAsia="Times New Roman"/>
          <w:sz w:val="23"/>
          <w:szCs w:val="23"/>
        </w:rPr>
        <w:t>Ensure that it adequately reflects the organization of responsible entities;</w:t>
      </w:r>
    </w:p>
    <w:p w14:paraId="7936B2B6" w14:textId="77777777" w:rsidR="006B51F9" w:rsidRDefault="006B51F9">
      <w:pPr>
        <w:spacing w:line="119" w:lineRule="exact"/>
        <w:rPr>
          <w:rFonts w:ascii="Wingdings" w:eastAsia="Wingdings" w:hAnsi="Wingdings" w:cs="Wingdings"/>
          <w:b/>
          <w:bCs/>
          <w:sz w:val="23"/>
          <w:szCs w:val="23"/>
        </w:rPr>
      </w:pPr>
    </w:p>
    <w:p w14:paraId="4272EA40" w14:textId="77777777" w:rsidR="006B51F9" w:rsidRDefault="00705723">
      <w:pPr>
        <w:numPr>
          <w:ilvl w:val="0"/>
          <w:numId w:val="52"/>
        </w:numPr>
        <w:tabs>
          <w:tab w:val="left" w:pos="360"/>
        </w:tabs>
        <w:ind w:left="360" w:hanging="359"/>
        <w:rPr>
          <w:rFonts w:ascii="Wingdings" w:eastAsia="Wingdings" w:hAnsi="Wingdings" w:cs="Wingdings"/>
          <w:b/>
          <w:bCs/>
          <w:sz w:val="23"/>
          <w:szCs w:val="23"/>
        </w:rPr>
      </w:pPr>
      <w:r>
        <w:rPr>
          <w:rFonts w:eastAsia="Times New Roman"/>
          <w:sz w:val="23"/>
          <w:szCs w:val="23"/>
        </w:rPr>
        <w:t>Ensure that it is con</w:t>
      </w:r>
      <w:r>
        <w:rPr>
          <w:rFonts w:eastAsia="Times New Roman"/>
          <w:sz w:val="23"/>
          <w:szCs w:val="23"/>
        </w:rPr>
        <w:t>sistent with the other four mission areas;</w:t>
      </w:r>
    </w:p>
    <w:p w14:paraId="4D917616" w14:textId="77777777" w:rsidR="006B51F9" w:rsidRDefault="006B51F9">
      <w:pPr>
        <w:spacing w:line="119" w:lineRule="exact"/>
        <w:rPr>
          <w:rFonts w:ascii="Wingdings" w:eastAsia="Wingdings" w:hAnsi="Wingdings" w:cs="Wingdings"/>
          <w:b/>
          <w:bCs/>
          <w:sz w:val="23"/>
          <w:szCs w:val="23"/>
        </w:rPr>
      </w:pPr>
    </w:p>
    <w:p w14:paraId="606C05DA" w14:textId="77777777" w:rsidR="006B51F9" w:rsidRDefault="00705723">
      <w:pPr>
        <w:numPr>
          <w:ilvl w:val="0"/>
          <w:numId w:val="52"/>
        </w:numPr>
        <w:tabs>
          <w:tab w:val="left" w:pos="360"/>
        </w:tabs>
        <w:ind w:left="360" w:hanging="358"/>
        <w:rPr>
          <w:rFonts w:ascii="Wingdings" w:eastAsia="Wingdings" w:hAnsi="Wingdings" w:cs="Wingdings"/>
          <w:b/>
          <w:bCs/>
          <w:sz w:val="23"/>
          <w:szCs w:val="23"/>
        </w:rPr>
      </w:pPr>
      <w:r>
        <w:rPr>
          <w:rFonts w:eastAsia="Times New Roman"/>
          <w:sz w:val="23"/>
          <w:szCs w:val="23"/>
        </w:rPr>
        <w:t>Update processes based on changes in the national threat/hazard environment;</w:t>
      </w:r>
    </w:p>
    <w:p w14:paraId="2B29708F" w14:textId="77777777" w:rsidR="006B51F9" w:rsidRDefault="006B51F9">
      <w:pPr>
        <w:spacing w:line="119" w:lineRule="exact"/>
        <w:rPr>
          <w:rFonts w:ascii="Wingdings" w:eastAsia="Wingdings" w:hAnsi="Wingdings" w:cs="Wingdings"/>
          <w:b/>
          <w:bCs/>
          <w:sz w:val="23"/>
          <w:szCs w:val="23"/>
        </w:rPr>
      </w:pPr>
    </w:p>
    <w:p w14:paraId="6FCFFB28" w14:textId="77777777" w:rsidR="006B51F9" w:rsidRDefault="00705723">
      <w:pPr>
        <w:numPr>
          <w:ilvl w:val="0"/>
          <w:numId w:val="52"/>
        </w:numPr>
        <w:tabs>
          <w:tab w:val="left" w:pos="360"/>
        </w:tabs>
        <w:spacing w:line="273" w:lineRule="auto"/>
        <w:ind w:left="360" w:right="380" w:hanging="358"/>
        <w:rPr>
          <w:rFonts w:ascii="Wingdings" w:eastAsia="Wingdings" w:hAnsi="Wingdings" w:cs="Wingdings"/>
          <w:b/>
          <w:bCs/>
          <w:sz w:val="23"/>
          <w:szCs w:val="23"/>
        </w:rPr>
      </w:pPr>
      <w:r>
        <w:rPr>
          <w:rFonts w:eastAsia="Times New Roman"/>
          <w:sz w:val="23"/>
          <w:szCs w:val="23"/>
        </w:rPr>
        <w:t>Incorporate lessons learned and effective practices from day-to-day operations, exercises, and actual incidents and alerts;</w:t>
      </w:r>
    </w:p>
    <w:p w14:paraId="18E32C3D" w14:textId="77777777" w:rsidR="006B51F9" w:rsidRDefault="006B51F9">
      <w:pPr>
        <w:sectPr w:rsidR="006B51F9">
          <w:pgSz w:w="12240" w:h="15840"/>
          <w:pgMar w:top="752" w:right="1440" w:bottom="234" w:left="1440" w:header="0" w:footer="0" w:gutter="0"/>
          <w:cols w:space="720" w:equalWidth="0">
            <w:col w:w="9360"/>
          </w:cols>
        </w:sectPr>
      </w:pPr>
    </w:p>
    <w:p w14:paraId="5E24D9A1" w14:textId="77777777" w:rsidR="006B51F9" w:rsidRDefault="006B51F9">
      <w:pPr>
        <w:spacing w:line="200" w:lineRule="exact"/>
        <w:rPr>
          <w:sz w:val="20"/>
          <w:szCs w:val="20"/>
        </w:rPr>
      </w:pPr>
    </w:p>
    <w:p w14:paraId="46BDDB8A" w14:textId="77777777" w:rsidR="006B51F9" w:rsidRDefault="006B51F9">
      <w:pPr>
        <w:spacing w:line="200" w:lineRule="exact"/>
        <w:rPr>
          <w:sz w:val="20"/>
          <w:szCs w:val="20"/>
        </w:rPr>
      </w:pPr>
    </w:p>
    <w:p w14:paraId="7C9C261B" w14:textId="77777777" w:rsidR="006B51F9" w:rsidRDefault="006B51F9">
      <w:pPr>
        <w:spacing w:line="200" w:lineRule="exact"/>
        <w:rPr>
          <w:sz w:val="20"/>
          <w:szCs w:val="20"/>
        </w:rPr>
      </w:pPr>
    </w:p>
    <w:p w14:paraId="0D6EC602" w14:textId="77777777" w:rsidR="006B51F9" w:rsidRDefault="006B51F9">
      <w:pPr>
        <w:spacing w:line="228" w:lineRule="exact"/>
        <w:rPr>
          <w:sz w:val="20"/>
          <w:szCs w:val="20"/>
        </w:rPr>
      </w:pPr>
    </w:p>
    <w:p w14:paraId="6DAEF94A" w14:textId="77777777" w:rsidR="006B51F9" w:rsidRDefault="00705723">
      <w:pPr>
        <w:rPr>
          <w:sz w:val="20"/>
          <w:szCs w:val="20"/>
        </w:rPr>
      </w:pPr>
      <w:r>
        <w:rPr>
          <w:rFonts w:ascii="Arial" w:eastAsia="Arial" w:hAnsi="Arial" w:cs="Arial"/>
          <w:b/>
          <w:bCs/>
          <w:sz w:val="17"/>
          <w:szCs w:val="17"/>
        </w:rPr>
        <w:t>52</w:t>
      </w:r>
    </w:p>
    <w:p w14:paraId="6C9E7F6B"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51264" behindDoc="1" locked="0" layoutInCell="0" allowOverlap="1" wp14:anchorId="2F32116A" wp14:editId="2ED2D857">
                <wp:simplePos x="0" y="0"/>
                <wp:positionH relativeFrom="column">
                  <wp:posOffset>-86360</wp:posOffset>
                </wp:positionH>
                <wp:positionV relativeFrom="paragraph">
                  <wp:posOffset>40640</wp:posOffset>
                </wp:positionV>
                <wp:extent cx="6047740" cy="0"/>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0529160D" id="Shape 384" o:spid="_x0000_s1026" style="position:absolute;left:0;text-align:left;z-index:-251465216;visibility:visible;mso-wrap-style:square;mso-wrap-distance-left:9pt;mso-wrap-distance-top:0;mso-wrap-distance-right:9pt;mso-wrap-distance-bottom:0;mso-position-horizontal:absolute;mso-position-horizontal-relative:text;mso-position-vertical:absolute;mso-position-vertical-relative:text" from="-6.8pt,3.2pt" to="469.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52288" behindDoc="1" locked="0" layoutInCell="0" allowOverlap="1" wp14:anchorId="69C24A5C" wp14:editId="5DAB9392">
                <wp:simplePos x="0" y="0"/>
                <wp:positionH relativeFrom="column">
                  <wp:posOffset>-77470</wp:posOffset>
                </wp:positionH>
                <wp:positionV relativeFrom="paragraph">
                  <wp:posOffset>-112395</wp:posOffset>
                </wp:positionV>
                <wp:extent cx="0" cy="161925"/>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4DAEC265" id="Shape 385" o:spid="_x0000_s1026" style="position:absolute;left:0;text-align:left;z-index:-251464192;visibility:visible;mso-wrap-style:square;mso-wrap-distance-left:9pt;mso-wrap-distance-top:0;mso-wrap-distance-right:9pt;mso-wrap-distance-bottom:0;mso-position-horizontal:absolute;mso-position-horizontal-relative:text;mso-position-vertical:absolute;mso-position-vertical-relative:text" from="-6.1pt,-8.85pt" to="-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" o:allowincell="f" filled="t" strokecolor="#363636" strokeweight=".50797mm">
                <v:stroke joinstyle="miter"/>
                <o:lock v:ext="edit" shapetype="f"/>
              </v:line>
            </w:pict>
          </mc:Fallback>
        </mc:AlternateContent>
      </w:r>
    </w:p>
    <w:p w14:paraId="178B2FAC" w14:textId="77777777" w:rsidR="006B51F9" w:rsidRDefault="006B51F9">
      <w:pPr>
        <w:sectPr w:rsidR="006B51F9">
          <w:type w:val="continuous"/>
          <w:pgSz w:w="12240" w:h="15840"/>
          <w:pgMar w:top="752" w:right="1440" w:bottom="234" w:left="1440" w:header="0" w:footer="0" w:gutter="0"/>
          <w:cols w:space="720" w:equalWidth="0">
            <w:col w:w="9360"/>
          </w:cols>
        </w:sectPr>
      </w:pPr>
    </w:p>
    <w:p w14:paraId="51B0A071" w14:textId="77777777" w:rsidR="006B51F9" w:rsidRDefault="00705723">
      <w:pPr>
        <w:jc w:val="right"/>
        <w:rPr>
          <w:sz w:val="20"/>
          <w:szCs w:val="20"/>
        </w:rPr>
      </w:pPr>
      <w:bookmarkStart w:id="119" w:name="page59"/>
      <w:bookmarkEnd w:id="119"/>
      <w:r>
        <w:rPr>
          <w:rFonts w:ascii="Arial" w:eastAsia="Arial" w:hAnsi="Arial" w:cs="Arial"/>
          <w:b/>
          <w:bCs/>
          <w:i/>
          <w:iCs/>
          <w:noProof/>
          <w:sz w:val="18"/>
          <w:szCs w:val="18"/>
        </w:rPr>
        <w:lastRenderedPageBreak/>
        <mc:AlternateContent>
          <mc:Choice Requires="wps">
            <w:drawing>
              <wp:anchor distT="0" distB="0" distL="114300" distR="114300" simplePos="0" relativeHeight="251853312" behindDoc="1" locked="0" layoutInCell="0" allowOverlap="1" wp14:anchorId="1A493450" wp14:editId="0568A69A">
                <wp:simplePos x="0" y="0"/>
                <wp:positionH relativeFrom="page">
                  <wp:posOffset>895985</wp:posOffset>
                </wp:positionH>
                <wp:positionV relativeFrom="page">
                  <wp:posOffset>466090</wp:posOffset>
                </wp:positionV>
                <wp:extent cx="6048375" cy="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4763"/>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4AB81B48" id="Shape 386" o:spid="_x0000_s1026" style="position:absolute;left:0;text-align:left;z-index:-251463168;visibility:visible;mso-wrap-style:square;mso-wrap-distance-left:9pt;mso-wrap-distance-top:0;mso-wrap-distance-right:9pt;mso-wrap-distance-bottom:0;mso-position-horizontal:absolute;mso-position-horizontal-relative:page;mso-position-vertical:absolute;mso-position-vertical-relative:page" from="70.55pt,36.7pt" to="546.8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" o:allowincell="f" filled="t" strokecolor="#005288" strokeweight="1.44pt">
                <v:stroke joinstyle="miter"/>
                <o:lock v:ext="edit" shapetype="f"/>
                <w10:wrap anchorx="page" anchory="page"/>
              </v:line>
            </w:pict>
          </mc:Fallback>
        </mc:AlternateContent>
      </w:r>
      <w:r>
        <w:rPr>
          <w:rFonts w:ascii="Arial" w:eastAsia="Arial" w:hAnsi="Arial" w:cs="Arial"/>
          <w:b/>
          <w:bCs/>
          <w:i/>
          <w:iCs/>
          <w:noProof/>
          <w:sz w:val="18"/>
          <w:szCs w:val="18"/>
        </w:rPr>
        <mc:AlternateContent>
          <mc:Choice Requires="wps">
            <w:drawing>
              <wp:anchor distT="0" distB="0" distL="114300" distR="114300" simplePos="0" relativeHeight="251854336" behindDoc="1" locked="0" layoutInCell="0" allowOverlap="1" wp14:anchorId="1ACC04A4" wp14:editId="1FDABEE1">
                <wp:simplePos x="0" y="0"/>
                <wp:positionH relativeFrom="page">
                  <wp:posOffset>6935470</wp:posOffset>
                </wp:positionH>
                <wp:positionV relativeFrom="page">
                  <wp:posOffset>457200</wp:posOffset>
                </wp:positionV>
                <wp:extent cx="0" cy="16256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2560"/>
                        </a:xfrm>
                        <a:prstGeom prst="line">
                          <a:avLst/>
                        </a:prstGeom>
                        <a:solidFill>
                          <a:srgbClr val="FFFFFF"/>
                        </a:solidFill>
                        <a:ln w="18288">
                          <a:solidFill>
                            <a:srgbClr val="005288"/>
                          </a:solidFill>
                          <a:miter lim="800000"/>
                          <a:headEnd/>
                          <a:tailEnd/>
                        </a:ln>
                      </wps:spPr>
                      <wps:bodyPr/>
                    </wps:wsp>
                  </a:graphicData>
                </a:graphic>
              </wp:anchor>
            </w:drawing>
          </mc:Choice>
          <mc:Fallback>
            <w:pict>
              <v:line w14:anchorId="5E411310" id="Shape 387" o:spid="_x0000_s1026" style="position:absolute;left:0;text-align:left;z-index:-251462144;visibility:visible;mso-wrap-style:square;mso-wrap-distance-left:9pt;mso-wrap-distance-top:0;mso-wrap-distance-right:9pt;mso-wrap-distance-bottom:0;mso-position-horizontal:absolute;mso-position-horizontal-relative:page;mso-position-vertical:absolute;mso-position-vertical-relative:page" from="546.1pt,36pt" to="546.1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" o:allowincell="f" filled="t" strokecolor="#005288" strokeweight="1.44pt">
                <v:stroke joinstyle="miter"/>
                <o:lock v:ext="edit" shapetype="f"/>
                <w10:wrap anchorx="page" anchory="page"/>
              </v:line>
            </w:pict>
          </mc:Fallback>
        </mc:AlternateContent>
      </w:r>
      <w:r>
        <w:rPr>
          <w:rFonts w:ascii="Arial" w:eastAsia="Arial" w:hAnsi="Arial" w:cs="Arial"/>
          <w:b/>
          <w:bCs/>
          <w:i/>
          <w:iCs/>
          <w:sz w:val="18"/>
          <w:szCs w:val="18"/>
        </w:rPr>
        <w:t>National Disaster Recovery Framework</w:t>
      </w:r>
    </w:p>
    <w:p w14:paraId="0007E96B" w14:textId="77777777" w:rsidR="006B51F9" w:rsidRDefault="006B51F9">
      <w:pPr>
        <w:spacing w:line="200" w:lineRule="exact"/>
        <w:rPr>
          <w:sz w:val="20"/>
          <w:szCs w:val="20"/>
        </w:rPr>
      </w:pPr>
    </w:p>
    <w:p w14:paraId="4A926398" w14:textId="77777777" w:rsidR="006B51F9" w:rsidRDefault="006B51F9">
      <w:pPr>
        <w:spacing w:line="257" w:lineRule="exact"/>
        <w:rPr>
          <w:sz w:val="20"/>
          <w:szCs w:val="20"/>
        </w:rPr>
      </w:pPr>
    </w:p>
    <w:p w14:paraId="6D03A120" w14:textId="77777777" w:rsidR="006B51F9" w:rsidRDefault="00705723">
      <w:pPr>
        <w:numPr>
          <w:ilvl w:val="0"/>
          <w:numId w:val="53"/>
        </w:numPr>
        <w:tabs>
          <w:tab w:val="left" w:pos="360"/>
        </w:tabs>
        <w:spacing w:line="256" w:lineRule="auto"/>
        <w:ind w:left="360" w:right="280" w:hanging="360"/>
        <w:jc w:val="both"/>
        <w:rPr>
          <w:rFonts w:ascii="Wingdings" w:eastAsia="Wingdings" w:hAnsi="Wingdings" w:cs="Wingdings"/>
          <w:b/>
          <w:bCs/>
          <w:sz w:val="23"/>
          <w:szCs w:val="23"/>
        </w:rPr>
      </w:pPr>
      <w:r>
        <w:rPr>
          <w:rFonts w:eastAsia="Times New Roman"/>
          <w:sz w:val="23"/>
          <w:szCs w:val="23"/>
        </w:rPr>
        <w:t>Reflect progress in the Nation’s Recovery mission activities and the need to execute new laws, Executive orders, and Presidential directives, as well as strategic chan</w:t>
      </w:r>
      <w:r>
        <w:rPr>
          <w:rFonts w:eastAsia="Times New Roman"/>
          <w:sz w:val="23"/>
          <w:szCs w:val="23"/>
        </w:rPr>
        <w:t>ges to national priorities and guidance, critical tasks, or national capabilities; and</w:t>
      </w:r>
    </w:p>
    <w:p w14:paraId="3F49271C" w14:textId="77777777" w:rsidR="006B51F9" w:rsidRDefault="006B51F9">
      <w:pPr>
        <w:spacing w:line="68" w:lineRule="exact"/>
        <w:rPr>
          <w:rFonts w:ascii="Wingdings" w:eastAsia="Wingdings" w:hAnsi="Wingdings" w:cs="Wingdings"/>
          <w:b/>
          <w:bCs/>
          <w:sz w:val="23"/>
          <w:szCs w:val="23"/>
        </w:rPr>
      </w:pPr>
    </w:p>
    <w:p w14:paraId="746E38F5" w14:textId="77777777" w:rsidR="006B51F9" w:rsidRDefault="00705723">
      <w:pPr>
        <w:numPr>
          <w:ilvl w:val="0"/>
          <w:numId w:val="53"/>
        </w:numPr>
        <w:tabs>
          <w:tab w:val="left" w:pos="360"/>
        </w:tabs>
        <w:spacing w:line="256" w:lineRule="auto"/>
        <w:ind w:left="360" w:right="180" w:hanging="360"/>
        <w:jc w:val="both"/>
        <w:rPr>
          <w:rFonts w:ascii="Wingdings" w:eastAsia="Wingdings" w:hAnsi="Wingdings" w:cs="Wingdings"/>
          <w:b/>
          <w:bCs/>
          <w:sz w:val="23"/>
          <w:szCs w:val="23"/>
        </w:rPr>
      </w:pPr>
      <w:r>
        <w:rPr>
          <w:rFonts w:eastAsia="Times New Roman"/>
          <w:sz w:val="23"/>
          <w:szCs w:val="23"/>
        </w:rPr>
        <w:t xml:space="preserve">Ensure overt emphasis on action steps to include the whole community, inclusive of individuals with disabilities, those with access and functional needs, </w:t>
      </w:r>
      <w:r>
        <w:rPr>
          <w:rFonts w:eastAsia="Times New Roman"/>
          <w:sz w:val="23"/>
          <w:szCs w:val="23"/>
        </w:rPr>
        <w:t>children, older adults, individuals with limited English proficiency, and members of underserved populations.</w:t>
      </w:r>
    </w:p>
    <w:p w14:paraId="438BFC66" w14:textId="77777777" w:rsidR="006B51F9" w:rsidRDefault="006B51F9">
      <w:pPr>
        <w:spacing w:line="66" w:lineRule="exact"/>
        <w:rPr>
          <w:sz w:val="20"/>
          <w:szCs w:val="20"/>
        </w:rPr>
      </w:pPr>
    </w:p>
    <w:p w14:paraId="6C5EB662" w14:textId="77777777" w:rsidR="006B51F9" w:rsidRDefault="00705723">
      <w:pPr>
        <w:spacing w:line="245" w:lineRule="auto"/>
        <w:ind w:right="20"/>
        <w:rPr>
          <w:sz w:val="20"/>
          <w:szCs w:val="20"/>
        </w:rPr>
      </w:pPr>
      <w:r>
        <w:rPr>
          <w:rFonts w:eastAsia="Times New Roman"/>
          <w:sz w:val="23"/>
          <w:szCs w:val="23"/>
        </w:rPr>
        <w:t xml:space="preserve">The implementation and review of this Framework will consider effective practices and lessons learned from exercises and operations, as well as </w:t>
      </w:r>
      <w:r>
        <w:rPr>
          <w:rFonts w:eastAsia="Times New Roman"/>
          <w:sz w:val="23"/>
          <w:szCs w:val="23"/>
        </w:rPr>
        <w:t>pertinent new processes and technologies. Effective practices include continuity planning, which ensures that the capabilities contained in this Framework can continue to be executed regardless of the threat or hazard. Pertinent new processes and technolog</w:t>
      </w:r>
      <w:r>
        <w:rPr>
          <w:rFonts w:eastAsia="Times New Roman"/>
          <w:sz w:val="23"/>
          <w:szCs w:val="23"/>
        </w:rPr>
        <w:t>ies should enable the Nation to adapt efficiently to the evolving risk environment and use data relating to location, context, and interdependencies that allow for effective integration across all missions using a standards-based approach.</w:t>
      </w:r>
    </w:p>
    <w:p w14:paraId="0887CBEF" w14:textId="77777777" w:rsidR="006B51F9" w:rsidRDefault="006B51F9">
      <w:pPr>
        <w:spacing w:line="143" w:lineRule="exact"/>
        <w:rPr>
          <w:sz w:val="20"/>
          <w:szCs w:val="20"/>
        </w:rPr>
      </w:pPr>
    </w:p>
    <w:p w14:paraId="5CA74CE4" w14:textId="77777777" w:rsidR="006B51F9" w:rsidRDefault="00705723">
      <w:pPr>
        <w:spacing w:line="256" w:lineRule="auto"/>
        <w:ind w:right="460"/>
        <w:rPr>
          <w:sz w:val="20"/>
          <w:szCs w:val="20"/>
        </w:rPr>
      </w:pPr>
      <w:r>
        <w:rPr>
          <w:rFonts w:eastAsia="Times New Roman"/>
          <w:sz w:val="23"/>
          <w:szCs w:val="23"/>
        </w:rPr>
        <w:t>America’s secur</w:t>
      </w:r>
      <w:r>
        <w:rPr>
          <w:rFonts w:eastAsia="Times New Roman"/>
          <w:sz w:val="23"/>
          <w:szCs w:val="23"/>
        </w:rPr>
        <w:t>ity and resilience work is never finished. While the Nation is safer, stronger, and better prepared than a decade ago, the whole community remains resolute in its commitment to safeguard the Nation against the greatest risks it faces, now and for decades t</w:t>
      </w:r>
      <w:r>
        <w:rPr>
          <w:rFonts w:eastAsia="Times New Roman"/>
          <w:sz w:val="23"/>
          <w:szCs w:val="23"/>
        </w:rPr>
        <w:t>o come.</w:t>
      </w:r>
    </w:p>
    <w:p w14:paraId="193DA218" w14:textId="77777777" w:rsidR="006B51F9" w:rsidRDefault="006B51F9">
      <w:pPr>
        <w:sectPr w:rsidR="006B51F9">
          <w:pgSz w:w="12240" w:h="15840"/>
          <w:pgMar w:top="752" w:right="1440" w:bottom="234" w:left="1440" w:header="0" w:footer="0" w:gutter="0"/>
          <w:cols w:space="720" w:equalWidth="0">
            <w:col w:w="9360"/>
          </w:cols>
        </w:sectPr>
      </w:pPr>
    </w:p>
    <w:p w14:paraId="6C802F55" w14:textId="77777777" w:rsidR="006B51F9" w:rsidRDefault="006B51F9">
      <w:pPr>
        <w:spacing w:line="200" w:lineRule="exact"/>
        <w:rPr>
          <w:sz w:val="20"/>
          <w:szCs w:val="20"/>
        </w:rPr>
      </w:pPr>
    </w:p>
    <w:p w14:paraId="0CA4CE10" w14:textId="77777777" w:rsidR="006B51F9" w:rsidRDefault="006B51F9">
      <w:pPr>
        <w:spacing w:line="200" w:lineRule="exact"/>
        <w:rPr>
          <w:sz w:val="20"/>
          <w:szCs w:val="20"/>
        </w:rPr>
      </w:pPr>
    </w:p>
    <w:p w14:paraId="2981EACB" w14:textId="77777777" w:rsidR="006B51F9" w:rsidRDefault="006B51F9">
      <w:pPr>
        <w:spacing w:line="200" w:lineRule="exact"/>
        <w:rPr>
          <w:sz w:val="20"/>
          <w:szCs w:val="20"/>
        </w:rPr>
      </w:pPr>
    </w:p>
    <w:p w14:paraId="78194350" w14:textId="77777777" w:rsidR="006B51F9" w:rsidRDefault="006B51F9">
      <w:pPr>
        <w:spacing w:line="200" w:lineRule="exact"/>
        <w:rPr>
          <w:sz w:val="20"/>
          <w:szCs w:val="20"/>
        </w:rPr>
      </w:pPr>
    </w:p>
    <w:p w14:paraId="7C383E88" w14:textId="77777777" w:rsidR="006B51F9" w:rsidRDefault="006B51F9">
      <w:pPr>
        <w:spacing w:line="200" w:lineRule="exact"/>
        <w:rPr>
          <w:sz w:val="20"/>
          <w:szCs w:val="20"/>
        </w:rPr>
      </w:pPr>
    </w:p>
    <w:p w14:paraId="14C3EBF5" w14:textId="77777777" w:rsidR="006B51F9" w:rsidRDefault="006B51F9">
      <w:pPr>
        <w:spacing w:line="200" w:lineRule="exact"/>
        <w:rPr>
          <w:sz w:val="20"/>
          <w:szCs w:val="20"/>
        </w:rPr>
      </w:pPr>
    </w:p>
    <w:p w14:paraId="3B3FD5EB" w14:textId="77777777" w:rsidR="006B51F9" w:rsidRDefault="006B51F9">
      <w:pPr>
        <w:spacing w:line="200" w:lineRule="exact"/>
        <w:rPr>
          <w:sz w:val="20"/>
          <w:szCs w:val="20"/>
        </w:rPr>
      </w:pPr>
    </w:p>
    <w:p w14:paraId="1AFE6FE4" w14:textId="77777777" w:rsidR="006B51F9" w:rsidRDefault="006B51F9">
      <w:pPr>
        <w:spacing w:line="200" w:lineRule="exact"/>
        <w:rPr>
          <w:sz w:val="20"/>
          <w:szCs w:val="20"/>
        </w:rPr>
      </w:pPr>
    </w:p>
    <w:p w14:paraId="2E17374D" w14:textId="77777777" w:rsidR="006B51F9" w:rsidRDefault="006B51F9">
      <w:pPr>
        <w:spacing w:line="200" w:lineRule="exact"/>
        <w:rPr>
          <w:sz w:val="20"/>
          <w:szCs w:val="20"/>
        </w:rPr>
      </w:pPr>
    </w:p>
    <w:p w14:paraId="4BB144A9" w14:textId="77777777" w:rsidR="006B51F9" w:rsidRDefault="006B51F9">
      <w:pPr>
        <w:spacing w:line="200" w:lineRule="exact"/>
        <w:rPr>
          <w:sz w:val="20"/>
          <w:szCs w:val="20"/>
        </w:rPr>
      </w:pPr>
    </w:p>
    <w:p w14:paraId="6AA3F05E" w14:textId="77777777" w:rsidR="006B51F9" w:rsidRDefault="006B51F9">
      <w:pPr>
        <w:spacing w:line="200" w:lineRule="exact"/>
        <w:rPr>
          <w:sz w:val="20"/>
          <w:szCs w:val="20"/>
        </w:rPr>
      </w:pPr>
    </w:p>
    <w:p w14:paraId="2E493259" w14:textId="77777777" w:rsidR="006B51F9" w:rsidRDefault="006B51F9">
      <w:pPr>
        <w:spacing w:line="200" w:lineRule="exact"/>
        <w:rPr>
          <w:sz w:val="20"/>
          <w:szCs w:val="20"/>
        </w:rPr>
      </w:pPr>
    </w:p>
    <w:p w14:paraId="491D3EE6" w14:textId="77777777" w:rsidR="006B51F9" w:rsidRDefault="006B51F9">
      <w:pPr>
        <w:spacing w:line="200" w:lineRule="exact"/>
        <w:rPr>
          <w:sz w:val="20"/>
          <w:szCs w:val="20"/>
        </w:rPr>
      </w:pPr>
    </w:p>
    <w:p w14:paraId="0202CABC" w14:textId="77777777" w:rsidR="006B51F9" w:rsidRDefault="006B51F9">
      <w:pPr>
        <w:spacing w:line="200" w:lineRule="exact"/>
        <w:rPr>
          <w:sz w:val="20"/>
          <w:szCs w:val="20"/>
        </w:rPr>
      </w:pPr>
    </w:p>
    <w:p w14:paraId="40284538" w14:textId="77777777" w:rsidR="006B51F9" w:rsidRDefault="006B51F9">
      <w:pPr>
        <w:spacing w:line="200" w:lineRule="exact"/>
        <w:rPr>
          <w:sz w:val="20"/>
          <w:szCs w:val="20"/>
        </w:rPr>
      </w:pPr>
    </w:p>
    <w:p w14:paraId="63F454A7" w14:textId="77777777" w:rsidR="006B51F9" w:rsidRDefault="006B51F9">
      <w:pPr>
        <w:spacing w:line="200" w:lineRule="exact"/>
        <w:rPr>
          <w:sz w:val="20"/>
          <w:szCs w:val="20"/>
        </w:rPr>
      </w:pPr>
    </w:p>
    <w:p w14:paraId="2F607D4F" w14:textId="77777777" w:rsidR="006B51F9" w:rsidRDefault="006B51F9">
      <w:pPr>
        <w:spacing w:line="200" w:lineRule="exact"/>
        <w:rPr>
          <w:sz w:val="20"/>
          <w:szCs w:val="20"/>
        </w:rPr>
      </w:pPr>
    </w:p>
    <w:p w14:paraId="23B41618" w14:textId="77777777" w:rsidR="006B51F9" w:rsidRDefault="006B51F9">
      <w:pPr>
        <w:spacing w:line="200" w:lineRule="exact"/>
        <w:rPr>
          <w:sz w:val="20"/>
          <w:szCs w:val="20"/>
        </w:rPr>
      </w:pPr>
    </w:p>
    <w:p w14:paraId="4EC05AC1" w14:textId="77777777" w:rsidR="006B51F9" w:rsidRDefault="006B51F9">
      <w:pPr>
        <w:spacing w:line="200" w:lineRule="exact"/>
        <w:rPr>
          <w:sz w:val="20"/>
          <w:szCs w:val="20"/>
        </w:rPr>
      </w:pPr>
    </w:p>
    <w:p w14:paraId="44667541" w14:textId="77777777" w:rsidR="006B51F9" w:rsidRDefault="006B51F9">
      <w:pPr>
        <w:spacing w:line="200" w:lineRule="exact"/>
        <w:rPr>
          <w:sz w:val="20"/>
          <w:szCs w:val="20"/>
        </w:rPr>
      </w:pPr>
    </w:p>
    <w:p w14:paraId="29AD21F8" w14:textId="77777777" w:rsidR="006B51F9" w:rsidRDefault="006B51F9">
      <w:pPr>
        <w:spacing w:line="200" w:lineRule="exact"/>
        <w:rPr>
          <w:sz w:val="20"/>
          <w:szCs w:val="20"/>
        </w:rPr>
      </w:pPr>
    </w:p>
    <w:p w14:paraId="71FCFB63" w14:textId="77777777" w:rsidR="006B51F9" w:rsidRDefault="006B51F9">
      <w:pPr>
        <w:spacing w:line="200" w:lineRule="exact"/>
        <w:rPr>
          <w:sz w:val="20"/>
          <w:szCs w:val="20"/>
        </w:rPr>
      </w:pPr>
    </w:p>
    <w:p w14:paraId="1144EC12" w14:textId="77777777" w:rsidR="006B51F9" w:rsidRDefault="006B51F9">
      <w:pPr>
        <w:spacing w:line="200" w:lineRule="exact"/>
        <w:rPr>
          <w:sz w:val="20"/>
          <w:szCs w:val="20"/>
        </w:rPr>
      </w:pPr>
    </w:p>
    <w:p w14:paraId="1C211F9F" w14:textId="77777777" w:rsidR="006B51F9" w:rsidRDefault="006B51F9">
      <w:pPr>
        <w:spacing w:line="200" w:lineRule="exact"/>
        <w:rPr>
          <w:sz w:val="20"/>
          <w:szCs w:val="20"/>
        </w:rPr>
      </w:pPr>
    </w:p>
    <w:p w14:paraId="3DC6C944" w14:textId="77777777" w:rsidR="006B51F9" w:rsidRDefault="006B51F9">
      <w:pPr>
        <w:spacing w:line="200" w:lineRule="exact"/>
        <w:rPr>
          <w:sz w:val="20"/>
          <w:szCs w:val="20"/>
        </w:rPr>
      </w:pPr>
    </w:p>
    <w:p w14:paraId="0E23F984" w14:textId="77777777" w:rsidR="006B51F9" w:rsidRDefault="006B51F9">
      <w:pPr>
        <w:spacing w:line="200" w:lineRule="exact"/>
        <w:rPr>
          <w:sz w:val="20"/>
          <w:szCs w:val="20"/>
        </w:rPr>
      </w:pPr>
    </w:p>
    <w:p w14:paraId="1527FF31" w14:textId="77777777" w:rsidR="006B51F9" w:rsidRDefault="006B51F9">
      <w:pPr>
        <w:spacing w:line="200" w:lineRule="exact"/>
        <w:rPr>
          <w:sz w:val="20"/>
          <w:szCs w:val="20"/>
        </w:rPr>
      </w:pPr>
    </w:p>
    <w:p w14:paraId="3A75C428" w14:textId="77777777" w:rsidR="006B51F9" w:rsidRDefault="006B51F9">
      <w:pPr>
        <w:spacing w:line="200" w:lineRule="exact"/>
        <w:rPr>
          <w:sz w:val="20"/>
          <w:szCs w:val="20"/>
        </w:rPr>
      </w:pPr>
    </w:p>
    <w:p w14:paraId="52F305B3" w14:textId="77777777" w:rsidR="006B51F9" w:rsidRDefault="006B51F9">
      <w:pPr>
        <w:spacing w:line="200" w:lineRule="exact"/>
        <w:rPr>
          <w:sz w:val="20"/>
          <w:szCs w:val="20"/>
        </w:rPr>
      </w:pPr>
    </w:p>
    <w:p w14:paraId="502E95B1" w14:textId="77777777" w:rsidR="006B51F9" w:rsidRDefault="006B51F9">
      <w:pPr>
        <w:spacing w:line="200" w:lineRule="exact"/>
        <w:rPr>
          <w:sz w:val="20"/>
          <w:szCs w:val="20"/>
        </w:rPr>
      </w:pPr>
    </w:p>
    <w:p w14:paraId="26319632" w14:textId="77777777" w:rsidR="006B51F9" w:rsidRDefault="006B51F9">
      <w:pPr>
        <w:spacing w:line="200" w:lineRule="exact"/>
        <w:rPr>
          <w:sz w:val="20"/>
          <w:szCs w:val="20"/>
        </w:rPr>
      </w:pPr>
    </w:p>
    <w:p w14:paraId="575BCF69" w14:textId="77777777" w:rsidR="006B51F9" w:rsidRDefault="006B51F9">
      <w:pPr>
        <w:spacing w:line="200" w:lineRule="exact"/>
        <w:rPr>
          <w:sz w:val="20"/>
          <w:szCs w:val="20"/>
        </w:rPr>
      </w:pPr>
    </w:p>
    <w:p w14:paraId="7830C16A" w14:textId="77777777" w:rsidR="006B51F9" w:rsidRDefault="006B51F9">
      <w:pPr>
        <w:spacing w:line="200" w:lineRule="exact"/>
        <w:rPr>
          <w:sz w:val="20"/>
          <w:szCs w:val="20"/>
        </w:rPr>
      </w:pPr>
    </w:p>
    <w:p w14:paraId="0178EA49" w14:textId="77777777" w:rsidR="006B51F9" w:rsidRDefault="006B51F9">
      <w:pPr>
        <w:spacing w:line="200" w:lineRule="exact"/>
        <w:rPr>
          <w:sz w:val="20"/>
          <w:szCs w:val="20"/>
        </w:rPr>
      </w:pPr>
    </w:p>
    <w:p w14:paraId="16C09FDB" w14:textId="77777777" w:rsidR="006B51F9" w:rsidRDefault="006B51F9">
      <w:pPr>
        <w:spacing w:line="200" w:lineRule="exact"/>
        <w:rPr>
          <w:sz w:val="20"/>
          <w:szCs w:val="20"/>
        </w:rPr>
      </w:pPr>
    </w:p>
    <w:p w14:paraId="76C143E9" w14:textId="77777777" w:rsidR="006B51F9" w:rsidRDefault="006B51F9">
      <w:pPr>
        <w:spacing w:line="200" w:lineRule="exact"/>
        <w:rPr>
          <w:sz w:val="20"/>
          <w:szCs w:val="20"/>
        </w:rPr>
      </w:pPr>
    </w:p>
    <w:p w14:paraId="6F57458E" w14:textId="77777777" w:rsidR="006B51F9" w:rsidRDefault="006B51F9">
      <w:pPr>
        <w:spacing w:line="200" w:lineRule="exact"/>
        <w:rPr>
          <w:sz w:val="20"/>
          <w:szCs w:val="20"/>
        </w:rPr>
      </w:pPr>
    </w:p>
    <w:p w14:paraId="02143D38" w14:textId="77777777" w:rsidR="006B51F9" w:rsidRDefault="006B51F9">
      <w:pPr>
        <w:spacing w:line="200" w:lineRule="exact"/>
        <w:rPr>
          <w:sz w:val="20"/>
          <w:szCs w:val="20"/>
        </w:rPr>
      </w:pPr>
    </w:p>
    <w:p w14:paraId="5D7D3EB8" w14:textId="77777777" w:rsidR="006B51F9" w:rsidRDefault="006B51F9">
      <w:pPr>
        <w:spacing w:line="200" w:lineRule="exact"/>
        <w:rPr>
          <w:sz w:val="20"/>
          <w:szCs w:val="20"/>
        </w:rPr>
      </w:pPr>
    </w:p>
    <w:p w14:paraId="28DC0D96" w14:textId="77777777" w:rsidR="006B51F9" w:rsidRDefault="006B51F9">
      <w:pPr>
        <w:spacing w:line="200" w:lineRule="exact"/>
        <w:rPr>
          <w:sz w:val="20"/>
          <w:szCs w:val="20"/>
        </w:rPr>
      </w:pPr>
    </w:p>
    <w:p w14:paraId="1D01FDD3" w14:textId="77777777" w:rsidR="006B51F9" w:rsidRDefault="006B51F9">
      <w:pPr>
        <w:spacing w:line="200" w:lineRule="exact"/>
        <w:rPr>
          <w:sz w:val="20"/>
          <w:szCs w:val="20"/>
        </w:rPr>
      </w:pPr>
    </w:p>
    <w:p w14:paraId="70734252" w14:textId="77777777" w:rsidR="006B51F9" w:rsidRDefault="006B51F9">
      <w:pPr>
        <w:spacing w:line="200" w:lineRule="exact"/>
        <w:rPr>
          <w:sz w:val="20"/>
          <w:szCs w:val="20"/>
        </w:rPr>
      </w:pPr>
    </w:p>
    <w:p w14:paraId="10C42640" w14:textId="77777777" w:rsidR="006B51F9" w:rsidRDefault="006B51F9">
      <w:pPr>
        <w:spacing w:line="323" w:lineRule="exact"/>
        <w:rPr>
          <w:sz w:val="20"/>
          <w:szCs w:val="20"/>
        </w:rPr>
      </w:pPr>
    </w:p>
    <w:p w14:paraId="4FFC0C70" w14:textId="77777777" w:rsidR="006B51F9" w:rsidRDefault="00705723">
      <w:pPr>
        <w:ind w:left="9160"/>
        <w:rPr>
          <w:sz w:val="20"/>
          <w:szCs w:val="20"/>
        </w:rPr>
      </w:pPr>
      <w:r>
        <w:rPr>
          <w:rFonts w:ascii="Arial" w:eastAsia="Arial" w:hAnsi="Arial" w:cs="Arial"/>
          <w:b/>
          <w:bCs/>
          <w:sz w:val="17"/>
          <w:szCs w:val="17"/>
        </w:rPr>
        <w:t>53</w:t>
      </w:r>
    </w:p>
    <w:p w14:paraId="1375FE74" w14:textId="77777777" w:rsidR="006B51F9" w:rsidRDefault="00705723">
      <w:pPr>
        <w:spacing w:line="20" w:lineRule="exact"/>
        <w:rPr>
          <w:sz w:val="20"/>
          <w:szCs w:val="20"/>
        </w:rPr>
      </w:pPr>
      <w:r>
        <w:rPr>
          <w:noProof/>
          <w:sz w:val="20"/>
          <w:szCs w:val="20"/>
        </w:rPr>
        <mc:AlternateContent>
          <mc:Choice Requires="wps">
            <w:drawing>
              <wp:anchor distT="0" distB="0" distL="114300" distR="114300" simplePos="0" relativeHeight="251855360" behindDoc="1" locked="0" layoutInCell="0" allowOverlap="1" wp14:anchorId="25D9732A" wp14:editId="2223D94B">
                <wp:simplePos x="0" y="0"/>
                <wp:positionH relativeFrom="column">
                  <wp:posOffset>-17780</wp:posOffset>
                </wp:positionH>
                <wp:positionV relativeFrom="paragraph">
                  <wp:posOffset>40640</wp:posOffset>
                </wp:positionV>
                <wp:extent cx="6047740"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7740" cy="4763"/>
                        </a:xfrm>
                        <a:prstGeom prst="line">
                          <a:avLst/>
                        </a:prstGeom>
                        <a:solidFill>
                          <a:srgbClr val="FFFFFF"/>
                        </a:solidFill>
                        <a:ln w="18287">
                          <a:solidFill>
                            <a:srgbClr val="363636"/>
                          </a:solidFill>
                          <a:miter lim="800000"/>
                          <a:headEnd/>
                          <a:tailEnd/>
                        </a:ln>
                      </wps:spPr>
                      <wps:bodyPr/>
                    </wps:wsp>
                  </a:graphicData>
                </a:graphic>
              </wp:anchor>
            </w:drawing>
          </mc:Choice>
          <mc:Fallback>
            <w:pict>
              <v:line w14:anchorId="6A04BAB5" id="Shape 388" o:spid="_x0000_s1026" style="position:absolute;left:0;text-align:left;z-index:-251461120;visibility:visible;mso-wrap-style:square;mso-wrap-distance-left:9pt;mso-wrap-distance-top:0;mso-wrap-distance-right:9pt;mso-wrap-distance-bottom:0;mso-position-horizontal:absolute;mso-position-horizontal-relative:text;mso-position-vertical:absolute;mso-position-vertical-relative:text" from="-1.4pt,3.2pt" to="47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" o:allowincell="f" filled="t" strokecolor="#363636"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856384" behindDoc="1" locked="0" layoutInCell="0" allowOverlap="1" wp14:anchorId="5453CD37" wp14:editId="2DF48EF3">
                <wp:simplePos x="0" y="0"/>
                <wp:positionH relativeFrom="column">
                  <wp:posOffset>6021070</wp:posOffset>
                </wp:positionH>
                <wp:positionV relativeFrom="paragraph">
                  <wp:posOffset>-112395</wp:posOffset>
                </wp:positionV>
                <wp:extent cx="0" cy="161925"/>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925"/>
                        </a:xfrm>
                        <a:prstGeom prst="line">
                          <a:avLst/>
                        </a:prstGeom>
                        <a:solidFill>
                          <a:srgbClr val="FFFFFF"/>
                        </a:solidFill>
                        <a:ln w="18288">
                          <a:solidFill>
                            <a:srgbClr val="363636"/>
                          </a:solidFill>
                          <a:miter lim="800000"/>
                          <a:headEnd/>
                          <a:tailEnd/>
                        </a:ln>
                      </wps:spPr>
                      <wps:bodyPr/>
                    </wps:wsp>
                  </a:graphicData>
                </a:graphic>
              </wp:anchor>
            </w:drawing>
          </mc:Choice>
          <mc:Fallback>
            <w:pict>
              <v:line w14:anchorId="4AE77742" id="Shape 389" o:spid="_x0000_s1026" style="position:absolute;left:0;text-align:left;z-index:-251460096;visibility:visible;mso-wrap-style:square;mso-wrap-distance-left:9pt;mso-wrap-distance-top:0;mso-wrap-distance-right:9pt;mso-wrap-distance-bottom:0;mso-position-horizontal:absolute;mso-position-horizontal-relative:text;mso-position-vertical:absolute;mso-position-vertical-relative:text" from="474.1pt,-8.85pt" to="47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" o:allowincell="f" filled="t" strokecolor="#363636" strokeweight="1.44pt">
                <v:stroke joinstyle="miter"/>
                <o:lock v:ext="edit" shapetype="f"/>
              </v:line>
            </w:pict>
          </mc:Fallback>
        </mc:AlternateContent>
      </w:r>
    </w:p>
    <w:sectPr w:rsidR="006B51F9">
      <w:type w:val="continuous"/>
      <w:pgSz w:w="12240" w:h="15840"/>
      <w:pgMar w:top="752" w:right="1440" w:bottom="23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8D51" w14:textId="77777777" w:rsidR="00705723" w:rsidRDefault="00705723" w:rsidP="00170A87">
      <w:r>
        <w:separator/>
      </w:r>
    </w:p>
  </w:endnote>
  <w:endnote w:type="continuationSeparator" w:id="0">
    <w:p w14:paraId="44238148" w14:textId="77777777" w:rsidR="00705723" w:rsidRDefault="00705723" w:rsidP="0017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2178" w14:textId="77777777" w:rsidR="00705723" w:rsidRDefault="00705723" w:rsidP="00170A87">
      <w:r>
        <w:separator/>
      </w:r>
    </w:p>
  </w:footnote>
  <w:footnote w:type="continuationSeparator" w:id="0">
    <w:p w14:paraId="208329C4" w14:textId="77777777" w:rsidR="00705723" w:rsidRDefault="00705723" w:rsidP="00170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886E4D4A"/>
    <w:lvl w:ilvl="0" w:tplc="9C54C10C">
      <w:start w:val="1"/>
      <w:numFmt w:val="bullet"/>
      <w:lvlText w:val=""/>
      <w:lvlJc w:val="left"/>
    </w:lvl>
    <w:lvl w:ilvl="1" w:tplc="6EBA3232">
      <w:numFmt w:val="decimal"/>
      <w:lvlText w:val=""/>
      <w:lvlJc w:val="left"/>
    </w:lvl>
    <w:lvl w:ilvl="2" w:tplc="F51A836E">
      <w:numFmt w:val="decimal"/>
      <w:lvlText w:val=""/>
      <w:lvlJc w:val="left"/>
    </w:lvl>
    <w:lvl w:ilvl="3" w:tplc="B96033EE">
      <w:numFmt w:val="decimal"/>
      <w:lvlText w:val=""/>
      <w:lvlJc w:val="left"/>
    </w:lvl>
    <w:lvl w:ilvl="4" w:tplc="871009E6">
      <w:numFmt w:val="decimal"/>
      <w:lvlText w:val=""/>
      <w:lvlJc w:val="left"/>
    </w:lvl>
    <w:lvl w:ilvl="5" w:tplc="3976E950">
      <w:numFmt w:val="decimal"/>
      <w:lvlText w:val=""/>
      <w:lvlJc w:val="left"/>
    </w:lvl>
    <w:lvl w:ilvl="6" w:tplc="55644A14">
      <w:numFmt w:val="decimal"/>
      <w:lvlText w:val=""/>
      <w:lvlJc w:val="left"/>
    </w:lvl>
    <w:lvl w:ilvl="7" w:tplc="499A13C0">
      <w:numFmt w:val="decimal"/>
      <w:lvlText w:val=""/>
      <w:lvlJc w:val="left"/>
    </w:lvl>
    <w:lvl w:ilvl="8" w:tplc="F948D1BA">
      <w:numFmt w:val="decimal"/>
      <w:lvlText w:val=""/>
      <w:lvlJc w:val="left"/>
    </w:lvl>
  </w:abstractNum>
  <w:abstractNum w:abstractNumId="1" w15:restartNumberingAfterBreak="0">
    <w:nsid w:val="05072367"/>
    <w:multiLevelType w:val="hybridMultilevel"/>
    <w:tmpl w:val="070226FA"/>
    <w:lvl w:ilvl="0" w:tplc="A0208ED0">
      <w:start w:val="1"/>
      <w:numFmt w:val="bullet"/>
      <w:lvlText w:val=""/>
      <w:lvlJc w:val="left"/>
    </w:lvl>
    <w:lvl w:ilvl="1" w:tplc="2ED6318E">
      <w:numFmt w:val="decimal"/>
      <w:lvlText w:val=""/>
      <w:lvlJc w:val="left"/>
    </w:lvl>
    <w:lvl w:ilvl="2" w:tplc="95263E96">
      <w:numFmt w:val="decimal"/>
      <w:lvlText w:val=""/>
      <w:lvlJc w:val="left"/>
    </w:lvl>
    <w:lvl w:ilvl="3" w:tplc="922E7A40">
      <w:numFmt w:val="decimal"/>
      <w:lvlText w:val=""/>
      <w:lvlJc w:val="left"/>
    </w:lvl>
    <w:lvl w:ilvl="4" w:tplc="606228AC">
      <w:numFmt w:val="decimal"/>
      <w:lvlText w:val=""/>
      <w:lvlJc w:val="left"/>
    </w:lvl>
    <w:lvl w:ilvl="5" w:tplc="CD92FE66">
      <w:numFmt w:val="decimal"/>
      <w:lvlText w:val=""/>
      <w:lvlJc w:val="left"/>
    </w:lvl>
    <w:lvl w:ilvl="6" w:tplc="2F5AE2B6">
      <w:numFmt w:val="decimal"/>
      <w:lvlText w:val=""/>
      <w:lvlJc w:val="left"/>
    </w:lvl>
    <w:lvl w:ilvl="7" w:tplc="1D1C117A">
      <w:numFmt w:val="decimal"/>
      <w:lvlText w:val=""/>
      <w:lvlJc w:val="left"/>
    </w:lvl>
    <w:lvl w:ilvl="8" w:tplc="BCEE8608">
      <w:numFmt w:val="decimal"/>
      <w:lvlText w:val=""/>
      <w:lvlJc w:val="left"/>
    </w:lvl>
  </w:abstractNum>
  <w:abstractNum w:abstractNumId="2" w15:restartNumberingAfterBreak="0">
    <w:nsid w:val="08138641"/>
    <w:multiLevelType w:val="hybridMultilevel"/>
    <w:tmpl w:val="15F0F878"/>
    <w:lvl w:ilvl="0" w:tplc="CEB0AD0A">
      <w:start w:val="4"/>
      <w:numFmt w:val="decimal"/>
      <w:lvlText w:val="%1"/>
      <w:lvlJc w:val="left"/>
    </w:lvl>
    <w:lvl w:ilvl="1" w:tplc="0450B57E">
      <w:numFmt w:val="decimal"/>
      <w:lvlText w:val=""/>
      <w:lvlJc w:val="left"/>
    </w:lvl>
    <w:lvl w:ilvl="2" w:tplc="33DCCF28">
      <w:numFmt w:val="decimal"/>
      <w:lvlText w:val=""/>
      <w:lvlJc w:val="left"/>
    </w:lvl>
    <w:lvl w:ilvl="3" w:tplc="B80E71EE">
      <w:numFmt w:val="decimal"/>
      <w:lvlText w:val=""/>
      <w:lvlJc w:val="left"/>
    </w:lvl>
    <w:lvl w:ilvl="4" w:tplc="5030D172">
      <w:numFmt w:val="decimal"/>
      <w:lvlText w:val=""/>
      <w:lvlJc w:val="left"/>
    </w:lvl>
    <w:lvl w:ilvl="5" w:tplc="8EDAC732">
      <w:numFmt w:val="decimal"/>
      <w:lvlText w:val=""/>
      <w:lvlJc w:val="left"/>
    </w:lvl>
    <w:lvl w:ilvl="6" w:tplc="52FAB82C">
      <w:numFmt w:val="decimal"/>
      <w:lvlText w:val=""/>
      <w:lvlJc w:val="left"/>
    </w:lvl>
    <w:lvl w:ilvl="7" w:tplc="FADC8B7A">
      <w:numFmt w:val="decimal"/>
      <w:lvlText w:val=""/>
      <w:lvlJc w:val="left"/>
    </w:lvl>
    <w:lvl w:ilvl="8" w:tplc="6CB48F66">
      <w:numFmt w:val="decimal"/>
      <w:lvlText w:val=""/>
      <w:lvlJc w:val="left"/>
    </w:lvl>
  </w:abstractNum>
  <w:abstractNum w:abstractNumId="3" w15:restartNumberingAfterBreak="0">
    <w:nsid w:val="0836C40E"/>
    <w:multiLevelType w:val="hybridMultilevel"/>
    <w:tmpl w:val="8A58E4F4"/>
    <w:lvl w:ilvl="0" w:tplc="0D7E2148">
      <w:start w:val="1"/>
      <w:numFmt w:val="decimal"/>
      <w:lvlText w:val="%1"/>
      <w:lvlJc w:val="left"/>
    </w:lvl>
    <w:lvl w:ilvl="1" w:tplc="41282936">
      <w:numFmt w:val="decimal"/>
      <w:lvlText w:val=""/>
      <w:lvlJc w:val="left"/>
    </w:lvl>
    <w:lvl w:ilvl="2" w:tplc="6400CB0E">
      <w:numFmt w:val="decimal"/>
      <w:lvlText w:val=""/>
      <w:lvlJc w:val="left"/>
    </w:lvl>
    <w:lvl w:ilvl="3" w:tplc="56EE48DC">
      <w:numFmt w:val="decimal"/>
      <w:lvlText w:val=""/>
      <w:lvlJc w:val="left"/>
    </w:lvl>
    <w:lvl w:ilvl="4" w:tplc="A61ADE5C">
      <w:numFmt w:val="decimal"/>
      <w:lvlText w:val=""/>
      <w:lvlJc w:val="left"/>
    </w:lvl>
    <w:lvl w:ilvl="5" w:tplc="118C65B2">
      <w:numFmt w:val="decimal"/>
      <w:lvlText w:val=""/>
      <w:lvlJc w:val="left"/>
    </w:lvl>
    <w:lvl w:ilvl="6" w:tplc="CB8C4614">
      <w:numFmt w:val="decimal"/>
      <w:lvlText w:val=""/>
      <w:lvlJc w:val="left"/>
    </w:lvl>
    <w:lvl w:ilvl="7" w:tplc="FEF6B226">
      <w:numFmt w:val="decimal"/>
      <w:lvlText w:val=""/>
      <w:lvlJc w:val="left"/>
    </w:lvl>
    <w:lvl w:ilvl="8" w:tplc="D8C6B99E">
      <w:numFmt w:val="decimal"/>
      <w:lvlText w:val=""/>
      <w:lvlJc w:val="left"/>
    </w:lvl>
  </w:abstractNum>
  <w:abstractNum w:abstractNumId="4" w15:restartNumberingAfterBreak="0">
    <w:nsid w:val="12E685FB"/>
    <w:multiLevelType w:val="hybridMultilevel"/>
    <w:tmpl w:val="AEEE8EF8"/>
    <w:lvl w:ilvl="0" w:tplc="3F16ACB0">
      <w:start w:val="1"/>
      <w:numFmt w:val="bullet"/>
      <w:lvlText w:val=""/>
      <w:lvlJc w:val="left"/>
    </w:lvl>
    <w:lvl w:ilvl="1" w:tplc="65BC369C">
      <w:numFmt w:val="decimal"/>
      <w:lvlText w:val=""/>
      <w:lvlJc w:val="left"/>
    </w:lvl>
    <w:lvl w:ilvl="2" w:tplc="63680FD2">
      <w:numFmt w:val="decimal"/>
      <w:lvlText w:val=""/>
      <w:lvlJc w:val="left"/>
    </w:lvl>
    <w:lvl w:ilvl="3" w:tplc="4AE6A8C2">
      <w:numFmt w:val="decimal"/>
      <w:lvlText w:val=""/>
      <w:lvlJc w:val="left"/>
    </w:lvl>
    <w:lvl w:ilvl="4" w:tplc="870C481C">
      <w:numFmt w:val="decimal"/>
      <w:lvlText w:val=""/>
      <w:lvlJc w:val="left"/>
    </w:lvl>
    <w:lvl w:ilvl="5" w:tplc="F266BE32">
      <w:numFmt w:val="decimal"/>
      <w:lvlText w:val=""/>
      <w:lvlJc w:val="left"/>
    </w:lvl>
    <w:lvl w:ilvl="6" w:tplc="32FC6BA4">
      <w:numFmt w:val="decimal"/>
      <w:lvlText w:val=""/>
      <w:lvlJc w:val="left"/>
    </w:lvl>
    <w:lvl w:ilvl="7" w:tplc="EEC48726">
      <w:numFmt w:val="decimal"/>
      <w:lvlText w:val=""/>
      <w:lvlJc w:val="left"/>
    </w:lvl>
    <w:lvl w:ilvl="8" w:tplc="26888042">
      <w:numFmt w:val="decimal"/>
      <w:lvlText w:val=""/>
      <w:lvlJc w:val="left"/>
    </w:lvl>
  </w:abstractNum>
  <w:abstractNum w:abstractNumId="5" w15:restartNumberingAfterBreak="0">
    <w:nsid w:val="153EA438"/>
    <w:multiLevelType w:val="hybridMultilevel"/>
    <w:tmpl w:val="680E6A9E"/>
    <w:lvl w:ilvl="0" w:tplc="BCE2BF90">
      <w:start w:val="10"/>
      <w:numFmt w:val="decimal"/>
      <w:lvlText w:val="%1"/>
      <w:lvlJc w:val="left"/>
    </w:lvl>
    <w:lvl w:ilvl="1" w:tplc="93D4B370">
      <w:numFmt w:val="decimal"/>
      <w:lvlText w:val=""/>
      <w:lvlJc w:val="left"/>
    </w:lvl>
    <w:lvl w:ilvl="2" w:tplc="7F72BA86">
      <w:numFmt w:val="decimal"/>
      <w:lvlText w:val=""/>
      <w:lvlJc w:val="left"/>
    </w:lvl>
    <w:lvl w:ilvl="3" w:tplc="42BA51BA">
      <w:numFmt w:val="decimal"/>
      <w:lvlText w:val=""/>
      <w:lvlJc w:val="left"/>
    </w:lvl>
    <w:lvl w:ilvl="4" w:tplc="CE8A0FD4">
      <w:numFmt w:val="decimal"/>
      <w:lvlText w:val=""/>
      <w:lvlJc w:val="left"/>
    </w:lvl>
    <w:lvl w:ilvl="5" w:tplc="A1A815BC">
      <w:numFmt w:val="decimal"/>
      <w:lvlText w:val=""/>
      <w:lvlJc w:val="left"/>
    </w:lvl>
    <w:lvl w:ilvl="6" w:tplc="47BEC87C">
      <w:numFmt w:val="decimal"/>
      <w:lvlText w:val=""/>
      <w:lvlJc w:val="left"/>
    </w:lvl>
    <w:lvl w:ilvl="7" w:tplc="E3C4606A">
      <w:numFmt w:val="decimal"/>
      <w:lvlText w:val=""/>
      <w:lvlJc w:val="left"/>
    </w:lvl>
    <w:lvl w:ilvl="8" w:tplc="3B9AE282">
      <w:numFmt w:val="decimal"/>
      <w:lvlText w:val=""/>
      <w:lvlJc w:val="left"/>
    </w:lvl>
  </w:abstractNum>
  <w:abstractNum w:abstractNumId="6" w15:restartNumberingAfterBreak="0">
    <w:nsid w:val="1BA026FA"/>
    <w:multiLevelType w:val="hybridMultilevel"/>
    <w:tmpl w:val="04884B02"/>
    <w:lvl w:ilvl="0" w:tplc="F2762F28">
      <w:start w:val="1"/>
      <w:numFmt w:val="bullet"/>
      <w:lvlText w:val=""/>
      <w:lvlJc w:val="left"/>
    </w:lvl>
    <w:lvl w:ilvl="1" w:tplc="91E4801A">
      <w:numFmt w:val="decimal"/>
      <w:lvlText w:val=""/>
      <w:lvlJc w:val="left"/>
    </w:lvl>
    <w:lvl w:ilvl="2" w:tplc="E51C03B6">
      <w:numFmt w:val="decimal"/>
      <w:lvlText w:val=""/>
      <w:lvlJc w:val="left"/>
    </w:lvl>
    <w:lvl w:ilvl="3" w:tplc="B94E9B9C">
      <w:numFmt w:val="decimal"/>
      <w:lvlText w:val=""/>
      <w:lvlJc w:val="left"/>
    </w:lvl>
    <w:lvl w:ilvl="4" w:tplc="5906C248">
      <w:numFmt w:val="decimal"/>
      <w:lvlText w:val=""/>
      <w:lvlJc w:val="left"/>
    </w:lvl>
    <w:lvl w:ilvl="5" w:tplc="DCA8D7AA">
      <w:numFmt w:val="decimal"/>
      <w:lvlText w:val=""/>
      <w:lvlJc w:val="left"/>
    </w:lvl>
    <w:lvl w:ilvl="6" w:tplc="51881E8C">
      <w:numFmt w:val="decimal"/>
      <w:lvlText w:val=""/>
      <w:lvlJc w:val="left"/>
    </w:lvl>
    <w:lvl w:ilvl="7" w:tplc="690C892E">
      <w:numFmt w:val="decimal"/>
      <w:lvlText w:val=""/>
      <w:lvlJc w:val="left"/>
    </w:lvl>
    <w:lvl w:ilvl="8" w:tplc="403A5C74">
      <w:numFmt w:val="decimal"/>
      <w:lvlText w:val=""/>
      <w:lvlJc w:val="left"/>
    </w:lvl>
  </w:abstractNum>
  <w:abstractNum w:abstractNumId="7" w15:restartNumberingAfterBreak="0">
    <w:nsid w:val="1D4ED43B"/>
    <w:multiLevelType w:val="hybridMultilevel"/>
    <w:tmpl w:val="DC205E96"/>
    <w:lvl w:ilvl="0" w:tplc="1B444FE2">
      <w:start w:val="1"/>
      <w:numFmt w:val="bullet"/>
      <w:lvlText w:val="•"/>
      <w:lvlJc w:val="left"/>
    </w:lvl>
    <w:lvl w:ilvl="1" w:tplc="1604FB02">
      <w:numFmt w:val="decimal"/>
      <w:lvlText w:val=""/>
      <w:lvlJc w:val="left"/>
    </w:lvl>
    <w:lvl w:ilvl="2" w:tplc="FE803E12">
      <w:numFmt w:val="decimal"/>
      <w:lvlText w:val=""/>
      <w:lvlJc w:val="left"/>
    </w:lvl>
    <w:lvl w:ilvl="3" w:tplc="8B9E8E82">
      <w:numFmt w:val="decimal"/>
      <w:lvlText w:val=""/>
      <w:lvlJc w:val="left"/>
    </w:lvl>
    <w:lvl w:ilvl="4" w:tplc="8CD8C834">
      <w:numFmt w:val="decimal"/>
      <w:lvlText w:val=""/>
      <w:lvlJc w:val="left"/>
    </w:lvl>
    <w:lvl w:ilvl="5" w:tplc="1AEC4D9A">
      <w:numFmt w:val="decimal"/>
      <w:lvlText w:val=""/>
      <w:lvlJc w:val="left"/>
    </w:lvl>
    <w:lvl w:ilvl="6" w:tplc="5ABA24AA">
      <w:numFmt w:val="decimal"/>
      <w:lvlText w:val=""/>
      <w:lvlJc w:val="left"/>
    </w:lvl>
    <w:lvl w:ilvl="7" w:tplc="D944ADA6">
      <w:numFmt w:val="decimal"/>
      <w:lvlText w:val=""/>
      <w:lvlJc w:val="left"/>
    </w:lvl>
    <w:lvl w:ilvl="8" w:tplc="2EACE17E">
      <w:numFmt w:val="decimal"/>
      <w:lvlText w:val=""/>
      <w:lvlJc w:val="left"/>
    </w:lvl>
  </w:abstractNum>
  <w:abstractNum w:abstractNumId="8" w15:restartNumberingAfterBreak="0">
    <w:nsid w:val="1E7FF521"/>
    <w:multiLevelType w:val="hybridMultilevel"/>
    <w:tmpl w:val="D0583E88"/>
    <w:lvl w:ilvl="0" w:tplc="4E161494">
      <w:start w:val="6"/>
      <w:numFmt w:val="decimal"/>
      <w:lvlText w:val="%1"/>
      <w:lvlJc w:val="left"/>
    </w:lvl>
    <w:lvl w:ilvl="1" w:tplc="F5988AFA">
      <w:numFmt w:val="decimal"/>
      <w:lvlText w:val=""/>
      <w:lvlJc w:val="left"/>
    </w:lvl>
    <w:lvl w:ilvl="2" w:tplc="30720642">
      <w:numFmt w:val="decimal"/>
      <w:lvlText w:val=""/>
      <w:lvlJc w:val="left"/>
    </w:lvl>
    <w:lvl w:ilvl="3" w:tplc="87E6EEBC">
      <w:numFmt w:val="decimal"/>
      <w:lvlText w:val=""/>
      <w:lvlJc w:val="left"/>
    </w:lvl>
    <w:lvl w:ilvl="4" w:tplc="24646EFC">
      <w:numFmt w:val="decimal"/>
      <w:lvlText w:val=""/>
      <w:lvlJc w:val="left"/>
    </w:lvl>
    <w:lvl w:ilvl="5" w:tplc="1B5AA73C">
      <w:numFmt w:val="decimal"/>
      <w:lvlText w:val=""/>
      <w:lvlJc w:val="left"/>
    </w:lvl>
    <w:lvl w:ilvl="6" w:tplc="12E66F28">
      <w:numFmt w:val="decimal"/>
      <w:lvlText w:val=""/>
      <w:lvlJc w:val="left"/>
    </w:lvl>
    <w:lvl w:ilvl="7" w:tplc="D57463FC">
      <w:numFmt w:val="decimal"/>
      <w:lvlText w:val=""/>
      <w:lvlJc w:val="left"/>
    </w:lvl>
    <w:lvl w:ilvl="8" w:tplc="4C7E0256">
      <w:numFmt w:val="decimal"/>
      <w:lvlText w:val=""/>
      <w:lvlJc w:val="left"/>
    </w:lvl>
  </w:abstractNum>
  <w:abstractNum w:abstractNumId="9" w15:restartNumberingAfterBreak="0">
    <w:nsid w:val="22221A70"/>
    <w:multiLevelType w:val="hybridMultilevel"/>
    <w:tmpl w:val="86DC0B18"/>
    <w:lvl w:ilvl="0" w:tplc="F1BA36FC">
      <w:start w:val="1"/>
      <w:numFmt w:val="bullet"/>
      <w:lvlText w:val=""/>
      <w:lvlJc w:val="left"/>
    </w:lvl>
    <w:lvl w:ilvl="1" w:tplc="BC3CF294">
      <w:numFmt w:val="decimal"/>
      <w:lvlText w:val=""/>
      <w:lvlJc w:val="left"/>
    </w:lvl>
    <w:lvl w:ilvl="2" w:tplc="D00CD95A">
      <w:numFmt w:val="decimal"/>
      <w:lvlText w:val=""/>
      <w:lvlJc w:val="left"/>
    </w:lvl>
    <w:lvl w:ilvl="3" w:tplc="D528DDD2">
      <w:numFmt w:val="decimal"/>
      <w:lvlText w:val=""/>
      <w:lvlJc w:val="left"/>
    </w:lvl>
    <w:lvl w:ilvl="4" w:tplc="6EEE34B0">
      <w:numFmt w:val="decimal"/>
      <w:lvlText w:val=""/>
      <w:lvlJc w:val="left"/>
    </w:lvl>
    <w:lvl w:ilvl="5" w:tplc="D388C936">
      <w:numFmt w:val="decimal"/>
      <w:lvlText w:val=""/>
      <w:lvlJc w:val="left"/>
    </w:lvl>
    <w:lvl w:ilvl="6" w:tplc="9342AE58">
      <w:numFmt w:val="decimal"/>
      <w:lvlText w:val=""/>
      <w:lvlJc w:val="left"/>
    </w:lvl>
    <w:lvl w:ilvl="7" w:tplc="10DAB694">
      <w:numFmt w:val="decimal"/>
      <w:lvlText w:val=""/>
      <w:lvlJc w:val="left"/>
    </w:lvl>
    <w:lvl w:ilvl="8" w:tplc="F06876E2">
      <w:numFmt w:val="decimal"/>
      <w:lvlText w:val=""/>
      <w:lvlJc w:val="left"/>
    </w:lvl>
  </w:abstractNum>
  <w:abstractNum w:abstractNumId="10" w15:restartNumberingAfterBreak="0">
    <w:nsid w:val="2463B9EA"/>
    <w:multiLevelType w:val="hybridMultilevel"/>
    <w:tmpl w:val="77B6F734"/>
    <w:lvl w:ilvl="0" w:tplc="3CF4C74C">
      <w:start w:val="9"/>
      <w:numFmt w:val="decimal"/>
      <w:lvlText w:val="%1"/>
      <w:lvlJc w:val="left"/>
    </w:lvl>
    <w:lvl w:ilvl="1" w:tplc="521EC298">
      <w:numFmt w:val="decimal"/>
      <w:lvlText w:val=""/>
      <w:lvlJc w:val="left"/>
    </w:lvl>
    <w:lvl w:ilvl="2" w:tplc="E118E5B8">
      <w:numFmt w:val="decimal"/>
      <w:lvlText w:val=""/>
      <w:lvlJc w:val="left"/>
    </w:lvl>
    <w:lvl w:ilvl="3" w:tplc="5726A85E">
      <w:numFmt w:val="decimal"/>
      <w:lvlText w:val=""/>
      <w:lvlJc w:val="left"/>
    </w:lvl>
    <w:lvl w:ilvl="4" w:tplc="AC2E08E8">
      <w:numFmt w:val="decimal"/>
      <w:lvlText w:val=""/>
      <w:lvlJc w:val="left"/>
    </w:lvl>
    <w:lvl w:ilvl="5" w:tplc="0FF2323C">
      <w:numFmt w:val="decimal"/>
      <w:lvlText w:val=""/>
      <w:lvlJc w:val="left"/>
    </w:lvl>
    <w:lvl w:ilvl="6" w:tplc="7E947B1E">
      <w:numFmt w:val="decimal"/>
      <w:lvlText w:val=""/>
      <w:lvlJc w:val="left"/>
    </w:lvl>
    <w:lvl w:ilvl="7" w:tplc="B6349E84">
      <w:numFmt w:val="decimal"/>
      <w:lvlText w:val=""/>
      <w:lvlJc w:val="left"/>
    </w:lvl>
    <w:lvl w:ilvl="8" w:tplc="997A5F54">
      <w:numFmt w:val="decimal"/>
      <w:lvlText w:val=""/>
      <w:lvlJc w:val="left"/>
    </w:lvl>
  </w:abstractNum>
  <w:abstractNum w:abstractNumId="11" w15:restartNumberingAfterBreak="0">
    <w:nsid w:val="2A487CB0"/>
    <w:multiLevelType w:val="hybridMultilevel"/>
    <w:tmpl w:val="5D3C3340"/>
    <w:lvl w:ilvl="0" w:tplc="9A589E2C">
      <w:start w:val="12"/>
      <w:numFmt w:val="decimal"/>
      <w:lvlText w:val="%1"/>
      <w:lvlJc w:val="left"/>
    </w:lvl>
    <w:lvl w:ilvl="1" w:tplc="AE5A2C6A">
      <w:numFmt w:val="decimal"/>
      <w:lvlText w:val=""/>
      <w:lvlJc w:val="left"/>
    </w:lvl>
    <w:lvl w:ilvl="2" w:tplc="4F4C93EA">
      <w:numFmt w:val="decimal"/>
      <w:lvlText w:val=""/>
      <w:lvlJc w:val="left"/>
    </w:lvl>
    <w:lvl w:ilvl="3" w:tplc="DAEC4CBA">
      <w:numFmt w:val="decimal"/>
      <w:lvlText w:val=""/>
      <w:lvlJc w:val="left"/>
    </w:lvl>
    <w:lvl w:ilvl="4" w:tplc="130AEA70">
      <w:numFmt w:val="decimal"/>
      <w:lvlText w:val=""/>
      <w:lvlJc w:val="left"/>
    </w:lvl>
    <w:lvl w:ilvl="5" w:tplc="636217D0">
      <w:numFmt w:val="decimal"/>
      <w:lvlText w:val=""/>
      <w:lvlJc w:val="left"/>
    </w:lvl>
    <w:lvl w:ilvl="6" w:tplc="E0E8DA42">
      <w:numFmt w:val="decimal"/>
      <w:lvlText w:val=""/>
      <w:lvlJc w:val="left"/>
    </w:lvl>
    <w:lvl w:ilvl="7" w:tplc="A9965C0A">
      <w:numFmt w:val="decimal"/>
      <w:lvlText w:val=""/>
      <w:lvlJc w:val="left"/>
    </w:lvl>
    <w:lvl w:ilvl="8" w:tplc="4F0858EC">
      <w:numFmt w:val="decimal"/>
      <w:lvlText w:val=""/>
      <w:lvlJc w:val="left"/>
    </w:lvl>
  </w:abstractNum>
  <w:abstractNum w:abstractNumId="12" w15:restartNumberingAfterBreak="0">
    <w:nsid w:val="2CA88611"/>
    <w:multiLevelType w:val="hybridMultilevel"/>
    <w:tmpl w:val="DF1CC7DC"/>
    <w:lvl w:ilvl="0" w:tplc="DC74D914">
      <w:start w:val="1"/>
      <w:numFmt w:val="bullet"/>
      <w:lvlText w:val=""/>
      <w:lvlJc w:val="left"/>
    </w:lvl>
    <w:lvl w:ilvl="1" w:tplc="542A51B4">
      <w:numFmt w:val="decimal"/>
      <w:lvlText w:val=""/>
      <w:lvlJc w:val="left"/>
    </w:lvl>
    <w:lvl w:ilvl="2" w:tplc="CDE42C6C">
      <w:numFmt w:val="decimal"/>
      <w:lvlText w:val=""/>
      <w:lvlJc w:val="left"/>
    </w:lvl>
    <w:lvl w:ilvl="3" w:tplc="A76EA9E2">
      <w:numFmt w:val="decimal"/>
      <w:lvlText w:val=""/>
      <w:lvlJc w:val="left"/>
    </w:lvl>
    <w:lvl w:ilvl="4" w:tplc="F6387250">
      <w:numFmt w:val="decimal"/>
      <w:lvlText w:val=""/>
      <w:lvlJc w:val="left"/>
    </w:lvl>
    <w:lvl w:ilvl="5" w:tplc="CCAC64CC">
      <w:numFmt w:val="decimal"/>
      <w:lvlText w:val=""/>
      <w:lvlJc w:val="left"/>
    </w:lvl>
    <w:lvl w:ilvl="6" w:tplc="5F06BE00">
      <w:numFmt w:val="decimal"/>
      <w:lvlText w:val=""/>
      <w:lvlJc w:val="left"/>
    </w:lvl>
    <w:lvl w:ilvl="7" w:tplc="BF4423D6">
      <w:numFmt w:val="decimal"/>
      <w:lvlText w:val=""/>
      <w:lvlJc w:val="left"/>
    </w:lvl>
    <w:lvl w:ilvl="8" w:tplc="5364B6B4">
      <w:numFmt w:val="decimal"/>
      <w:lvlText w:val=""/>
      <w:lvlJc w:val="left"/>
    </w:lvl>
  </w:abstractNum>
  <w:abstractNum w:abstractNumId="13" w15:restartNumberingAfterBreak="0">
    <w:nsid w:val="2CD89A32"/>
    <w:multiLevelType w:val="hybridMultilevel"/>
    <w:tmpl w:val="E55470EA"/>
    <w:lvl w:ilvl="0" w:tplc="4A809CCC">
      <w:start w:val="1"/>
      <w:numFmt w:val="bullet"/>
      <w:lvlText w:val="•"/>
      <w:lvlJc w:val="left"/>
    </w:lvl>
    <w:lvl w:ilvl="1" w:tplc="B93CCAFE">
      <w:numFmt w:val="decimal"/>
      <w:lvlText w:val=""/>
      <w:lvlJc w:val="left"/>
    </w:lvl>
    <w:lvl w:ilvl="2" w:tplc="1A7EA2B0">
      <w:numFmt w:val="decimal"/>
      <w:lvlText w:val=""/>
      <w:lvlJc w:val="left"/>
    </w:lvl>
    <w:lvl w:ilvl="3" w:tplc="DE96A288">
      <w:numFmt w:val="decimal"/>
      <w:lvlText w:val=""/>
      <w:lvlJc w:val="left"/>
    </w:lvl>
    <w:lvl w:ilvl="4" w:tplc="B07AB338">
      <w:numFmt w:val="decimal"/>
      <w:lvlText w:val=""/>
      <w:lvlJc w:val="left"/>
    </w:lvl>
    <w:lvl w:ilvl="5" w:tplc="F1726466">
      <w:numFmt w:val="decimal"/>
      <w:lvlText w:val=""/>
      <w:lvlJc w:val="left"/>
    </w:lvl>
    <w:lvl w:ilvl="6" w:tplc="FB5A5F6A">
      <w:numFmt w:val="decimal"/>
      <w:lvlText w:val=""/>
      <w:lvlJc w:val="left"/>
    </w:lvl>
    <w:lvl w:ilvl="7" w:tplc="C51E94B4">
      <w:numFmt w:val="decimal"/>
      <w:lvlText w:val=""/>
      <w:lvlJc w:val="left"/>
    </w:lvl>
    <w:lvl w:ilvl="8" w:tplc="4A1EEC54">
      <w:numFmt w:val="decimal"/>
      <w:lvlText w:val=""/>
      <w:lvlJc w:val="left"/>
    </w:lvl>
  </w:abstractNum>
  <w:abstractNum w:abstractNumId="14" w15:restartNumberingAfterBreak="0">
    <w:nsid w:val="2D517796"/>
    <w:multiLevelType w:val="hybridMultilevel"/>
    <w:tmpl w:val="A484EC04"/>
    <w:lvl w:ilvl="0" w:tplc="F8B86CA4">
      <w:start w:val="1"/>
      <w:numFmt w:val="bullet"/>
      <w:lvlText w:val=""/>
      <w:lvlJc w:val="left"/>
    </w:lvl>
    <w:lvl w:ilvl="1" w:tplc="66985130">
      <w:numFmt w:val="decimal"/>
      <w:lvlText w:val=""/>
      <w:lvlJc w:val="left"/>
    </w:lvl>
    <w:lvl w:ilvl="2" w:tplc="00365B78">
      <w:numFmt w:val="decimal"/>
      <w:lvlText w:val=""/>
      <w:lvlJc w:val="left"/>
    </w:lvl>
    <w:lvl w:ilvl="3" w:tplc="9FCAB8FC">
      <w:numFmt w:val="decimal"/>
      <w:lvlText w:val=""/>
      <w:lvlJc w:val="left"/>
    </w:lvl>
    <w:lvl w:ilvl="4" w:tplc="25E8A3D4">
      <w:numFmt w:val="decimal"/>
      <w:lvlText w:val=""/>
      <w:lvlJc w:val="left"/>
    </w:lvl>
    <w:lvl w:ilvl="5" w:tplc="90BE757E">
      <w:numFmt w:val="decimal"/>
      <w:lvlText w:val=""/>
      <w:lvlJc w:val="left"/>
    </w:lvl>
    <w:lvl w:ilvl="6" w:tplc="F488917E">
      <w:numFmt w:val="decimal"/>
      <w:lvlText w:val=""/>
      <w:lvlJc w:val="left"/>
    </w:lvl>
    <w:lvl w:ilvl="7" w:tplc="3BE64376">
      <w:numFmt w:val="decimal"/>
      <w:lvlText w:val=""/>
      <w:lvlJc w:val="left"/>
    </w:lvl>
    <w:lvl w:ilvl="8" w:tplc="981E44EE">
      <w:numFmt w:val="decimal"/>
      <w:lvlText w:val=""/>
      <w:lvlJc w:val="left"/>
    </w:lvl>
  </w:abstractNum>
  <w:abstractNum w:abstractNumId="15" w15:restartNumberingAfterBreak="0">
    <w:nsid w:val="3006C83E"/>
    <w:multiLevelType w:val="hybridMultilevel"/>
    <w:tmpl w:val="AA2E49B8"/>
    <w:lvl w:ilvl="0" w:tplc="AA46E1C8">
      <w:start w:val="1"/>
      <w:numFmt w:val="bullet"/>
      <w:lvlText w:val=""/>
      <w:lvlJc w:val="left"/>
    </w:lvl>
    <w:lvl w:ilvl="1" w:tplc="4AE24932">
      <w:numFmt w:val="decimal"/>
      <w:lvlText w:val=""/>
      <w:lvlJc w:val="left"/>
    </w:lvl>
    <w:lvl w:ilvl="2" w:tplc="6B52978C">
      <w:numFmt w:val="decimal"/>
      <w:lvlText w:val=""/>
      <w:lvlJc w:val="left"/>
    </w:lvl>
    <w:lvl w:ilvl="3" w:tplc="598A9542">
      <w:numFmt w:val="decimal"/>
      <w:lvlText w:val=""/>
      <w:lvlJc w:val="left"/>
    </w:lvl>
    <w:lvl w:ilvl="4" w:tplc="9D984B32">
      <w:numFmt w:val="decimal"/>
      <w:lvlText w:val=""/>
      <w:lvlJc w:val="left"/>
    </w:lvl>
    <w:lvl w:ilvl="5" w:tplc="375AD0D0">
      <w:numFmt w:val="decimal"/>
      <w:lvlText w:val=""/>
      <w:lvlJc w:val="left"/>
    </w:lvl>
    <w:lvl w:ilvl="6" w:tplc="49F4A900">
      <w:numFmt w:val="decimal"/>
      <w:lvlText w:val=""/>
      <w:lvlJc w:val="left"/>
    </w:lvl>
    <w:lvl w:ilvl="7" w:tplc="F49CB8D4">
      <w:numFmt w:val="decimal"/>
      <w:lvlText w:val=""/>
      <w:lvlJc w:val="left"/>
    </w:lvl>
    <w:lvl w:ilvl="8" w:tplc="19FC61D8">
      <w:numFmt w:val="decimal"/>
      <w:lvlText w:val=""/>
      <w:lvlJc w:val="left"/>
    </w:lvl>
  </w:abstractNum>
  <w:abstractNum w:abstractNumId="16" w15:restartNumberingAfterBreak="0">
    <w:nsid w:val="32FFF902"/>
    <w:multiLevelType w:val="hybridMultilevel"/>
    <w:tmpl w:val="57D02B4E"/>
    <w:lvl w:ilvl="0" w:tplc="C9AA1F30">
      <w:start w:val="15"/>
      <w:numFmt w:val="lowerLetter"/>
      <w:lvlText w:val="%1"/>
      <w:lvlJc w:val="left"/>
    </w:lvl>
    <w:lvl w:ilvl="1" w:tplc="BC164E58">
      <w:numFmt w:val="decimal"/>
      <w:lvlText w:val=""/>
      <w:lvlJc w:val="left"/>
    </w:lvl>
    <w:lvl w:ilvl="2" w:tplc="0A1C50B6">
      <w:numFmt w:val="decimal"/>
      <w:lvlText w:val=""/>
      <w:lvlJc w:val="left"/>
    </w:lvl>
    <w:lvl w:ilvl="3" w:tplc="C0D8CFB6">
      <w:numFmt w:val="decimal"/>
      <w:lvlText w:val=""/>
      <w:lvlJc w:val="left"/>
    </w:lvl>
    <w:lvl w:ilvl="4" w:tplc="F5461FD6">
      <w:numFmt w:val="decimal"/>
      <w:lvlText w:val=""/>
      <w:lvlJc w:val="left"/>
    </w:lvl>
    <w:lvl w:ilvl="5" w:tplc="A3B253F2">
      <w:numFmt w:val="decimal"/>
      <w:lvlText w:val=""/>
      <w:lvlJc w:val="left"/>
    </w:lvl>
    <w:lvl w:ilvl="6" w:tplc="D3DE89D4">
      <w:numFmt w:val="decimal"/>
      <w:lvlText w:val=""/>
      <w:lvlJc w:val="left"/>
    </w:lvl>
    <w:lvl w:ilvl="7" w:tplc="21646FDE">
      <w:numFmt w:val="decimal"/>
      <w:lvlText w:val=""/>
      <w:lvlJc w:val="left"/>
    </w:lvl>
    <w:lvl w:ilvl="8" w:tplc="1DF6D02C">
      <w:numFmt w:val="decimal"/>
      <w:lvlText w:val=""/>
      <w:lvlJc w:val="left"/>
    </w:lvl>
  </w:abstractNum>
  <w:abstractNum w:abstractNumId="17" w15:restartNumberingAfterBreak="0">
    <w:nsid w:val="3804823E"/>
    <w:multiLevelType w:val="hybridMultilevel"/>
    <w:tmpl w:val="520E3AA6"/>
    <w:lvl w:ilvl="0" w:tplc="5B3A4550">
      <w:start w:val="1"/>
      <w:numFmt w:val="bullet"/>
      <w:lvlText w:val=""/>
      <w:lvlJc w:val="left"/>
    </w:lvl>
    <w:lvl w:ilvl="1" w:tplc="85FC74D0">
      <w:numFmt w:val="decimal"/>
      <w:lvlText w:val=""/>
      <w:lvlJc w:val="left"/>
    </w:lvl>
    <w:lvl w:ilvl="2" w:tplc="AE3A6A2A">
      <w:numFmt w:val="decimal"/>
      <w:lvlText w:val=""/>
      <w:lvlJc w:val="left"/>
    </w:lvl>
    <w:lvl w:ilvl="3" w:tplc="345069D8">
      <w:numFmt w:val="decimal"/>
      <w:lvlText w:val=""/>
      <w:lvlJc w:val="left"/>
    </w:lvl>
    <w:lvl w:ilvl="4" w:tplc="E31669E6">
      <w:numFmt w:val="decimal"/>
      <w:lvlText w:val=""/>
      <w:lvlJc w:val="left"/>
    </w:lvl>
    <w:lvl w:ilvl="5" w:tplc="0D0CDA64">
      <w:numFmt w:val="decimal"/>
      <w:lvlText w:val=""/>
      <w:lvlJc w:val="left"/>
    </w:lvl>
    <w:lvl w:ilvl="6" w:tplc="B720E90C">
      <w:numFmt w:val="decimal"/>
      <w:lvlText w:val=""/>
      <w:lvlJc w:val="left"/>
    </w:lvl>
    <w:lvl w:ilvl="7" w:tplc="1BC2436E">
      <w:numFmt w:val="decimal"/>
      <w:lvlText w:val=""/>
      <w:lvlJc w:val="left"/>
    </w:lvl>
    <w:lvl w:ilvl="8" w:tplc="35FEB4AA">
      <w:numFmt w:val="decimal"/>
      <w:lvlText w:val=""/>
      <w:lvlJc w:val="left"/>
    </w:lvl>
  </w:abstractNum>
  <w:abstractNum w:abstractNumId="18" w15:restartNumberingAfterBreak="0">
    <w:nsid w:val="38437FDB"/>
    <w:multiLevelType w:val="hybridMultilevel"/>
    <w:tmpl w:val="22D464CE"/>
    <w:lvl w:ilvl="0" w:tplc="9EB8707C">
      <w:start w:val="1"/>
      <w:numFmt w:val="bullet"/>
      <w:lvlText w:val=""/>
      <w:lvlJc w:val="left"/>
    </w:lvl>
    <w:lvl w:ilvl="1" w:tplc="DBF00DAA">
      <w:numFmt w:val="decimal"/>
      <w:lvlText w:val=""/>
      <w:lvlJc w:val="left"/>
    </w:lvl>
    <w:lvl w:ilvl="2" w:tplc="B98012F4">
      <w:numFmt w:val="decimal"/>
      <w:lvlText w:val=""/>
      <w:lvlJc w:val="left"/>
    </w:lvl>
    <w:lvl w:ilvl="3" w:tplc="70248FEE">
      <w:numFmt w:val="decimal"/>
      <w:lvlText w:val=""/>
      <w:lvlJc w:val="left"/>
    </w:lvl>
    <w:lvl w:ilvl="4" w:tplc="369C4806">
      <w:numFmt w:val="decimal"/>
      <w:lvlText w:val=""/>
      <w:lvlJc w:val="left"/>
    </w:lvl>
    <w:lvl w:ilvl="5" w:tplc="7EAC01A2">
      <w:numFmt w:val="decimal"/>
      <w:lvlText w:val=""/>
      <w:lvlJc w:val="left"/>
    </w:lvl>
    <w:lvl w:ilvl="6" w:tplc="0868F9BC">
      <w:numFmt w:val="decimal"/>
      <w:lvlText w:val=""/>
      <w:lvlJc w:val="left"/>
    </w:lvl>
    <w:lvl w:ilvl="7" w:tplc="4C42F1E6">
      <w:numFmt w:val="decimal"/>
      <w:lvlText w:val=""/>
      <w:lvlJc w:val="left"/>
    </w:lvl>
    <w:lvl w:ilvl="8" w:tplc="847CF922">
      <w:numFmt w:val="decimal"/>
      <w:lvlText w:val=""/>
      <w:lvlJc w:val="left"/>
    </w:lvl>
  </w:abstractNum>
  <w:abstractNum w:abstractNumId="19" w15:restartNumberingAfterBreak="0">
    <w:nsid w:val="3855585C"/>
    <w:multiLevelType w:val="hybridMultilevel"/>
    <w:tmpl w:val="2CC83936"/>
    <w:lvl w:ilvl="0" w:tplc="4D50800C">
      <w:start w:val="11"/>
      <w:numFmt w:val="decimal"/>
      <w:lvlText w:val="%1"/>
      <w:lvlJc w:val="left"/>
    </w:lvl>
    <w:lvl w:ilvl="1" w:tplc="BFA48AA4">
      <w:numFmt w:val="decimal"/>
      <w:lvlText w:val=""/>
      <w:lvlJc w:val="left"/>
    </w:lvl>
    <w:lvl w:ilvl="2" w:tplc="2D428D4E">
      <w:numFmt w:val="decimal"/>
      <w:lvlText w:val=""/>
      <w:lvlJc w:val="left"/>
    </w:lvl>
    <w:lvl w:ilvl="3" w:tplc="8A507EC4">
      <w:numFmt w:val="decimal"/>
      <w:lvlText w:val=""/>
      <w:lvlJc w:val="left"/>
    </w:lvl>
    <w:lvl w:ilvl="4" w:tplc="B64AAF56">
      <w:numFmt w:val="decimal"/>
      <w:lvlText w:val=""/>
      <w:lvlJc w:val="left"/>
    </w:lvl>
    <w:lvl w:ilvl="5" w:tplc="F9BAE20C">
      <w:numFmt w:val="decimal"/>
      <w:lvlText w:val=""/>
      <w:lvlJc w:val="left"/>
    </w:lvl>
    <w:lvl w:ilvl="6" w:tplc="7F52D180">
      <w:numFmt w:val="decimal"/>
      <w:lvlText w:val=""/>
      <w:lvlJc w:val="left"/>
    </w:lvl>
    <w:lvl w:ilvl="7" w:tplc="A3AC91D4">
      <w:numFmt w:val="decimal"/>
      <w:lvlText w:val=""/>
      <w:lvlJc w:val="left"/>
    </w:lvl>
    <w:lvl w:ilvl="8" w:tplc="0ADA936C">
      <w:numFmt w:val="decimal"/>
      <w:lvlText w:val=""/>
      <w:lvlJc w:val="left"/>
    </w:lvl>
  </w:abstractNum>
  <w:abstractNum w:abstractNumId="20" w15:restartNumberingAfterBreak="0">
    <w:nsid w:val="3A95F874"/>
    <w:multiLevelType w:val="hybridMultilevel"/>
    <w:tmpl w:val="6854C9FC"/>
    <w:lvl w:ilvl="0" w:tplc="729422B6">
      <w:start w:val="2"/>
      <w:numFmt w:val="decimal"/>
      <w:lvlText w:val="%1"/>
      <w:lvlJc w:val="left"/>
    </w:lvl>
    <w:lvl w:ilvl="1" w:tplc="E278A426">
      <w:numFmt w:val="decimal"/>
      <w:lvlText w:val=""/>
      <w:lvlJc w:val="left"/>
    </w:lvl>
    <w:lvl w:ilvl="2" w:tplc="EFECBFBE">
      <w:numFmt w:val="decimal"/>
      <w:lvlText w:val=""/>
      <w:lvlJc w:val="left"/>
    </w:lvl>
    <w:lvl w:ilvl="3" w:tplc="8B84B14A">
      <w:numFmt w:val="decimal"/>
      <w:lvlText w:val=""/>
      <w:lvlJc w:val="left"/>
    </w:lvl>
    <w:lvl w:ilvl="4" w:tplc="071E5556">
      <w:numFmt w:val="decimal"/>
      <w:lvlText w:val=""/>
      <w:lvlJc w:val="left"/>
    </w:lvl>
    <w:lvl w:ilvl="5" w:tplc="438CE004">
      <w:numFmt w:val="decimal"/>
      <w:lvlText w:val=""/>
      <w:lvlJc w:val="left"/>
    </w:lvl>
    <w:lvl w:ilvl="6" w:tplc="808E351C">
      <w:numFmt w:val="decimal"/>
      <w:lvlText w:val=""/>
      <w:lvlJc w:val="left"/>
    </w:lvl>
    <w:lvl w:ilvl="7" w:tplc="F5BE4452">
      <w:numFmt w:val="decimal"/>
      <w:lvlText w:val=""/>
      <w:lvlJc w:val="left"/>
    </w:lvl>
    <w:lvl w:ilvl="8" w:tplc="89308F6E">
      <w:numFmt w:val="decimal"/>
      <w:lvlText w:val=""/>
      <w:lvlJc w:val="left"/>
    </w:lvl>
  </w:abstractNum>
  <w:abstractNum w:abstractNumId="21" w15:restartNumberingAfterBreak="0">
    <w:nsid w:val="3DC240FB"/>
    <w:multiLevelType w:val="hybridMultilevel"/>
    <w:tmpl w:val="D02CBC02"/>
    <w:lvl w:ilvl="0" w:tplc="228CD2FA">
      <w:start w:val="1"/>
      <w:numFmt w:val="bullet"/>
      <w:lvlText w:val=""/>
      <w:lvlJc w:val="left"/>
    </w:lvl>
    <w:lvl w:ilvl="1" w:tplc="683AE5F4">
      <w:numFmt w:val="decimal"/>
      <w:lvlText w:val=""/>
      <w:lvlJc w:val="left"/>
    </w:lvl>
    <w:lvl w:ilvl="2" w:tplc="59347216">
      <w:numFmt w:val="decimal"/>
      <w:lvlText w:val=""/>
      <w:lvlJc w:val="left"/>
    </w:lvl>
    <w:lvl w:ilvl="3" w:tplc="342CDD36">
      <w:numFmt w:val="decimal"/>
      <w:lvlText w:val=""/>
      <w:lvlJc w:val="left"/>
    </w:lvl>
    <w:lvl w:ilvl="4" w:tplc="08A28F9C">
      <w:numFmt w:val="decimal"/>
      <w:lvlText w:val=""/>
      <w:lvlJc w:val="left"/>
    </w:lvl>
    <w:lvl w:ilvl="5" w:tplc="00005DE6">
      <w:numFmt w:val="decimal"/>
      <w:lvlText w:val=""/>
      <w:lvlJc w:val="left"/>
    </w:lvl>
    <w:lvl w:ilvl="6" w:tplc="DEA286F6">
      <w:numFmt w:val="decimal"/>
      <w:lvlText w:val=""/>
      <w:lvlJc w:val="left"/>
    </w:lvl>
    <w:lvl w:ilvl="7" w:tplc="0FBE3FC2">
      <w:numFmt w:val="decimal"/>
      <w:lvlText w:val=""/>
      <w:lvlJc w:val="left"/>
    </w:lvl>
    <w:lvl w:ilvl="8" w:tplc="6136CA78">
      <w:numFmt w:val="decimal"/>
      <w:lvlText w:val=""/>
      <w:lvlJc w:val="left"/>
    </w:lvl>
  </w:abstractNum>
  <w:abstractNum w:abstractNumId="22" w15:restartNumberingAfterBreak="0">
    <w:nsid w:val="419AC241"/>
    <w:multiLevelType w:val="hybridMultilevel"/>
    <w:tmpl w:val="0494DD5A"/>
    <w:lvl w:ilvl="0" w:tplc="64F6A88C">
      <w:start w:val="1"/>
      <w:numFmt w:val="bullet"/>
      <w:lvlText w:val=""/>
      <w:lvlJc w:val="left"/>
    </w:lvl>
    <w:lvl w:ilvl="1" w:tplc="AB58D1AE">
      <w:numFmt w:val="decimal"/>
      <w:lvlText w:val=""/>
      <w:lvlJc w:val="left"/>
    </w:lvl>
    <w:lvl w:ilvl="2" w:tplc="BA083796">
      <w:numFmt w:val="decimal"/>
      <w:lvlText w:val=""/>
      <w:lvlJc w:val="left"/>
    </w:lvl>
    <w:lvl w:ilvl="3" w:tplc="EC565E90">
      <w:numFmt w:val="decimal"/>
      <w:lvlText w:val=""/>
      <w:lvlJc w:val="left"/>
    </w:lvl>
    <w:lvl w:ilvl="4" w:tplc="2FECD13C">
      <w:numFmt w:val="decimal"/>
      <w:lvlText w:val=""/>
      <w:lvlJc w:val="left"/>
    </w:lvl>
    <w:lvl w:ilvl="5" w:tplc="84182500">
      <w:numFmt w:val="decimal"/>
      <w:lvlText w:val=""/>
      <w:lvlJc w:val="left"/>
    </w:lvl>
    <w:lvl w:ilvl="6" w:tplc="C8FCE61C">
      <w:numFmt w:val="decimal"/>
      <w:lvlText w:val=""/>
      <w:lvlJc w:val="left"/>
    </w:lvl>
    <w:lvl w:ilvl="7" w:tplc="50E0283C">
      <w:numFmt w:val="decimal"/>
      <w:lvlText w:val=""/>
      <w:lvlJc w:val="left"/>
    </w:lvl>
    <w:lvl w:ilvl="8" w:tplc="03261D52">
      <w:numFmt w:val="decimal"/>
      <w:lvlText w:val=""/>
      <w:lvlJc w:val="left"/>
    </w:lvl>
  </w:abstractNum>
  <w:abstractNum w:abstractNumId="23" w15:restartNumberingAfterBreak="0">
    <w:nsid w:val="440BADFC"/>
    <w:multiLevelType w:val="hybridMultilevel"/>
    <w:tmpl w:val="321249D4"/>
    <w:lvl w:ilvl="0" w:tplc="D8E6808A">
      <w:start w:val="1"/>
      <w:numFmt w:val="bullet"/>
      <w:lvlText w:val=""/>
      <w:lvlJc w:val="left"/>
    </w:lvl>
    <w:lvl w:ilvl="1" w:tplc="AF9C8310">
      <w:numFmt w:val="decimal"/>
      <w:lvlText w:val=""/>
      <w:lvlJc w:val="left"/>
    </w:lvl>
    <w:lvl w:ilvl="2" w:tplc="A24020C6">
      <w:numFmt w:val="decimal"/>
      <w:lvlText w:val=""/>
      <w:lvlJc w:val="left"/>
    </w:lvl>
    <w:lvl w:ilvl="3" w:tplc="B96C12FA">
      <w:numFmt w:val="decimal"/>
      <w:lvlText w:val=""/>
      <w:lvlJc w:val="left"/>
    </w:lvl>
    <w:lvl w:ilvl="4" w:tplc="512C6766">
      <w:numFmt w:val="decimal"/>
      <w:lvlText w:val=""/>
      <w:lvlJc w:val="left"/>
    </w:lvl>
    <w:lvl w:ilvl="5" w:tplc="255C9B86">
      <w:numFmt w:val="decimal"/>
      <w:lvlText w:val=""/>
      <w:lvlJc w:val="left"/>
    </w:lvl>
    <w:lvl w:ilvl="6" w:tplc="FDBCB3D0">
      <w:numFmt w:val="decimal"/>
      <w:lvlText w:val=""/>
      <w:lvlJc w:val="left"/>
    </w:lvl>
    <w:lvl w:ilvl="7" w:tplc="AC2A3A28">
      <w:numFmt w:val="decimal"/>
      <w:lvlText w:val=""/>
      <w:lvlJc w:val="left"/>
    </w:lvl>
    <w:lvl w:ilvl="8" w:tplc="9E84B5C6">
      <w:numFmt w:val="decimal"/>
      <w:lvlText w:val=""/>
      <w:lvlJc w:val="left"/>
    </w:lvl>
  </w:abstractNum>
  <w:abstractNum w:abstractNumId="24" w15:restartNumberingAfterBreak="0">
    <w:nsid w:val="4516DDE9"/>
    <w:multiLevelType w:val="hybridMultilevel"/>
    <w:tmpl w:val="213EA2CE"/>
    <w:lvl w:ilvl="0" w:tplc="40266CE4">
      <w:start w:val="1"/>
      <w:numFmt w:val="bullet"/>
      <w:lvlText w:val=""/>
      <w:lvlJc w:val="left"/>
    </w:lvl>
    <w:lvl w:ilvl="1" w:tplc="CA2A2AD4">
      <w:numFmt w:val="decimal"/>
      <w:lvlText w:val=""/>
      <w:lvlJc w:val="left"/>
    </w:lvl>
    <w:lvl w:ilvl="2" w:tplc="62E0ACE8">
      <w:numFmt w:val="decimal"/>
      <w:lvlText w:val=""/>
      <w:lvlJc w:val="left"/>
    </w:lvl>
    <w:lvl w:ilvl="3" w:tplc="BDC6CFD8">
      <w:numFmt w:val="decimal"/>
      <w:lvlText w:val=""/>
      <w:lvlJc w:val="left"/>
    </w:lvl>
    <w:lvl w:ilvl="4" w:tplc="347A99BE">
      <w:numFmt w:val="decimal"/>
      <w:lvlText w:val=""/>
      <w:lvlJc w:val="left"/>
    </w:lvl>
    <w:lvl w:ilvl="5" w:tplc="A386FA22">
      <w:numFmt w:val="decimal"/>
      <w:lvlText w:val=""/>
      <w:lvlJc w:val="left"/>
    </w:lvl>
    <w:lvl w:ilvl="6" w:tplc="A8BE1444">
      <w:numFmt w:val="decimal"/>
      <w:lvlText w:val=""/>
      <w:lvlJc w:val="left"/>
    </w:lvl>
    <w:lvl w:ilvl="7" w:tplc="C040DEFC">
      <w:numFmt w:val="decimal"/>
      <w:lvlText w:val=""/>
      <w:lvlJc w:val="left"/>
    </w:lvl>
    <w:lvl w:ilvl="8" w:tplc="294CAC12">
      <w:numFmt w:val="decimal"/>
      <w:lvlText w:val=""/>
      <w:lvlJc w:val="left"/>
    </w:lvl>
  </w:abstractNum>
  <w:abstractNum w:abstractNumId="25" w15:restartNumberingAfterBreak="0">
    <w:nsid w:val="4B588F54"/>
    <w:multiLevelType w:val="hybridMultilevel"/>
    <w:tmpl w:val="D4AC60C6"/>
    <w:lvl w:ilvl="0" w:tplc="F886F70A">
      <w:start w:val="1"/>
      <w:numFmt w:val="bullet"/>
      <w:lvlText w:val="•"/>
      <w:lvlJc w:val="left"/>
    </w:lvl>
    <w:lvl w:ilvl="1" w:tplc="C3FE7F58">
      <w:numFmt w:val="decimal"/>
      <w:lvlText w:val=""/>
      <w:lvlJc w:val="left"/>
    </w:lvl>
    <w:lvl w:ilvl="2" w:tplc="C0DAF7BA">
      <w:numFmt w:val="decimal"/>
      <w:lvlText w:val=""/>
      <w:lvlJc w:val="left"/>
    </w:lvl>
    <w:lvl w:ilvl="3" w:tplc="3EE8C904">
      <w:numFmt w:val="decimal"/>
      <w:lvlText w:val=""/>
      <w:lvlJc w:val="left"/>
    </w:lvl>
    <w:lvl w:ilvl="4" w:tplc="3918BF18">
      <w:numFmt w:val="decimal"/>
      <w:lvlText w:val=""/>
      <w:lvlJc w:val="left"/>
    </w:lvl>
    <w:lvl w:ilvl="5" w:tplc="83F4C846">
      <w:numFmt w:val="decimal"/>
      <w:lvlText w:val=""/>
      <w:lvlJc w:val="left"/>
    </w:lvl>
    <w:lvl w:ilvl="6" w:tplc="B7C81282">
      <w:numFmt w:val="decimal"/>
      <w:lvlText w:val=""/>
      <w:lvlJc w:val="left"/>
    </w:lvl>
    <w:lvl w:ilvl="7" w:tplc="7AE6626E">
      <w:numFmt w:val="decimal"/>
      <w:lvlText w:val=""/>
      <w:lvlJc w:val="left"/>
    </w:lvl>
    <w:lvl w:ilvl="8" w:tplc="8CA65DE4">
      <w:numFmt w:val="decimal"/>
      <w:lvlText w:val=""/>
      <w:lvlJc w:val="left"/>
    </w:lvl>
  </w:abstractNum>
  <w:abstractNum w:abstractNumId="26" w15:restartNumberingAfterBreak="0">
    <w:nsid w:val="51EAD36B"/>
    <w:multiLevelType w:val="hybridMultilevel"/>
    <w:tmpl w:val="A6FEED20"/>
    <w:lvl w:ilvl="0" w:tplc="8E025918">
      <w:start w:val="1"/>
      <w:numFmt w:val="bullet"/>
      <w:lvlText w:val=""/>
      <w:lvlJc w:val="left"/>
    </w:lvl>
    <w:lvl w:ilvl="1" w:tplc="54304A74">
      <w:start w:val="15"/>
      <w:numFmt w:val="lowerLetter"/>
      <w:lvlText w:val="%2"/>
      <w:lvlJc w:val="left"/>
    </w:lvl>
    <w:lvl w:ilvl="2" w:tplc="D780C47A">
      <w:numFmt w:val="decimal"/>
      <w:lvlText w:val=""/>
      <w:lvlJc w:val="left"/>
    </w:lvl>
    <w:lvl w:ilvl="3" w:tplc="FDC6549A">
      <w:numFmt w:val="decimal"/>
      <w:lvlText w:val=""/>
      <w:lvlJc w:val="left"/>
    </w:lvl>
    <w:lvl w:ilvl="4" w:tplc="1E167282">
      <w:numFmt w:val="decimal"/>
      <w:lvlText w:val=""/>
      <w:lvlJc w:val="left"/>
    </w:lvl>
    <w:lvl w:ilvl="5" w:tplc="6C602E30">
      <w:numFmt w:val="decimal"/>
      <w:lvlText w:val=""/>
      <w:lvlJc w:val="left"/>
    </w:lvl>
    <w:lvl w:ilvl="6" w:tplc="3ABCA95E">
      <w:numFmt w:val="decimal"/>
      <w:lvlText w:val=""/>
      <w:lvlJc w:val="left"/>
    </w:lvl>
    <w:lvl w:ilvl="7" w:tplc="1ADE1BD4">
      <w:numFmt w:val="decimal"/>
      <w:lvlText w:val=""/>
      <w:lvlJc w:val="left"/>
    </w:lvl>
    <w:lvl w:ilvl="8" w:tplc="F614EBAC">
      <w:numFmt w:val="decimal"/>
      <w:lvlText w:val=""/>
      <w:lvlJc w:val="left"/>
    </w:lvl>
  </w:abstractNum>
  <w:abstractNum w:abstractNumId="27" w15:restartNumberingAfterBreak="0">
    <w:nsid w:val="542289EC"/>
    <w:multiLevelType w:val="hybridMultilevel"/>
    <w:tmpl w:val="77EAEAD0"/>
    <w:lvl w:ilvl="0" w:tplc="E9B2EC24">
      <w:start w:val="1"/>
      <w:numFmt w:val="bullet"/>
      <w:lvlText w:val="•"/>
      <w:lvlJc w:val="left"/>
    </w:lvl>
    <w:lvl w:ilvl="1" w:tplc="BB46DDE0">
      <w:numFmt w:val="decimal"/>
      <w:lvlText w:val=""/>
      <w:lvlJc w:val="left"/>
    </w:lvl>
    <w:lvl w:ilvl="2" w:tplc="76365EA4">
      <w:numFmt w:val="decimal"/>
      <w:lvlText w:val=""/>
      <w:lvlJc w:val="left"/>
    </w:lvl>
    <w:lvl w:ilvl="3" w:tplc="4A589788">
      <w:numFmt w:val="decimal"/>
      <w:lvlText w:val=""/>
      <w:lvlJc w:val="left"/>
    </w:lvl>
    <w:lvl w:ilvl="4" w:tplc="ADEE2716">
      <w:numFmt w:val="decimal"/>
      <w:lvlText w:val=""/>
      <w:lvlJc w:val="left"/>
    </w:lvl>
    <w:lvl w:ilvl="5" w:tplc="01C2F0BE">
      <w:numFmt w:val="decimal"/>
      <w:lvlText w:val=""/>
      <w:lvlJc w:val="left"/>
    </w:lvl>
    <w:lvl w:ilvl="6" w:tplc="739E0834">
      <w:numFmt w:val="decimal"/>
      <w:lvlText w:val=""/>
      <w:lvlJc w:val="left"/>
    </w:lvl>
    <w:lvl w:ilvl="7" w:tplc="307EBB02">
      <w:numFmt w:val="decimal"/>
      <w:lvlText w:val=""/>
      <w:lvlJc w:val="left"/>
    </w:lvl>
    <w:lvl w:ilvl="8" w:tplc="C0B8E4E8">
      <w:numFmt w:val="decimal"/>
      <w:lvlText w:val=""/>
      <w:lvlJc w:val="left"/>
    </w:lvl>
  </w:abstractNum>
  <w:abstractNum w:abstractNumId="28" w15:restartNumberingAfterBreak="0">
    <w:nsid w:val="54E49EB4"/>
    <w:multiLevelType w:val="hybridMultilevel"/>
    <w:tmpl w:val="1442AEB8"/>
    <w:lvl w:ilvl="0" w:tplc="7D64E8DE">
      <w:start w:val="1"/>
      <w:numFmt w:val="bullet"/>
      <w:lvlText w:val=""/>
      <w:lvlJc w:val="left"/>
    </w:lvl>
    <w:lvl w:ilvl="1" w:tplc="54ACA810">
      <w:numFmt w:val="decimal"/>
      <w:lvlText w:val=""/>
      <w:lvlJc w:val="left"/>
    </w:lvl>
    <w:lvl w:ilvl="2" w:tplc="13DC4624">
      <w:numFmt w:val="decimal"/>
      <w:lvlText w:val=""/>
      <w:lvlJc w:val="left"/>
    </w:lvl>
    <w:lvl w:ilvl="3" w:tplc="23BAEDE4">
      <w:numFmt w:val="decimal"/>
      <w:lvlText w:val=""/>
      <w:lvlJc w:val="left"/>
    </w:lvl>
    <w:lvl w:ilvl="4" w:tplc="DE4ED338">
      <w:numFmt w:val="decimal"/>
      <w:lvlText w:val=""/>
      <w:lvlJc w:val="left"/>
    </w:lvl>
    <w:lvl w:ilvl="5" w:tplc="B8FC3D8A">
      <w:numFmt w:val="decimal"/>
      <w:lvlText w:val=""/>
      <w:lvlJc w:val="left"/>
    </w:lvl>
    <w:lvl w:ilvl="6" w:tplc="6BB43DDA">
      <w:numFmt w:val="decimal"/>
      <w:lvlText w:val=""/>
      <w:lvlJc w:val="left"/>
    </w:lvl>
    <w:lvl w:ilvl="7" w:tplc="5BC62488">
      <w:numFmt w:val="decimal"/>
      <w:lvlText w:val=""/>
      <w:lvlJc w:val="left"/>
    </w:lvl>
    <w:lvl w:ilvl="8" w:tplc="FBFCA87A">
      <w:numFmt w:val="decimal"/>
      <w:lvlText w:val=""/>
      <w:lvlJc w:val="left"/>
    </w:lvl>
  </w:abstractNum>
  <w:abstractNum w:abstractNumId="29" w15:restartNumberingAfterBreak="0">
    <w:nsid w:val="5577F8E1"/>
    <w:multiLevelType w:val="hybridMultilevel"/>
    <w:tmpl w:val="2D706A44"/>
    <w:lvl w:ilvl="0" w:tplc="550C310E">
      <w:start w:val="1"/>
      <w:numFmt w:val="bullet"/>
      <w:lvlText w:val=""/>
      <w:lvlJc w:val="left"/>
    </w:lvl>
    <w:lvl w:ilvl="1" w:tplc="3A16B41A">
      <w:numFmt w:val="decimal"/>
      <w:lvlText w:val=""/>
      <w:lvlJc w:val="left"/>
    </w:lvl>
    <w:lvl w:ilvl="2" w:tplc="C8223AB4">
      <w:numFmt w:val="decimal"/>
      <w:lvlText w:val=""/>
      <w:lvlJc w:val="left"/>
    </w:lvl>
    <w:lvl w:ilvl="3" w:tplc="6B1A216C">
      <w:numFmt w:val="decimal"/>
      <w:lvlText w:val=""/>
      <w:lvlJc w:val="left"/>
    </w:lvl>
    <w:lvl w:ilvl="4" w:tplc="7C3474CE">
      <w:numFmt w:val="decimal"/>
      <w:lvlText w:val=""/>
      <w:lvlJc w:val="left"/>
    </w:lvl>
    <w:lvl w:ilvl="5" w:tplc="5FD4E4B2">
      <w:numFmt w:val="decimal"/>
      <w:lvlText w:val=""/>
      <w:lvlJc w:val="left"/>
    </w:lvl>
    <w:lvl w:ilvl="6" w:tplc="075CCC36">
      <w:numFmt w:val="decimal"/>
      <w:lvlText w:val=""/>
      <w:lvlJc w:val="left"/>
    </w:lvl>
    <w:lvl w:ilvl="7" w:tplc="CAF82296">
      <w:numFmt w:val="decimal"/>
      <w:lvlText w:val=""/>
      <w:lvlJc w:val="left"/>
    </w:lvl>
    <w:lvl w:ilvl="8" w:tplc="4E16FF8C">
      <w:numFmt w:val="decimal"/>
      <w:lvlText w:val=""/>
      <w:lvlJc w:val="left"/>
    </w:lvl>
  </w:abstractNum>
  <w:abstractNum w:abstractNumId="30" w15:restartNumberingAfterBreak="0">
    <w:nsid w:val="579478FE"/>
    <w:multiLevelType w:val="hybridMultilevel"/>
    <w:tmpl w:val="6F220A34"/>
    <w:lvl w:ilvl="0" w:tplc="C1543908">
      <w:start w:val="1"/>
      <w:numFmt w:val="bullet"/>
      <w:lvlText w:val=""/>
      <w:lvlJc w:val="left"/>
    </w:lvl>
    <w:lvl w:ilvl="1" w:tplc="50C2907C">
      <w:numFmt w:val="decimal"/>
      <w:lvlText w:val=""/>
      <w:lvlJc w:val="left"/>
    </w:lvl>
    <w:lvl w:ilvl="2" w:tplc="61509B46">
      <w:numFmt w:val="decimal"/>
      <w:lvlText w:val=""/>
      <w:lvlJc w:val="left"/>
    </w:lvl>
    <w:lvl w:ilvl="3" w:tplc="440E30F6">
      <w:numFmt w:val="decimal"/>
      <w:lvlText w:val=""/>
      <w:lvlJc w:val="left"/>
    </w:lvl>
    <w:lvl w:ilvl="4" w:tplc="BFB8710E">
      <w:numFmt w:val="decimal"/>
      <w:lvlText w:val=""/>
      <w:lvlJc w:val="left"/>
    </w:lvl>
    <w:lvl w:ilvl="5" w:tplc="AD4AA352">
      <w:numFmt w:val="decimal"/>
      <w:lvlText w:val=""/>
      <w:lvlJc w:val="left"/>
    </w:lvl>
    <w:lvl w:ilvl="6" w:tplc="F8EE7D9C">
      <w:numFmt w:val="decimal"/>
      <w:lvlText w:val=""/>
      <w:lvlJc w:val="left"/>
    </w:lvl>
    <w:lvl w:ilvl="7" w:tplc="587E2FE0">
      <w:numFmt w:val="decimal"/>
      <w:lvlText w:val=""/>
      <w:lvlJc w:val="left"/>
    </w:lvl>
    <w:lvl w:ilvl="8" w:tplc="00146C3A">
      <w:numFmt w:val="decimal"/>
      <w:lvlText w:val=""/>
      <w:lvlJc w:val="left"/>
    </w:lvl>
  </w:abstractNum>
  <w:abstractNum w:abstractNumId="31" w15:restartNumberingAfterBreak="0">
    <w:nsid w:val="57E4CCAF"/>
    <w:multiLevelType w:val="hybridMultilevel"/>
    <w:tmpl w:val="DD8E2710"/>
    <w:lvl w:ilvl="0" w:tplc="E7705D1C">
      <w:start w:val="1"/>
      <w:numFmt w:val="bullet"/>
      <w:lvlText w:val="•"/>
      <w:lvlJc w:val="left"/>
    </w:lvl>
    <w:lvl w:ilvl="1" w:tplc="66FC36B2">
      <w:numFmt w:val="decimal"/>
      <w:lvlText w:val=""/>
      <w:lvlJc w:val="left"/>
    </w:lvl>
    <w:lvl w:ilvl="2" w:tplc="C0F2A198">
      <w:numFmt w:val="decimal"/>
      <w:lvlText w:val=""/>
      <w:lvlJc w:val="left"/>
    </w:lvl>
    <w:lvl w:ilvl="3" w:tplc="EBF25A58">
      <w:numFmt w:val="decimal"/>
      <w:lvlText w:val=""/>
      <w:lvlJc w:val="left"/>
    </w:lvl>
    <w:lvl w:ilvl="4" w:tplc="579099DC">
      <w:numFmt w:val="decimal"/>
      <w:lvlText w:val=""/>
      <w:lvlJc w:val="left"/>
    </w:lvl>
    <w:lvl w:ilvl="5" w:tplc="FE049FF6">
      <w:numFmt w:val="decimal"/>
      <w:lvlText w:val=""/>
      <w:lvlJc w:val="left"/>
    </w:lvl>
    <w:lvl w:ilvl="6" w:tplc="10ACEEC2">
      <w:numFmt w:val="decimal"/>
      <w:lvlText w:val=""/>
      <w:lvlJc w:val="left"/>
    </w:lvl>
    <w:lvl w:ilvl="7" w:tplc="190666F4">
      <w:numFmt w:val="decimal"/>
      <w:lvlText w:val=""/>
      <w:lvlJc w:val="left"/>
    </w:lvl>
    <w:lvl w:ilvl="8" w:tplc="39143874">
      <w:numFmt w:val="decimal"/>
      <w:lvlText w:val=""/>
      <w:lvlJc w:val="left"/>
    </w:lvl>
  </w:abstractNum>
  <w:abstractNum w:abstractNumId="32" w15:restartNumberingAfterBreak="0">
    <w:nsid w:val="580BD78F"/>
    <w:multiLevelType w:val="hybridMultilevel"/>
    <w:tmpl w:val="A946875A"/>
    <w:lvl w:ilvl="0" w:tplc="0AFE2280">
      <w:start w:val="15"/>
      <w:numFmt w:val="lowerLetter"/>
      <w:lvlText w:val="%1"/>
      <w:lvlJc w:val="left"/>
    </w:lvl>
    <w:lvl w:ilvl="1" w:tplc="0AFA6AE4">
      <w:numFmt w:val="decimal"/>
      <w:lvlText w:val=""/>
      <w:lvlJc w:val="left"/>
    </w:lvl>
    <w:lvl w:ilvl="2" w:tplc="150E4082">
      <w:numFmt w:val="decimal"/>
      <w:lvlText w:val=""/>
      <w:lvlJc w:val="left"/>
    </w:lvl>
    <w:lvl w:ilvl="3" w:tplc="1D0E2874">
      <w:numFmt w:val="decimal"/>
      <w:lvlText w:val=""/>
      <w:lvlJc w:val="left"/>
    </w:lvl>
    <w:lvl w:ilvl="4" w:tplc="6628A588">
      <w:numFmt w:val="decimal"/>
      <w:lvlText w:val=""/>
      <w:lvlJc w:val="left"/>
    </w:lvl>
    <w:lvl w:ilvl="5" w:tplc="BEAAFA80">
      <w:numFmt w:val="decimal"/>
      <w:lvlText w:val=""/>
      <w:lvlJc w:val="left"/>
    </w:lvl>
    <w:lvl w:ilvl="6" w:tplc="A74EE668">
      <w:numFmt w:val="decimal"/>
      <w:lvlText w:val=""/>
      <w:lvlJc w:val="left"/>
    </w:lvl>
    <w:lvl w:ilvl="7" w:tplc="B9428BDA">
      <w:numFmt w:val="decimal"/>
      <w:lvlText w:val=""/>
      <w:lvlJc w:val="left"/>
    </w:lvl>
    <w:lvl w:ilvl="8" w:tplc="BA0A9A50">
      <w:numFmt w:val="decimal"/>
      <w:lvlText w:val=""/>
      <w:lvlJc w:val="left"/>
    </w:lvl>
  </w:abstractNum>
  <w:abstractNum w:abstractNumId="33" w15:restartNumberingAfterBreak="0">
    <w:nsid w:val="5C482A97"/>
    <w:multiLevelType w:val="hybridMultilevel"/>
    <w:tmpl w:val="A2541518"/>
    <w:lvl w:ilvl="0" w:tplc="9C5889DA">
      <w:start w:val="1"/>
      <w:numFmt w:val="bullet"/>
      <w:lvlText w:val=""/>
      <w:lvlJc w:val="left"/>
    </w:lvl>
    <w:lvl w:ilvl="1" w:tplc="0D8E4FFC">
      <w:numFmt w:val="decimal"/>
      <w:lvlText w:val=""/>
      <w:lvlJc w:val="left"/>
    </w:lvl>
    <w:lvl w:ilvl="2" w:tplc="07D6FC2A">
      <w:numFmt w:val="decimal"/>
      <w:lvlText w:val=""/>
      <w:lvlJc w:val="left"/>
    </w:lvl>
    <w:lvl w:ilvl="3" w:tplc="6C8E1460">
      <w:numFmt w:val="decimal"/>
      <w:lvlText w:val=""/>
      <w:lvlJc w:val="left"/>
    </w:lvl>
    <w:lvl w:ilvl="4" w:tplc="FF24B088">
      <w:numFmt w:val="decimal"/>
      <w:lvlText w:val=""/>
      <w:lvlJc w:val="left"/>
    </w:lvl>
    <w:lvl w:ilvl="5" w:tplc="CB9E10C8">
      <w:numFmt w:val="decimal"/>
      <w:lvlText w:val=""/>
      <w:lvlJc w:val="left"/>
    </w:lvl>
    <w:lvl w:ilvl="6" w:tplc="0AA47118">
      <w:numFmt w:val="decimal"/>
      <w:lvlText w:val=""/>
      <w:lvlJc w:val="left"/>
    </w:lvl>
    <w:lvl w:ilvl="7" w:tplc="3BE0804C">
      <w:numFmt w:val="decimal"/>
      <w:lvlText w:val=""/>
      <w:lvlJc w:val="left"/>
    </w:lvl>
    <w:lvl w:ilvl="8" w:tplc="46F4848C">
      <w:numFmt w:val="decimal"/>
      <w:lvlText w:val=""/>
      <w:lvlJc w:val="left"/>
    </w:lvl>
  </w:abstractNum>
  <w:abstractNum w:abstractNumId="34" w15:restartNumberingAfterBreak="0">
    <w:nsid w:val="5E884ADC"/>
    <w:multiLevelType w:val="hybridMultilevel"/>
    <w:tmpl w:val="A9B2BFE4"/>
    <w:lvl w:ilvl="0" w:tplc="3B92ADD6">
      <w:start w:val="1"/>
      <w:numFmt w:val="bullet"/>
      <w:lvlText w:val=""/>
      <w:lvlJc w:val="left"/>
    </w:lvl>
    <w:lvl w:ilvl="1" w:tplc="69ECDA54">
      <w:numFmt w:val="decimal"/>
      <w:lvlText w:val=""/>
      <w:lvlJc w:val="left"/>
    </w:lvl>
    <w:lvl w:ilvl="2" w:tplc="86B8D3B4">
      <w:numFmt w:val="decimal"/>
      <w:lvlText w:val=""/>
      <w:lvlJc w:val="left"/>
    </w:lvl>
    <w:lvl w:ilvl="3" w:tplc="5044A736">
      <w:numFmt w:val="decimal"/>
      <w:lvlText w:val=""/>
      <w:lvlJc w:val="left"/>
    </w:lvl>
    <w:lvl w:ilvl="4" w:tplc="7062DB0C">
      <w:numFmt w:val="decimal"/>
      <w:lvlText w:val=""/>
      <w:lvlJc w:val="left"/>
    </w:lvl>
    <w:lvl w:ilvl="5" w:tplc="D340D048">
      <w:numFmt w:val="decimal"/>
      <w:lvlText w:val=""/>
      <w:lvlJc w:val="left"/>
    </w:lvl>
    <w:lvl w:ilvl="6" w:tplc="083AFF48">
      <w:numFmt w:val="decimal"/>
      <w:lvlText w:val=""/>
      <w:lvlJc w:val="left"/>
    </w:lvl>
    <w:lvl w:ilvl="7" w:tplc="04CC881E">
      <w:numFmt w:val="decimal"/>
      <w:lvlText w:val=""/>
      <w:lvlJc w:val="left"/>
    </w:lvl>
    <w:lvl w:ilvl="8" w:tplc="54E8AB3C">
      <w:numFmt w:val="decimal"/>
      <w:lvlText w:val=""/>
      <w:lvlJc w:val="left"/>
    </w:lvl>
  </w:abstractNum>
  <w:abstractNum w:abstractNumId="35" w15:restartNumberingAfterBreak="0">
    <w:nsid w:val="614FD4A1"/>
    <w:multiLevelType w:val="hybridMultilevel"/>
    <w:tmpl w:val="0A2C8A32"/>
    <w:lvl w:ilvl="0" w:tplc="44B081D8">
      <w:start w:val="8"/>
      <w:numFmt w:val="decimal"/>
      <w:lvlText w:val="%1"/>
      <w:lvlJc w:val="left"/>
    </w:lvl>
    <w:lvl w:ilvl="1" w:tplc="C8FE606C">
      <w:numFmt w:val="decimal"/>
      <w:lvlText w:val=""/>
      <w:lvlJc w:val="left"/>
    </w:lvl>
    <w:lvl w:ilvl="2" w:tplc="8B1E9AAC">
      <w:numFmt w:val="decimal"/>
      <w:lvlText w:val=""/>
      <w:lvlJc w:val="left"/>
    </w:lvl>
    <w:lvl w:ilvl="3" w:tplc="4BA437CA">
      <w:numFmt w:val="decimal"/>
      <w:lvlText w:val=""/>
      <w:lvlJc w:val="left"/>
    </w:lvl>
    <w:lvl w:ilvl="4" w:tplc="9AC28128">
      <w:numFmt w:val="decimal"/>
      <w:lvlText w:val=""/>
      <w:lvlJc w:val="left"/>
    </w:lvl>
    <w:lvl w:ilvl="5" w:tplc="6FE871DA">
      <w:numFmt w:val="decimal"/>
      <w:lvlText w:val=""/>
      <w:lvlJc w:val="left"/>
    </w:lvl>
    <w:lvl w:ilvl="6" w:tplc="37B69526">
      <w:numFmt w:val="decimal"/>
      <w:lvlText w:val=""/>
      <w:lvlJc w:val="left"/>
    </w:lvl>
    <w:lvl w:ilvl="7" w:tplc="69AECFF2">
      <w:numFmt w:val="decimal"/>
      <w:lvlText w:val=""/>
      <w:lvlJc w:val="left"/>
    </w:lvl>
    <w:lvl w:ilvl="8" w:tplc="343AFF8A">
      <w:numFmt w:val="decimal"/>
      <w:lvlText w:val=""/>
      <w:lvlJc w:val="left"/>
    </w:lvl>
  </w:abstractNum>
  <w:abstractNum w:abstractNumId="36" w15:restartNumberingAfterBreak="0">
    <w:nsid w:val="684A481A"/>
    <w:multiLevelType w:val="hybridMultilevel"/>
    <w:tmpl w:val="DD1AEA4C"/>
    <w:lvl w:ilvl="0" w:tplc="F1CCA2CC">
      <w:start w:val="1"/>
      <w:numFmt w:val="bullet"/>
      <w:lvlText w:val=""/>
      <w:lvlJc w:val="left"/>
    </w:lvl>
    <w:lvl w:ilvl="1" w:tplc="1EE6DC6E">
      <w:start w:val="15"/>
      <w:numFmt w:val="lowerLetter"/>
      <w:lvlText w:val="%2"/>
      <w:lvlJc w:val="left"/>
    </w:lvl>
    <w:lvl w:ilvl="2" w:tplc="181407F6">
      <w:numFmt w:val="decimal"/>
      <w:lvlText w:val=""/>
      <w:lvlJc w:val="left"/>
    </w:lvl>
    <w:lvl w:ilvl="3" w:tplc="D1DEAE36">
      <w:numFmt w:val="decimal"/>
      <w:lvlText w:val=""/>
      <w:lvlJc w:val="left"/>
    </w:lvl>
    <w:lvl w:ilvl="4" w:tplc="D688C86E">
      <w:numFmt w:val="decimal"/>
      <w:lvlText w:val=""/>
      <w:lvlJc w:val="left"/>
    </w:lvl>
    <w:lvl w:ilvl="5" w:tplc="D4F8E728">
      <w:numFmt w:val="decimal"/>
      <w:lvlText w:val=""/>
      <w:lvlJc w:val="left"/>
    </w:lvl>
    <w:lvl w:ilvl="6" w:tplc="70D40EFC">
      <w:numFmt w:val="decimal"/>
      <w:lvlText w:val=""/>
      <w:lvlJc w:val="left"/>
    </w:lvl>
    <w:lvl w:ilvl="7" w:tplc="3D7668CE">
      <w:numFmt w:val="decimal"/>
      <w:lvlText w:val=""/>
      <w:lvlJc w:val="left"/>
    </w:lvl>
    <w:lvl w:ilvl="8" w:tplc="266C5E76">
      <w:numFmt w:val="decimal"/>
      <w:lvlText w:val=""/>
      <w:lvlJc w:val="left"/>
    </w:lvl>
  </w:abstractNum>
  <w:abstractNum w:abstractNumId="37" w15:restartNumberingAfterBreak="0">
    <w:nsid w:val="6A2342EC"/>
    <w:multiLevelType w:val="hybridMultilevel"/>
    <w:tmpl w:val="118C6680"/>
    <w:lvl w:ilvl="0" w:tplc="C5A0295A">
      <w:start w:val="1"/>
      <w:numFmt w:val="bullet"/>
      <w:lvlText w:val=""/>
      <w:lvlJc w:val="left"/>
    </w:lvl>
    <w:lvl w:ilvl="1" w:tplc="B40CA2D0">
      <w:numFmt w:val="decimal"/>
      <w:lvlText w:val=""/>
      <w:lvlJc w:val="left"/>
    </w:lvl>
    <w:lvl w:ilvl="2" w:tplc="8CAE79D0">
      <w:numFmt w:val="decimal"/>
      <w:lvlText w:val=""/>
      <w:lvlJc w:val="left"/>
    </w:lvl>
    <w:lvl w:ilvl="3" w:tplc="9AFAF236">
      <w:numFmt w:val="decimal"/>
      <w:lvlText w:val=""/>
      <w:lvlJc w:val="left"/>
    </w:lvl>
    <w:lvl w:ilvl="4" w:tplc="8EE0A5AC">
      <w:numFmt w:val="decimal"/>
      <w:lvlText w:val=""/>
      <w:lvlJc w:val="left"/>
    </w:lvl>
    <w:lvl w:ilvl="5" w:tplc="3D02DDF4">
      <w:numFmt w:val="decimal"/>
      <w:lvlText w:val=""/>
      <w:lvlJc w:val="left"/>
    </w:lvl>
    <w:lvl w:ilvl="6" w:tplc="7A8487AA">
      <w:numFmt w:val="decimal"/>
      <w:lvlText w:val=""/>
      <w:lvlJc w:val="left"/>
    </w:lvl>
    <w:lvl w:ilvl="7" w:tplc="1F50AD46">
      <w:numFmt w:val="decimal"/>
      <w:lvlText w:val=""/>
      <w:lvlJc w:val="left"/>
    </w:lvl>
    <w:lvl w:ilvl="8" w:tplc="E4C6129C">
      <w:numFmt w:val="decimal"/>
      <w:lvlText w:val=""/>
      <w:lvlJc w:val="left"/>
    </w:lvl>
  </w:abstractNum>
  <w:abstractNum w:abstractNumId="38" w15:restartNumberingAfterBreak="0">
    <w:nsid w:val="6CEAF087"/>
    <w:multiLevelType w:val="hybridMultilevel"/>
    <w:tmpl w:val="4F6C58FC"/>
    <w:lvl w:ilvl="0" w:tplc="588C6272">
      <w:start w:val="1"/>
      <w:numFmt w:val="bullet"/>
      <w:lvlText w:val=""/>
      <w:lvlJc w:val="left"/>
    </w:lvl>
    <w:lvl w:ilvl="1" w:tplc="1922A7C6">
      <w:numFmt w:val="decimal"/>
      <w:lvlText w:val=""/>
      <w:lvlJc w:val="left"/>
    </w:lvl>
    <w:lvl w:ilvl="2" w:tplc="E25C86FA">
      <w:numFmt w:val="decimal"/>
      <w:lvlText w:val=""/>
      <w:lvlJc w:val="left"/>
    </w:lvl>
    <w:lvl w:ilvl="3" w:tplc="95C4270E">
      <w:numFmt w:val="decimal"/>
      <w:lvlText w:val=""/>
      <w:lvlJc w:val="left"/>
    </w:lvl>
    <w:lvl w:ilvl="4" w:tplc="975082A2">
      <w:numFmt w:val="decimal"/>
      <w:lvlText w:val=""/>
      <w:lvlJc w:val="left"/>
    </w:lvl>
    <w:lvl w:ilvl="5" w:tplc="EF20280A">
      <w:numFmt w:val="decimal"/>
      <w:lvlText w:val=""/>
      <w:lvlJc w:val="left"/>
    </w:lvl>
    <w:lvl w:ilvl="6" w:tplc="7D96560A">
      <w:numFmt w:val="decimal"/>
      <w:lvlText w:val=""/>
      <w:lvlJc w:val="left"/>
    </w:lvl>
    <w:lvl w:ilvl="7" w:tplc="4F48E552">
      <w:numFmt w:val="decimal"/>
      <w:lvlText w:val=""/>
      <w:lvlJc w:val="left"/>
    </w:lvl>
    <w:lvl w:ilvl="8" w:tplc="25C43A86">
      <w:numFmt w:val="decimal"/>
      <w:lvlText w:val=""/>
      <w:lvlJc w:val="left"/>
    </w:lvl>
  </w:abstractNum>
  <w:abstractNum w:abstractNumId="39" w15:restartNumberingAfterBreak="0">
    <w:nsid w:val="6DE91B18"/>
    <w:multiLevelType w:val="hybridMultilevel"/>
    <w:tmpl w:val="2058459A"/>
    <w:lvl w:ilvl="0" w:tplc="B2A28E68">
      <w:start w:val="1"/>
      <w:numFmt w:val="bullet"/>
      <w:lvlText w:val="•"/>
      <w:lvlJc w:val="left"/>
    </w:lvl>
    <w:lvl w:ilvl="1" w:tplc="C3DA073C">
      <w:numFmt w:val="decimal"/>
      <w:lvlText w:val=""/>
      <w:lvlJc w:val="left"/>
    </w:lvl>
    <w:lvl w:ilvl="2" w:tplc="F6F4B620">
      <w:numFmt w:val="decimal"/>
      <w:lvlText w:val=""/>
      <w:lvlJc w:val="left"/>
    </w:lvl>
    <w:lvl w:ilvl="3" w:tplc="68AE451C">
      <w:numFmt w:val="decimal"/>
      <w:lvlText w:val=""/>
      <w:lvlJc w:val="left"/>
    </w:lvl>
    <w:lvl w:ilvl="4" w:tplc="9460D248">
      <w:numFmt w:val="decimal"/>
      <w:lvlText w:val=""/>
      <w:lvlJc w:val="left"/>
    </w:lvl>
    <w:lvl w:ilvl="5" w:tplc="BD0A9EDE">
      <w:numFmt w:val="decimal"/>
      <w:lvlText w:val=""/>
      <w:lvlJc w:val="left"/>
    </w:lvl>
    <w:lvl w:ilvl="6" w:tplc="5B42523A">
      <w:numFmt w:val="decimal"/>
      <w:lvlText w:val=""/>
      <w:lvlJc w:val="left"/>
    </w:lvl>
    <w:lvl w:ilvl="7" w:tplc="F2BA6E96">
      <w:numFmt w:val="decimal"/>
      <w:lvlText w:val=""/>
      <w:lvlJc w:val="left"/>
    </w:lvl>
    <w:lvl w:ilvl="8" w:tplc="D018D976">
      <w:numFmt w:val="decimal"/>
      <w:lvlText w:val=""/>
      <w:lvlJc w:val="left"/>
    </w:lvl>
  </w:abstractNum>
  <w:abstractNum w:abstractNumId="40" w15:restartNumberingAfterBreak="0">
    <w:nsid w:val="70A64E2A"/>
    <w:multiLevelType w:val="hybridMultilevel"/>
    <w:tmpl w:val="2BF22CCA"/>
    <w:lvl w:ilvl="0" w:tplc="8F726AFC">
      <w:start w:val="1"/>
      <w:numFmt w:val="bullet"/>
      <w:lvlText w:val=""/>
      <w:lvlJc w:val="left"/>
    </w:lvl>
    <w:lvl w:ilvl="1" w:tplc="AA6EBC90">
      <w:numFmt w:val="decimal"/>
      <w:lvlText w:val=""/>
      <w:lvlJc w:val="left"/>
    </w:lvl>
    <w:lvl w:ilvl="2" w:tplc="6A9097D8">
      <w:numFmt w:val="decimal"/>
      <w:lvlText w:val=""/>
      <w:lvlJc w:val="left"/>
    </w:lvl>
    <w:lvl w:ilvl="3" w:tplc="D6C83DCA">
      <w:numFmt w:val="decimal"/>
      <w:lvlText w:val=""/>
      <w:lvlJc w:val="left"/>
    </w:lvl>
    <w:lvl w:ilvl="4" w:tplc="CDF85844">
      <w:numFmt w:val="decimal"/>
      <w:lvlText w:val=""/>
      <w:lvlJc w:val="left"/>
    </w:lvl>
    <w:lvl w:ilvl="5" w:tplc="BC547DE4">
      <w:numFmt w:val="decimal"/>
      <w:lvlText w:val=""/>
      <w:lvlJc w:val="left"/>
    </w:lvl>
    <w:lvl w:ilvl="6" w:tplc="FF389A66">
      <w:numFmt w:val="decimal"/>
      <w:lvlText w:val=""/>
      <w:lvlJc w:val="left"/>
    </w:lvl>
    <w:lvl w:ilvl="7" w:tplc="E4D0BB7A">
      <w:numFmt w:val="decimal"/>
      <w:lvlText w:val=""/>
      <w:lvlJc w:val="left"/>
    </w:lvl>
    <w:lvl w:ilvl="8" w:tplc="DE087724">
      <w:numFmt w:val="decimal"/>
      <w:lvlText w:val=""/>
      <w:lvlJc w:val="left"/>
    </w:lvl>
  </w:abstractNum>
  <w:abstractNum w:abstractNumId="41" w15:restartNumberingAfterBreak="0">
    <w:nsid w:val="70C6A529"/>
    <w:multiLevelType w:val="hybridMultilevel"/>
    <w:tmpl w:val="F112C046"/>
    <w:lvl w:ilvl="0" w:tplc="D196E59A">
      <w:start w:val="1"/>
      <w:numFmt w:val="bullet"/>
      <w:lvlText w:val=""/>
      <w:lvlJc w:val="left"/>
    </w:lvl>
    <w:lvl w:ilvl="1" w:tplc="002C0730">
      <w:numFmt w:val="decimal"/>
      <w:lvlText w:val=""/>
      <w:lvlJc w:val="left"/>
    </w:lvl>
    <w:lvl w:ilvl="2" w:tplc="FB9E7ABE">
      <w:numFmt w:val="decimal"/>
      <w:lvlText w:val=""/>
      <w:lvlJc w:val="left"/>
    </w:lvl>
    <w:lvl w:ilvl="3" w:tplc="2E5CE43C">
      <w:numFmt w:val="decimal"/>
      <w:lvlText w:val=""/>
      <w:lvlJc w:val="left"/>
    </w:lvl>
    <w:lvl w:ilvl="4" w:tplc="91EA4CE0">
      <w:numFmt w:val="decimal"/>
      <w:lvlText w:val=""/>
      <w:lvlJc w:val="left"/>
    </w:lvl>
    <w:lvl w:ilvl="5" w:tplc="97E0D646">
      <w:numFmt w:val="decimal"/>
      <w:lvlText w:val=""/>
      <w:lvlJc w:val="left"/>
    </w:lvl>
    <w:lvl w:ilvl="6" w:tplc="FD4C1226">
      <w:numFmt w:val="decimal"/>
      <w:lvlText w:val=""/>
      <w:lvlJc w:val="left"/>
    </w:lvl>
    <w:lvl w:ilvl="7" w:tplc="A7FAD468">
      <w:numFmt w:val="decimal"/>
      <w:lvlText w:val=""/>
      <w:lvlJc w:val="left"/>
    </w:lvl>
    <w:lvl w:ilvl="8" w:tplc="2BDAD940">
      <w:numFmt w:val="decimal"/>
      <w:lvlText w:val=""/>
      <w:lvlJc w:val="left"/>
    </w:lvl>
  </w:abstractNum>
  <w:abstractNum w:abstractNumId="42" w15:restartNumberingAfterBreak="0">
    <w:nsid w:val="71F32454"/>
    <w:multiLevelType w:val="hybridMultilevel"/>
    <w:tmpl w:val="D3DC48E6"/>
    <w:lvl w:ilvl="0" w:tplc="F774A11A">
      <w:start w:val="1"/>
      <w:numFmt w:val="bullet"/>
      <w:lvlText w:val=""/>
      <w:lvlJc w:val="left"/>
    </w:lvl>
    <w:lvl w:ilvl="1" w:tplc="08366BEC">
      <w:numFmt w:val="decimal"/>
      <w:lvlText w:val=""/>
      <w:lvlJc w:val="left"/>
    </w:lvl>
    <w:lvl w:ilvl="2" w:tplc="ABCAE748">
      <w:numFmt w:val="decimal"/>
      <w:lvlText w:val=""/>
      <w:lvlJc w:val="left"/>
    </w:lvl>
    <w:lvl w:ilvl="3" w:tplc="41E67162">
      <w:numFmt w:val="decimal"/>
      <w:lvlText w:val=""/>
      <w:lvlJc w:val="left"/>
    </w:lvl>
    <w:lvl w:ilvl="4" w:tplc="3BE09324">
      <w:numFmt w:val="decimal"/>
      <w:lvlText w:val=""/>
      <w:lvlJc w:val="left"/>
    </w:lvl>
    <w:lvl w:ilvl="5" w:tplc="73CE177E">
      <w:numFmt w:val="decimal"/>
      <w:lvlText w:val=""/>
      <w:lvlJc w:val="left"/>
    </w:lvl>
    <w:lvl w:ilvl="6" w:tplc="AE1C12BA">
      <w:numFmt w:val="decimal"/>
      <w:lvlText w:val=""/>
      <w:lvlJc w:val="left"/>
    </w:lvl>
    <w:lvl w:ilvl="7" w:tplc="CF5C8734">
      <w:numFmt w:val="decimal"/>
      <w:lvlText w:val=""/>
      <w:lvlJc w:val="left"/>
    </w:lvl>
    <w:lvl w:ilvl="8" w:tplc="60F4D7B6">
      <w:numFmt w:val="decimal"/>
      <w:lvlText w:val=""/>
      <w:lvlJc w:val="left"/>
    </w:lvl>
  </w:abstractNum>
  <w:abstractNum w:abstractNumId="43" w15:restartNumberingAfterBreak="0">
    <w:nsid w:val="725A06FB"/>
    <w:multiLevelType w:val="hybridMultilevel"/>
    <w:tmpl w:val="1D92B186"/>
    <w:lvl w:ilvl="0" w:tplc="EB10531E">
      <w:start w:val="1"/>
      <w:numFmt w:val="bullet"/>
      <w:lvlText w:val="•"/>
      <w:lvlJc w:val="left"/>
    </w:lvl>
    <w:lvl w:ilvl="1" w:tplc="208C241E">
      <w:numFmt w:val="decimal"/>
      <w:lvlText w:val=""/>
      <w:lvlJc w:val="left"/>
    </w:lvl>
    <w:lvl w:ilvl="2" w:tplc="0AEC49D6">
      <w:numFmt w:val="decimal"/>
      <w:lvlText w:val=""/>
      <w:lvlJc w:val="left"/>
    </w:lvl>
    <w:lvl w:ilvl="3" w:tplc="16D4349C">
      <w:numFmt w:val="decimal"/>
      <w:lvlText w:val=""/>
      <w:lvlJc w:val="left"/>
    </w:lvl>
    <w:lvl w:ilvl="4" w:tplc="A8B6E41C">
      <w:numFmt w:val="decimal"/>
      <w:lvlText w:val=""/>
      <w:lvlJc w:val="left"/>
    </w:lvl>
    <w:lvl w:ilvl="5" w:tplc="CA70CDF8">
      <w:numFmt w:val="decimal"/>
      <w:lvlText w:val=""/>
      <w:lvlJc w:val="left"/>
    </w:lvl>
    <w:lvl w:ilvl="6" w:tplc="36D010B8">
      <w:numFmt w:val="decimal"/>
      <w:lvlText w:val=""/>
      <w:lvlJc w:val="left"/>
    </w:lvl>
    <w:lvl w:ilvl="7" w:tplc="D2A6E41E">
      <w:numFmt w:val="decimal"/>
      <w:lvlText w:val=""/>
      <w:lvlJc w:val="left"/>
    </w:lvl>
    <w:lvl w:ilvl="8" w:tplc="EE8648DE">
      <w:numFmt w:val="decimal"/>
      <w:lvlText w:val=""/>
      <w:lvlJc w:val="left"/>
    </w:lvl>
  </w:abstractNum>
  <w:abstractNum w:abstractNumId="44" w15:restartNumberingAfterBreak="0">
    <w:nsid w:val="737B8DDC"/>
    <w:multiLevelType w:val="hybridMultilevel"/>
    <w:tmpl w:val="CFE08544"/>
    <w:lvl w:ilvl="0" w:tplc="FB0A64BC">
      <w:start w:val="1"/>
      <w:numFmt w:val="bullet"/>
      <w:lvlText w:val=""/>
      <w:lvlJc w:val="left"/>
    </w:lvl>
    <w:lvl w:ilvl="1" w:tplc="F52058A6">
      <w:numFmt w:val="decimal"/>
      <w:lvlText w:val=""/>
      <w:lvlJc w:val="left"/>
    </w:lvl>
    <w:lvl w:ilvl="2" w:tplc="67AA7986">
      <w:numFmt w:val="decimal"/>
      <w:lvlText w:val=""/>
      <w:lvlJc w:val="left"/>
    </w:lvl>
    <w:lvl w:ilvl="3" w:tplc="8B7C7BFA">
      <w:numFmt w:val="decimal"/>
      <w:lvlText w:val=""/>
      <w:lvlJc w:val="left"/>
    </w:lvl>
    <w:lvl w:ilvl="4" w:tplc="C346EB8C">
      <w:numFmt w:val="decimal"/>
      <w:lvlText w:val=""/>
      <w:lvlJc w:val="left"/>
    </w:lvl>
    <w:lvl w:ilvl="5" w:tplc="15523A0E">
      <w:numFmt w:val="decimal"/>
      <w:lvlText w:val=""/>
      <w:lvlJc w:val="left"/>
    </w:lvl>
    <w:lvl w:ilvl="6" w:tplc="8BEA1094">
      <w:numFmt w:val="decimal"/>
      <w:lvlText w:val=""/>
      <w:lvlJc w:val="left"/>
    </w:lvl>
    <w:lvl w:ilvl="7" w:tplc="74A2C4E4">
      <w:numFmt w:val="decimal"/>
      <w:lvlText w:val=""/>
      <w:lvlJc w:val="left"/>
    </w:lvl>
    <w:lvl w:ilvl="8" w:tplc="027E10C2">
      <w:numFmt w:val="decimal"/>
      <w:lvlText w:val=""/>
      <w:lvlJc w:val="left"/>
    </w:lvl>
  </w:abstractNum>
  <w:abstractNum w:abstractNumId="45" w15:restartNumberingAfterBreak="0">
    <w:nsid w:val="749ABB43"/>
    <w:multiLevelType w:val="hybridMultilevel"/>
    <w:tmpl w:val="693C7D28"/>
    <w:lvl w:ilvl="0" w:tplc="CD8888A4">
      <w:start w:val="1"/>
      <w:numFmt w:val="bullet"/>
      <w:lvlText w:val=""/>
      <w:lvlJc w:val="left"/>
    </w:lvl>
    <w:lvl w:ilvl="1" w:tplc="97F292F2">
      <w:numFmt w:val="decimal"/>
      <w:lvlText w:val=""/>
      <w:lvlJc w:val="left"/>
    </w:lvl>
    <w:lvl w:ilvl="2" w:tplc="DF600C94">
      <w:numFmt w:val="decimal"/>
      <w:lvlText w:val=""/>
      <w:lvlJc w:val="left"/>
    </w:lvl>
    <w:lvl w:ilvl="3" w:tplc="D6283CC6">
      <w:numFmt w:val="decimal"/>
      <w:lvlText w:val=""/>
      <w:lvlJc w:val="left"/>
    </w:lvl>
    <w:lvl w:ilvl="4" w:tplc="08949908">
      <w:numFmt w:val="decimal"/>
      <w:lvlText w:val=""/>
      <w:lvlJc w:val="left"/>
    </w:lvl>
    <w:lvl w:ilvl="5" w:tplc="78140D82">
      <w:numFmt w:val="decimal"/>
      <w:lvlText w:val=""/>
      <w:lvlJc w:val="left"/>
    </w:lvl>
    <w:lvl w:ilvl="6" w:tplc="7CFA10E6">
      <w:numFmt w:val="decimal"/>
      <w:lvlText w:val=""/>
      <w:lvlJc w:val="left"/>
    </w:lvl>
    <w:lvl w:ilvl="7" w:tplc="8BB060E6">
      <w:numFmt w:val="decimal"/>
      <w:lvlText w:val=""/>
      <w:lvlJc w:val="left"/>
    </w:lvl>
    <w:lvl w:ilvl="8" w:tplc="EEFAB372">
      <w:numFmt w:val="decimal"/>
      <w:lvlText w:val=""/>
      <w:lvlJc w:val="left"/>
    </w:lvl>
  </w:abstractNum>
  <w:abstractNum w:abstractNumId="46" w15:restartNumberingAfterBreak="0">
    <w:nsid w:val="75C6C33A"/>
    <w:multiLevelType w:val="hybridMultilevel"/>
    <w:tmpl w:val="42D658F0"/>
    <w:lvl w:ilvl="0" w:tplc="4DE26600">
      <w:start w:val="1"/>
      <w:numFmt w:val="bullet"/>
      <w:lvlText w:val=""/>
      <w:lvlJc w:val="left"/>
    </w:lvl>
    <w:lvl w:ilvl="1" w:tplc="680C3534">
      <w:numFmt w:val="decimal"/>
      <w:lvlText w:val=""/>
      <w:lvlJc w:val="left"/>
    </w:lvl>
    <w:lvl w:ilvl="2" w:tplc="7DFEFB3E">
      <w:numFmt w:val="decimal"/>
      <w:lvlText w:val=""/>
      <w:lvlJc w:val="left"/>
    </w:lvl>
    <w:lvl w:ilvl="3" w:tplc="4064BC82">
      <w:numFmt w:val="decimal"/>
      <w:lvlText w:val=""/>
      <w:lvlJc w:val="left"/>
    </w:lvl>
    <w:lvl w:ilvl="4" w:tplc="7A3AA5C4">
      <w:numFmt w:val="decimal"/>
      <w:lvlText w:val=""/>
      <w:lvlJc w:val="left"/>
    </w:lvl>
    <w:lvl w:ilvl="5" w:tplc="C4463E84">
      <w:numFmt w:val="decimal"/>
      <w:lvlText w:val=""/>
      <w:lvlJc w:val="left"/>
    </w:lvl>
    <w:lvl w:ilvl="6" w:tplc="CBDEC130">
      <w:numFmt w:val="decimal"/>
      <w:lvlText w:val=""/>
      <w:lvlJc w:val="left"/>
    </w:lvl>
    <w:lvl w:ilvl="7" w:tplc="C5247D18">
      <w:numFmt w:val="decimal"/>
      <w:lvlText w:val=""/>
      <w:lvlJc w:val="left"/>
    </w:lvl>
    <w:lvl w:ilvl="8" w:tplc="7DCEE9B6">
      <w:numFmt w:val="decimal"/>
      <w:lvlText w:val=""/>
      <w:lvlJc w:val="left"/>
    </w:lvl>
  </w:abstractNum>
  <w:abstractNum w:abstractNumId="47" w15:restartNumberingAfterBreak="0">
    <w:nsid w:val="7644A45C"/>
    <w:multiLevelType w:val="hybridMultilevel"/>
    <w:tmpl w:val="124A23DC"/>
    <w:lvl w:ilvl="0" w:tplc="30FE0B86">
      <w:start w:val="15"/>
      <w:numFmt w:val="lowerLetter"/>
      <w:lvlText w:val="%1"/>
      <w:lvlJc w:val="left"/>
    </w:lvl>
    <w:lvl w:ilvl="1" w:tplc="82D83E48">
      <w:numFmt w:val="decimal"/>
      <w:lvlText w:val=""/>
      <w:lvlJc w:val="left"/>
    </w:lvl>
    <w:lvl w:ilvl="2" w:tplc="C4023A86">
      <w:numFmt w:val="decimal"/>
      <w:lvlText w:val=""/>
      <w:lvlJc w:val="left"/>
    </w:lvl>
    <w:lvl w:ilvl="3" w:tplc="83C6BCBC">
      <w:numFmt w:val="decimal"/>
      <w:lvlText w:val=""/>
      <w:lvlJc w:val="left"/>
    </w:lvl>
    <w:lvl w:ilvl="4" w:tplc="232CAC40">
      <w:numFmt w:val="decimal"/>
      <w:lvlText w:val=""/>
      <w:lvlJc w:val="left"/>
    </w:lvl>
    <w:lvl w:ilvl="5" w:tplc="8EC248FA">
      <w:numFmt w:val="decimal"/>
      <w:lvlText w:val=""/>
      <w:lvlJc w:val="left"/>
    </w:lvl>
    <w:lvl w:ilvl="6" w:tplc="16481638">
      <w:numFmt w:val="decimal"/>
      <w:lvlText w:val=""/>
      <w:lvlJc w:val="left"/>
    </w:lvl>
    <w:lvl w:ilvl="7" w:tplc="C07CF184">
      <w:numFmt w:val="decimal"/>
      <w:lvlText w:val=""/>
      <w:lvlJc w:val="left"/>
    </w:lvl>
    <w:lvl w:ilvl="8" w:tplc="FAFAE8AA">
      <w:numFmt w:val="decimal"/>
      <w:lvlText w:val=""/>
      <w:lvlJc w:val="left"/>
    </w:lvl>
  </w:abstractNum>
  <w:abstractNum w:abstractNumId="48" w15:restartNumberingAfterBreak="0">
    <w:nsid w:val="7724C67E"/>
    <w:multiLevelType w:val="hybridMultilevel"/>
    <w:tmpl w:val="34FE3CD4"/>
    <w:lvl w:ilvl="0" w:tplc="0026F3B6">
      <w:start w:val="1"/>
      <w:numFmt w:val="bullet"/>
      <w:lvlText w:val=""/>
      <w:lvlJc w:val="left"/>
    </w:lvl>
    <w:lvl w:ilvl="1" w:tplc="295C1B16">
      <w:numFmt w:val="decimal"/>
      <w:lvlText w:val=""/>
      <w:lvlJc w:val="left"/>
    </w:lvl>
    <w:lvl w:ilvl="2" w:tplc="66485DA6">
      <w:numFmt w:val="decimal"/>
      <w:lvlText w:val=""/>
      <w:lvlJc w:val="left"/>
    </w:lvl>
    <w:lvl w:ilvl="3" w:tplc="1CFA0BD0">
      <w:numFmt w:val="decimal"/>
      <w:lvlText w:val=""/>
      <w:lvlJc w:val="left"/>
    </w:lvl>
    <w:lvl w:ilvl="4" w:tplc="88DAAEF6">
      <w:numFmt w:val="decimal"/>
      <w:lvlText w:val=""/>
      <w:lvlJc w:val="left"/>
    </w:lvl>
    <w:lvl w:ilvl="5" w:tplc="A4106572">
      <w:numFmt w:val="decimal"/>
      <w:lvlText w:val=""/>
      <w:lvlJc w:val="left"/>
    </w:lvl>
    <w:lvl w:ilvl="6" w:tplc="40F0AAF2">
      <w:numFmt w:val="decimal"/>
      <w:lvlText w:val=""/>
      <w:lvlJc w:val="left"/>
    </w:lvl>
    <w:lvl w:ilvl="7" w:tplc="7BFCD81C">
      <w:numFmt w:val="decimal"/>
      <w:lvlText w:val=""/>
      <w:lvlJc w:val="left"/>
    </w:lvl>
    <w:lvl w:ilvl="8" w:tplc="6442B8A8">
      <w:numFmt w:val="decimal"/>
      <w:lvlText w:val=""/>
      <w:lvlJc w:val="left"/>
    </w:lvl>
  </w:abstractNum>
  <w:abstractNum w:abstractNumId="49" w15:restartNumberingAfterBreak="0">
    <w:nsid w:val="77465F01"/>
    <w:multiLevelType w:val="hybridMultilevel"/>
    <w:tmpl w:val="621A02DE"/>
    <w:lvl w:ilvl="0" w:tplc="53D81A86">
      <w:start w:val="1"/>
      <w:numFmt w:val="bullet"/>
      <w:lvlText w:val=""/>
      <w:lvlJc w:val="left"/>
    </w:lvl>
    <w:lvl w:ilvl="1" w:tplc="C78E0F24">
      <w:numFmt w:val="decimal"/>
      <w:lvlText w:val=""/>
      <w:lvlJc w:val="left"/>
    </w:lvl>
    <w:lvl w:ilvl="2" w:tplc="13644248">
      <w:numFmt w:val="decimal"/>
      <w:lvlText w:val=""/>
      <w:lvlJc w:val="left"/>
    </w:lvl>
    <w:lvl w:ilvl="3" w:tplc="13923C94">
      <w:numFmt w:val="decimal"/>
      <w:lvlText w:val=""/>
      <w:lvlJc w:val="left"/>
    </w:lvl>
    <w:lvl w:ilvl="4" w:tplc="5E8A6318">
      <w:numFmt w:val="decimal"/>
      <w:lvlText w:val=""/>
      <w:lvlJc w:val="left"/>
    </w:lvl>
    <w:lvl w:ilvl="5" w:tplc="0A5229A6">
      <w:numFmt w:val="decimal"/>
      <w:lvlText w:val=""/>
      <w:lvlJc w:val="left"/>
    </w:lvl>
    <w:lvl w:ilvl="6" w:tplc="4AE83574">
      <w:numFmt w:val="decimal"/>
      <w:lvlText w:val=""/>
      <w:lvlJc w:val="left"/>
    </w:lvl>
    <w:lvl w:ilvl="7" w:tplc="133AE042">
      <w:numFmt w:val="decimal"/>
      <w:lvlText w:val=""/>
      <w:lvlJc w:val="left"/>
    </w:lvl>
    <w:lvl w:ilvl="8" w:tplc="ECAAC0B4">
      <w:numFmt w:val="decimal"/>
      <w:lvlText w:val=""/>
      <w:lvlJc w:val="left"/>
    </w:lvl>
  </w:abstractNum>
  <w:abstractNum w:abstractNumId="50" w15:restartNumberingAfterBreak="0">
    <w:nsid w:val="79A1DEAA"/>
    <w:multiLevelType w:val="hybridMultilevel"/>
    <w:tmpl w:val="2CFA01CA"/>
    <w:lvl w:ilvl="0" w:tplc="0A48DF4E">
      <w:start w:val="1"/>
      <w:numFmt w:val="bullet"/>
      <w:lvlText w:val=""/>
      <w:lvlJc w:val="left"/>
    </w:lvl>
    <w:lvl w:ilvl="1" w:tplc="78EC6592">
      <w:numFmt w:val="decimal"/>
      <w:lvlText w:val=""/>
      <w:lvlJc w:val="left"/>
    </w:lvl>
    <w:lvl w:ilvl="2" w:tplc="FD38FB60">
      <w:numFmt w:val="decimal"/>
      <w:lvlText w:val=""/>
      <w:lvlJc w:val="left"/>
    </w:lvl>
    <w:lvl w:ilvl="3" w:tplc="31ACEE82">
      <w:numFmt w:val="decimal"/>
      <w:lvlText w:val=""/>
      <w:lvlJc w:val="left"/>
    </w:lvl>
    <w:lvl w:ilvl="4" w:tplc="8A6E3A10">
      <w:numFmt w:val="decimal"/>
      <w:lvlText w:val=""/>
      <w:lvlJc w:val="left"/>
    </w:lvl>
    <w:lvl w:ilvl="5" w:tplc="E318AB34">
      <w:numFmt w:val="decimal"/>
      <w:lvlText w:val=""/>
      <w:lvlJc w:val="left"/>
    </w:lvl>
    <w:lvl w:ilvl="6" w:tplc="9B4643A2">
      <w:numFmt w:val="decimal"/>
      <w:lvlText w:val=""/>
      <w:lvlJc w:val="left"/>
    </w:lvl>
    <w:lvl w:ilvl="7" w:tplc="0910E698">
      <w:numFmt w:val="decimal"/>
      <w:lvlText w:val=""/>
      <w:lvlJc w:val="left"/>
    </w:lvl>
    <w:lvl w:ilvl="8" w:tplc="0B5AB654">
      <w:numFmt w:val="decimal"/>
      <w:lvlText w:val=""/>
      <w:lvlJc w:val="left"/>
    </w:lvl>
  </w:abstractNum>
  <w:abstractNum w:abstractNumId="51" w15:restartNumberingAfterBreak="0">
    <w:nsid w:val="7A6D8D3C"/>
    <w:multiLevelType w:val="hybridMultilevel"/>
    <w:tmpl w:val="2B92FF66"/>
    <w:lvl w:ilvl="0" w:tplc="8C204310">
      <w:start w:val="1"/>
      <w:numFmt w:val="bullet"/>
      <w:lvlText w:val="•"/>
      <w:lvlJc w:val="left"/>
    </w:lvl>
    <w:lvl w:ilvl="1" w:tplc="0A862236">
      <w:numFmt w:val="decimal"/>
      <w:lvlText w:val=""/>
      <w:lvlJc w:val="left"/>
    </w:lvl>
    <w:lvl w:ilvl="2" w:tplc="D40EDC00">
      <w:numFmt w:val="decimal"/>
      <w:lvlText w:val=""/>
      <w:lvlJc w:val="left"/>
    </w:lvl>
    <w:lvl w:ilvl="3" w:tplc="8C7CD462">
      <w:numFmt w:val="decimal"/>
      <w:lvlText w:val=""/>
      <w:lvlJc w:val="left"/>
    </w:lvl>
    <w:lvl w:ilvl="4" w:tplc="50B25532">
      <w:numFmt w:val="decimal"/>
      <w:lvlText w:val=""/>
      <w:lvlJc w:val="left"/>
    </w:lvl>
    <w:lvl w:ilvl="5" w:tplc="CD0E51B8">
      <w:numFmt w:val="decimal"/>
      <w:lvlText w:val=""/>
      <w:lvlJc w:val="left"/>
    </w:lvl>
    <w:lvl w:ilvl="6" w:tplc="875EBF8C">
      <w:numFmt w:val="decimal"/>
      <w:lvlText w:val=""/>
      <w:lvlJc w:val="left"/>
    </w:lvl>
    <w:lvl w:ilvl="7" w:tplc="0C488BB8">
      <w:numFmt w:val="decimal"/>
      <w:lvlText w:val=""/>
      <w:lvlJc w:val="left"/>
    </w:lvl>
    <w:lvl w:ilvl="8" w:tplc="8A66FCEE">
      <w:numFmt w:val="decimal"/>
      <w:lvlText w:val=""/>
      <w:lvlJc w:val="left"/>
    </w:lvl>
  </w:abstractNum>
  <w:abstractNum w:abstractNumId="52" w15:restartNumberingAfterBreak="0">
    <w:nsid w:val="7C3DBD3D"/>
    <w:multiLevelType w:val="hybridMultilevel"/>
    <w:tmpl w:val="F3B4D39C"/>
    <w:lvl w:ilvl="0" w:tplc="B6403CA8">
      <w:start w:val="7"/>
      <w:numFmt w:val="decimal"/>
      <w:lvlText w:val="%1"/>
      <w:lvlJc w:val="left"/>
    </w:lvl>
    <w:lvl w:ilvl="1" w:tplc="659A4DD8">
      <w:numFmt w:val="decimal"/>
      <w:lvlText w:val=""/>
      <w:lvlJc w:val="left"/>
    </w:lvl>
    <w:lvl w:ilvl="2" w:tplc="A942B9E2">
      <w:numFmt w:val="decimal"/>
      <w:lvlText w:val=""/>
      <w:lvlJc w:val="left"/>
    </w:lvl>
    <w:lvl w:ilvl="3" w:tplc="B1BAC7EA">
      <w:numFmt w:val="decimal"/>
      <w:lvlText w:val=""/>
      <w:lvlJc w:val="left"/>
    </w:lvl>
    <w:lvl w:ilvl="4" w:tplc="DE5CF9D8">
      <w:numFmt w:val="decimal"/>
      <w:lvlText w:val=""/>
      <w:lvlJc w:val="left"/>
    </w:lvl>
    <w:lvl w:ilvl="5" w:tplc="7CC412D0">
      <w:numFmt w:val="decimal"/>
      <w:lvlText w:val=""/>
      <w:lvlJc w:val="left"/>
    </w:lvl>
    <w:lvl w:ilvl="6" w:tplc="FF82D53C">
      <w:numFmt w:val="decimal"/>
      <w:lvlText w:val=""/>
      <w:lvlJc w:val="left"/>
    </w:lvl>
    <w:lvl w:ilvl="7" w:tplc="1FBE30CE">
      <w:numFmt w:val="decimal"/>
      <w:lvlText w:val=""/>
      <w:lvlJc w:val="left"/>
    </w:lvl>
    <w:lvl w:ilvl="8" w:tplc="B03458DE">
      <w:numFmt w:val="decimal"/>
      <w:lvlText w:val=""/>
      <w:lvlJc w:val="left"/>
    </w:lvl>
  </w:abstractNum>
  <w:num w:numId="1">
    <w:abstractNumId w:val="28"/>
  </w:num>
  <w:num w:numId="2">
    <w:abstractNumId w:val="42"/>
  </w:num>
  <w:num w:numId="3">
    <w:abstractNumId w:val="12"/>
  </w:num>
  <w:num w:numId="4">
    <w:abstractNumId w:val="3"/>
  </w:num>
  <w:num w:numId="5">
    <w:abstractNumId w:val="0"/>
  </w:num>
  <w:num w:numId="6">
    <w:abstractNumId w:val="20"/>
  </w:num>
  <w:num w:numId="7">
    <w:abstractNumId w:val="2"/>
  </w:num>
  <w:num w:numId="8">
    <w:abstractNumId w:val="8"/>
  </w:num>
  <w:num w:numId="9">
    <w:abstractNumId w:val="52"/>
  </w:num>
  <w:num w:numId="10">
    <w:abstractNumId w:val="44"/>
  </w:num>
  <w:num w:numId="11">
    <w:abstractNumId w:val="38"/>
  </w:num>
  <w:num w:numId="12">
    <w:abstractNumId w:val="9"/>
  </w:num>
  <w:num w:numId="13">
    <w:abstractNumId w:val="24"/>
  </w:num>
  <w:num w:numId="14">
    <w:abstractNumId w:val="15"/>
  </w:num>
  <w:num w:numId="15">
    <w:abstractNumId w:val="35"/>
  </w:num>
  <w:num w:numId="16">
    <w:abstractNumId w:val="22"/>
  </w:num>
  <w:num w:numId="17">
    <w:abstractNumId w:val="29"/>
  </w:num>
  <w:num w:numId="18">
    <w:abstractNumId w:val="23"/>
  </w:num>
  <w:num w:numId="19">
    <w:abstractNumId w:val="1"/>
  </w:num>
  <w:num w:numId="20">
    <w:abstractNumId w:val="17"/>
  </w:num>
  <w:num w:numId="21">
    <w:abstractNumId w:val="49"/>
  </w:num>
  <w:num w:numId="22">
    <w:abstractNumId w:val="48"/>
  </w:num>
  <w:num w:numId="23">
    <w:abstractNumId w:val="33"/>
  </w:num>
  <w:num w:numId="24">
    <w:abstractNumId w:val="10"/>
  </w:num>
  <w:num w:numId="25">
    <w:abstractNumId w:val="34"/>
  </w:num>
  <w:num w:numId="26">
    <w:abstractNumId w:val="26"/>
  </w:num>
  <w:num w:numId="27">
    <w:abstractNumId w:val="14"/>
  </w:num>
  <w:num w:numId="28">
    <w:abstractNumId w:val="32"/>
  </w:num>
  <w:num w:numId="29">
    <w:abstractNumId w:val="5"/>
  </w:num>
  <w:num w:numId="30">
    <w:abstractNumId w:val="19"/>
  </w:num>
  <w:num w:numId="31">
    <w:abstractNumId w:val="40"/>
  </w:num>
  <w:num w:numId="32">
    <w:abstractNumId w:val="37"/>
  </w:num>
  <w:num w:numId="33">
    <w:abstractNumId w:val="11"/>
  </w:num>
  <w:num w:numId="34">
    <w:abstractNumId w:val="7"/>
  </w:num>
  <w:num w:numId="35">
    <w:abstractNumId w:val="43"/>
  </w:num>
  <w:num w:numId="36">
    <w:abstractNumId w:val="13"/>
  </w:num>
  <w:num w:numId="37">
    <w:abstractNumId w:val="31"/>
  </w:num>
  <w:num w:numId="38">
    <w:abstractNumId w:val="51"/>
  </w:num>
  <w:num w:numId="39">
    <w:abstractNumId w:val="25"/>
  </w:num>
  <w:num w:numId="40">
    <w:abstractNumId w:val="27"/>
  </w:num>
  <w:num w:numId="41">
    <w:abstractNumId w:val="39"/>
  </w:num>
  <w:num w:numId="42">
    <w:abstractNumId w:val="18"/>
  </w:num>
  <w:num w:numId="43">
    <w:abstractNumId w:val="47"/>
  </w:num>
  <w:num w:numId="44">
    <w:abstractNumId w:val="16"/>
  </w:num>
  <w:num w:numId="45">
    <w:abstractNumId w:val="36"/>
  </w:num>
  <w:num w:numId="46">
    <w:abstractNumId w:val="30"/>
  </w:num>
  <w:num w:numId="47">
    <w:abstractNumId w:val="45"/>
  </w:num>
  <w:num w:numId="48">
    <w:abstractNumId w:val="21"/>
  </w:num>
  <w:num w:numId="49">
    <w:abstractNumId w:val="6"/>
  </w:num>
  <w:num w:numId="50">
    <w:abstractNumId w:val="50"/>
  </w:num>
  <w:num w:numId="51">
    <w:abstractNumId w:val="46"/>
  </w:num>
  <w:num w:numId="52">
    <w:abstractNumId w:val="4"/>
  </w:num>
  <w:num w:numId="5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1F9"/>
    <w:rsid w:val="00080073"/>
    <w:rsid w:val="00170A87"/>
    <w:rsid w:val="0059151D"/>
    <w:rsid w:val="006B51F9"/>
    <w:rsid w:val="006D09B1"/>
    <w:rsid w:val="00705723"/>
    <w:rsid w:val="00B1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3570C"/>
  <w15:docId w15:val="{7C575229-66E8-4876-99B2-ED0EB098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A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A87"/>
    <w:rPr>
      <w:sz w:val="18"/>
      <w:szCs w:val="18"/>
    </w:rPr>
  </w:style>
  <w:style w:type="paragraph" w:styleId="a5">
    <w:name w:val="footer"/>
    <w:basedOn w:val="a"/>
    <w:link w:val="a6"/>
    <w:uiPriority w:val="99"/>
    <w:unhideWhenUsed/>
    <w:rsid w:val="00170A87"/>
    <w:pPr>
      <w:tabs>
        <w:tab w:val="center" w:pos="4153"/>
        <w:tab w:val="right" w:pos="8306"/>
      </w:tabs>
      <w:snapToGrid w:val="0"/>
    </w:pPr>
    <w:rPr>
      <w:sz w:val="18"/>
      <w:szCs w:val="18"/>
    </w:rPr>
  </w:style>
  <w:style w:type="character" w:customStyle="1" w:styleId="a6">
    <w:name w:val="页脚 字符"/>
    <w:basedOn w:val="a0"/>
    <w:link w:val="a5"/>
    <w:uiPriority w:val="99"/>
    <w:rsid w:val="00170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ma.gov/media-library/assets/documents/101940" TargetMode="External"/><Relationship Id="rId13" Type="http://schemas.openxmlformats.org/officeDocument/2006/relationships/hyperlink" Target="http://www.ready.gov/" TargetMode="External"/><Relationship Id="rId18" Type="http://schemas.openxmlformats.org/officeDocument/2006/relationships/hyperlink" Target="https://www.fema.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fema.gov/" TargetMode="External"/><Relationship Id="rId17" Type="http://schemas.openxmlformats.org/officeDocument/2006/relationships/hyperlink" Target="https://www.fema.gov/media-library/assets/documents/25975" TargetMode="External"/><Relationship Id="rId2" Type="http://schemas.openxmlformats.org/officeDocument/2006/relationships/styles" Target="styles.xml"/><Relationship Id="rId16" Type="http://schemas.openxmlformats.org/officeDocument/2006/relationships/hyperlink" Target="http://www.fema.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fema.gov/media-library/assets/documents/32279" TargetMode="External"/><Relationship Id="rId10" Type="http://schemas.openxmlformats.org/officeDocument/2006/relationships/hyperlink" Target="http://www.fema.gov/" TargetMode="External"/><Relationship Id="rId19" Type="http://schemas.openxmlformats.org/officeDocument/2006/relationships/hyperlink" Target="http://www.fema.gov/" TargetMode="External"/><Relationship Id="rId4" Type="http://schemas.openxmlformats.org/officeDocument/2006/relationships/webSettings" Target="webSettings.xml"/><Relationship Id="rId9" Type="http://schemas.openxmlformats.org/officeDocument/2006/relationships/hyperlink" Target="http://www.hsdl.org/" TargetMode="External"/><Relationship Id="rId14" Type="http://schemas.openxmlformats.org/officeDocument/2006/relationships/hyperlink" Target="https://www.fema.gov/media-library/assets/documents/1019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59</Pages>
  <Words>28516</Words>
  <Characters>162545</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李锦韬</cp:lastModifiedBy>
  <cp:revision>2</cp:revision>
  <dcterms:created xsi:type="dcterms:W3CDTF">2022-03-16T11:51:00Z</dcterms:created>
  <dcterms:modified xsi:type="dcterms:W3CDTF">2022-03-23T15:44:00Z</dcterms:modified>
</cp:coreProperties>
</file>