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88103" w14:textId="77777777" w:rsidR="00D0255E" w:rsidRPr="00D0255E" w:rsidRDefault="00D0255E" w:rsidP="00D0255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255E">
        <w:rPr>
          <w:rFonts w:ascii="Times New Roman" w:hAnsi="Times New Roman" w:cs="Times New Roman"/>
          <w:b/>
          <w:bCs/>
          <w:sz w:val="28"/>
          <w:szCs w:val="28"/>
        </w:rPr>
        <w:t>ИТ-проект: Создание системы AI-</w:t>
      </w:r>
      <w:proofErr w:type="spellStart"/>
      <w:r w:rsidRPr="00D0255E">
        <w:rPr>
          <w:rFonts w:ascii="Times New Roman" w:hAnsi="Times New Roman" w:cs="Times New Roman"/>
          <w:b/>
          <w:bCs/>
          <w:sz w:val="28"/>
          <w:szCs w:val="28"/>
        </w:rPr>
        <w:t>driven</w:t>
      </w:r>
      <w:proofErr w:type="spellEnd"/>
      <w:r w:rsidRPr="00D0255E">
        <w:rPr>
          <w:rFonts w:ascii="Times New Roman" w:hAnsi="Times New Roman" w:cs="Times New Roman"/>
          <w:b/>
          <w:bCs/>
          <w:sz w:val="28"/>
          <w:szCs w:val="28"/>
        </w:rPr>
        <w:t xml:space="preserve"> EDA (на примере </w:t>
      </w:r>
      <w:proofErr w:type="spellStart"/>
      <w:r w:rsidRPr="00D0255E">
        <w:rPr>
          <w:rFonts w:ascii="Times New Roman" w:hAnsi="Times New Roman" w:cs="Times New Roman"/>
          <w:b/>
          <w:bCs/>
          <w:sz w:val="28"/>
          <w:szCs w:val="28"/>
        </w:rPr>
        <w:t>Synopsys</w:t>
      </w:r>
      <w:proofErr w:type="spellEnd"/>
      <w:r w:rsidRPr="00D0255E">
        <w:rPr>
          <w:rFonts w:ascii="Times New Roman" w:hAnsi="Times New Roman" w:cs="Times New Roman"/>
          <w:b/>
          <w:bCs/>
          <w:sz w:val="28"/>
          <w:szCs w:val="28"/>
        </w:rPr>
        <w:t xml:space="preserve"> DSO.ai / Google RL </w:t>
      </w:r>
      <w:proofErr w:type="spellStart"/>
      <w:r w:rsidRPr="00D0255E">
        <w:rPr>
          <w:rFonts w:ascii="Times New Roman" w:hAnsi="Times New Roman" w:cs="Times New Roman"/>
          <w:b/>
          <w:bCs/>
          <w:sz w:val="28"/>
          <w:szCs w:val="28"/>
        </w:rPr>
        <w:t>Floorplanning</w:t>
      </w:r>
      <w:proofErr w:type="spellEnd"/>
      <w:r w:rsidRPr="00D0255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03377F4" w14:textId="680AA3EE" w:rsidR="00D0255E" w:rsidRPr="00D0255E" w:rsidRDefault="00D0255E" w:rsidP="00D0255E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255E">
        <w:rPr>
          <w:rFonts w:ascii="Times New Roman" w:hAnsi="Times New Roman" w:cs="Times New Roman"/>
          <w:b/>
          <w:bCs/>
          <w:sz w:val="28"/>
          <w:szCs w:val="28"/>
        </w:rPr>
        <w:t>Что создавали?</w:t>
      </w:r>
    </w:p>
    <w:p w14:paraId="418D8CFB" w14:textId="77777777" w:rsidR="00D0255E" w:rsidRPr="00D0255E" w:rsidRDefault="00D0255E" w:rsidP="00D025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55E">
        <w:rPr>
          <w:rFonts w:ascii="Times New Roman" w:hAnsi="Times New Roman" w:cs="Times New Roman"/>
          <w:sz w:val="28"/>
          <w:szCs w:val="28"/>
        </w:rPr>
        <w:t>Автономный ИИ-агент на базе алгоритмов обучения с подкреплением, интегрированный в среду автоматизированного проектирования электроники. Система предназначалась для автоматической оптимизации компоновки блоков, размещения транзисторов и трассировки связей на кремниевом кристалле.</w:t>
      </w:r>
    </w:p>
    <w:p w14:paraId="64C44363" w14:textId="430B4E94" w:rsidR="00D0255E" w:rsidRPr="00D0255E" w:rsidRDefault="00D0255E" w:rsidP="00D0255E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255E">
        <w:rPr>
          <w:rFonts w:ascii="Times New Roman" w:hAnsi="Times New Roman" w:cs="Times New Roman"/>
          <w:b/>
          <w:bCs/>
          <w:sz w:val="28"/>
          <w:szCs w:val="28"/>
        </w:rPr>
        <w:t>Какую проблему решали?</w:t>
      </w:r>
    </w:p>
    <w:p w14:paraId="585A0B00" w14:textId="77777777" w:rsidR="00D0255E" w:rsidRPr="00D0255E" w:rsidRDefault="00D0255E" w:rsidP="00D0255E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55E">
        <w:rPr>
          <w:rFonts w:ascii="Times New Roman" w:hAnsi="Times New Roman" w:cs="Times New Roman"/>
          <w:sz w:val="28"/>
          <w:szCs w:val="28"/>
        </w:rPr>
        <w:t>На современном чипе площадью в несколько квадратных миллиметров находятся миллиарды транзисторов. Количество вариантов их размещения очень велико.</w:t>
      </w:r>
    </w:p>
    <w:p w14:paraId="1164D745" w14:textId="77777777" w:rsidR="00D0255E" w:rsidRPr="00D0255E" w:rsidRDefault="00D0255E" w:rsidP="00D0255E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55E">
        <w:rPr>
          <w:rFonts w:ascii="Times New Roman" w:hAnsi="Times New Roman" w:cs="Times New Roman"/>
          <w:sz w:val="28"/>
          <w:szCs w:val="28"/>
        </w:rPr>
        <w:t>Опытные инженеры вручную подбирали пространственную топологию, балансируя между энергопотреблением, производительностью и площадью. Этот процесс занимал от 6 до 12 недель на каждый блок чипа.</w:t>
      </w:r>
    </w:p>
    <w:p w14:paraId="64A3247E" w14:textId="77777777" w:rsidR="00D0255E" w:rsidRPr="00D0255E" w:rsidRDefault="00D0255E" w:rsidP="00D0255E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55E">
        <w:rPr>
          <w:rFonts w:ascii="Times New Roman" w:hAnsi="Times New Roman" w:cs="Times New Roman"/>
          <w:sz w:val="28"/>
          <w:szCs w:val="28"/>
        </w:rPr>
        <w:t>Экспоненциальный рост сложности микросхем опережал физические возможности и количество квалифицированных инженеров-топологов.</w:t>
      </w:r>
    </w:p>
    <w:p w14:paraId="7E7FDB8A" w14:textId="74EC5394" w:rsidR="00D0255E" w:rsidRPr="00C2708C" w:rsidRDefault="00D0255E" w:rsidP="00C2708C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708C">
        <w:rPr>
          <w:rFonts w:ascii="Times New Roman" w:hAnsi="Times New Roman" w:cs="Times New Roman"/>
          <w:b/>
          <w:bCs/>
          <w:sz w:val="28"/>
          <w:szCs w:val="28"/>
        </w:rPr>
        <w:t>Для кого?</w:t>
      </w:r>
    </w:p>
    <w:p w14:paraId="0A162C7B" w14:textId="77777777" w:rsidR="00D0255E" w:rsidRPr="00C2708C" w:rsidRDefault="00D0255E" w:rsidP="00C2708C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08C">
        <w:rPr>
          <w:rFonts w:ascii="Times New Roman" w:hAnsi="Times New Roman" w:cs="Times New Roman"/>
          <w:sz w:val="28"/>
          <w:szCs w:val="28"/>
        </w:rPr>
        <w:t>Внутренние клиенты: Команды разработчиков собственных процессоров и ИИ-ускорителей (например, инженеры Google при создании TPU v4/v5 или Nvidia при разработке GPU).</w:t>
      </w:r>
    </w:p>
    <w:p w14:paraId="0FB51B2A" w14:textId="77777777" w:rsidR="00D0255E" w:rsidRPr="00C2708C" w:rsidRDefault="00D0255E" w:rsidP="00C2708C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08C">
        <w:rPr>
          <w:rFonts w:ascii="Times New Roman" w:hAnsi="Times New Roman" w:cs="Times New Roman"/>
          <w:sz w:val="28"/>
          <w:szCs w:val="28"/>
        </w:rPr>
        <w:t xml:space="preserve">Внешние пользователи: Дизайн-центры и полупроводниковые компании (Qualcomm, </w:t>
      </w:r>
      <w:proofErr w:type="spellStart"/>
      <w:r w:rsidRPr="00C2708C">
        <w:rPr>
          <w:rFonts w:ascii="Times New Roman" w:hAnsi="Times New Roman" w:cs="Times New Roman"/>
          <w:sz w:val="28"/>
          <w:szCs w:val="28"/>
        </w:rPr>
        <w:t>MediaTek</w:t>
      </w:r>
      <w:proofErr w:type="spellEnd"/>
      <w:r w:rsidRPr="00C2708C">
        <w:rPr>
          <w:rFonts w:ascii="Times New Roman" w:hAnsi="Times New Roman" w:cs="Times New Roman"/>
          <w:sz w:val="28"/>
          <w:szCs w:val="28"/>
        </w:rPr>
        <w:t>, AMD), использующие коммерческий EDA-софт.</w:t>
      </w:r>
    </w:p>
    <w:p w14:paraId="74E3F470" w14:textId="255190C2" w:rsidR="00D0255E" w:rsidRPr="00C2708C" w:rsidRDefault="00D0255E" w:rsidP="00C2708C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708C">
        <w:rPr>
          <w:rFonts w:ascii="Times New Roman" w:hAnsi="Times New Roman" w:cs="Times New Roman"/>
          <w:b/>
          <w:bCs/>
          <w:sz w:val="28"/>
          <w:szCs w:val="28"/>
        </w:rPr>
        <w:t>Какой был результат?</w:t>
      </w:r>
    </w:p>
    <w:p w14:paraId="6825524A" w14:textId="77777777" w:rsidR="00D0255E" w:rsidRPr="00C2708C" w:rsidRDefault="00D0255E" w:rsidP="00C2708C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08C">
        <w:rPr>
          <w:rFonts w:ascii="Times New Roman" w:hAnsi="Times New Roman" w:cs="Times New Roman"/>
          <w:sz w:val="28"/>
          <w:szCs w:val="28"/>
        </w:rPr>
        <w:t>Колоссальное ускорение: Время поиска оптимальной топологии блока сократилось с месяцев до нескольких дней (в отдельных задачах — часов).</w:t>
      </w:r>
    </w:p>
    <w:p w14:paraId="7AD2C668" w14:textId="77777777" w:rsidR="00D0255E" w:rsidRPr="00C2708C" w:rsidRDefault="00D0255E" w:rsidP="00C2708C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08C">
        <w:rPr>
          <w:rFonts w:ascii="Times New Roman" w:hAnsi="Times New Roman" w:cs="Times New Roman"/>
          <w:sz w:val="28"/>
          <w:szCs w:val="28"/>
        </w:rPr>
        <w:lastRenderedPageBreak/>
        <w:t>Превосходство над человеком: ИИ-агент нашел асимметричные, нетипичные для человека схемы размещения компонентов, которые снизили энергопотребление чипа на 10–15% и уменьшили площадь кристаллов без потери тактовой частоты.</w:t>
      </w:r>
    </w:p>
    <w:p w14:paraId="031288B5" w14:textId="77777777" w:rsidR="00D0255E" w:rsidRPr="00C2708C" w:rsidRDefault="00D0255E" w:rsidP="00C2708C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08C">
        <w:rPr>
          <w:rFonts w:ascii="Times New Roman" w:hAnsi="Times New Roman" w:cs="Times New Roman"/>
          <w:sz w:val="28"/>
          <w:szCs w:val="28"/>
        </w:rPr>
        <w:t>Промышленное внедрение: Технология успешно применилась при проектировании коммерческих процессоров, запущенных в массовое производство на заводах TSMC и Samsung.</w:t>
      </w:r>
    </w:p>
    <w:p w14:paraId="732D0896" w14:textId="7583770A" w:rsidR="00D0255E" w:rsidRPr="00C2708C" w:rsidRDefault="00D0255E" w:rsidP="00C2708C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708C">
        <w:rPr>
          <w:rFonts w:ascii="Times New Roman" w:hAnsi="Times New Roman" w:cs="Times New Roman"/>
          <w:b/>
          <w:bCs/>
          <w:sz w:val="28"/>
          <w:szCs w:val="28"/>
        </w:rPr>
        <w:t>Почему это именно проект, а не регулярная деятельность?</w:t>
      </w:r>
    </w:p>
    <w:p w14:paraId="21AF5728" w14:textId="11CF4D32" w:rsidR="00D0255E" w:rsidRPr="00C2708C" w:rsidRDefault="00D0255E" w:rsidP="00C2708C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08C">
        <w:rPr>
          <w:rFonts w:ascii="Times New Roman" w:hAnsi="Times New Roman" w:cs="Times New Roman"/>
          <w:sz w:val="28"/>
          <w:szCs w:val="28"/>
        </w:rPr>
        <w:t>Создавалась принципиально новая математическая модель и архитектура взаимодействия нейросети со сложной физической средой симуляции кремния, аналогов которой не существовало.</w:t>
      </w:r>
    </w:p>
    <w:p w14:paraId="5EAF6C53" w14:textId="7A557D3B" w:rsidR="00D0255E" w:rsidRPr="00C2708C" w:rsidRDefault="00D0255E" w:rsidP="00C2708C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08C">
        <w:rPr>
          <w:rFonts w:ascii="Times New Roman" w:hAnsi="Times New Roman" w:cs="Times New Roman"/>
          <w:sz w:val="28"/>
          <w:szCs w:val="28"/>
        </w:rPr>
        <w:t xml:space="preserve">Инициатива имела четкий цикл: исследование алгоритмов </w:t>
      </w:r>
      <w:r w:rsidR="00C2708C" w:rsidRPr="00C2708C">
        <w:rPr>
          <w:rFonts w:ascii="Times New Roman" w:hAnsi="Times New Roman" w:cs="Times New Roman"/>
          <w:sz w:val="28"/>
          <w:szCs w:val="28"/>
        </w:rPr>
        <w:t>→</w:t>
      </w:r>
      <w:r w:rsidRPr="00C2708C">
        <w:rPr>
          <w:rFonts w:ascii="Times New Roman" w:hAnsi="Times New Roman" w:cs="Times New Roman"/>
          <w:sz w:val="28"/>
          <w:szCs w:val="28"/>
        </w:rPr>
        <w:t xml:space="preserve"> обучение модели на тестовых графах</w:t>
      </w:r>
      <w:r w:rsidR="00C2708C" w:rsidRPr="00C2708C">
        <w:rPr>
          <w:rFonts w:ascii="Times New Roman" w:hAnsi="Times New Roman" w:cs="Times New Roman"/>
          <w:sz w:val="28"/>
          <w:szCs w:val="28"/>
        </w:rPr>
        <w:t xml:space="preserve"> </w:t>
      </w:r>
      <w:r w:rsidR="00C2708C" w:rsidRPr="00C2708C">
        <w:rPr>
          <w:rFonts w:ascii="Times New Roman" w:hAnsi="Times New Roman" w:cs="Times New Roman"/>
          <w:sz w:val="28"/>
          <w:szCs w:val="28"/>
        </w:rPr>
        <w:t>→</w:t>
      </w:r>
      <w:r w:rsidRPr="00C2708C">
        <w:rPr>
          <w:rFonts w:ascii="Times New Roman" w:hAnsi="Times New Roman" w:cs="Times New Roman"/>
          <w:sz w:val="28"/>
          <w:szCs w:val="28"/>
        </w:rPr>
        <w:t xml:space="preserve"> пилотное проектирование реального процессора </w:t>
      </w:r>
      <w:r w:rsidR="00C2708C" w:rsidRPr="00C2708C">
        <w:rPr>
          <w:rFonts w:ascii="Times New Roman" w:hAnsi="Times New Roman" w:cs="Times New Roman"/>
          <w:sz w:val="28"/>
          <w:szCs w:val="28"/>
        </w:rPr>
        <w:t xml:space="preserve">→ </w:t>
      </w:r>
      <w:r w:rsidRPr="00C2708C">
        <w:rPr>
          <w:rFonts w:ascii="Times New Roman" w:hAnsi="Times New Roman" w:cs="Times New Roman"/>
          <w:sz w:val="28"/>
          <w:szCs w:val="28"/>
        </w:rPr>
        <w:t>валидация результатов.</w:t>
      </w:r>
    </w:p>
    <w:p w14:paraId="18E5F79E" w14:textId="6E06E899" w:rsidR="00545CAA" w:rsidRPr="00C2708C" w:rsidRDefault="00D0255E" w:rsidP="00C2708C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08C">
        <w:rPr>
          <w:rFonts w:ascii="Times New Roman" w:hAnsi="Times New Roman" w:cs="Times New Roman"/>
          <w:sz w:val="28"/>
          <w:szCs w:val="28"/>
        </w:rPr>
        <w:t>После завершения разработки и подтверждения эффективности на физических кристаллах проект был закрыт, а созданный алгоритм превратился в стандартный модуль EDA-платформы, использование которого стало регулярным операционным процессом у инженеров-проектировщиков.</w:t>
      </w:r>
    </w:p>
    <w:sectPr w:rsidR="00545CAA" w:rsidRPr="00C27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3374B"/>
    <w:multiLevelType w:val="hybridMultilevel"/>
    <w:tmpl w:val="F0DA8E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1FC332D"/>
    <w:multiLevelType w:val="hybridMultilevel"/>
    <w:tmpl w:val="FC2E32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8917083"/>
    <w:multiLevelType w:val="hybridMultilevel"/>
    <w:tmpl w:val="54048C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8C93676"/>
    <w:multiLevelType w:val="hybridMultilevel"/>
    <w:tmpl w:val="09A8BC4C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" w15:restartNumberingAfterBreak="0">
    <w:nsid w:val="7C9C52DE"/>
    <w:multiLevelType w:val="hybridMultilevel"/>
    <w:tmpl w:val="B7AE08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DCE26A5"/>
    <w:multiLevelType w:val="hybridMultilevel"/>
    <w:tmpl w:val="6D1EB6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05694683">
    <w:abstractNumId w:val="1"/>
  </w:num>
  <w:num w:numId="2" w16cid:durableId="84961099">
    <w:abstractNumId w:val="3"/>
  </w:num>
  <w:num w:numId="3" w16cid:durableId="909655327">
    <w:abstractNumId w:val="0"/>
  </w:num>
  <w:num w:numId="4" w16cid:durableId="1779182249">
    <w:abstractNumId w:val="2"/>
  </w:num>
  <w:num w:numId="5" w16cid:durableId="737097317">
    <w:abstractNumId w:val="5"/>
  </w:num>
  <w:num w:numId="6" w16cid:durableId="1561750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AA"/>
    <w:rsid w:val="00545CAA"/>
    <w:rsid w:val="00B931C6"/>
    <w:rsid w:val="00C2708C"/>
    <w:rsid w:val="00D0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FD7D5"/>
  <w15:chartTrackingRefBased/>
  <w15:docId w15:val="{1BC01149-CA06-4C46-9E4C-C9583766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5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5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5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5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5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5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5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5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5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5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5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5C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5C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5C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5C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5C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5C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5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5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5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5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5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5C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5C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5C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5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5C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5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Петя Печкин</dc:creator>
  <cp:keywords/>
  <dc:description/>
  <cp:lastModifiedBy>Петя Печкин</cp:lastModifiedBy>
  <cp:revision>1</cp:revision>
  <dcterms:created xsi:type="dcterms:W3CDTF">2026-10-07T09:48:00Z</dcterms:created>
  <dcterms:modified xsi:type="dcterms:W3CDTF">2026-10-07T10:20:00Z</dcterms:modified>
</cp:coreProperties>
</file>