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EDED" w14:textId="77777777" w:rsidR="004770FD" w:rsidRDefault="004770F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68A4F2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548C9787" w14:textId="77777777" w:rsidR="004770FD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309DF80D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741D4AE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388D566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57C87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28A10652">
          <v:shape id="_x0000_i102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2673595D">
          <v:shape id="_x0000_i1027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24B988D">
          <v:shape id="_x0000_i1028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636FA11D" w14:textId="2510814C" w:rsidR="004770FD" w:rsidRPr="00762C80" w:rsidRDefault="00762C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Ответ: 16814</w:t>
      </w:r>
    </w:p>
    <w:p w14:paraId="4C84C780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1CE65DE8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CAD500B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74DF8AB">
          <v:shape id="_x0000_i1029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5F9D7A9B">
          <v:shape id="_x0000_i1030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002B3083">
          <v:shape id="_x0000_i1031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11C0A5DD">
          <v:shape id="_x0000_i1032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2FE489C4" w14:textId="1755611C" w:rsidR="004770FD" w:rsidRPr="00762C80" w:rsidRDefault="00762C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Ответ: 483</w:t>
      </w:r>
    </w:p>
    <w:p w14:paraId="6D8600E3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48DCF8C1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03FDA5B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CB2284C">
          <v:shape id="_x0000_i1033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1EC247B6">
          <v:shape id="_x0000_i1034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0273F5D1">
          <v:shape id="_x0000_i103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E827819">
          <v:shape id="_x0000_i103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0CA8B186" w14:textId="0AE70322" w:rsidR="004770FD" w:rsidRPr="00762C80" w:rsidRDefault="00762C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 xml:space="preserve">Ответ: </w:t>
      </w:r>
      <w:r w:rsidR="00B6624C">
        <w:rPr>
          <w:rFonts w:ascii="Arial" w:eastAsia="Arial" w:hAnsi="Arial" w:cs="Arial"/>
          <w:sz w:val="20"/>
          <w:szCs w:val="20"/>
          <w:lang w:val="ru-RU"/>
        </w:rPr>
        <w:t>38,5</w:t>
      </w:r>
    </w:p>
    <w:p w14:paraId="3EAF1AB3" w14:textId="33D80521" w:rsidR="004770FD" w:rsidRPr="00762C8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  <w:r w:rsidR="00762C80">
        <w:rPr>
          <w:rFonts w:ascii="Arial" w:eastAsia="Arial" w:hAnsi="Arial" w:cs="Arial"/>
          <w:sz w:val="24"/>
          <w:szCs w:val="24"/>
          <w:lang w:val="ru-RU"/>
        </w:rPr>
        <w:t>––</w:t>
      </w:r>
    </w:p>
    <w:p w14:paraId="5EA027A2" w14:textId="77777777" w:rsidR="004770FD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4D096F4F" wp14:editId="7E000BB4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D4D30" w14:textId="67FC499A" w:rsidR="004770FD" w:rsidRPr="00B6624C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B6624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EE3925" w:rsidRPr="00EE3925">
        <w:rPr>
          <w:rFonts w:ascii="Arial" w:eastAsia="Arial" w:hAnsi="Arial" w:cs="Arial"/>
          <w:color w:val="FF0000"/>
          <w:sz w:val="24"/>
          <w:szCs w:val="24"/>
        </w:rPr>
        <w:t>Продукт 1 качественнее удерживает аудиторию и имеет сформированное ядро лояльных пользователей. Продукт 2 имеет проблемы с первым опытом (Onboarding) или долгосрочной ценностью, так как большая часть пользователей покидает его в первые же дни.</w:t>
      </w:r>
    </w:p>
    <w:p w14:paraId="1C271463" w14:textId="77777777" w:rsidR="004770FD" w:rsidRDefault="004770FD"/>
    <w:p w14:paraId="2245EDA9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6FBB421C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7DE42494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2CDE8B5">
          <v:shape id="_x0000_i1037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10654C63">
          <v:shape id="_x0000_i1038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19302345">
          <v:shape id="_x0000_i1039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6C5D579">
          <v:shape id="_x0000_i1040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345C3E13" w14:textId="0ACCE237" w:rsidR="004770FD" w:rsidRPr="00EE3925" w:rsidRDefault="00EE392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Ответ: 46,3%</w:t>
      </w:r>
    </w:p>
    <w:p w14:paraId="51C61F91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8B5CE26" w14:textId="77777777" w:rsidR="004770F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E9B60C4">
          <v:shape id="_x0000_i1041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39DC28ED">
          <v:shape id="_x0000_i1042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4E1AF140">
          <v:shape id="_x0000_i1043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7AA60654">
          <v:shape id="_x0000_i1044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31B264CB" w14:textId="573C646F" w:rsidR="004770FD" w:rsidRPr="00EE3925" w:rsidRDefault="00EE392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Ответ: 5,3</w:t>
      </w:r>
    </w:p>
    <w:p w14:paraId="23D1832F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7A267D5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6C763456" w14:textId="60225204" w:rsidR="004770FD" w:rsidRPr="00EE3925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E4DBBCD">
          <v:shape id="_x0000_i104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172A87E8">
          <v:shape id="_x0000_i104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55ACA05A">
          <v:shape id="_x0000_i1047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5A908B10">
          <v:shape id="_x0000_i1048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  <w:r w:rsidR="00EE3925" w:rsidRPr="00EE3925">
        <w:rPr>
          <w:rFonts w:ascii="Times New Roman" w:eastAsia="Times New Roman" w:hAnsi="Times New Roman" w:cs="Times New Roman"/>
          <w:sz w:val="24"/>
          <w:szCs w:val="24"/>
          <w:lang w:val="ru-RU"/>
        </w:rPr>
        <w:t>Ответ: 35%</w:t>
      </w:r>
    </w:p>
    <w:p w14:paraId="0DC2BEE8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28B56CB9" w14:textId="77777777" w:rsidR="00EE3925" w:rsidRDefault="00000000" w:rsidP="00EE3925">
      <w:pPr>
        <w:spacing w:after="0"/>
        <w:rPr>
          <w:rFonts w:ascii="Arial" w:eastAsia="Arial" w:hAnsi="Arial" w:cs="Arial"/>
          <w:color w:val="FF0000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EE3925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EE3925" w:rsidRPr="00EE3925">
        <w:rPr>
          <w:rFonts w:ascii="Arial" w:eastAsia="Arial" w:hAnsi="Arial" w:cs="Arial"/>
          <w:color w:val="FF0000"/>
        </w:rPr>
        <w:t>Для анализа результатов трех АБ-тестов я рассчитал среднюю выручку на пользователя (ARPU) для каждой группы и провел статистический тест (t-тест) для определения значимости различий.</w:t>
      </w:r>
    </w:p>
    <w:p w14:paraId="6FF9FC46" w14:textId="77777777" w:rsidR="00DB1676" w:rsidRPr="00DB1676" w:rsidRDefault="00DB1676" w:rsidP="00EE3925">
      <w:pPr>
        <w:spacing w:after="0"/>
        <w:rPr>
          <w:rFonts w:ascii="Arial" w:eastAsia="Arial" w:hAnsi="Arial" w:cs="Arial"/>
          <w:color w:val="FF0000"/>
          <w:lang w:val="ru-RU"/>
        </w:rPr>
      </w:pPr>
    </w:p>
    <w:p w14:paraId="5318C1C8" w14:textId="77777777" w:rsidR="00EE3925" w:rsidRPr="00EE3925" w:rsidRDefault="00EE3925" w:rsidP="00EE3925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Результаты анализа данных АБ-тестов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930"/>
        <w:gridCol w:w="2800"/>
        <w:gridCol w:w="771"/>
        <w:gridCol w:w="944"/>
        <w:gridCol w:w="1346"/>
      </w:tblGrid>
      <w:tr w:rsidR="00EE3925" w:rsidRPr="00EE3925" w14:paraId="5F074E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F07EB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№ Эксперимента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FC2A6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B32F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Кол-во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E432E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ARPU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430AD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C2513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Результат</w:t>
            </w:r>
          </w:p>
        </w:tc>
      </w:tr>
      <w:tr w:rsidR="00EE3925" w:rsidRPr="00EE3925" w14:paraId="002B7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838D5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Эксперимент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0D43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E7A90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4991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0BB21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371.4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D28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0.871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7FD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Незначимо</w:t>
            </w:r>
          </w:p>
        </w:tc>
      </w:tr>
      <w:tr w:rsidR="00EE3925" w:rsidRPr="00EE3925" w14:paraId="0C205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81D1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FA6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A4018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5009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9EEE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365.2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2CB81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F2CC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</w:tr>
      <w:tr w:rsidR="00EE3925" w:rsidRPr="00EE3925" w14:paraId="65830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A33C4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Эксперимент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0CDE8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7FFBD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5057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AFA48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375.3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0897B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0.032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6E7B0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Значимо</w:t>
            </w:r>
          </w:p>
        </w:tc>
      </w:tr>
      <w:tr w:rsidR="00EE3925" w:rsidRPr="00EE3925" w14:paraId="1BABB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D364C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8F8D3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E69D4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4943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C62D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439.1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9639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0D583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</w:tr>
      <w:tr w:rsidR="00EE3925" w:rsidRPr="00EE3925" w14:paraId="22672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FCFD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Эксперимент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4850E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34CB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4954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306E5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413.5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4D0A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0.125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46E45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Незначимо</w:t>
            </w:r>
          </w:p>
        </w:tc>
      </w:tr>
      <w:tr w:rsidR="00EE3925" w:rsidRPr="00EE3925" w14:paraId="1DAAF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4D80E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16EF9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10DD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5046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AFED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EE3925">
              <w:rPr>
                <w:rFonts w:ascii="Arial" w:eastAsia="Arial" w:hAnsi="Arial" w:cs="Arial"/>
                <w:color w:val="FF0000"/>
                <w:sz w:val="24"/>
                <w:szCs w:val="24"/>
              </w:rPr>
              <w:t>364.8</w:t>
            </w:r>
          </w:p>
        </w:tc>
        <w:tc>
          <w:tcPr>
            <w:tcW w:w="0" w:type="auto"/>
            <w:vAlign w:val="center"/>
            <w:hideMark/>
          </w:tcPr>
          <w:p w14:paraId="4423CF12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CBB351" w14:textId="77777777" w:rsidR="00EE3925" w:rsidRPr="00EE3925" w:rsidRDefault="00EE3925" w:rsidP="00EE3925">
            <w:pP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</w:tr>
    </w:tbl>
    <w:p w14:paraId="3CECAF31" w14:textId="77777777" w:rsidR="00EE3925" w:rsidRPr="00EE3925" w:rsidRDefault="00EE3925" w:rsidP="00EE3925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lastRenderedPageBreak/>
        <w:t>Выводы и интерпретация</w:t>
      </w:r>
    </w:p>
    <w:p w14:paraId="5F09B700" w14:textId="77777777" w:rsidR="00EE3925" w:rsidRPr="00EE3925" w:rsidRDefault="00EE3925" w:rsidP="00EE392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№1 (p-value = 0.871):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Разница в ARPU между контрольной и тестовой группами крайне мала. Полученное значение p-value (значительно выше порога 0.05) говорит о том, что изменения в тестовой группе не оказали никакого влияния на выручку. Наблюдаемые отклонения случайны.</w:t>
      </w:r>
    </w:p>
    <w:p w14:paraId="12BE70CA" w14:textId="77777777" w:rsidR="00EE3925" w:rsidRPr="00EE3925" w:rsidRDefault="00EE3925" w:rsidP="00EE392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№2 (p-value = 0.032):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Это единственный тест, показавший статистически значимый результат. ARPU в тестовой группе вырос на </w:t>
      </w: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~17%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(с 375.3 до 439.1). Так как p-value &lt; 0.05, мы отклоняем нулевую гипотезу и делаем вывод, что изменения в этом эксперименте успешно увеличили доходность.</w:t>
      </w:r>
    </w:p>
    <w:p w14:paraId="2EF9BD8A" w14:textId="77777777" w:rsidR="00EE3925" w:rsidRPr="00EE3925" w:rsidRDefault="00EE3925" w:rsidP="00EE392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№3 (p-value = 0.125):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В этом тесте ARPU тестовой группы оказался ниже контрольной. Однако результат не является статистически значимым (p-value &gt; 0.05). Это означает, что мы не можем с уверенностью сказать, что изменения ухудшили продукт, но и положительного эффекта нет.</w:t>
      </w:r>
    </w:p>
    <w:p w14:paraId="3DE92DE6" w14:textId="77777777" w:rsidR="00EE3925" w:rsidRPr="00EE3925" w:rsidRDefault="00EE3925" w:rsidP="00EE392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color w:val="FF0000"/>
          <w:sz w:val="24"/>
          <w:szCs w:val="24"/>
        </w:rPr>
        <w:pict w14:anchorId="518A2CFC">
          <v:rect id="_x0000_i1093" style="width:0;height:1.5pt" o:hralign="center" o:hrstd="t" o:hr="t" fillcolor="#a0a0a0" stroked="f"/>
        </w:pict>
      </w:r>
    </w:p>
    <w:p w14:paraId="3592B76F" w14:textId="77777777" w:rsidR="00EE3925" w:rsidRPr="00EE3925" w:rsidRDefault="00EE3925" w:rsidP="00EE3925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Рекомендации</w:t>
      </w:r>
    </w:p>
    <w:p w14:paraId="5893DFDC" w14:textId="77777777" w:rsidR="00EE3925" w:rsidRPr="00EE3925" w:rsidRDefault="00EE3925" w:rsidP="00EE3925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№2: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Рекомендуется </w:t>
      </w: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раскатывать изменения на 100% пользователей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>. Данное обновление доказало свою эффективность в увеличении средней выручки.</w:t>
      </w:r>
    </w:p>
    <w:p w14:paraId="3BFFE027" w14:textId="77777777" w:rsidR="00EE3925" w:rsidRPr="00EE3925" w:rsidRDefault="00EE3925" w:rsidP="00EE3925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№1: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Изменения </w:t>
      </w: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не принимать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>. Они не приносят дополнительного дохода. Рекомендуется пересмотреть гипотезу и попробовать другой подход.</w:t>
      </w:r>
    </w:p>
    <w:p w14:paraId="6246FADA" w14:textId="77777777" w:rsidR="00EE3925" w:rsidRPr="00EE3925" w:rsidRDefault="00EE3925" w:rsidP="00EE3925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№3: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 xml:space="preserve"> Изменения </w:t>
      </w:r>
      <w:r w:rsidRPr="00EE3925">
        <w:rPr>
          <w:rFonts w:ascii="Arial" w:eastAsia="Arial" w:hAnsi="Arial" w:cs="Arial"/>
          <w:b/>
          <w:bCs/>
          <w:color w:val="FF0000"/>
          <w:sz w:val="24"/>
          <w:szCs w:val="24"/>
        </w:rPr>
        <w:t>не принимать</w:t>
      </w:r>
      <w:r w:rsidRPr="00EE3925">
        <w:rPr>
          <w:rFonts w:ascii="Arial" w:eastAsia="Arial" w:hAnsi="Arial" w:cs="Arial"/>
          <w:color w:val="FF0000"/>
          <w:sz w:val="24"/>
          <w:szCs w:val="24"/>
        </w:rPr>
        <w:t>. Наблюдается тенденция к снижению выручки, хотя она и не подтверждена статистически на текущей выборке. Внедрение таких правок несет неоправданные риски.</w:t>
      </w:r>
    </w:p>
    <w:p w14:paraId="032280E8" w14:textId="422ED4A3" w:rsidR="004770FD" w:rsidRPr="00EE3925" w:rsidRDefault="004770F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5DB807B7" w14:textId="77777777" w:rsidR="004770FD" w:rsidRDefault="004770FD"/>
    <w:p w14:paraId="780CE39A" w14:textId="77777777" w:rsidR="004770FD" w:rsidRDefault="00477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21847FE9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9. По датасету с листерами посчитайте средний доход на пользователя </w:t>
      </w:r>
    </w:p>
    <w:p w14:paraId="732BD5F3" w14:textId="376B6D68" w:rsidR="004770FD" w:rsidRPr="00DB1676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633D401">
          <v:shape id="_x0000_i1049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3D59197C">
          <v:shape id="_x0000_i1050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1E336BE9">
          <v:shape id="_x0000_i1051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35BF9686">
          <v:shape id="_x0000_i1052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11FE5418">
          <v:shape id="_x0000_i1053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DB1676">
        <w:rPr>
          <w:rFonts w:ascii="Arial" w:eastAsia="Arial" w:hAnsi="Arial" w:cs="Arial"/>
          <w:sz w:val="20"/>
          <w:szCs w:val="20"/>
          <w:lang w:val="ru-RU"/>
        </w:rPr>
        <w:t>Ответ: 30,7</w:t>
      </w:r>
    </w:p>
    <w:p w14:paraId="73BBAFFA" w14:textId="77777777" w:rsidR="004770FD" w:rsidRDefault="004770F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5B0ED2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10. По датасету с листерами посчитайте медиану возраста пользователя </w:t>
      </w:r>
    </w:p>
    <w:p w14:paraId="7A5451A5" w14:textId="3B4CB3A5" w:rsidR="004770FD" w:rsidRPr="00DB1676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4ECE626">
          <v:shape id="_x0000_i1054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F4619F1">
          <v:shape id="_x0000_i105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6F5E2018">
          <v:shape id="_x0000_i105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9022824">
          <v:shape id="_x0000_i1057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32CAA474">
          <v:shape id="_x0000_i1058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DB1676">
        <w:rPr>
          <w:rFonts w:ascii="Arial" w:eastAsia="Arial" w:hAnsi="Arial" w:cs="Arial"/>
          <w:sz w:val="24"/>
          <w:szCs w:val="24"/>
          <w:lang w:val="ru-RU"/>
        </w:rPr>
        <w:t>Ответ: 28</w:t>
      </w:r>
    </w:p>
    <w:p w14:paraId="0FCD3277" w14:textId="77777777" w:rsidR="004770FD" w:rsidRDefault="004770F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E15ABAA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30676795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313B289">
          <v:shape id="_x0000_i1059" type="#_x0000_t75" style="width:18.3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45B4F4AE">
          <v:shape id="_x0000_i1060" type="#_x0000_t75" style="width:18.3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A1B98EB">
          <v:shape id="_x0000_i1061" type="#_x0000_t75" style="width:18.3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(box plot)</w:t>
      </w:r>
    </w:p>
    <w:p w14:paraId="09FD9C45" w14:textId="675F3243" w:rsidR="004770FD" w:rsidRPr="00DB1676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FC643D1">
          <v:shape id="_x0000_i1062" type="#_x0000_t75" style="width:18.3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  <w:r w:rsidR="00DB1676">
        <w:rPr>
          <w:rFonts w:ascii="Arial" w:eastAsia="Arial" w:hAnsi="Arial" w:cs="Arial"/>
          <w:sz w:val="20"/>
          <w:szCs w:val="20"/>
          <w:lang w:val="ru-RU"/>
        </w:rPr>
        <w:t>Ответ: Ящик с усами; Гистограмма.</w:t>
      </w:r>
    </w:p>
    <w:p w14:paraId="6160AE13" w14:textId="77777777" w:rsidR="004770FD" w:rsidRDefault="004770F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02F2C8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6D28C15D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424779A">
          <v:shape id="_x0000_i1063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60D1E25" wp14:editId="504A4B0E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EFD67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E3B37">
          <v:shape id="_x0000_i1064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1A292BD" wp14:editId="54E40366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C328F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A63365F">
          <v:shape id="_x0000_i1065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29C967" wp14:editId="6D206E06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C5F21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029D4D1">
          <v:shape id="_x0000_i1066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FD61A7D" wp14:editId="43C2E89B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A6441" w14:textId="22FC8E0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DB1676">
        <w:rPr>
          <w:rFonts w:ascii="Times New Roman" w:eastAsia="Times New Roman" w:hAnsi="Times New Roman" w:cs="Times New Roman"/>
          <w:sz w:val="20"/>
          <w:szCs w:val="20"/>
          <w:lang w:val="ru-RU"/>
        </w:rPr>
        <w:t>Ответ: №3</w:t>
      </w:r>
    </w:p>
    <w:p w14:paraId="21B29B13" w14:textId="77777777" w:rsidR="00DB1676" w:rsidRPr="00DB1676" w:rsidRDefault="00DB16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91507C7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56D82200" w14:textId="77777777" w:rsidR="004770FD" w:rsidRDefault="004770F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9D497E" w14:textId="77777777" w:rsidR="004770FD" w:rsidRDefault="004770F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9194B66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76248D1">
          <v:shape id="_x0000_i1067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09050D9" wp14:editId="3B7A3CEB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E8615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B7FE407">
          <v:shape id="_x0000_i1068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45BD1FC" wp14:editId="61938A89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AC18C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4368960">
          <v:shape id="_x0000_i1069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B411F62" wp14:editId="3C5DE804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0039B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9AAD34">
          <v:shape id="_x0000_i1070" type="#_x0000_t75" style="width:18.3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DF3963B" wp14:editId="44D73677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0A286" w14:textId="77777777" w:rsidR="00770BDE" w:rsidRDefault="00770B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81732CA" w14:textId="4C56F4B2" w:rsidR="004770FD" w:rsidRDefault="00770B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Ответ: №4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D04554A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14. На каком графике можно посчитать коррелцияю?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A48AC8E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F5155B1">
          <v:shape id="_x0000_i1071" type="#_x0000_t75" style="width:18.3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E510E57" wp14:editId="469FEB6F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0B806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017D446">
          <v:shape id="_x0000_i1072" type="#_x0000_t75" style="width:18.3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D3737D4" wp14:editId="3A6594E9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0A283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60E8E67">
          <v:shape id="_x0000_i1073" type="#_x0000_t75" style="width:18.3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779E480" wp14:editId="7A3FEF98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73762" w14:textId="77777777" w:rsidR="004770F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1D7860B">
          <v:shape id="_x0000_i1074" type="#_x0000_t75" style="width:18.3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43E1628" wp14:editId="1CE4E549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4827E" w14:textId="1643F355" w:rsidR="004770FD" w:rsidRPr="00770BD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770BDE">
        <w:rPr>
          <w:rFonts w:ascii="Times New Roman" w:eastAsia="Times New Roman" w:hAnsi="Times New Roman" w:cs="Times New Roman"/>
          <w:sz w:val="20"/>
          <w:szCs w:val="20"/>
          <w:lang w:val="ru-RU"/>
        </w:rPr>
        <w:t>Ответ</w:t>
      </w:r>
      <w:r w:rsidR="00770BDE" w:rsidRPr="00770BD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r w:rsidR="00770BDE" w:rsidRPr="00770BDE">
        <w:rPr>
          <w:rFonts w:ascii="Times New Roman" w:eastAsia="Times New Roman" w:hAnsi="Times New Roman" w:cs="Times New Roman"/>
          <w:b/>
          <w:bCs/>
          <w:sz w:val="20"/>
          <w:szCs w:val="20"/>
        </w:rPr>
        <w:t>Scatter Plot</w:t>
      </w:r>
      <w:r w:rsidR="00770BDE" w:rsidRPr="00770BD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770BDE" w:rsidRPr="00770BDE">
        <w:rPr>
          <w:rFonts w:ascii="Times New Roman" w:eastAsia="Times New Roman" w:hAnsi="Times New Roman" w:cs="Times New Roman"/>
          <w:b/>
          <w:bCs/>
          <w:sz w:val="20"/>
          <w:szCs w:val="20"/>
        </w:rPr>
        <w:t>Correlation Heatmap</w:t>
      </w:r>
      <w:r w:rsidR="00770BDE" w:rsidRPr="00770BDE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r w:rsidR="00770BDE" w:rsidRPr="00770BDE">
        <w:rPr>
          <w:rFonts w:ascii="Times New Roman" w:eastAsia="Times New Roman" w:hAnsi="Times New Roman" w:cs="Times New Roman"/>
          <w:b/>
          <w:bCs/>
          <w:sz w:val="20"/>
          <w:szCs w:val="20"/>
        </w:rPr>
        <w:t>Line Plot</w:t>
      </w:r>
      <w:r w:rsidR="00770BDE" w:rsidRPr="00770BD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652A725" w14:textId="77777777" w:rsidR="00770BDE" w:rsidRPr="00770BDE" w:rsidRDefault="00770B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1FEF816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3D803571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43CE974">
          <v:shape id="_x0000_i107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7A8EF488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FD4C900">
          <v:shape id="_x0000_i107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5948065B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2FF83E">
          <v:shape id="_x0000_i1077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3B28C220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8532416">
          <v:shape id="_x0000_i1078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31FECC14" w14:textId="77777777" w:rsidR="00770BDE" w:rsidRDefault="00770B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5AC2323" w14:textId="337531A8" w:rsidR="004770FD" w:rsidRDefault="00770B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>Ответ</w:t>
      </w:r>
      <w:proofErr w:type="gramStart"/>
      <w:r>
        <w:rPr>
          <w:rFonts w:ascii="Arial" w:eastAsia="Arial" w:hAnsi="Arial" w:cs="Arial"/>
          <w:sz w:val="24"/>
          <w:szCs w:val="24"/>
          <w:lang w:val="ru-RU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Есть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5% вероятность случайно получить такой или еще более экстремальный результат, если нулевая гипотеза верна</w:t>
      </w:r>
      <w:r>
        <w:rPr>
          <w:rFonts w:ascii="Arial" w:eastAsia="Arial" w:hAnsi="Arial" w:cs="Arial"/>
          <w:sz w:val="20"/>
          <w:szCs w:val="20"/>
          <w:lang w:val="ru-RU"/>
        </w:rPr>
        <w:t>.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5B1A8555" w14:textId="77777777" w:rsidR="00770BDE" w:rsidRPr="00770BDE" w:rsidRDefault="00770B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7CCC390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57760F3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89C375C">
          <v:shape id="_x0000_i1079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5C049651">
          <v:shape id="_x0000_i1080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37078FB9">
          <v:shape id="_x0000_i1081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38216E12">
          <v:shape id="_x0000_i1082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2FCF2ADC" w14:textId="35C74916" w:rsidR="004770FD" w:rsidRDefault="00C97BC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Ответ: </w: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  <w:lang w:val="ru-RU"/>
        </w:rPr>
        <w:t>.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39AC18EF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A454897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588756A">
          <v:shape id="_x0000_i1083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EFE926F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F0D4B49">
          <v:shape id="_x0000_i1084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37449467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C0DF907">
          <v:shape id="_x0000_i1085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CFDF26E" w14:textId="77777777" w:rsidR="004770F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F173C4A">
          <v:shape id="_x0000_i1086" type="#_x0000_t75" style="width:18.3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154A5CF3" w14:textId="14983FCF" w:rsidR="004770FD" w:rsidRDefault="00C97BC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ru-RU"/>
        </w:rPr>
        <w:t>Ответ</w:t>
      </w:r>
      <w:proofErr w:type="gramStart"/>
      <w:r>
        <w:rPr>
          <w:rFonts w:ascii="Arial" w:eastAsia="Arial" w:hAnsi="Arial" w:cs="Arial"/>
          <w:sz w:val="20"/>
          <w:szCs w:val="20"/>
          <w:lang w:val="ru-RU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Делят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данные на четыре равные части</w:t>
      </w:r>
      <w:r>
        <w:rPr>
          <w:rFonts w:ascii="Arial" w:eastAsia="Arial" w:hAnsi="Arial" w:cs="Arial"/>
          <w:sz w:val="20"/>
          <w:szCs w:val="20"/>
          <w:lang w:val="ru-RU"/>
        </w:rPr>
        <w:t>.</w:t>
      </w:r>
      <w:r w:rsidR="00000000">
        <w:rPr>
          <w:rFonts w:ascii="Arial" w:eastAsia="Arial" w:hAnsi="Arial" w:cs="Arial"/>
          <w:sz w:val="20"/>
          <w:szCs w:val="20"/>
        </w:rPr>
        <w:br/>
      </w:r>
    </w:p>
    <w:p w14:paraId="60DC9AD6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A2CE54D" w14:textId="77777777" w:rsidR="004770F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765817A" w14:textId="77777777" w:rsidR="004770F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0C25229B" w14:textId="77777777" w:rsidR="004770F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0B649B06" w14:textId="488AF913" w:rsidR="00C97BC2" w:rsidRPr="00C97BC2" w:rsidRDefault="00000000" w:rsidP="00C97BC2">
      <w:pPr>
        <w:spacing w:after="0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C97BC2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C97BC2" w:rsidRPr="00C97BC2">
        <w:rPr>
          <w:rFonts w:ascii="Arial" w:eastAsia="Arial" w:hAnsi="Arial" w:cs="Arial"/>
          <w:color w:val="FF0000"/>
        </w:rPr>
        <w:t>Эксперимент признан успешным. Тестовый вариант B показал статистически значимое увеличение количества платежей по сравнению с контрольной группой. Вероятность того, что такой прирост вызван случайностью, составляет менее 4%.</w:t>
      </w:r>
    </w:p>
    <w:p w14:paraId="2D9BE091" w14:textId="77777777" w:rsidR="00C97BC2" w:rsidRPr="00C97BC2" w:rsidRDefault="00C97BC2" w:rsidP="00C97BC2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97BC2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Рекомендации:</w:t>
      </w:r>
    </w:p>
    <w:p w14:paraId="5002D4AB" w14:textId="77777777" w:rsidR="00C97BC2" w:rsidRPr="00C97BC2" w:rsidRDefault="00C97BC2" w:rsidP="00C97B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97BC2">
        <w:rPr>
          <w:rFonts w:ascii="Arial" w:eastAsia="Arial" w:hAnsi="Arial" w:cs="Arial"/>
          <w:b/>
          <w:bCs/>
          <w:color w:val="FF0000"/>
          <w:sz w:val="24"/>
          <w:szCs w:val="24"/>
        </w:rPr>
        <w:lastRenderedPageBreak/>
        <w:t>Раскатать вариант B</w:t>
      </w:r>
      <w:r w:rsidRPr="00C97BC2">
        <w:rPr>
          <w:rFonts w:ascii="Arial" w:eastAsia="Arial" w:hAnsi="Arial" w:cs="Arial"/>
          <w:color w:val="FF0000"/>
          <w:sz w:val="24"/>
          <w:szCs w:val="24"/>
        </w:rPr>
        <w:t xml:space="preserve"> на 100% аудитории, так как он генерирует больше транзакций.</w:t>
      </w:r>
    </w:p>
    <w:p w14:paraId="17A59497" w14:textId="77777777" w:rsidR="00C97BC2" w:rsidRPr="00C97BC2" w:rsidRDefault="00C97BC2" w:rsidP="00C97B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97BC2">
        <w:rPr>
          <w:rFonts w:ascii="Arial" w:eastAsia="Arial" w:hAnsi="Arial" w:cs="Arial"/>
          <w:b/>
          <w:bCs/>
          <w:color w:val="FF0000"/>
          <w:sz w:val="24"/>
          <w:szCs w:val="24"/>
        </w:rPr>
        <w:t>Оценить экономический эффект:</w:t>
      </w:r>
      <w:r w:rsidRPr="00C97BC2">
        <w:rPr>
          <w:rFonts w:ascii="Arial" w:eastAsia="Arial" w:hAnsi="Arial" w:cs="Arial"/>
          <w:color w:val="FF0000"/>
          <w:sz w:val="24"/>
          <w:szCs w:val="24"/>
        </w:rPr>
        <w:t xml:space="preserve"> Несмотря на значимость, абсолютная конверсия очень мала (1 платеж на 100 000 посещений). Стоит проверить, не вызвана ли разница техническими факторами или качеством трафика.</w:t>
      </w:r>
    </w:p>
    <w:p w14:paraId="464230FC" w14:textId="77777777" w:rsidR="00C97BC2" w:rsidRPr="00C97BC2" w:rsidRDefault="00C97BC2" w:rsidP="00C97B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97BC2">
        <w:rPr>
          <w:rFonts w:ascii="Arial" w:eastAsia="Arial" w:hAnsi="Arial" w:cs="Arial"/>
          <w:b/>
          <w:bCs/>
          <w:color w:val="FF0000"/>
          <w:sz w:val="24"/>
          <w:szCs w:val="24"/>
        </w:rPr>
        <w:t>Проверить ARPU:</w:t>
      </w:r>
      <w:r w:rsidRPr="00C97BC2">
        <w:rPr>
          <w:rFonts w:ascii="Arial" w:eastAsia="Arial" w:hAnsi="Arial" w:cs="Arial"/>
          <w:color w:val="FF0000"/>
          <w:sz w:val="24"/>
          <w:szCs w:val="24"/>
        </w:rPr>
        <w:t xml:space="preserve"> Убедиться, что увеличение количества платежей не произошло за счет снижения среднего чека (если это применимо).</w:t>
      </w:r>
    </w:p>
    <w:p w14:paraId="07AD3C66" w14:textId="745DFC00" w:rsidR="004770FD" w:rsidRPr="00C97BC2" w:rsidRDefault="004770F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1BF2CF5A" w14:textId="77777777" w:rsidR="004770FD" w:rsidRDefault="004770F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4770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AE1CD55-F134-4ECA-9D56-8805C450216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8291FD0-40B8-47E0-999A-7F9752CC78A1}"/>
    <w:embedBold r:id="rId3" w:fontKey="{45FBB308-0BE2-4FBB-967F-CA4CF6CDFE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4AF7E19-9525-41CB-AEAA-66C160FCD11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647DC6F8-1CFB-46BC-8925-FF0AE337C9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853"/>
    <w:multiLevelType w:val="multilevel"/>
    <w:tmpl w:val="9E5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4112B"/>
    <w:multiLevelType w:val="multilevel"/>
    <w:tmpl w:val="841A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913B2"/>
    <w:multiLevelType w:val="multilevel"/>
    <w:tmpl w:val="6FFE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8475D"/>
    <w:multiLevelType w:val="multilevel"/>
    <w:tmpl w:val="2536E0A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705451121">
    <w:abstractNumId w:val="3"/>
  </w:num>
  <w:num w:numId="2" w16cid:durableId="704791340">
    <w:abstractNumId w:val="2"/>
  </w:num>
  <w:num w:numId="3" w16cid:durableId="1600680751">
    <w:abstractNumId w:val="0"/>
  </w:num>
  <w:num w:numId="4" w16cid:durableId="157431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0FD"/>
    <w:rsid w:val="004770FD"/>
    <w:rsid w:val="00762C80"/>
    <w:rsid w:val="00770BDE"/>
    <w:rsid w:val="00B30189"/>
    <w:rsid w:val="00B6624C"/>
    <w:rsid w:val="00C97BC2"/>
    <w:rsid w:val="00DB1676"/>
    <w:rsid w:val="00E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D3592"/>
  <w15:docId w15:val="{DB5887C6-A99F-46D6-BD70-6418AC3F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Нуржан Акежанов</cp:lastModifiedBy>
  <cp:revision>2</cp:revision>
  <dcterms:created xsi:type="dcterms:W3CDTF">2026-03-03T19:08:00Z</dcterms:created>
  <dcterms:modified xsi:type="dcterms:W3CDTF">2026-03-03T19:08:00Z</dcterms:modified>
</cp:coreProperties>
</file>