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356F" w14:textId="77777777" w:rsidR="00050D5E" w:rsidRPr="00050D5E" w:rsidRDefault="00050D5E" w:rsidP="00050D5E">
      <w:pPr>
        <w:jc w:val="center"/>
        <w:rPr>
          <w:rFonts w:ascii="Times New Roman" w:hAnsi="Times New Roman" w:cs="Times New Roman"/>
          <w:b/>
          <w:bCs/>
        </w:rPr>
      </w:pPr>
      <w:r w:rsidRPr="00050D5E">
        <w:rPr>
          <w:rFonts w:ascii="Times New Roman" w:hAnsi="Times New Roman" w:cs="Times New Roman"/>
          <w:b/>
          <w:bCs/>
        </w:rPr>
        <w:t>A Step-by-Step Recipe for Building a Protein Molecular Weight Calculator in R</w:t>
      </w:r>
    </w:p>
    <w:p w14:paraId="020EC08A" w14:textId="77777777" w:rsidR="00050D5E" w:rsidRPr="00050D5E" w:rsidRDefault="00050D5E" w:rsidP="00050D5E">
      <w:pPr>
        <w:rPr>
          <w:rFonts w:ascii="Times New Roman" w:hAnsi="Times New Roman" w:cs="Times New Roman"/>
          <w:b/>
          <w:bCs/>
        </w:rPr>
      </w:pPr>
      <w:r w:rsidRPr="00050D5E">
        <w:rPr>
          <w:rFonts w:ascii="Times New Roman" w:hAnsi="Times New Roman" w:cs="Times New Roman"/>
          <w:b/>
          <w:bCs/>
        </w:rPr>
        <w:t>Introduction</w:t>
      </w:r>
    </w:p>
    <w:p w14:paraId="21F92987" w14:textId="77777777" w:rsid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 xml:space="preserve">The objective of this task was to design a function in R that calculates the molecular weight of a protein sequence. The function needed to </w:t>
      </w:r>
    </w:p>
    <w:p w14:paraId="5BBAF5D7" w14:textId="6494D34F" w:rsidR="00050D5E" w:rsidRDefault="00050D5E" w:rsidP="00050D5E">
      <w:pPr>
        <w:spacing w:after="0"/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 xml:space="preserve">(1) return the molecular weight in </w:t>
      </w:r>
      <w:r w:rsidRPr="00050D5E">
        <w:rPr>
          <w:rFonts w:ascii="Times New Roman" w:hAnsi="Times New Roman" w:cs="Times New Roman"/>
        </w:rPr>
        <w:t>kilodaltons</w:t>
      </w:r>
      <w:r w:rsidRPr="00050D5E">
        <w:rPr>
          <w:rFonts w:ascii="Times New Roman" w:hAnsi="Times New Roman" w:cs="Times New Roman"/>
        </w:rPr>
        <w:t xml:space="preserve"> (kDa)</w:t>
      </w:r>
    </w:p>
    <w:p w14:paraId="1DAA703E" w14:textId="77777777" w:rsidR="00050D5E" w:rsidRDefault="00050D5E" w:rsidP="00050D5E">
      <w:pPr>
        <w:spacing w:after="0"/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(2) accept a default input of “A”, a</w:t>
      </w:r>
      <w:r>
        <w:rPr>
          <w:rFonts w:ascii="Times New Roman" w:hAnsi="Times New Roman" w:cs="Times New Roman"/>
        </w:rPr>
        <w:t>nd</w:t>
      </w:r>
      <w:r w:rsidRPr="00050D5E">
        <w:rPr>
          <w:rFonts w:ascii="Times New Roman" w:hAnsi="Times New Roman" w:cs="Times New Roman"/>
        </w:rPr>
        <w:t xml:space="preserve"> </w:t>
      </w:r>
    </w:p>
    <w:p w14:paraId="673FB0A6" w14:textId="77777777" w:rsid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 xml:space="preserve">(3) return 0 if the sequence contains a non-standard amino acid. </w:t>
      </w:r>
    </w:p>
    <w:p w14:paraId="0AFD201D" w14:textId="2EA0BB56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Solving this task required combining core programming concepts—vectors, indexing, conditional logic, loops, and string manipulation—into a structured solution.</w:t>
      </w:r>
    </w:p>
    <w:p w14:paraId="2BC5B1EF" w14:textId="21A270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 xml:space="preserve">The approach followed a logical, step-by-step process </w:t>
      </w:r>
      <w:r w:rsidRPr="00050D5E">
        <w:rPr>
          <w:rFonts w:ascii="Times New Roman" w:hAnsi="Times New Roman" w:cs="Times New Roman"/>
        </w:rPr>
        <w:t>like</w:t>
      </w:r>
      <w:r w:rsidRPr="00050D5E">
        <w:rPr>
          <w:rFonts w:ascii="Times New Roman" w:hAnsi="Times New Roman" w:cs="Times New Roman"/>
        </w:rPr>
        <w:t xml:space="preserve"> a computational recipe.</w:t>
      </w:r>
    </w:p>
    <w:p w14:paraId="14709BEB" w14:textId="77777777" w:rsidR="00050D5E" w:rsidRPr="00050D5E" w:rsidRDefault="00050D5E" w:rsidP="00050D5E">
      <w:pPr>
        <w:rPr>
          <w:rFonts w:ascii="Times New Roman" w:hAnsi="Times New Roman" w:cs="Times New Roman"/>
          <w:b/>
          <w:bCs/>
        </w:rPr>
      </w:pPr>
      <w:r w:rsidRPr="00050D5E">
        <w:rPr>
          <w:rFonts w:ascii="Times New Roman" w:hAnsi="Times New Roman" w:cs="Times New Roman"/>
          <w:b/>
          <w:bCs/>
        </w:rPr>
        <w:t>Step 1: Understanding the Biological Problem</w:t>
      </w:r>
    </w:p>
    <w:p w14:paraId="3F1A3AD2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Proteins are composed of amino acids, each with a known molecular weight in Daltons (Da). To calculate the molecular weight of a protein:</w:t>
      </w:r>
    </w:p>
    <w:p w14:paraId="6C4F69D2" w14:textId="77777777" w:rsidR="00050D5E" w:rsidRPr="00050D5E" w:rsidRDefault="00050D5E" w:rsidP="00050D5E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Break the protein into individual amino acids.</w:t>
      </w:r>
    </w:p>
    <w:p w14:paraId="3D9B8DD5" w14:textId="77777777" w:rsidR="00050D5E" w:rsidRPr="00050D5E" w:rsidRDefault="00050D5E" w:rsidP="00050D5E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Retrieve the molecular weight of each amino acid.</w:t>
      </w:r>
    </w:p>
    <w:p w14:paraId="139CF7A1" w14:textId="77777777" w:rsidR="00050D5E" w:rsidRPr="00050D5E" w:rsidRDefault="00050D5E" w:rsidP="00050D5E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Sum the weights.</w:t>
      </w:r>
    </w:p>
    <w:p w14:paraId="07D48766" w14:textId="77777777" w:rsidR="00050D5E" w:rsidRPr="00050D5E" w:rsidRDefault="00050D5E" w:rsidP="00050D5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Convert the total from Daltons to kiloDaltons (kDa).</w:t>
      </w:r>
    </w:p>
    <w:p w14:paraId="64C660D9" w14:textId="7A240EF3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Thus, the computational solution mirrors the biological principle</w:t>
      </w:r>
      <w:r w:rsidRPr="00050D5E">
        <w:rPr>
          <w:rFonts w:ascii="Times New Roman" w:hAnsi="Times New Roman" w:cs="Times New Roman"/>
          <w:b/>
          <w:bCs/>
        </w:rPr>
        <w:t>: total protein weight equals the sum of its amino acid components</w:t>
      </w:r>
      <w:r w:rsidRPr="00050D5E">
        <w:rPr>
          <w:rFonts w:ascii="Times New Roman" w:hAnsi="Times New Roman" w:cs="Times New Roman"/>
        </w:rPr>
        <w:t>.</w:t>
      </w:r>
    </w:p>
    <w:p w14:paraId="297E59F2" w14:textId="77777777" w:rsidR="00050D5E" w:rsidRPr="00050D5E" w:rsidRDefault="00050D5E" w:rsidP="00050D5E">
      <w:pPr>
        <w:rPr>
          <w:rFonts w:ascii="Times New Roman" w:hAnsi="Times New Roman" w:cs="Times New Roman"/>
          <w:b/>
          <w:bCs/>
        </w:rPr>
      </w:pPr>
      <w:r w:rsidRPr="00050D5E">
        <w:rPr>
          <w:rFonts w:ascii="Times New Roman" w:hAnsi="Times New Roman" w:cs="Times New Roman"/>
          <w:b/>
          <w:bCs/>
        </w:rPr>
        <w:t>Step 2: Creating a Reference Table of Amino Acid Weights</w:t>
      </w:r>
    </w:p>
    <w:p w14:paraId="6F4D6F14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The first implementation step was constructing a named vector in R to store amino acid weights. This vector maps one-letter amino acid codes to their molecular weights.</w:t>
      </w:r>
    </w:p>
    <w:p w14:paraId="08AB4E20" w14:textId="59D5BEA2" w:rsidR="00050D5E" w:rsidRPr="00050D5E" w:rsidRDefault="00050D5E" w:rsidP="00050D5E">
      <w:pPr>
        <w:jc w:val="center"/>
        <w:rPr>
          <w:rFonts w:ascii="Times New Roman" w:hAnsi="Times New Roman" w:cs="Times New Roman"/>
        </w:rPr>
      </w:pPr>
      <w:proofErr w:type="spellStart"/>
      <w:r w:rsidRPr="00050D5E">
        <w:rPr>
          <w:rFonts w:ascii="Times New Roman" w:hAnsi="Times New Roman" w:cs="Times New Roman"/>
        </w:rPr>
        <w:t>aa_weights</w:t>
      </w:r>
      <w:proofErr w:type="spellEnd"/>
      <w:r w:rsidRPr="00050D5E">
        <w:rPr>
          <w:rFonts w:ascii="Times New Roman" w:hAnsi="Times New Roman" w:cs="Times New Roman"/>
        </w:rPr>
        <w:t xml:space="preserve"> &lt;- </w:t>
      </w:r>
      <w:proofErr w:type="gramStart"/>
      <w:r w:rsidRPr="00050D5E">
        <w:rPr>
          <w:rFonts w:ascii="Times New Roman" w:hAnsi="Times New Roman" w:cs="Times New Roman"/>
        </w:rPr>
        <w:t xml:space="preserve">c(  </w:t>
      </w:r>
      <w:proofErr w:type="gramEnd"/>
      <w:r w:rsidRPr="00050D5E">
        <w:rPr>
          <w:rFonts w:ascii="Times New Roman" w:hAnsi="Times New Roman" w:cs="Times New Roman"/>
        </w:rPr>
        <w:t>A=89.09, R=174.20, N=132.12</w:t>
      </w:r>
      <w:r>
        <w:rPr>
          <w:rFonts w:ascii="Times New Roman" w:hAnsi="Times New Roman" w:cs="Times New Roman"/>
        </w:rPr>
        <w:t>….</w:t>
      </w:r>
      <w:r w:rsidRPr="00050D5E">
        <w:rPr>
          <w:rFonts w:ascii="Times New Roman" w:hAnsi="Times New Roman" w:cs="Times New Roman"/>
        </w:rPr>
        <w:t>)</w:t>
      </w:r>
    </w:p>
    <w:p w14:paraId="2EE0DED8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Using a named vector allows direct indexing by amino acid letter, making retrieval efficient and readable.</w:t>
      </w:r>
    </w:p>
    <w:p w14:paraId="21D7D614" w14:textId="77777777" w:rsidR="00050D5E" w:rsidRPr="00050D5E" w:rsidRDefault="00050D5E" w:rsidP="00050D5E">
      <w:pPr>
        <w:rPr>
          <w:rFonts w:ascii="Times New Roman" w:hAnsi="Times New Roman" w:cs="Times New Roman"/>
          <w:b/>
          <w:bCs/>
        </w:rPr>
      </w:pPr>
      <w:r w:rsidRPr="00050D5E">
        <w:rPr>
          <w:rFonts w:ascii="Times New Roman" w:hAnsi="Times New Roman" w:cs="Times New Roman"/>
          <w:b/>
          <w:bCs/>
        </w:rPr>
        <w:t>Step 3: Defining the Function Structure</w:t>
      </w:r>
    </w:p>
    <w:p w14:paraId="703C6F77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The function was defined with a default argument of "A":</w:t>
      </w:r>
    </w:p>
    <w:p w14:paraId="598D1CE5" w14:textId="77777777" w:rsidR="00050D5E" w:rsidRPr="00050D5E" w:rsidRDefault="00050D5E" w:rsidP="00050D5E">
      <w:pPr>
        <w:jc w:val="center"/>
        <w:rPr>
          <w:rFonts w:ascii="Times New Roman" w:hAnsi="Times New Roman" w:cs="Times New Roman"/>
        </w:rPr>
      </w:pPr>
      <w:proofErr w:type="spellStart"/>
      <w:r w:rsidRPr="00050D5E">
        <w:rPr>
          <w:rFonts w:ascii="Times New Roman" w:hAnsi="Times New Roman" w:cs="Times New Roman"/>
        </w:rPr>
        <w:t>protein_weight</w:t>
      </w:r>
      <w:proofErr w:type="spellEnd"/>
      <w:r w:rsidRPr="00050D5E">
        <w:rPr>
          <w:rFonts w:ascii="Times New Roman" w:hAnsi="Times New Roman" w:cs="Times New Roman"/>
        </w:rPr>
        <w:t xml:space="preserve"> &lt;- </w:t>
      </w:r>
      <w:proofErr w:type="gramStart"/>
      <w:r w:rsidRPr="00050D5E">
        <w:rPr>
          <w:rFonts w:ascii="Times New Roman" w:hAnsi="Times New Roman" w:cs="Times New Roman"/>
        </w:rPr>
        <w:t>function(</w:t>
      </w:r>
      <w:proofErr w:type="gramEnd"/>
      <w:r w:rsidRPr="00050D5E">
        <w:rPr>
          <w:rFonts w:ascii="Times New Roman" w:hAnsi="Times New Roman" w:cs="Times New Roman"/>
        </w:rPr>
        <w:t>sequence = "A") {</w:t>
      </w:r>
    </w:p>
    <w:p w14:paraId="159A4FFD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This ensures that if no input is provided, the function still executes and returns the molecular weight of alanine.</w:t>
      </w:r>
    </w:p>
    <w:p w14:paraId="5760E86E" w14:textId="77777777" w:rsidR="00050D5E" w:rsidRPr="00050D5E" w:rsidRDefault="00050D5E" w:rsidP="00050D5E">
      <w:pPr>
        <w:rPr>
          <w:rFonts w:ascii="Times New Roman" w:hAnsi="Times New Roman" w:cs="Times New Roman"/>
          <w:b/>
          <w:bCs/>
        </w:rPr>
      </w:pPr>
      <w:r w:rsidRPr="00050D5E">
        <w:rPr>
          <w:rFonts w:ascii="Times New Roman" w:hAnsi="Times New Roman" w:cs="Times New Roman"/>
          <w:b/>
          <w:bCs/>
        </w:rPr>
        <w:t>Step 4: Standardizing Input</w:t>
      </w:r>
    </w:p>
    <w:p w14:paraId="3BC1BBB2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Because protein sequences may be entered in lowercase or mixed case, the input was converted to uppercase to maintain consistency:</w:t>
      </w:r>
    </w:p>
    <w:p w14:paraId="124A7F8C" w14:textId="77777777" w:rsidR="00050D5E" w:rsidRPr="00050D5E" w:rsidRDefault="00050D5E" w:rsidP="00050D5E">
      <w:pPr>
        <w:jc w:val="center"/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lastRenderedPageBreak/>
        <w:t xml:space="preserve">sequence &lt;- </w:t>
      </w:r>
      <w:proofErr w:type="spellStart"/>
      <w:r w:rsidRPr="00050D5E">
        <w:rPr>
          <w:rFonts w:ascii="Times New Roman" w:hAnsi="Times New Roman" w:cs="Times New Roman"/>
        </w:rPr>
        <w:t>toupper</w:t>
      </w:r>
      <w:proofErr w:type="spellEnd"/>
      <w:r w:rsidRPr="00050D5E">
        <w:rPr>
          <w:rFonts w:ascii="Times New Roman" w:hAnsi="Times New Roman" w:cs="Times New Roman"/>
        </w:rPr>
        <w:t>(sequence)</w:t>
      </w:r>
    </w:p>
    <w:p w14:paraId="4F0BD634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This prevents case-related mismatches during weight lookup.</w:t>
      </w:r>
    </w:p>
    <w:p w14:paraId="7CB34A49" w14:textId="77777777" w:rsidR="00050D5E" w:rsidRPr="00050D5E" w:rsidRDefault="00050D5E" w:rsidP="00050D5E">
      <w:pPr>
        <w:rPr>
          <w:rFonts w:ascii="Times New Roman" w:hAnsi="Times New Roman" w:cs="Times New Roman"/>
          <w:b/>
          <w:bCs/>
        </w:rPr>
      </w:pPr>
      <w:r w:rsidRPr="00050D5E">
        <w:rPr>
          <w:rFonts w:ascii="Times New Roman" w:hAnsi="Times New Roman" w:cs="Times New Roman"/>
          <w:b/>
          <w:bCs/>
        </w:rPr>
        <w:t>Step 5: Splitting the Sequence</w:t>
      </w:r>
    </w:p>
    <w:p w14:paraId="0535DF77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 xml:space="preserve">The protein string was split into individual amino acids using </w:t>
      </w:r>
      <w:proofErr w:type="spellStart"/>
      <w:proofErr w:type="gramStart"/>
      <w:r w:rsidRPr="00050D5E">
        <w:rPr>
          <w:rFonts w:ascii="Times New Roman" w:hAnsi="Times New Roman" w:cs="Times New Roman"/>
        </w:rPr>
        <w:t>strsplit</w:t>
      </w:r>
      <w:proofErr w:type="spellEnd"/>
      <w:r w:rsidRPr="00050D5E">
        <w:rPr>
          <w:rFonts w:ascii="Times New Roman" w:hAnsi="Times New Roman" w:cs="Times New Roman"/>
        </w:rPr>
        <w:t>(</w:t>
      </w:r>
      <w:proofErr w:type="gramEnd"/>
      <w:r w:rsidRPr="00050D5E">
        <w:rPr>
          <w:rFonts w:ascii="Times New Roman" w:hAnsi="Times New Roman" w:cs="Times New Roman"/>
        </w:rPr>
        <w:t>):</w:t>
      </w:r>
    </w:p>
    <w:p w14:paraId="7ECA7EF7" w14:textId="77777777" w:rsidR="00050D5E" w:rsidRPr="00050D5E" w:rsidRDefault="00050D5E" w:rsidP="00050D5E">
      <w:pPr>
        <w:jc w:val="center"/>
        <w:rPr>
          <w:rFonts w:ascii="Times New Roman" w:hAnsi="Times New Roman" w:cs="Times New Roman"/>
        </w:rPr>
      </w:pPr>
      <w:proofErr w:type="spellStart"/>
      <w:r w:rsidRPr="00050D5E">
        <w:rPr>
          <w:rFonts w:ascii="Times New Roman" w:hAnsi="Times New Roman" w:cs="Times New Roman"/>
        </w:rPr>
        <w:t>seq_vector</w:t>
      </w:r>
      <w:proofErr w:type="spellEnd"/>
      <w:r w:rsidRPr="00050D5E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050D5E">
        <w:rPr>
          <w:rFonts w:ascii="Times New Roman" w:hAnsi="Times New Roman" w:cs="Times New Roman"/>
        </w:rPr>
        <w:t>strsplit</w:t>
      </w:r>
      <w:proofErr w:type="spellEnd"/>
      <w:r w:rsidRPr="00050D5E">
        <w:rPr>
          <w:rFonts w:ascii="Times New Roman" w:hAnsi="Times New Roman" w:cs="Times New Roman"/>
        </w:rPr>
        <w:t>(</w:t>
      </w:r>
      <w:proofErr w:type="gramEnd"/>
      <w:r w:rsidRPr="00050D5E">
        <w:rPr>
          <w:rFonts w:ascii="Times New Roman" w:hAnsi="Times New Roman" w:cs="Times New Roman"/>
        </w:rPr>
        <w:t>sequence, "</w:t>
      </w:r>
      <w:proofErr w:type="gramStart"/>
      <w:r w:rsidRPr="00050D5E">
        <w:rPr>
          <w:rFonts w:ascii="Times New Roman" w:hAnsi="Times New Roman" w:cs="Times New Roman"/>
        </w:rPr>
        <w:t>")[</w:t>
      </w:r>
      <w:proofErr w:type="gramEnd"/>
      <w:r w:rsidRPr="00050D5E">
        <w:rPr>
          <w:rFonts w:ascii="Times New Roman" w:hAnsi="Times New Roman" w:cs="Times New Roman"/>
        </w:rPr>
        <w:t>[1]]</w:t>
      </w:r>
    </w:p>
    <w:p w14:paraId="3975C669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This transforms the sequence into a character vector, allowing iteration over each residue.</w:t>
      </w:r>
    </w:p>
    <w:p w14:paraId="7EC91BA9" w14:textId="77777777" w:rsidR="00050D5E" w:rsidRPr="00050D5E" w:rsidRDefault="00050D5E" w:rsidP="00050D5E">
      <w:pPr>
        <w:rPr>
          <w:rFonts w:ascii="Times New Roman" w:hAnsi="Times New Roman" w:cs="Times New Roman"/>
          <w:b/>
          <w:bCs/>
        </w:rPr>
      </w:pPr>
      <w:r w:rsidRPr="00050D5E">
        <w:rPr>
          <w:rFonts w:ascii="Times New Roman" w:hAnsi="Times New Roman" w:cs="Times New Roman"/>
          <w:b/>
          <w:bCs/>
        </w:rPr>
        <w:t>Step 6: Iterating and Summing Weights</w:t>
      </w:r>
    </w:p>
    <w:p w14:paraId="04372BE4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A loop was implemented to calculate the total molecular weight:</w:t>
      </w:r>
    </w:p>
    <w:p w14:paraId="539B894B" w14:textId="1336FD92" w:rsidR="00050D5E" w:rsidRPr="00050D5E" w:rsidRDefault="00050D5E" w:rsidP="00050D5E">
      <w:pPr>
        <w:rPr>
          <w:rFonts w:ascii="Times New Roman" w:hAnsi="Times New Roman" w:cs="Times New Roman"/>
        </w:rPr>
      </w:pPr>
      <w:proofErr w:type="spellStart"/>
      <w:r w:rsidRPr="00050D5E">
        <w:rPr>
          <w:rFonts w:ascii="Times New Roman" w:hAnsi="Times New Roman" w:cs="Times New Roman"/>
        </w:rPr>
        <w:t>total_weight</w:t>
      </w:r>
      <w:proofErr w:type="spellEnd"/>
      <w:r w:rsidRPr="00050D5E">
        <w:rPr>
          <w:rFonts w:ascii="Times New Roman" w:hAnsi="Times New Roman" w:cs="Times New Roman"/>
        </w:rPr>
        <w:t xml:space="preserve"> &lt;- 0</w:t>
      </w:r>
      <w:r w:rsidRPr="00050D5E">
        <w:rPr>
          <w:rFonts w:ascii="Times New Roman" w:hAnsi="Times New Roman" w:cs="Times New Roman"/>
        </w:rPr>
        <w:br/>
        <w:t xml:space="preserve">for (aa in </w:t>
      </w:r>
      <w:proofErr w:type="spellStart"/>
      <w:r w:rsidRPr="00050D5E">
        <w:rPr>
          <w:rFonts w:ascii="Times New Roman" w:hAnsi="Times New Roman" w:cs="Times New Roman"/>
        </w:rPr>
        <w:t>seq_vector</w:t>
      </w:r>
      <w:proofErr w:type="spellEnd"/>
      <w:r w:rsidRPr="00050D5E">
        <w:rPr>
          <w:rFonts w:ascii="Times New Roman" w:hAnsi="Times New Roman" w:cs="Times New Roman"/>
        </w:rPr>
        <w:t>) {</w:t>
      </w:r>
      <w:r w:rsidRPr="00050D5E">
        <w:rPr>
          <w:rFonts w:ascii="Times New Roman" w:hAnsi="Times New Roman" w:cs="Times New Roman"/>
        </w:rPr>
        <w:br/>
        <w:t xml:space="preserve">  if (aa %in% names(</w:t>
      </w:r>
      <w:proofErr w:type="spellStart"/>
      <w:r w:rsidRPr="00050D5E">
        <w:rPr>
          <w:rFonts w:ascii="Times New Roman" w:hAnsi="Times New Roman" w:cs="Times New Roman"/>
        </w:rPr>
        <w:t>aa_weights</w:t>
      </w:r>
      <w:proofErr w:type="spellEnd"/>
      <w:r w:rsidRPr="00050D5E">
        <w:rPr>
          <w:rFonts w:ascii="Times New Roman" w:hAnsi="Times New Roman" w:cs="Times New Roman"/>
        </w:rPr>
        <w:t>)) {</w:t>
      </w:r>
      <w:r w:rsidRPr="00050D5E">
        <w:rPr>
          <w:rFonts w:ascii="Times New Roman" w:hAnsi="Times New Roman" w:cs="Times New Roman"/>
        </w:rPr>
        <w:br/>
        <w:t xml:space="preserve">    </w:t>
      </w:r>
      <w:proofErr w:type="spellStart"/>
      <w:r w:rsidRPr="00050D5E">
        <w:rPr>
          <w:rFonts w:ascii="Times New Roman" w:hAnsi="Times New Roman" w:cs="Times New Roman"/>
        </w:rPr>
        <w:t>total_weight</w:t>
      </w:r>
      <w:proofErr w:type="spellEnd"/>
      <w:r w:rsidRPr="00050D5E">
        <w:rPr>
          <w:rFonts w:ascii="Times New Roman" w:hAnsi="Times New Roman" w:cs="Times New Roman"/>
        </w:rPr>
        <w:t xml:space="preserve"> &lt;- </w:t>
      </w:r>
      <w:proofErr w:type="spellStart"/>
      <w:r w:rsidRPr="00050D5E">
        <w:rPr>
          <w:rFonts w:ascii="Times New Roman" w:hAnsi="Times New Roman" w:cs="Times New Roman"/>
        </w:rPr>
        <w:t>total_weight</w:t>
      </w:r>
      <w:proofErr w:type="spellEnd"/>
      <w:r w:rsidRPr="00050D5E">
        <w:rPr>
          <w:rFonts w:ascii="Times New Roman" w:hAnsi="Times New Roman" w:cs="Times New Roman"/>
        </w:rPr>
        <w:t xml:space="preserve"> + </w:t>
      </w:r>
      <w:proofErr w:type="spellStart"/>
      <w:r w:rsidRPr="00050D5E">
        <w:rPr>
          <w:rFonts w:ascii="Times New Roman" w:hAnsi="Times New Roman" w:cs="Times New Roman"/>
        </w:rPr>
        <w:t>aa_weights</w:t>
      </w:r>
      <w:proofErr w:type="spellEnd"/>
      <w:r w:rsidRPr="00050D5E">
        <w:rPr>
          <w:rFonts w:ascii="Times New Roman" w:hAnsi="Times New Roman" w:cs="Times New Roman"/>
        </w:rPr>
        <w:t>[aa]</w:t>
      </w:r>
      <w:r w:rsidRPr="00050D5E">
        <w:rPr>
          <w:rFonts w:ascii="Times New Roman" w:hAnsi="Times New Roman" w:cs="Times New Roman"/>
        </w:rPr>
        <w:br/>
        <w:t xml:space="preserve">  } else {</w:t>
      </w:r>
      <w:r w:rsidRPr="00050D5E">
        <w:rPr>
          <w:rFonts w:ascii="Times New Roman" w:hAnsi="Times New Roman" w:cs="Times New Roman"/>
        </w:rPr>
        <w:br/>
        <w:t xml:space="preserve">    </w:t>
      </w:r>
      <w:proofErr w:type="gramStart"/>
      <w:r w:rsidRPr="00050D5E">
        <w:rPr>
          <w:rFonts w:ascii="Times New Roman" w:hAnsi="Times New Roman" w:cs="Times New Roman"/>
        </w:rPr>
        <w:t>return(</w:t>
      </w:r>
      <w:proofErr w:type="gramEnd"/>
      <w:r w:rsidRPr="00050D5E">
        <w:rPr>
          <w:rFonts w:ascii="Times New Roman" w:hAnsi="Times New Roman" w:cs="Times New Roman"/>
        </w:rPr>
        <w:t>0)</w:t>
      </w:r>
      <w:r w:rsidRPr="00050D5E">
        <w:rPr>
          <w:rFonts w:ascii="Times New Roman" w:hAnsi="Times New Roman" w:cs="Times New Roman"/>
        </w:rPr>
        <w:br/>
        <w:t xml:space="preserve">  }</w:t>
      </w:r>
      <w:r w:rsidRPr="00050D5E">
        <w:rPr>
          <w:rFonts w:ascii="Times New Roman" w:hAnsi="Times New Roman" w:cs="Times New Roman"/>
        </w:rPr>
        <w:br/>
        <w:t>}</w:t>
      </w:r>
    </w:p>
    <w:p w14:paraId="10EED652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This step accomplishes two goals:</w:t>
      </w:r>
    </w:p>
    <w:p w14:paraId="35A0B3A0" w14:textId="77777777" w:rsidR="00050D5E" w:rsidRPr="00050D5E" w:rsidRDefault="00050D5E" w:rsidP="00050D5E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Adds the weight of valid amino acids.</w:t>
      </w:r>
    </w:p>
    <w:p w14:paraId="7117BE90" w14:textId="77777777" w:rsidR="00050D5E" w:rsidRPr="00050D5E" w:rsidRDefault="00050D5E" w:rsidP="00050D5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Immediately returns 0 if a non-protein character (e.g., “B”) is encountered.</w:t>
      </w:r>
    </w:p>
    <w:p w14:paraId="36F6986B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The conditional statement ensures biological validity of the sequence.</w:t>
      </w:r>
    </w:p>
    <w:p w14:paraId="5A529D72" w14:textId="77777777" w:rsidR="00050D5E" w:rsidRPr="00050D5E" w:rsidRDefault="00050D5E" w:rsidP="00050D5E">
      <w:pPr>
        <w:rPr>
          <w:rFonts w:ascii="Times New Roman" w:hAnsi="Times New Roman" w:cs="Times New Roman"/>
          <w:b/>
          <w:bCs/>
        </w:rPr>
      </w:pPr>
      <w:r w:rsidRPr="00050D5E">
        <w:rPr>
          <w:rFonts w:ascii="Times New Roman" w:hAnsi="Times New Roman" w:cs="Times New Roman"/>
          <w:b/>
          <w:bCs/>
        </w:rPr>
        <w:t>Step 7: Converting to kiloDaltons</w:t>
      </w:r>
    </w:p>
    <w:p w14:paraId="74085255" w14:textId="230D91D2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Since molecular weights were stored in Daltons, the final step converts the result into kiloDaltons:</w:t>
      </w:r>
      <w:r>
        <w:rPr>
          <w:rFonts w:ascii="Times New Roman" w:hAnsi="Times New Roman" w:cs="Times New Roman"/>
        </w:rPr>
        <w:t xml:space="preserve"> </w:t>
      </w:r>
      <w:r w:rsidRPr="00050D5E">
        <w:rPr>
          <w:rFonts w:ascii="Times New Roman" w:hAnsi="Times New Roman" w:cs="Times New Roman"/>
        </w:rPr>
        <w:t>return (</w:t>
      </w:r>
      <w:proofErr w:type="spellStart"/>
      <w:r w:rsidRPr="00050D5E">
        <w:rPr>
          <w:rFonts w:ascii="Times New Roman" w:hAnsi="Times New Roman" w:cs="Times New Roman"/>
        </w:rPr>
        <w:t>total_weight</w:t>
      </w:r>
      <w:proofErr w:type="spellEnd"/>
      <w:r w:rsidRPr="00050D5E">
        <w:rPr>
          <w:rFonts w:ascii="Times New Roman" w:hAnsi="Times New Roman" w:cs="Times New Roman"/>
        </w:rPr>
        <w:t xml:space="preserve"> / 1000)</w:t>
      </w:r>
    </w:p>
    <w:p w14:paraId="7E4B7731" w14:textId="77777777" w:rsid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This ensures the output matches the required unit.</w:t>
      </w:r>
    </w:p>
    <w:p w14:paraId="7AFF2ED9" w14:textId="5EF27140" w:rsidR="00050D5E" w:rsidRPr="00050D5E" w:rsidRDefault="00050D5E" w:rsidP="00050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this, t</w:t>
      </w:r>
      <w:r w:rsidRPr="00050D5E">
        <w:rPr>
          <w:rFonts w:ascii="Times New Roman" w:hAnsi="Times New Roman" w:cs="Times New Roman"/>
        </w:rPr>
        <w:t>he complete function integrates all steps</w:t>
      </w:r>
      <w:r>
        <w:rPr>
          <w:rFonts w:ascii="Times New Roman" w:hAnsi="Times New Roman" w:cs="Times New Roman"/>
        </w:rPr>
        <w:t xml:space="preserve">. </w:t>
      </w:r>
    </w:p>
    <w:p w14:paraId="2AB542D4" w14:textId="77777777" w:rsidR="00050D5E" w:rsidRPr="00050D5E" w:rsidRDefault="00050D5E" w:rsidP="00050D5E">
      <w:pPr>
        <w:rPr>
          <w:rFonts w:ascii="Times New Roman" w:hAnsi="Times New Roman" w:cs="Times New Roman"/>
          <w:b/>
          <w:bCs/>
        </w:rPr>
      </w:pPr>
      <w:r w:rsidRPr="00050D5E">
        <w:rPr>
          <w:rFonts w:ascii="Times New Roman" w:hAnsi="Times New Roman" w:cs="Times New Roman"/>
          <w:b/>
          <w:bCs/>
        </w:rPr>
        <w:t>Example Calculation</w:t>
      </w:r>
    </w:p>
    <w:p w14:paraId="06D18C92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For the sequence "AQSA":</w:t>
      </w:r>
    </w:p>
    <w:p w14:paraId="300A7071" w14:textId="77777777" w:rsidR="00050D5E" w:rsidRPr="00050D5E" w:rsidRDefault="00050D5E" w:rsidP="00050D5E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A = 89.09 Da</w:t>
      </w:r>
    </w:p>
    <w:p w14:paraId="1B8869C2" w14:textId="77777777" w:rsidR="00050D5E" w:rsidRPr="00050D5E" w:rsidRDefault="00050D5E" w:rsidP="00050D5E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Q = 146.15 Da</w:t>
      </w:r>
    </w:p>
    <w:p w14:paraId="5B4DEE9F" w14:textId="77777777" w:rsidR="00050D5E" w:rsidRPr="00050D5E" w:rsidRDefault="00050D5E" w:rsidP="00050D5E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S = 105.09 Da</w:t>
      </w:r>
    </w:p>
    <w:p w14:paraId="57C83DF9" w14:textId="77777777" w:rsidR="00050D5E" w:rsidRPr="00050D5E" w:rsidRDefault="00050D5E" w:rsidP="00050D5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A = 89.09 Da</w:t>
      </w:r>
    </w:p>
    <w:p w14:paraId="37FE6F18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Total = 429.42 Da</w:t>
      </w:r>
      <w:r w:rsidRPr="00050D5E">
        <w:rPr>
          <w:rFonts w:ascii="Times New Roman" w:hAnsi="Times New Roman" w:cs="Times New Roman"/>
        </w:rPr>
        <w:br/>
        <w:t xml:space="preserve">Converted = </w:t>
      </w:r>
      <w:r w:rsidRPr="00050D5E">
        <w:rPr>
          <w:rFonts w:ascii="Times New Roman" w:hAnsi="Times New Roman" w:cs="Times New Roman"/>
          <w:b/>
          <w:bCs/>
        </w:rPr>
        <w:t>0.42942 kDa</w:t>
      </w:r>
    </w:p>
    <w:p w14:paraId="01C284FC" w14:textId="61713FEE" w:rsidR="00050D5E" w:rsidRPr="00050D5E" w:rsidRDefault="00050D5E" w:rsidP="00050D5E">
      <w:pPr>
        <w:rPr>
          <w:rFonts w:ascii="Times New Roman" w:hAnsi="Times New Roman" w:cs="Times New Roman"/>
          <w:b/>
          <w:bCs/>
        </w:rPr>
      </w:pPr>
      <w:r w:rsidRPr="00050D5E">
        <w:rPr>
          <w:rFonts w:ascii="Times New Roman" w:hAnsi="Times New Roman" w:cs="Times New Roman"/>
          <w:b/>
          <w:bCs/>
        </w:rPr>
        <w:lastRenderedPageBreak/>
        <w:t>Conclusion</w:t>
      </w:r>
    </w:p>
    <w:p w14:paraId="1E747750" w14:textId="77777777" w:rsidR="00050D5E" w:rsidRPr="00050D5E" w:rsidRDefault="00050D5E" w:rsidP="00050D5E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This task demonstrated how biological logic can be translated into structured computational steps. By combining vectors, loops, conditional statements, and string manipulation, the protein weight calculator was implemented in a clear and robust way. The solution reflects a systematic approach: define reference data, clean input, validate values, compute results, and ensure correct output units.</w:t>
      </w:r>
    </w:p>
    <w:p w14:paraId="00708785" w14:textId="19DCF37B" w:rsidR="00E3562D" w:rsidRPr="00050D5E" w:rsidRDefault="00050D5E" w:rsidP="00BB7341">
      <w:pPr>
        <w:rPr>
          <w:rFonts w:ascii="Times New Roman" w:hAnsi="Times New Roman" w:cs="Times New Roman"/>
        </w:rPr>
      </w:pPr>
      <w:r w:rsidRPr="00050D5E">
        <w:rPr>
          <w:rFonts w:ascii="Times New Roman" w:hAnsi="Times New Roman" w:cs="Times New Roman"/>
        </w:rPr>
        <w:t>The process reinforced an important principle in bioinformatics: effective solutions are built by aligning biological understanding with structured programming logic.</w:t>
      </w:r>
    </w:p>
    <w:sectPr w:rsidR="00E3562D" w:rsidRPr="00050D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D64"/>
    <w:multiLevelType w:val="multilevel"/>
    <w:tmpl w:val="C5C0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72FD"/>
    <w:multiLevelType w:val="multilevel"/>
    <w:tmpl w:val="6C10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F6F75"/>
    <w:multiLevelType w:val="multilevel"/>
    <w:tmpl w:val="6326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6A6811"/>
    <w:multiLevelType w:val="multilevel"/>
    <w:tmpl w:val="2438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E4B0B"/>
    <w:multiLevelType w:val="multilevel"/>
    <w:tmpl w:val="4872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13C3E"/>
    <w:multiLevelType w:val="multilevel"/>
    <w:tmpl w:val="C20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E0DC5"/>
    <w:multiLevelType w:val="multilevel"/>
    <w:tmpl w:val="C55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E80A52"/>
    <w:multiLevelType w:val="multilevel"/>
    <w:tmpl w:val="1C8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75975"/>
    <w:multiLevelType w:val="multilevel"/>
    <w:tmpl w:val="4E1E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5057F"/>
    <w:multiLevelType w:val="multilevel"/>
    <w:tmpl w:val="261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94588"/>
    <w:multiLevelType w:val="multilevel"/>
    <w:tmpl w:val="903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41C01"/>
    <w:multiLevelType w:val="multilevel"/>
    <w:tmpl w:val="F0161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C1AC5"/>
    <w:multiLevelType w:val="multilevel"/>
    <w:tmpl w:val="5EC8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754DF"/>
    <w:multiLevelType w:val="multilevel"/>
    <w:tmpl w:val="8630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72687"/>
    <w:multiLevelType w:val="multilevel"/>
    <w:tmpl w:val="76A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D5771"/>
    <w:multiLevelType w:val="multilevel"/>
    <w:tmpl w:val="8F5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01E82"/>
    <w:multiLevelType w:val="multilevel"/>
    <w:tmpl w:val="221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25B92"/>
    <w:multiLevelType w:val="multilevel"/>
    <w:tmpl w:val="589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73B07"/>
    <w:multiLevelType w:val="multilevel"/>
    <w:tmpl w:val="5B6EE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B13A76"/>
    <w:multiLevelType w:val="multilevel"/>
    <w:tmpl w:val="F3D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885652">
    <w:abstractNumId w:val="6"/>
  </w:num>
  <w:num w:numId="2" w16cid:durableId="147357681">
    <w:abstractNumId w:val="2"/>
  </w:num>
  <w:num w:numId="3" w16cid:durableId="943462280">
    <w:abstractNumId w:val="8"/>
  </w:num>
  <w:num w:numId="4" w16cid:durableId="333726933">
    <w:abstractNumId w:val="0"/>
  </w:num>
  <w:num w:numId="5" w16cid:durableId="680665532">
    <w:abstractNumId w:val="14"/>
  </w:num>
  <w:num w:numId="6" w16cid:durableId="886917724">
    <w:abstractNumId w:val="16"/>
  </w:num>
  <w:num w:numId="7" w16cid:durableId="1280532656">
    <w:abstractNumId w:val="15"/>
  </w:num>
  <w:num w:numId="8" w16cid:durableId="149560327">
    <w:abstractNumId w:val="3"/>
  </w:num>
  <w:num w:numId="9" w16cid:durableId="639111090">
    <w:abstractNumId w:val="19"/>
  </w:num>
  <w:num w:numId="10" w16cid:durableId="505678126">
    <w:abstractNumId w:val="10"/>
  </w:num>
  <w:num w:numId="11" w16cid:durableId="636304074">
    <w:abstractNumId w:val="12"/>
  </w:num>
  <w:num w:numId="12" w16cid:durableId="1048604654">
    <w:abstractNumId w:val="4"/>
  </w:num>
  <w:num w:numId="13" w16cid:durableId="338898308">
    <w:abstractNumId w:val="7"/>
  </w:num>
  <w:num w:numId="14" w16cid:durableId="90009773">
    <w:abstractNumId w:val="9"/>
  </w:num>
  <w:num w:numId="15" w16cid:durableId="366873714">
    <w:abstractNumId w:val="18"/>
  </w:num>
  <w:num w:numId="16" w16cid:durableId="563174829">
    <w:abstractNumId w:val="5"/>
  </w:num>
  <w:num w:numId="17" w16cid:durableId="557205713">
    <w:abstractNumId w:val="17"/>
  </w:num>
  <w:num w:numId="18" w16cid:durableId="201134663">
    <w:abstractNumId w:val="1"/>
  </w:num>
  <w:num w:numId="19" w16cid:durableId="1737582507">
    <w:abstractNumId w:val="11"/>
  </w:num>
  <w:num w:numId="20" w16cid:durableId="7651989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C37"/>
    <w:rsid w:val="00050D5E"/>
    <w:rsid w:val="000D4C37"/>
    <w:rsid w:val="00267055"/>
    <w:rsid w:val="00324485"/>
    <w:rsid w:val="00386BDA"/>
    <w:rsid w:val="003F3315"/>
    <w:rsid w:val="004F45C5"/>
    <w:rsid w:val="005F7F83"/>
    <w:rsid w:val="00674EFE"/>
    <w:rsid w:val="006754AF"/>
    <w:rsid w:val="00997565"/>
    <w:rsid w:val="00A834CF"/>
    <w:rsid w:val="00B63149"/>
    <w:rsid w:val="00BB7341"/>
    <w:rsid w:val="00C33F97"/>
    <w:rsid w:val="00CA6081"/>
    <w:rsid w:val="00E3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87A71"/>
  <w15:chartTrackingRefBased/>
  <w15:docId w15:val="{34A4B1A9-07A6-4C95-922F-9383F52A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C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75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5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8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3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490</Words>
  <Characters>3226</Characters>
  <Application>Microsoft Office Word</Application>
  <DocSecurity>0</DocSecurity>
  <Lines>52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 Khan</dc:creator>
  <cp:keywords/>
  <dc:description/>
  <cp:lastModifiedBy>Aqsa Khan</cp:lastModifiedBy>
  <cp:revision>3</cp:revision>
  <dcterms:created xsi:type="dcterms:W3CDTF">2026-02-23T16:24:00Z</dcterms:created>
  <dcterms:modified xsi:type="dcterms:W3CDTF">2026-02-23T16:28:00Z</dcterms:modified>
</cp:coreProperties>
</file>