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ITEMS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 crud operations (create read update delete)for inventory items and optimize stock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MAX_ITEMS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NAME_LEN 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name[NAME_LEN];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quantity;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InventoryItem;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InventoryItem inventory[MAX_ITEMS];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itemCount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createItem(int id, const char *name, int quantity)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(itemCount &lt; MAX_ITEMS)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inventory[itemCount].id = 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strncpy(inventory[itemCount].name, name, NAME_LEN);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inventory[itemCount].quantity = quantity;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itemCount++;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printf("Item created successfully.\n");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printf("Inventory is full.\n");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readItem(int id)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(int i = 0; i &lt; itemCount;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(inventory[i].id == id)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printf("ID: %d\nName: %s\nQuantity: %d\n",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inventory[i].id, inventory[i].name, inventory[i].quantity);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printf("Item not found.\n");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Function to update an inventory item by 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updateItem(int id, const char *name, int quantity)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(int i = 0; i &lt; itemCount; i++)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(inventory[i].id == id)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(name != NULL) strncpy(inventory[i].name, name, NAME_LEN);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(quantity &gt;= 0) inventory[i].quantity = quantity;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printf("Item updated successfully.\n");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printf("Item not found.\n");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deleteItem(int id)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(int i = 0; i &lt; itemCount;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(inventory[i].id == id)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(int j = i; j &lt; itemCount - 1; j++)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inventory[j] = inventory[j + 1];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itemCount--;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printf("Item deleted successfully.\n");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printf("Item not found.\n");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checkStockLevels()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(int i = 0; i &lt; itemCount;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(inventory[i].quantity &lt; 10)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printf("Item %s is below the minimum stock level.\n", inventory[i].name);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createItem(1, "Laptop", 50);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createItem(2, "Mouse", 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createItem(3, "Keyboard", 15);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createItem(4, "Monitor", 8);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createItem(5, "USB Drive", 30);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printf("\nReading items:\n");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readItem(1);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readItem(2);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readItem(3);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readItem(4);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readItem(5);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printf("\nUpdating Keyboard quantity to 20:\n");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updateItem(3, "Keyboard", 20);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readItem(3);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printf("\nChecking stock levels:\n");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checkStockLevels();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printf("\nDeleting Mouse:\n");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deleteItem(2);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readItem(2);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Item created successfully.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Item created successfully.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Item created successfully.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Item created successfully.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Item created successfully.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Reading items: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ID: 1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Name: Laptop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Quantity: 50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ID: 2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Name: Mouse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Quantity: 5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ID: 3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Name: Keyboard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Quantity: 15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ID: 4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Name: Monitor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Quantity: 8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ID: 5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Name: USB Drive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Quantity: 30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Updating Keyboard quantity to 20: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Item updated successfully.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ID: 3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Name: Keyboard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Quantity: 20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Checking stock levels: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Item Mouse is below the minimum stock level.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Item Monitor is below the minimum stock level.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Deleting Mouse: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Item deleted successfully.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Item not found.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