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firstLine="720"/>
        <w:jc w:val="center"/>
      </w:pPr>
      <w:r w:rsidRPr="00000000" w:rsidR="00000000" w:rsidDel="00000000">
        <w:rPr>
          <w:b w:val="1"/>
          <w:color w:val="1c4587"/>
          <w:sz w:val="48"/>
          <w:rtl w:val="0"/>
        </w:rPr>
        <w:t xml:space="preserve">DISEÑO BASE DATOS CAMARERO (mesas en servicio)</w:t>
      </w:r>
    </w:p>
    <w:p w:rsidP="00000000" w:rsidRPr="00000000" w:rsidR="00000000" w:rsidDel="00000000" w:rsidRDefault="00000000">
      <w:pPr>
        <w:ind w:firstLine="72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jc w:val="both"/>
      </w:pPr>
      <w:r w:rsidRPr="00000000" w:rsidR="00000000" w:rsidDel="00000000">
        <w:rPr>
          <w:rtl w:val="0"/>
        </w:rPr>
        <w:t xml:space="preserve">Para guardar la información de los pedidos que tenga el camarero y de las mesas que está atendiendo, hemos decidido usar una base de datos. Hemos decidido que la base de datos debe tener los siguientes campos::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jc w:val="both"/>
      </w:pPr>
      <w:r w:rsidRPr="00000000" w:rsidR="00000000" w:rsidDel="00000000">
        <w:rPr>
          <w:b w:val="1"/>
          <w:rtl w:val="0"/>
        </w:rPr>
        <w:t xml:space="preserve">NumMesa</w:t>
      </w:r>
      <w:r w:rsidRPr="00000000" w:rsidR="00000000" w:rsidDel="00000000">
        <w:rPr>
          <w:rtl w:val="0"/>
        </w:rPr>
        <w:t xml:space="preserve">→ Este campo indica el identificador de la mesa al que corresponde el pedido. Su tipo es Text.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jc w:val="both"/>
      </w:pPr>
      <w:r w:rsidRPr="00000000" w:rsidR="00000000" w:rsidDel="00000000">
        <w:rPr>
          <w:b w:val="1"/>
          <w:rtl w:val="0"/>
        </w:rPr>
        <w:t xml:space="preserve">IdCamarero</w:t>
      </w:r>
      <w:r w:rsidRPr="00000000" w:rsidR="00000000" w:rsidDel="00000000">
        <w:rPr>
          <w:rtl w:val="0"/>
        </w:rPr>
        <w:t xml:space="preserve">→ Este campo lo hemos añadido para que a la hora de volcar los datos de la base de datos personal de cada camarero, a una base general que hemos llamado histórico, se tenga la información de quién fue el camarero que atendió la mesa. Su tipo es Text.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jc w:val="both"/>
      </w:pPr>
      <w:r w:rsidRPr="00000000" w:rsidR="00000000" w:rsidDel="00000000">
        <w:rPr>
          <w:b w:val="1"/>
          <w:rtl w:val="0"/>
        </w:rPr>
        <w:t xml:space="preserve">IdPlato</w:t>
      </w:r>
      <w:r w:rsidRPr="00000000" w:rsidR="00000000" w:rsidDel="00000000">
        <w:rPr>
          <w:rtl w:val="0"/>
        </w:rPr>
        <w:t xml:space="preserve">→ Este campo lo usamos para tener acceso al plato que ha seleccionado el cliente. A través de este id accedemos a la base de datos donde están almacenados los platos para obtener toda la información que necesitemos. Su tipo es Text.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jc w:val="both"/>
      </w:pPr>
      <w:r w:rsidRPr="00000000" w:rsidR="00000000" w:rsidDel="00000000">
        <w:rPr>
          <w:b w:val="1"/>
          <w:rtl w:val="0"/>
        </w:rPr>
        <w:t xml:space="preserve">Observaciones</w:t>
      </w:r>
      <w:r w:rsidRPr="00000000" w:rsidR="00000000" w:rsidDel="00000000">
        <w:rPr>
          <w:rtl w:val="0"/>
        </w:rPr>
        <w:t xml:space="preserve">→ Se trata de una cadena de texto donde el cliente ha expresado algún aspecto a tener en cuenta referente al plato seleccionado. Posteriormente se pasará a cocina informar de dichas observaciones. Su tipo es Text.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jc w:val="both"/>
      </w:pPr>
      <w:r w:rsidRPr="00000000" w:rsidR="00000000" w:rsidDel="00000000">
        <w:rPr>
          <w:b w:val="1"/>
          <w:rtl w:val="0"/>
        </w:rPr>
        <w:t xml:space="preserve">Extras</w:t>
      </w:r>
      <w:r w:rsidRPr="00000000" w:rsidR="00000000" w:rsidDel="00000000">
        <w:rPr>
          <w:rtl w:val="0"/>
        </w:rPr>
        <w:t xml:space="preserve">→ En este campo se indican las guarniciones, salsas, etc que el cliente ha seleccionado para el plato. Pasaremos este dato a cocina para tenerlo en cuenta. Su tipo es Text.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jc w:val="both"/>
      </w:pPr>
      <w:r w:rsidRPr="00000000" w:rsidR="00000000" w:rsidDel="00000000">
        <w:rPr>
          <w:b w:val="1"/>
          <w:rtl w:val="0"/>
        </w:rPr>
        <w:t xml:space="preserve">FechaHora</w:t>
      </w:r>
      <w:r w:rsidRPr="00000000" w:rsidR="00000000" w:rsidDel="00000000">
        <w:rPr>
          <w:rtl w:val="0"/>
        </w:rPr>
        <w:t xml:space="preserve">→ En este campo almacenamos la fecha y la hora en la que el camarero añadió la mesa a su base de datos personal. Hemos pensado que sería interesante a la hora de realizar estudios sobre la afluencia de gente en el restaurante.Su tipo es Text.</w:t>
      </w:r>
    </w:p>
    <w:p w:rsidP="00000000" w:rsidRPr="00000000" w:rsidR="00000000" w:rsidDel="00000000" w:rsidRDefault="00000000">
      <w:pPr>
        <w:ind w:firstLine="720"/>
        <w:jc w:val="both"/>
      </w:pPr>
      <w:r w:rsidRPr="00000000" w:rsidR="00000000" w:rsidDel="00000000">
        <w:rPr>
          <w:rtl w:val="0"/>
        </w:rPr>
        <w:t xml:space="preserve">Su formato es el siguiente: </w:t>
      </w:r>
    </w:p>
    <w:p w:rsidP="00000000" w:rsidRPr="00000000" w:rsidR="00000000" w:rsidDel="00000000" w:rsidRDefault="00000000">
      <w:pPr>
        <w:ind w:firstLine="720"/>
        <w:jc w:val="both"/>
      </w:pPr>
      <w:r w:rsidRPr="00000000" w:rsidR="00000000" w:rsidDel="00000000">
        <w:rPr>
          <w:rtl w:val="0"/>
        </w:rPr>
        <w:t xml:space="preserve">yyyy-mm-dd hh:mm:ss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jc w:val="both"/>
      </w:pPr>
      <w:r w:rsidRPr="00000000" w:rsidR="00000000" w:rsidDel="00000000">
        <w:rPr>
          <w:b w:val="1"/>
          <w:rtl w:val="0"/>
        </w:rPr>
        <w:t xml:space="preserve">Nombre</w:t>
      </w:r>
      <w:r w:rsidRPr="00000000" w:rsidR="00000000" w:rsidDel="00000000">
        <w:rPr>
          <w:rtl w:val="0"/>
        </w:rPr>
        <w:t xml:space="preserve">→ Este campo indica el nombre del plato seleccionado. Campo que obtenemos, a través del IdPlato, de la base de datos de los restaurantes. Guardamos este dato para ahorrarnos accesos futuros innecesarios a bases de datos. Su tipo es Text.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jc w:val="both"/>
      </w:pPr>
      <w:r w:rsidRPr="00000000" w:rsidR="00000000" w:rsidDel="00000000">
        <w:rPr>
          <w:b w:val="1"/>
          <w:rtl w:val="0"/>
        </w:rPr>
        <w:t xml:space="preserve">Precio</w:t>
      </w:r>
      <w:r w:rsidRPr="00000000" w:rsidR="00000000" w:rsidDel="00000000">
        <w:rPr>
          <w:rtl w:val="0"/>
        </w:rPr>
        <w:t xml:space="preserve">→ Este campo indica el precio del plato seleccionado. Campo que obtenemos, a través del IdPlato, de la base de datos de los restaurantes. Guardamos este dato para ahorrarnos accesos futuros innecesarios a bases de datos. Su tipo es Integer.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jc w:val="both"/>
      </w:pPr>
      <w:r w:rsidRPr="00000000" w:rsidR="00000000" w:rsidDel="00000000">
        <w:rPr>
          <w:b w:val="1"/>
          <w:rtl w:val="0"/>
        </w:rPr>
        <w:t xml:space="preserve">Personas</w:t>
      </w:r>
      <w:r w:rsidRPr="00000000" w:rsidR="00000000" w:rsidDel="00000000">
        <w:rPr>
          <w:rtl w:val="0"/>
        </w:rPr>
        <w:t xml:space="preserve">→ Este campo indica el número de personas que están sentadas en la mesa. Su tipo es Integer.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jc w:val="both"/>
      </w:pPr>
      <w:r w:rsidRPr="00000000" w:rsidR="00000000" w:rsidDel="00000000">
        <w:rPr>
          <w:b w:val="1"/>
          <w:rtl w:val="0"/>
        </w:rPr>
        <w:t xml:space="preserve">IdUnico </w:t>
      </w:r>
      <w:r w:rsidRPr="00000000" w:rsidR="00000000" w:rsidDel="00000000">
        <w:rPr>
          <w:rtl w:val="0"/>
        </w:rPr>
        <w:t xml:space="preserve">→ Este campo identifica cada plato de forma que aunque tenga el mismo IdPlato pueda diferenciar entre diferentes platos. Su tipo es Integer.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base datos -&gt; Camarero (Mesas en servicio).docx</dc:title>
</cp:coreProperties>
</file>