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406CC20" w:rsidP="0406CC20" w:rsidRDefault="0406CC20" w14:paraId="076F9C3F" w14:textId="26FC7BEE">
      <w:pPr>
        <w:pStyle w:val="Normal"/>
        <w:jc w:val="center"/>
        <w:rPr>
          <w:b w:val="1"/>
          <w:bCs w:val="1"/>
          <w:sz w:val="36"/>
          <w:szCs w:val="36"/>
        </w:rPr>
      </w:pPr>
      <w:r w:rsidRPr="0406CC20" w:rsidR="0406CC20">
        <w:rPr>
          <w:b w:val="1"/>
          <w:bCs w:val="1"/>
          <w:sz w:val="36"/>
          <w:szCs w:val="36"/>
        </w:rPr>
        <w:t>Experiment 2</w:t>
      </w:r>
    </w:p>
    <w:p w:rsidR="0406CC20" w:rsidP="0406CC20" w:rsidRDefault="0406CC20" w14:paraId="2FDC6EA1" w14:textId="37E08554">
      <w:pPr>
        <w:jc w:val="right"/>
        <w:rPr>
          <w:b w:val="1"/>
          <w:bCs w:val="1"/>
        </w:rPr>
      </w:pPr>
      <w:r w:rsidRPr="0406CC20" w:rsidR="0406CC20">
        <w:rPr>
          <w:b w:val="1"/>
          <w:bCs w:val="1"/>
        </w:rPr>
        <w:t>Akshat Singhal</w:t>
      </w:r>
    </w:p>
    <w:p w:rsidR="0406CC20" w:rsidP="0406CC20" w:rsidRDefault="0406CC20" w14:paraId="3D95198B" w14:textId="79BD2654">
      <w:pPr>
        <w:pStyle w:val="Normal"/>
        <w:jc w:val="right"/>
        <w:rPr>
          <w:b w:val="1"/>
          <w:bCs w:val="1"/>
        </w:rPr>
      </w:pPr>
      <w:r w:rsidRPr="0406CC20" w:rsidR="0406CC20">
        <w:rPr>
          <w:b w:val="1"/>
          <w:bCs w:val="1"/>
        </w:rPr>
        <w:t>500082498</w:t>
      </w:r>
    </w:p>
    <w:p w:rsidR="0406CC20" w:rsidP="0406CC20" w:rsidRDefault="0406CC20" w14:paraId="55992275" w14:textId="008646EE">
      <w:pPr>
        <w:pStyle w:val="Normal"/>
        <w:jc w:val="right"/>
        <w:rPr>
          <w:b w:val="1"/>
          <w:bCs w:val="1"/>
        </w:rPr>
      </w:pPr>
      <w:r w:rsidRPr="0406CC20" w:rsidR="0406CC20">
        <w:rPr>
          <w:b w:val="1"/>
          <w:bCs w:val="1"/>
        </w:rPr>
        <w:t>R214220118</w:t>
      </w:r>
    </w:p>
    <w:p w:rsidR="0406CC20" w:rsidP="0406CC20" w:rsidRDefault="0406CC20" w14:paraId="031823DF" w14:textId="1646B50E">
      <w:pPr>
        <w:pStyle w:val="Normal"/>
        <w:rPr>
          <w:b w:val="1"/>
          <w:bCs w:val="1"/>
        </w:rPr>
      </w:pPr>
      <w:r w:rsidRPr="0406CC20" w:rsidR="0406CC20">
        <w:rPr>
          <w:b w:val="1"/>
          <w:bCs w:val="1"/>
        </w:rPr>
        <w:t>Aim: - Working with Docker (basic commands)</w:t>
      </w:r>
    </w:p>
    <w:p w:rsidR="0406CC20" w:rsidP="0406CC20" w:rsidRDefault="0406CC20" w14:paraId="3835132F" w14:textId="584E4324">
      <w:pPr>
        <w:pStyle w:val="Normal"/>
      </w:pPr>
      <w:r w:rsidR="0406CC20">
        <w:rPr/>
        <w:t xml:space="preserve">Step 1: - </w:t>
      </w:r>
      <w:r w:rsidR="0406CC20">
        <w:rPr/>
        <w:t>Search for</w:t>
      </w:r>
      <w:r w:rsidR="0406CC20">
        <w:rPr/>
        <w:t xml:space="preserve"> a Redis image on Docker hub</w:t>
      </w:r>
    </w:p>
    <w:p w:rsidR="0406CC20" w:rsidP="0406CC20" w:rsidRDefault="0406CC20" w14:paraId="2CF544F0" w14:textId="0E6627F1">
      <w:pPr>
        <w:pStyle w:val="Normal"/>
        <w:rPr>
          <w:b w:val="1"/>
          <w:bCs w:val="1"/>
        </w:rPr>
      </w:pPr>
      <w:r w:rsidR="0406CC20">
        <w:rPr/>
        <w:t>Command: -</w:t>
      </w:r>
      <w:r w:rsidRPr="0406CC20" w:rsidR="0406CC20">
        <w:rPr>
          <w:b w:val="1"/>
          <w:bCs w:val="1"/>
        </w:rPr>
        <w:t xml:space="preserve">docker search </w:t>
      </w:r>
      <w:proofErr w:type="spellStart"/>
      <w:r w:rsidRPr="0406CC20" w:rsidR="0406CC20">
        <w:rPr>
          <w:b w:val="1"/>
          <w:bCs w:val="1"/>
        </w:rPr>
        <w:t>redis</w:t>
      </w:r>
      <w:proofErr w:type="spellEnd"/>
    </w:p>
    <w:p w:rsidR="0406CC20" w:rsidP="0406CC20" w:rsidRDefault="0406CC20" w14:paraId="114606F1" w14:textId="12F57B8C">
      <w:pPr>
        <w:pStyle w:val="Normal"/>
      </w:pPr>
      <w:r w:rsidR="0406CC20">
        <w:drawing>
          <wp:inline wp14:editId="175302A5" wp14:anchorId="4E8ECFBC">
            <wp:extent cx="5886450" cy="3390900"/>
            <wp:effectExtent l="0" t="0" r="0" b="0"/>
            <wp:docPr id="505965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ff843982d140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06CC20" w:rsidP="0406CC20" w:rsidRDefault="0406CC20" w14:paraId="71B44346" w14:textId="25F6F564">
      <w:pPr>
        <w:pStyle w:val="Normal"/>
      </w:pPr>
      <w:r w:rsidR="0406CC20">
        <w:rPr/>
        <w:t xml:space="preserve">Step 2: - Run docker container of </w:t>
      </w:r>
      <w:r w:rsidR="0406CC20">
        <w:rPr/>
        <w:t>Redis</w:t>
      </w:r>
      <w:r w:rsidR="0406CC20">
        <w:rPr/>
        <w:t xml:space="preserve"> image in the background</w:t>
      </w:r>
    </w:p>
    <w:p w:rsidR="0406CC20" w:rsidP="0406CC20" w:rsidRDefault="0406CC20" w14:paraId="51210D0B" w14:textId="596F46B7">
      <w:pPr>
        <w:pStyle w:val="Normal"/>
        <w:rPr>
          <w:b w:val="1"/>
          <w:bCs w:val="1"/>
        </w:rPr>
      </w:pPr>
      <w:r w:rsidR="0406CC20">
        <w:rPr/>
        <w:t>Command: -</w:t>
      </w:r>
      <w:r w:rsidRPr="0406CC20" w:rsidR="0406CC20">
        <w:rPr>
          <w:b w:val="1"/>
          <w:bCs w:val="1"/>
        </w:rPr>
        <w:t xml:space="preserve">docker run –d </w:t>
      </w:r>
      <w:proofErr w:type="spellStart"/>
      <w:r w:rsidRPr="0406CC20" w:rsidR="0406CC20">
        <w:rPr>
          <w:b w:val="1"/>
          <w:bCs w:val="1"/>
        </w:rPr>
        <w:t>redis</w:t>
      </w:r>
      <w:proofErr w:type="spellEnd"/>
    </w:p>
    <w:p w:rsidR="0406CC20" w:rsidP="0406CC20" w:rsidRDefault="0406CC20" w14:paraId="65E04FD2" w14:textId="7DDFAAD7">
      <w:pPr>
        <w:pStyle w:val="Normal"/>
        <w:rPr>
          <w:b w:val="1"/>
          <w:bCs w:val="1"/>
        </w:rPr>
      </w:pPr>
      <w:r w:rsidR="0406CC20">
        <w:rPr/>
        <w:t xml:space="preserve">Command: - </w:t>
      </w:r>
      <w:r w:rsidRPr="0406CC20" w:rsidR="0406CC20">
        <w:rPr>
          <w:b w:val="1"/>
          <w:bCs w:val="1"/>
        </w:rPr>
        <w:t xml:space="preserve">docker </w:t>
      </w:r>
      <w:proofErr w:type="spellStart"/>
      <w:r w:rsidRPr="0406CC20" w:rsidR="0406CC20">
        <w:rPr>
          <w:b w:val="1"/>
          <w:bCs w:val="1"/>
        </w:rPr>
        <w:t>ps</w:t>
      </w:r>
      <w:proofErr w:type="spellEnd"/>
    </w:p>
    <w:p w:rsidR="0406CC20" w:rsidP="0406CC20" w:rsidRDefault="0406CC20" w14:paraId="5F7D6254" w14:textId="0BD3EFCC">
      <w:pPr>
        <w:pStyle w:val="Normal"/>
      </w:pPr>
      <w:r w:rsidR="0406CC20">
        <w:drawing>
          <wp:inline wp14:editId="0D8E2E33" wp14:anchorId="7B9BACA4">
            <wp:extent cx="6153150" cy="4019550"/>
            <wp:effectExtent l="0" t="0" r="0" b="0"/>
            <wp:docPr id="2086221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1cf737b9d240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06CC20" w:rsidP="0406CC20" w:rsidRDefault="0406CC20" w14:paraId="25E0A00E" w14:textId="61344449">
      <w:pPr>
        <w:pStyle w:val="Normal"/>
      </w:pPr>
      <w:r w:rsidR="0406CC20">
        <w:rPr/>
        <w:t xml:space="preserve">Step 3: </w:t>
      </w:r>
      <w:r w:rsidR="0406CC20">
        <w:rPr/>
        <w:t xml:space="preserve">- </w:t>
      </w:r>
      <w:r w:rsidRPr="0406CC20" w:rsidR="0406CC20">
        <w:rPr>
          <w:rFonts w:ascii="Calibri" w:hAnsi="Calibri" w:eastAsia="Calibri" w:cs="Calibri"/>
          <w:noProof w:val="0"/>
          <w:sz w:val="22"/>
          <w:szCs w:val="22"/>
          <w:lang w:val="en-US"/>
        </w:rPr>
        <w:t>Run Docker PS and Docker PS –a</w:t>
      </w:r>
    </w:p>
    <w:p w:rsidR="0406CC20" w:rsidP="0406CC20" w:rsidRDefault="0406CC20" w14:paraId="0168BEC6" w14:textId="6088DFCA">
      <w:pPr>
        <w:pStyle w:val="Normal"/>
      </w:pPr>
      <w:r w:rsidR="0406CC20">
        <w:rPr/>
        <w:t xml:space="preserve">Command: - </w:t>
      </w:r>
      <w:r w:rsidRPr="0406CC20" w:rsidR="0406CC20">
        <w:rPr>
          <w:b w:val="1"/>
          <w:bCs w:val="1"/>
        </w:rPr>
        <w:t xml:space="preserve">docker </w:t>
      </w:r>
      <w:proofErr w:type="spellStart"/>
      <w:r w:rsidRPr="0406CC20" w:rsidR="0406CC20">
        <w:rPr>
          <w:b w:val="1"/>
          <w:bCs w:val="1"/>
        </w:rPr>
        <w:t>ps</w:t>
      </w:r>
      <w:proofErr w:type="spellEnd"/>
      <w:r w:rsidRPr="0406CC20" w:rsidR="0406CC20">
        <w:rPr>
          <w:b w:val="1"/>
          <w:bCs w:val="1"/>
        </w:rPr>
        <w:t xml:space="preserve"> -a</w:t>
      </w:r>
    </w:p>
    <w:p w:rsidR="0406CC20" w:rsidP="0406CC20" w:rsidRDefault="0406CC20" w14:paraId="075ED185" w14:textId="0A41DDA6">
      <w:pPr>
        <w:pStyle w:val="Normal"/>
      </w:pPr>
      <w:r w:rsidR="0406CC20">
        <w:drawing>
          <wp:inline wp14:editId="2E1C2100" wp14:anchorId="11834FC2">
            <wp:extent cx="6305550" cy="4324350"/>
            <wp:effectExtent l="0" t="0" r="0" b="0"/>
            <wp:docPr id="187360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bf85abb938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06CC20" w:rsidP="0406CC20" w:rsidRDefault="0406CC20" w14:paraId="72CB84F4" w14:textId="26A56F0A">
      <w:pPr>
        <w:pStyle w:val="Normal"/>
      </w:pPr>
      <w:r w:rsidR="0406CC20">
        <w:rPr/>
        <w:t>Step 4: -</w:t>
      </w:r>
      <w:r w:rsidRPr="0406CC20" w:rsidR="0406CC2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Run Docker Container and take its console</w:t>
      </w:r>
    </w:p>
    <w:p w:rsidR="0406CC20" w:rsidP="0406CC20" w:rsidRDefault="0406CC20" w14:paraId="27AABDFA" w14:textId="515A73CF">
      <w:pPr>
        <w:pStyle w:val="Normal"/>
      </w:pPr>
      <w:r w:rsidR="0406CC20">
        <w:rPr/>
        <w:t>Command: -</w:t>
      </w:r>
      <w:r w:rsidRPr="0406CC20" w:rsidR="0406CC20">
        <w:rPr>
          <w:b w:val="1"/>
          <w:bCs w:val="1"/>
        </w:rPr>
        <w:t xml:space="preserve">docker run –it </w:t>
      </w:r>
      <w:proofErr w:type="spellStart"/>
      <w:r w:rsidRPr="0406CC20" w:rsidR="0406CC20">
        <w:rPr>
          <w:b w:val="1"/>
          <w:bCs w:val="1"/>
        </w:rPr>
        <w:t>redis</w:t>
      </w:r>
      <w:proofErr w:type="spellEnd"/>
      <w:r w:rsidRPr="0406CC20" w:rsidR="0406CC20">
        <w:rPr>
          <w:b w:val="1"/>
          <w:bCs w:val="1"/>
        </w:rPr>
        <w:t xml:space="preserve"> /bin/bash</w:t>
      </w:r>
    </w:p>
    <w:p w:rsidR="0406CC20" w:rsidP="0406CC20" w:rsidRDefault="0406CC20" w14:paraId="6584499B" w14:textId="489F5698">
      <w:pPr>
        <w:pStyle w:val="Normal"/>
      </w:pPr>
      <w:r w:rsidR="0406CC20">
        <w:drawing>
          <wp:inline wp14:editId="1C186AF8" wp14:anchorId="75C0EEEE">
            <wp:extent cx="4572000" cy="742950"/>
            <wp:effectExtent l="0" t="0" r="0" b="0"/>
            <wp:docPr id="1382501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12a16231324a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06CC20" w:rsidP="0406CC20" w:rsidRDefault="0406CC20" w14:paraId="320ACA6C" w14:textId="38F037A7">
      <w:pPr>
        <w:pStyle w:val="Normal"/>
      </w:pPr>
    </w:p>
    <w:p w:rsidR="0406CC20" w:rsidP="0406CC20" w:rsidRDefault="0406CC20" w14:paraId="0A88E22A" w14:textId="787D3416">
      <w:pPr>
        <w:pStyle w:val="Normal"/>
      </w:pPr>
      <w:r w:rsidR="0406CC20">
        <w:rPr/>
        <w:t>Step 5: -</w:t>
      </w:r>
      <w:r w:rsidRPr="0406CC20" w:rsidR="0406CC20">
        <w:rPr>
          <w:rFonts w:ascii="Calibri" w:hAnsi="Calibri" w:eastAsia="Calibri" w:cs="Calibri"/>
          <w:noProof w:val="0"/>
          <w:sz w:val="22"/>
          <w:szCs w:val="22"/>
          <w:lang w:val="en-US"/>
        </w:rPr>
        <w:t>Create a Docker Volume and connect it</w:t>
      </w:r>
    </w:p>
    <w:p w:rsidR="0406CC20" w:rsidP="0406CC20" w:rsidRDefault="0406CC20" w14:paraId="60CEB49F" w14:textId="180F55FC">
      <w:pPr>
        <w:pStyle w:val="Normal"/>
      </w:pPr>
      <w:r w:rsidR="0406CC20">
        <w:rPr/>
        <w:t>Command: -</w:t>
      </w:r>
      <w:r w:rsidRPr="0406CC20" w:rsidR="0406CC20">
        <w:rPr>
          <w:b w:val="1"/>
          <w:bCs w:val="1"/>
        </w:rPr>
        <w:t xml:space="preserve">docker run –it –v </w:t>
      </w:r>
      <w:proofErr w:type="spellStart"/>
      <w:r w:rsidRPr="0406CC20" w:rsidR="0406CC20">
        <w:rPr>
          <w:b w:val="1"/>
          <w:bCs w:val="1"/>
        </w:rPr>
        <w:t>myvol</w:t>
      </w:r>
      <w:proofErr w:type="spellEnd"/>
      <w:r w:rsidRPr="0406CC20" w:rsidR="0406CC20">
        <w:rPr>
          <w:b w:val="1"/>
          <w:bCs w:val="1"/>
        </w:rPr>
        <w:t xml:space="preserve">:/data </w:t>
      </w:r>
      <w:proofErr w:type="spellStart"/>
      <w:r w:rsidRPr="0406CC20" w:rsidR="0406CC20">
        <w:rPr>
          <w:b w:val="1"/>
          <w:bCs w:val="1"/>
        </w:rPr>
        <w:t>redis</w:t>
      </w:r>
      <w:proofErr w:type="spellEnd"/>
      <w:r w:rsidRPr="0406CC20" w:rsidR="0406CC20">
        <w:rPr>
          <w:b w:val="1"/>
          <w:bCs w:val="1"/>
        </w:rPr>
        <w:t xml:space="preserve"> /bin/bash</w:t>
      </w:r>
    </w:p>
    <w:p w:rsidR="0406CC20" w:rsidP="0406CC20" w:rsidRDefault="0406CC20" w14:paraId="355E038F" w14:textId="0E11BFD4">
      <w:pPr>
        <w:pStyle w:val="Normal"/>
      </w:pPr>
      <w:r w:rsidR="0406CC20">
        <w:drawing>
          <wp:inline wp14:editId="38F798B5" wp14:anchorId="44E019D5">
            <wp:extent cx="4572000" cy="962025"/>
            <wp:effectExtent l="0" t="0" r="0" b="0"/>
            <wp:docPr id="257352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ec7fd2d5b94b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06CC20" w:rsidP="0406CC20" w:rsidRDefault="0406CC20" w14:paraId="42B40EEF" w14:textId="05F3E881">
      <w:pPr>
        <w:pStyle w:val="Normal"/>
      </w:pPr>
      <w:r w:rsidR="0406CC20">
        <w:drawing>
          <wp:inline wp14:editId="3868CB5C" wp14:anchorId="495CD03B">
            <wp:extent cx="4572000" cy="771525"/>
            <wp:effectExtent l="0" t="0" r="0" b="0"/>
            <wp:docPr id="1378024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0f52b2979e43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9B0D1C"/>
    <w:rsid w:val="0406CC20"/>
    <w:rsid w:val="0D74FB1B"/>
    <w:rsid w:val="131B194E"/>
    <w:rsid w:val="1B06453B"/>
    <w:rsid w:val="1B0C3988"/>
    <w:rsid w:val="1BD55CD9"/>
    <w:rsid w:val="1BD55CD9"/>
    <w:rsid w:val="23392A9E"/>
    <w:rsid w:val="23392A9E"/>
    <w:rsid w:val="289AB784"/>
    <w:rsid w:val="2C70B2C1"/>
    <w:rsid w:val="2C9B0D1C"/>
    <w:rsid w:val="332F6870"/>
    <w:rsid w:val="332F6870"/>
    <w:rsid w:val="39858197"/>
    <w:rsid w:val="3DD0CB44"/>
    <w:rsid w:val="4A8F6854"/>
    <w:rsid w:val="4B3F6348"/>
    <w:rsid w:val="5350697A"/>
    <w:rsid w:val="629F632C"/>
    <w:rsid w:val="67236024"/>
    <w:rsid w:val="68867D3A"/>
    <w:rsid w:val="6AB0695E"/>
    <w:rsid w:val="707866C2"/>
    <w:rsid w:val="73A949E9"/>
    <w:rsid w:val="73A949E9"/>
    <w:rsid w:val="7DB0B2F8"/>
    <w:rsid w:val="7DB0B2F8"/>
    <w:rsid w:val="7FE6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0D1C"/>
  <w15:chartTrackingRefBased/>
  <w15:docId w15:val="{D64EF2CF-4C63-4C0E-8B9F-83EFB31905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fff843982d140d7" /><Relationship Type="http://schemas.openxmlformats.org/officeDocument/2006/relationships/image" Target="/media/image2.png" Id="R7e1cf737b9d2401d" /><Relationship Type="http://schemas.openxmlformats.org/officeDocument/2006/relationships/image" Target="/media/image3.png" Id="Rddbf85abb9384a3b" /><Relationship Type="http://schemas.openxmlformats.org/officeDocument/2006/relationships/image" Target="/media/image4.png" Id="Re712a16231324a96" /><Relationship Type="http://schemas.openxmlformats.org/officeDocument/2006/relationships/image" Target="/media/image5.png" Id="Rbeec7fd2d5b94bfa" /><Relationship Type="http://schemas.openxmlformats.org/officeDocument/2006/relationships/image" Target="/media/image6.png" Id="R4e0f52b2979e43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2022-08-11T05:31:30.7660284Z</dcterms:created>
  <dcterms:modified xsi:type="dcterms:W3CDTF">2022-08-11T05:48:46.0567147Z</dcterms:modified>
  <dc:creator>AKSHAT SINGHAL</dc:creator>
  <lastModifiedBy>AKSHAT SINGHAL</lastModifiedBy>
</coreProperties>
</file>