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EDC4" w14:textId="77777777" w:rsidR="001B486F" w:rsidRDefault="00000000">
      <w:pPr>
        <w:pStyle w:val="BodyText"/>
        <w:spacing w:before="72" w:line="259" w:lineRule="auto"/>
        <w:ind w:left="2594" w:right="2643" w:firstLine="451"/>
      </w:pPr>
      <w:r>
        <w:t>PROJECT DESIGN PHASE-I</w:t>
      </w:r>
      <w:r>
        <w:rPr>
          <w:spacing w:val="1"/>
        </w:rPr>
        <w:t xml:space="preserve"> </w:t>
      </w:r>
      <w:r>
        <w:t>PROPOSED</w:t>
      </w:r>
      <w:r>
        <w:rPr>
          <w:spacing w:val="-4"/>
        </w:rPr>
        <w:t xml:space="preserve"> </w:t>
      </w:r>
      <w:r>
        <w:t>SOLUTION</w:t>
      </w:r>
      <w:r>
        <w:rPr>
          <w:spacing w:val="-4"/>
        </w:rPr>
        <w:t xml:space="preserve"> </w:t>
      </w:r>
      <w:r>
        <w:t>TEMPLATE</w:t>
      </w:r>
    </w:p>
    <w:p w14:paraId="5C9D81EB" w14:textId="77777777" w:rsidR="001B486F" w:rsidRDefault="001B486F">
      <w:pPr>
        <w:spacing w:before="10"/>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B486F" w14:paraId="4872732A" w14:textId="77777777">
        <w:trPr>
          <w:trHeight w:val="251"/>
        </w:trPr>
        <w:tc>
          <w:tcPr>
            <w:tcW w:w="4508" w:type="dxa"/>
          </w:tcPr>
          <w:p w14:paraId="218E0F2E" w14:textId="77777777" w:rsidR="001B486F" w:rsidRDefault="00000000">
            <w:pPr>
              <w:pStyle w:val="TableParagraph"/>
              <w:spacing w:line="232" w:lineRule="exact"/>
              <w:ind w:left="107"/>
            </w:pPr>
            <w:r>
              <w:t>Date</w:t>
            </w:r>
          </w:p>
        </w:tc>
        <w:tc>
          <w:tcPr>
            <w:tcW w:w="4511" w:type="dxa"/>
          </w:tcPr>
          <w:p w14:paraId="61E92662" w14:textId="7E40F336" w:rsidR="001B486F" w:rsidRDefault="00230286">
            <w:pPr>
              <w:pStyle w:val="TableParagraph"/>
              <w:spacing w:line="232" w:lineRule="exact"/>
              <w:ind w:left="107"/>
            </w:pPr>
            <w:r>
              <w:t>10</w:t>
            </w:r>
            <w:r w:rsidR="00000000">
              <w:t xml:space="preserve"> </w:t>
            </w:r>
            <w:r>
              <w:t>October</w:t>
            </w:r>
            <w:r w:rsidR="00000000">
              <w:rPr>
                <w:spacing w:val="-1"/>
              </w:rPr>
              <w:t xml:space="preserve"> </w:t>
            </w:r>
            <w:r w:rsidR="00000000">
              <w:t>2022</w:t>
            </w:r>
          </w:p>
        </w:tc>
      </w:tr>
      <w:tr w:rsidR="001B486F" w14:paraId="372823D5" w14:textId="77777777">
        <w:trPr>
          <w:trHeight w:val="253"/>
        </w:trPr>
        <w:tc>
          <w:tcPr>
            <w:tcW w:w="4508" w:type="dxa"/>
          </w:tcPr>
          <w:p w14:paraId="69B8EBDF" w14:textId="77777777" w:rsidR="001B486F" w:rsidRDefault="00000000">
            <w:pPr>
              <w:pStyle w:val="TableParagraph"/>
              <w:spacing w:line="234" w:lineRule="exact"/>
              <w:ind w:left="107"/>
            </w:pPr>
            <w:r>
              <w:t>Team</w:t>
            </w:r>
            <w:r>
              <w:rPr>
                <w:spacing w:val="1"/>
              </w:rPr>
              <w:t xml:space="preserve"> </w:t>
            </w:r>
            <w:r>
              <w:t>ID</w:t>
            </w:r>
          </w:p>
        </w:tc>
        <w:tc>
          <w:tcPr>
            <w:tcW w:w="4511" w:type="dxa"/>
          </w:tcPr>
          <w:p w14:paraId="763DAD24" w14:textId="71F99D74" w:rsidR="001B486F" w:rsidRDefault="00000000">
            <w:pPr>
              <w:pStyle w:val="TableParagraph"/>
              <w:spacing w:line="234" w:lineRule="exact"/>
              <w:ind w:left="107"/>
            </w:pPr>
            <w:r>
              <w:t>PNT2022TMID</w:t>
            </w:r>
            <w:r w:rsidR="00230286">
              <w:t>02087</w:t>
            </w:r>
          </w:p>
        </w:tc>
      </w:tr>
      <w:tr w:rsidR="001B486F" w14:paraId="6048EF36" w14:textId="77777777">
        <w:trPr>
          <w:trHeight w:val="505"/>
        </w:trPr>
        <w:tc>
          <w:tcPr>
            <w:tcW w:w="4508" w:type="dxa"/>
          </w:tcPr>
          <w:p w14:paraId="19F36FA2" w14:textId="77777777" w:rsidR="001B486F" w:rsidRDefault="00000000">
            <w:pPr>
              <w:pStyle w:val="TableParagraph"/>
              <w:spacing w:line="251" w:lineRule="exact"/>
              <w:ind w:left="107"/>
            </w:pPr>
            <w:r>
              <w:t>Project</w:t>
            </w:r>
            <w:r>
              <w:rPr>
                <w:spacing w:val="-1"/>
              </w:rPr>
              <w:t xml:space="preserve"> </w:t>
            </w:r>
            <w:r>
              <w:t>Name</w:t>
            </w:r>
          </w:p>
        </w:tc>
        <w:tc>
          <w:tcPr>
            <w:tcW w:w="4511" w:type="dxa"/>
          </w:tcPr>
          <w:p w14:paraId="2B0E57BE" w14:textId="77777777" w:rsidR="001B486F" w:rsidRDefault="00000000">
            <w:pPr>
              <w:pStyle w:val="TableParagraph"/>
              <w:spacing w:line="252" w:lineRule="exact"/>
              <w:ind w:left="107" w:right="774"/>
            </w:pPr>
            <w:r>
              <w:t>Project</w:t>
            </w:r>
            <w:r>
              <w:rPr>
                <w:spacing w:val="-3"/>
              </w:rPr>
              <w:t xml:space="preserve"> </w:t>
            </w:r>
            <w:r>
              <w:t>–</w:t>
            </w:r>
            <w:r>
              <w:rPr>
                <w:spacing w:val="-1"/>
              </w:rPr>
              <w:t xml:space="preserve"> </w:t>
            </w:r>
            <w:r>
              <w:t>AI</w:t>
            </w:r>
            <w:r>
              <w:rPr>
                <w:spacing w:val="-3"/>
              </w:rPr>
              <w:t xml:space="preserve"> </w:t>
            </w:r>
            <w:r>
              <w:t>BASED</w:t>
            </w:r>
            <w:r>
              <w:rPr>
                <w:spacing w:val="-2"/>
              </w:rPr>
              <w:t xml:space="preserve"> </w:t>
            </w:r>
            <w:r>
              <w:t>DISCOURSE</w:t>
            </w:r>
            <w:r>
              <w:rPr>
                <w:spacing w:val="-3"/>
              </w:rPr>
              <w:t xml:space="preserve"> </w:t>
            </w:r>
            <w:r>
              <w:t>FOR</w:t>
            </w:r>
            <w:r>
              <w:rPr>
                <w:spacing w:val="-52"/>
              </w:rPr>
              <w:t xml:space="preserve"> </w:t>
            </w:r>
            <w:r>
              <w:t>BANKING</w:t>
            </w:r>
            <w:r>
              <w:rPr>
                <w:spacing w:val="-2"/>
              </w:rPr>
              <w:t xml:space="preserve"> </w:t>
            </w:r>
            <w:r>
              <w:t>INDUSTRY</w:t>
            </w:r>
          </w:p>
        </w:tc>
      </w:tr>
      <w:tr w:rsidR="001B486F" w14:paraId="55F32C91" w14:textId="77777777">
        <w:trPr>
          <w:trHeight w:val="251"/>
        </w:trPr>
        <w:tc>
          <w:tcPr>
            <w:tcW w:w="4508" w:type="dxa"/>
          </w:tcPr>
          <w:p w14:paraId="690DC6A0" w14:textId="77777777" w:rsidR="001B486F" w:rsidRDefault="00000000">
            <w:pPr>
              <w:pStyle w:val="TableParagraph"/>
              <w:spacing w:line="232" w:lineRule="exact"/>
              <w:ind w:left="107"/>
            </w:pPr>
            <w:r>
              <w:t>Maximum</w:t>
            </w:r>
            <w:r>
              <w:rPr>
                <w:spacing w:val="-3"/>
              </w:rPr>
              <w:t xml:space="preserve"> </w:t>
            </w:r>
            <w:r>
              <w:t>Marks</w:t>
            </w:r>
          </w:p>
        </w:tc>
        <w:tc>
          <w:tcPr>
            <w:tcW w:w="4511" w:type="dxa"/>
          </w:tcPr>
          <w:p w14:paraId="5089EA6D" w14:textId="77777777" w:rsidR="001B486F" w:rsidRDefault="00000000">
            <w:pPr>
              <w:pStyle w:val="TableParagraph"/>
              <w:spacing w:line="232" w:lineRule="exact"/>
              <w:ind w:left="107"/>
            </w:pPr>
            <w:r>
              <w:t>2 Marks</w:t>
            </w:r>
          </w:p>
        </w:tc>
      </w:tr>
    </w:tbl>
    <w:p w14:paraId="6D018FC3" w14:textId="77777777" w:rsidR="001B486F" w:rsidRDefault="001B486F">
      <w:pPr>
        <w:spacing w:before="9"/>
        <w:rPr>
          <w:b/>
          <w:sz w:val="37"/>
        </w:rPr>
      </w:pPr>
    </w:p>
    <w:p w14:paraId="6FF52AEA" w14:textId="77777777" w:rsidR="001B486F" w:rsidRDefault="00000000">
      <w:pPr>
        <w:spacing w:before="1"/>
        <w:ind w:left="100"/>
        <w:rPr>
          <w:b/>
        </w:rPr>
      </w:pPr>
      <w:r>
        <w:rPr>
          <w:b/>
        </w:rPr>
        <w:t>Proposed</w:t>
      </w:r>
      <w:r>
        <w:rPr>
          <w:b/>
          <w:spacing w:val="-2"/>
        </w:rPr>
        <w:t xml:space="preserve"> </w:t>
      </w:r>
      <w:r>
        <w:rPr>
          <w:b/>
        </w:rPr>
        <w:t>Solution</w:t>
      </w:r>
      <w:r>
        <w:rPr>
          <w:b/>
          <w:spacing w:val="-1"/>
        </w:rPr>
        <w:t xml:space="preserve"> </w:t>
      </w:r>
      <w:r>
        <w:rPr>
          <w:b/>
        </w:rPr>
        <w:t>Template:</w:t>
      </w:r>
    </w:p>
    <w:p w14:paraId="2B7C559C" w14:textId="77777777" w:rsidR="001B486F" w:rsidRDefault="001B486F">
      <w:pPr>
        <w:rPr>
          <w:b/>
          <w:sz w:val="20"/>
        </w:rPr>
      </w:pPr>
    </w:p>
    <w:p w14:paraId="5BED0C39" w14:textId="77777777" w:rsidR="001B486F" w:rsidRDefault="001B486F">
      <w:pPr>
        <w:rPr>
          <w:b/>
          <w:sz w:val="20"/>
        </w:rPr>
      </w:pPr>
    </w:p>
    <w:p w14:paraId="2FFADCA5" w14:textId="77777777" w:rsidR="001B486F" w:rsidRDefault="001B486F">
      <w:pPr>
        <w:spacing w:before="2"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1B486F" w14:paraId="5C9F505E" w14:textId="77777777">
        <w:trPr>
          <w:trHeight w:val="556"/>
        </w:trPr>
        <w:tc>
          <w:tcPr>
            <w:tcW w:w="902" w:type="dxa"/>
          </w:tcPr>
          <w:p w14:paraId="45EF7C09" w14:textId="77777777" w:rsidR="001B486F" w:rsidRDefault="00000000">
            <w:pPr>
              <w:pStyle w:val="TableParagraph"/>
              <w:spacing w:line="251" w:lineRule="exact"/>
              <w:ind w:left="0" w:right="280"/>
              <w:jc w:val="right"/>
              <w:rPr>
                <w:b/>
              </w:rPr>
            </w:pPr>
            <w:proofErr w:type="spellStart"/>
            <w:r>
              <w:rPr>
                <w:b/>
              </w:rPr>
              <w:t>S.No</w:t>
            </w:r>
            <w:proofErr w:type="spellEnd"/>
            <w:r>
              <w:rPr>
                <w:b/>
              </w:rPr>
              <w:t>.</w:t>
            </w:r>
          </w:p>
        </w:tc>
        <w:tc>
          <w:tcPr>
            <w:tcW w:w="3658" w:type="dxa"/>
          </w:tcPr>
          <w:p w14:paraId="0F7633CC" w14:textId="77777777" w:rsidR="001B486F" w:rsidRDefault="00000000">
            <w:pPr>
              <w:pStyle w:val="TableParagraph"/>
              <w:spacing w:line="251" w:lineRule="exact"/>
              <w:ind w:left="105"/>
              <w:rPr>
                <w:b/>
              </w:rPr>
            </w:pPr>
            <w:r>
              <w:rPr>
                <w:b/>
              </w:rPr>
              <w:t>Parameter</w:t>
            </w:r>
          </w:p>
        </w:tc>
        <w:tc>
          <w:tcPr>
            <w:tcW w:w="4508" w:type="dxa"/>
          </w:tcPr>
          <w:p w14:paraId="44ADDA5F" w14:textId="77777777" w:rsidR="001B486F" w:rsidRDefault="00000000">
            <w:pPr>
              <w:pStyle w:val="TableParagraph"/>
              <w:spacing w:line="251" w:lineRule="exact"/>
              <w:rPr>
                <w:b/>
              </w:rPr>
            </w:pPr>
            <w:r>
              <w:rPr>
                <w:b/>
              </w:rPr>
              <w:t>Description</w:t>
            </w:r>
          </w:p>
        </w:tc>
      </w:tr>
      <w:tr w:rsidR="001B486F" w14:paraId="41F49ABB" w14:textId="77777777">
        <w:trPr>
          <w:trHeight w:val="2459"/>
        </w:trPr>
        <w:tc>
          <w:tcPr>
            <w:tcW w:w="902" w:type="dxa"/>
          </w:tcPr>
          <w:p w14:paraId="66DB0887" w14:textId="77777777" w:rsidR="001B486F" w:rsidRDefault="00000000">
            <w:pPr>
              <w:pStyle w:val="TableParagraph"/>
              <w:spacing w:line="251" w:lineRule="exact"/>
              <w:ind w:left="0" w:right="333"/>
              <w:jc w:val="right"/>
            </w:pPr>
            <w:r>
              <w:t>1.</w:t>
            </w:r>
          </w:p>
        </w:tc>
        <w:tc>
          <w:tcPr>
            <w:tcW w:w="3658" w:type="dxa"/>
          </w:tcPr>
          <w:p w14:paraId="7BE30FD6" w14:textId="77777777" w:rsidR="001B486F" w:rsidRDefault="00000000">
            <w:pPr>
              <w:pStyle w:val="TableParagraph"/>
              <w:ind w:left="105" w:right="480"/>
            </w:pPr>
            <w:r>
              <w:rPr>
                <w:color w:val="212121"/>
              </w:rPr>
              <w:t>Problem Statement (Problem to be</w:t>
            </w:r>
            <w:r>
              <w:rPr>
                <w:color w:val="212121"/>
                <w:spacing w:val="-52"/>
              </w:rPr>
              <w:t xml:space="preserve"> </w:t>
            </w:r>
            <w:r>
              <w:rPr>
                <w:color w:val="212121"/>
              </w:rPr>
              <w:t>solved)</w:t>
            </w:r>
          </w:p>
        </w:tc>
        <w:tc>
          <w:tcPr>
            <w:tcW w:w="4508" w:type="dxa"/>
          </w:tcPr>
          <w:p w14:paraId="50E37B0E" w14:textId="14A0881C" w:rsidR="001B486F" w:rsidRDefault="00230286">
            <w:pPr>
              <w:pStyle w:val="TableParagraph"/>
              <w:ind w:right="116"/>
              <w:rPr>
                <w:sz w:val="24"/>
              </w:rPr>
            </w:pPr>
            <w:r w:rsidRPr="00230286">
              <w:rPr>
                <w:sz w:val="24"/>
              </w:rPr>
              <w:t>Customers of the bank require assistance in a variety of ways, including getting payment links directly, responding to their questions round-the-clock, loan inquiries, Net Banking, details about banking, opening bank accounts, connecting them with bank employees directly when needed, and live queries.</w:t>
            </w:r>
          </w:p>
        </w:tc>
      </w:tr>
      <w:tr w:rsidR="001B486F" w14:paraId="297CD266" w14:textId="77777777">
        <w:trPr>
          <w:trHeight w:val="2784"/>
        </w:trPr>
        <w:tc>
          <w:tcPr>
            <w:tcW w:w="902" w:type="dxa"/>
          </w:tcPr>
          <w:p w14:paraId="5FE0DF2F" w14:textId="77777777" w:rsidR="001B486F" w:rsidRDefault="00000000">
            <w:pPr>
              <w:pStyle w:val="TableParagraph"/>
              <w:spacing w:before="1"/>
              <w:ind w:left="0" w:right="333"/>
              <w:jc w:val="right"/>
            </w:pPr>
            <w:r>
              <w:t>2.</w:t>
            </w:r>
          </w:p>
        </w:tc>
        <w:tc>
          <w:tcPr>
            <w:tcW w:w="3658" w:type="dxa"/>
          </w:tcPr>
          <w:p w14:paraId="50DEF374" w14:textId="77777777" w:rsidR="001B486F" w:rsidRDefault="00000000">
            <w:pPr>
              <w:pStyle w:val="TableParagraph"/>
              <w:spacing w:before="1"/>
              <w:ind w:left="105"/>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2"/>
              </w:rPr>
              <w:t xml:space="preserve"> </w:t>
            </w:r>
            <w:r>
              <w:rPr>
                <w:color w:val="212121"/>
              </w:rPr>
              <w:t>description</w:t>
            </w:r>
          </w:p>
        </w:tc>
        <w:tc>
          <w:tcPr>
            <w:tcW w:w="4508" w:type="dxa"/>
          </w:tcPr>
          <w:p w14:paraId="0D370601" w14:textId="77777777" w:rsidR="00230286" w:rsidRDefault="00230286" w:rsidP="00230286">
            <w:pPr>
              <w:pStyle w:val="TableParagraph"/>
              <w:spacing w:before="1"/>
              <w:ind w:right="243"/>
            </w:pPr>
            <w:r>
              <w:t>We will use IBM Watson Assistant to create an AI chatbot to address this issue, saving the customer's time and money by eliminating the requirement for them to visit the bank in person. Python Flask is going to be used for deployment. We'll also leverage a lot of popular features like IBM Cloud, NLP, and NLU. We'll use deep learning to train our model. Our chatbot will be designed so that it can converse for hours without the need for human intervention.</w:t>
            </w:r>
          </w:p>
          <w:p w14:paraId="560218C3" w14:textId="12EE151B" w:rsidR="001B486F" w:rsidRDefault="00230286" w:rsidP="00230286">
            <w:pPr>
              <w:pStyle w:val="TableParagraph"/>
              <w:spacing w:line="233" w:lineRule="exact"/>
            </w:pPr>
            <w:r>
              <w:t>for human oversight.</w:t>
            </w:r>
          </w:p>
        </w:tc>
      </w:tr>
      <w:tr w:rsidR="001B486F" w14:paraId="6BCDE09A" w14:textId="77777777">
        <w:trPr>
          <w:trHeight w:val="3132"/>
        </w:trPr>
        <w:tc>
          <w:tcPr>
            <w:tcW w:w="902" w:type="dxa"/>
          </w:tcPr>
          <w:p w14:paraId="34A05990" w14:textId="77777777" w:rsidR="001B486F" w:rsidRDefault="00000000">
            <w:pPr>
              <w:pStyle w:val="TableParagraph"/>
              <w:spacing w:line="251" w:lineRule="exact"/>
              <w:ind w:left="0" w:right="333"/>
              <w:jc w:val="right"/>
            </w:pPr>
            <w:r>
              <w:t>3.</w:t>
            </w:r>
          </w:p>
        </w:tc>
        <w:tc>
          <w:tcPr>
            <w:tcW w:w="3658" w:type="dxa"/>
          </w:tcPr>
          <w:p w14:paraId="0698C03C" w14:textId="77777777" w:rsidR="001B486F" w:rsidRDefault="00000000">
            <w:pPr>
              <w:pStyle w:val="TableParagraph"/>
              <w:spacing w:line="251" w:lineRule="exact"/>
              <w:ind w:left="105"/>
            </w:pPr>
            <w:r>
              <w:rPr>
                <w:color w:val="212121"/>
              </w:rPr>
              <w:t>Novelty</w:t>
            </w:r>
            <w:r>
              <w:rPr>
                <w:color w:val="212121"/>
                <w:spacing w:val="-2"/>
              </w:rPr>
              <w:t xml:space="preserve"> </w:t>
            </w:r>
            <w:r>
              <w:rPr>
                <w:color w:val="212121"/>
              </w:rPr>
              <w:t>/</w:t>
            </w:r>
            <w:r>
              <w:rPr>
                <w:color w:val="212121"/>
                <w:spacing w:val="-1"/>
              </w:rPr>
              <w:t xml:space="preserve"> </w:t>
            </w:r>
            <w:r>
              <w:rPr>
                <w:color w:val="212121"/>
              </w:rPr>
              <w:t>Uniqueness</w:t>
            </w:r>
          </w:p>
        </w:tc>
        <w:tc>
          <w:tcPr>
            <w:tcW w:w="4508" w:type="dxa"/>
          </w:tcPr>
          <w:p w14:paraId="0DAA5B46" w14:textId="77777777" w:rsidR="00230286" w:rsidRDefault="00230286" w:rsidP="00230286">
            <w:pPr>
              <w:pStyle w:val="TableParagraph"/>
              <w:tabs>
                <w:tab w:val="left" w:pos="828"/>
                <w:tab w:val="left" w:pos="829"/>
              </w:tabs>
              <w:ind w:right="225"/>
            </w:pPr>
            <w:r>
              <w:t>• Utilized Python Flask and integrated with IBM Watson Assistant</w:t>
            </w:r>
          </w:p>
          <w:p w14:paraId="5B7C448D" w14:textId="77777777" w:rsidR="00230286" w:rsidRDefault="00230286" w:rsidP="00230286">
            <w:pPr>
              <w:pStyle w:val="TableParagraph"/>
              <w:tabs>
                <w:tab w:val="left" w:pos="828"/>
                <w:tab w:val="left" w:pos="829"/>
              </w:tabs>
              <w:ind w:right="225"/>
            </w:pPr>
            <w:r>
              <w:t>24/7 assistance</w:t>
            </w:r>
          </w:p>
          <w:p w14:paraId="495EB0EF" w14:textId="77777777" w:rsidR="00230286" w:rsidRDefault="00230286" w:rsidP="00230286">
            <w:pPr>
              <w:pStyle w:val="TableParagraph"/>
              <w:tabs>
                <w:tab w:val="left" w:pos="828"/>
                <w:tab w:val="left" w:pos="829"/>
              </w:tabs>
              <w:ind w:right="225"/>
            </w:pPr>
            <w:r>
              <w:t>• Supports over 10 different languages</w:t>
            </w:r>
          </w:p>
          <w:p w14:paraId="50B6A740" w14:textId="77777777" w:rsidR="00230286" w:rsidRDefault="00230286" w:rsidP="00230286">
            <w:pPr>
              <w:pStyle w:val="TableParagraph"/>
              <w:tabs>
                <w:tab w:val="left" w:pos="828"/>
                <w:tab w:val="left" w:pos="829"/>
              </w:tabs>
              <w:ind w:right="225"/>
            </w:pPr>
            <w:r>
              <w:t>• Adaptable to Offline Use</w:t>
            </w:r>
          </w:p>
          <w:p w14:paraId="0A3B27B5" w14:textId="77777777" w:rsidR="00230286" w:rsidRDefault="00230286" w:rsidP="00230286">
            <w:pPr>
              <w:pStyle w:val="TableParagraph"/>
              <w:tabs>
                <w:tab w:val="left" w:pos="828"/>
                <w:tab w:val="left" w:pos="829"/>
              </w:tabs>
              <w:ind w:right="225"/>
            </w:pPr>
            <w:r>
              <w:t>• Adjusts to consumer wants and maintains composure when conversational swerves.</w:t>
            </w:r>
          </w:p>
          <w:p w14:paraId="26678108" w14:textId="1A6EFBFC" w:rsidR="001B486F" w:rsidRDefault="00230286" w:rsidP="00230286">
            <w:pPr>
              <w:pStyle w:val="TableParagraph"/>
              <w:tabs>
                <w:tab w:val="left" w:pos="828"/>
                <w:tab w:val="left" w:pos="829"/>
              </w:tabs>
              <w:ind w:right="225"/>
            </w:pPr>
            <w:r>
              <w:t>With IBM Security, Watson Assistant enables you to protect and safeguard your customer conversations and data.</w:t>
            </w:r>
          </w:p>
        </w:tc>
      </w:tr>
      <w:tr w:rsidR="001B486F" w14:paraId="40BBBC3E" w14:textId="77777777">
        <w:trPr>
          <w:trHeight w:val="1771"/>
        </w:trPr>
        <w:tc>
          <w:tcPr>
            <w:tcW w:w="902" w:type="dxa"/>
          </w:tcPr>
          <w:p w14:paraId="542E65D6" w14:textId="77777777" w:rsidR="001B486F" w:rsidRDefault="00000000">
            <w:pPr>
              <w:pStyle w:val="TableParagraph"/>
              <w:spacing w:line="251" w:lineRule="exact"/>
              <w:ind w:left="0" w:right="333"/>
              <w:jc w:val="right"/>
            </w:pPr>
            <w:r>
              <w:t>4.</w:t>
            </w:r>
          </w:p>
        </w:tc>
        <w:tc>
          <w:tcPr>
            <w:tcW w:w="3658" w:type="dxa"/>
          </w:tcPr>
          <w:p w14:paraId="1305A02E" w14:textId="77777777" w:rsidR="001B486F" w:rsidRDefault="00000000">
            <w:pPr>
              <w:pStyle w:val="TableParagraph"/>
              <w:spacing w:line="251" w:lineRule="exact"/>
              <w:ind w:left="105"/>
            </w:pPr>
            <w:r>
              <w:rPr>
                <w:color w:val="212121"/>
              </w:rPr>
              <w:t>Social</w:t>
            </w:r>
            <w:r>
              <w:rPr>
                <w:color w:val="212121"/>
                <w:spacing w:val="-2"/>
              </w:rPr>
              <w:t xml:space="preserve"> </w:t>
            </w:r>
            <w:r>
              <w:rPr>
                <w:color w:val="212121"/>
              </w:rPr>
              <w:t>Impact</w:t>
            </w:r>
            <w:r>
              <w:rPr>
                <w:color w:val="212121"/>
                <w:spacing w:val="-4"/>
              </w:rPr>
              <w:t xml:space="preserve"> </w:t>
            </w:r>
            <w:r>
              <w:rPr>
                <w:color w:val="212121"/>
              </w:rPr>
              <w:t>/</w:t>
            </w:r>
            <w:r>
              <w:rPr>
                <w:color w:val="212121"/>
                <w:spacing w:val="-1"/>
              </w:rPr>
              <w:t xml:space="preserve"> </w:t>
            </w:r>
            <w:r>
              <w:rPr>
                <w:color w:val="212121"/>
              </w:rPr>
              <w:t>Customer</w:t>
            </w:r>
            <w:r>
              <w:rPr>
                <w:color w:val="212121"/>
                <w:spacing w:val="-2"/>
              </w:rPr>
              <w:t xml:space="preserve"> </w:t>
            </w:r>
            <w:r>
              <w:rPr>
                <w:color w:val="212121"/>
              </w:rPr>
              <w:t>Satisfaction</w:t>
            </w:r>
          </w:p>
        </w:tc>
        <w:tc>
          <w:tcPr>
            <w:tcW w:w="4508" w:type="dxa"/>
          </w:tcPr>
          <w:p w14:paraId="74FAF8D4" w14:textId="77777777" w:rsidR="00230286" w:rsidRDefault="00230286" w:rsidP="00230286">
            <w:pPr>
              <w:pStyle w:val="TableParagraph"/>
              <w:ind w:right="166"/>
            </w:pPr>
            <w:r>
              <w:t xml:space="preserve">Because they can communicate with our Bot in their own language, people feel at ease </w:t>
            </w:r>
            <w:proofErr w:type="spellStart"/>
            <w:r>
              <w:t>utilising</w:t>
            </w:r>
            <w:proofErr w:type="spellEnd"/>
            <w:r>
              <w:t xml:space="preserve"> it. It can end drawn-out waits. Customers are happy since they can do transactions at </w:t>
            </w:r>
            <w:proofErr w:type="spellStart"/>
            <w:r>
              <w:t>any time</w:t>
            </w:r>
            <w:proofErr w:type="spellEnd"/>
            <w:r>
              <w:t xml:space="preserve"> and anywhere. Our AI chatbot enables Clients</w:t>
            </w:r>
          </w:p>
          <w:p w14:paraId="5335599D" w14:textId="5B28E2E9" w:rsidR="001B486F" w:rsidRDefault="00230286" w:rsidP="00230286">
            <w:pPr>
              <w:pStyle w:val="TableParagraph"/>
              <w:spacing w:line="252" w:lineRule="exact"/>
              <w:ind w:right="166"/>
            </w:pPr>
            <w:r>
              <w:t>to finish their full procedure without having to wait, saving the customers' time.</w:t>
            </w:r>
          </w:p>
        </w:tc>
      </w:tr>
    </w:tbl>
    <w:p w14:paraId="7D31790D" w14:textId="77777777" w:rsidR="001B486F" w:rsidRDefault="001B486F">
      <w:pPr>
        <w:spacing w:line="252" w:lineRule="exact"/>
        <w:sectPr w:rsidR="001B486F">
          <w:type w:val="continuous"/>
          <w:pgSz w:w="11910" w:h="16840"/>
          <w:pgMar w:top="76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1B486F" w14:paraId="5210A28B" w14:textId="77777777">
        <w:trPr>
          <w:trHeight w:val="1771"/>
        </w:trPr>
        <w:tc>
          <w:tcPr>
            <w:tcW w:w="902" w:type="dxa"/>
          </w:tcPr>
          <w:p w14:paraId="6DFDE274" w14:textId="77777777" w:rsidR="001B486F" w:rsidRDefault="001B486F">
            <w:pPr>
              <w:pStyle w:val="TableParagraph"/>
              <w:ind w:left="0"/>
            </w:pPr>
          </w:p>
        </w:tc>
        <w:tc>
          <w:tcPr>
            <w:tcW w:w="3658" w:type="dxa"/>
          </w:tcPr>
          <w:p w14:paraId="3FE56A5C" w14:textId="77777777" w:rsidR="001B486F" w:rsidRDefault="001B486F">
            <w:pPr>
              <w:pStyle w:val="TableParagraph"/>
              <w:ind w:left="0"/>
            </w:pPr>
          </w:p>
        </w:tc>
        <w:tc>
          <w:tcPr>
            <w:tcW w:w="4508" w:type="dxa"/>
          </w:tcPr>
          <w:p w14:paraId="5F2E2CC1" w14:textId="77777777" w:rsidR="001B486F" w:rsidRDefault="00000000">
            <w:pPr>
              <w:pStyle w:val="TableParagraph"/>
              <w:ind w:right="99"/>
            </w:pPr>
            <w:r>
              <w:t>Customers are satisfied as it provides faster</w:t>
            </w:r>
            <w:r>
              <w:rPr>
                <w:spacing w:val="1"/>
              </w:rPr>
              <w:t xml:space="preserve"> </w:t>
            </w:r>
            <w:r>
              <w:t>responses. Our Chatbot can make the Customers</w:t>
            </w:r>
            <w:r>
              <w:rPr>
                <w:spacing w:val="-52"/>
              </w:rPr>
              <w:t xml:space="preserve"> </w:t>
            </w:r>
            <w:r>
              <w:t>feel engaged and Customers wouldn’t feel that</w:t>
            </w:r>
            <w:r>
              <w:rPr>
                <w:spacing w:val="1"/>
              </w:rPr>
              <w:t xml:space="preserve"> </w:t>
            </w:r>
            <w:r>
              <w:t>they are chatting with a machine. As the users</w:t>
            </w:r>
            <w:r>
              <w:rPr>
                <w:spacing w:val="1"/>
              </w:rPr>
              <w:t xml:space="preserve"> </w:t>
            </w:r>
            <w:r>
              <w:t>doesn’t need</w:t>
            </w:r>
            <w:r>
              <w:rPr>
                <w:spacing w:val="-3"/>
              </w:rPr>
              <w:t xml:space="preserve"> </w:t>
            </w:r>
            <w:r>
              <w:t>any</w:t>
            </w:r>
            <w:r>
              <w:rPr>
                <w:spacing w:val="-1"/>
              </w:rPr>
              <w:t xml:space="preserve"> </w:t>
            </w:r>
            <w:r>
              <w:t>special</w:t>
            </w:r>
            <w:r>
              <w:rPr>
                <w:spacing w:val="-1"/>
              </w:rPr>
              <w:t xml:space="preserve"> </w:t>
            </w:r>
            <w:r>
              <w:t>hardware</w:t>
            </w:r>
            <w:r>
              <w:rPr>
                <w:spacing w:val="-1"/>
              </w:rPr>
              <w:t xml:space="preserve"> </w:t>
            </w:r>
            <w:r>
              <w:t>except</w:t>
            </w:r>
            <w:r>
              <w:rPr>
                <w:spacing w:val="-2"/>
              </w:rPr>
              <w:t xml:space="preserve"> </w:t>
            </w:r>
            <w:proofErr w:type="gramStart"/>
            <w:r>
              <w:t>their</w:t>
            </w:r>
            <w:proofErr w:type="gramEnd"/>
          </w:p>
          <w:p w14:paraId="0977C015" w14:textId="77777777" w:rsidR="001B486F" w:rsidRDefault="00000000">
            <w:pPr>
              <w:pStyle w:val="TableParagraph"/>
              <w:spacing w:line="252" w:lineRule="exact"/>
              <w:ind w:right="93"/>
            </w:pPr>
            <w:r>
              <w:t>mobile for accessing the Bot, Customers can use</w:t>
            </w:r>
            <w:r>
              <w:rPr>
                <w:spacing w:val="-52"/>
              </w:rPr>
              <w:t xml:space="preserve"> </w:t>
            </w:r>
            <w:r>
              <w:t>with</w:t>
            </w:r>
            <w:r>
              <w:rPr>
                <w:spacing w:val="-1"/>
              </w:rPr>
              <w:t xml:space="preserve"> </w:t>
            </w:r>
            <w:r>
              <w:t>ease.</w:t>
            </w:r>
          </w:p>
        </w:tc>
      </w:tr>
      <w:tr w:rsidR="001B486F" w14:paraId="14D8754A" w14:textId="77777777">
        <w:trPr>
          <w:trHeight w:val="4046"/>
        </w:trPr>
        <w:tc>
          <w:tcPr>
            <w:tcW w:w="902" w:type="dxa"/>
          </w:tcPr>
          <w:p w14:paraId="6338A22F" w14:textId="77777777" w:rsidR="001B486F" w:rsidRDefault="00000000">
            <w:pPr>
              <w:pStyle w:val="TableParagraph"/>
              <w:spacing w:line="245" w:lineRule="exact"/>
              <w:ind w:left="0" w:right="333"/>
              <w:jc w:val="right"/>
            </w:pPr>
            <w:r>
              <w:t>5.</w:t>
            </w:r>
          </w:p>
        </w:tc>
        <w:tc>
          <w:tcPr>
            <w:tcW w:w="3658" w:type="dxa"/>
          </w:tcPr>
          <w:p w14:paraId="0EB2D04D" w14:textId="77777777" w:rsidR="001B486F" w:rsidRDefault="00000000">
            <w:pPr>
              <w:pStyle w:val="TableParagraph"/>
              <w:spacing w:line="245" w:lineRule="exact"/>
              <w:ind w:left="105"/>
            </w:pPr>
            <w:r>
              <w:rPr>
                <w:color w:val="212121"/>
              </w:rPr>
              <w:t>Business</w:t>
            </w:r>
            <w:r>
              <w:rPr>
                <w:color w:val="212121"/>
                <w:spacing w:val="-3"/>
              </w:rPr>
              <w:t xml:space="preserve"> </w:t>
            </w:r>
            <w:r>
              <w:rPr>
                <w:color w:val="212121"/>
              </w:rPr>
              <w:t>Model</w:t>
            </w:r>
            <w:r>
              <w:rPr>
                <w:color w:val="212121"/>
                <w:spacing w:val="2"/>
              </w:rPr>
              <w:t xml:space="preserve"> </w:t>
            </w:r>
            <w:r>
              <w:rPr>
                <w:color w:val="212121"/>
              </w:rPr>
              <w:t>(Revenue</w:t>
            </w:r>
            <w:r>
              <w:rPr>
                <w:color w:val="212121"/>
                <w:spacing w:val="-2"/>
              </w:rPr>
              <w:t xml:space="preserve"> </w:t>
            </w:r>
            <w:r>
              <w:rPr>
                <w:color w:val="212121"/>
              </w:rPr>
              <w:t>Model)</w:t>
            </w:r>
          </w:p>
        </w:tc>
        <w:tc>
          <w:tcPr>
            <w:tcW w:w="4508" w:type="dxa"/>
          </w:tcPr>
          <w:p w14:paraId="49852B3C" w14:textId="7532B326" w:rsidR="001B486F" w:rsidRDefault="00230286" w:rsidP="00230286">
            <w:pPr>
              <w:pStyle w:val="TableParagraph"/>
              <w:ind w:right="101"/>
            </w:pPr>
            <w:r>
              <w:t>Since chatbots are fresh developments in the AI field, many businesses are integrating them into their websites and mobile applications, not just in the banking sector. The business model is regarded as being this integration. If chatbots are integrated with banking websites, customers will no longer need to visit the bank physically, which will draw more customers in our fast-paced world when many people lack the time to visit the bank physically. As a result of their expanding customer base and network, organi</w:t>
            </w:r>
            <w:r>
              <w:t>z</w:t>
            </w:r>
            <w:r>
              <w:t>ations will see an increase in revenue. Bots can partially replace human bank employees, so you don't have to pay them their full salaries, which is advantageous for the company in terms of</w:t>
            </w:r>
            <w:r>
              <w:t xml:space="preserve"> finance</w:t>
            </w:r>
          </w:p>
        </w:tc>
      </w:tr>
      <w:tr w:rsidR="001B486F" w14:paraId="084CAD92" w14:textId="77777777">
        <w:trPr>
          <w:trHeight w:val="4555"/>
        </w:trPr>
        <w:tc>
          <w:tcPr>
            <w:tcW w:w="902" w:type="dxa"/>
          </w:tcPr>
          <w:p w14:paraId="4F185F37" w14:textId="77777777" w:rsidR="001B486F" w:rsidRDefault="00000000">
            <w:pPr>
              <w:pStyle w:val="TableParagraph"/>
              <w:spacing w:line="245" w:lineRule="exact"/>
              <w:ind w:left="0" w:right="333"/>
              <w:jc w:val="right"/>
            </w:pPr>
            <w:r>
              <w:t>6.</w:t>
            </w:r>
          </w:p>
        </w:tc>
        <w:tc>
          <w:tcPr>
            <w:tcW w:w="3658" w:type="dxa"/>
          </w:tcPr>
          <w:p w14:paraId="750997D2" w14:textId="77777777" w:rsidR="001B486F" w:rsidRDefault="00000000">
            <w:pPr>
              <w:pStyle w:val="TableParagraph"/>
              <w:spacing w:line="245" w:lineRule="exact"/>
              <w:ind w:left="105"/>
            </w:pPr>
            <w:r>
              <w:rPr>
                <w:color w:val="212121"/>
              </w:rPr>
              <w:t>Scalability</w:t>
            </w:r>
            <w:r>
              <w:rPr>
                <w:color w:val="212121"/>
                <w:spacing w:val="-2"/>
              </w:rPr>
              <w:t xml:space="preserve"> </w:t>
            </w:r>
            <w:r>
              <w:rPr>
                <w:color w:val="212121"/>
              </w:rPr>
              <w:t>of</w:t>
            </w:r>
            <w:r>
              <w:rPr>
                <w:color w:val="212121"/>
                <w:spacing w:val="-2"/>
              </w:rPr>
              <w:t xml:space="preserve"> </w:t>
            </w:r>
            <w:r>
              <w:rPr>
                <w:color w:val="212121"/>
              </w:rPr>
              <w:t>the Solution</w:t>
            </w:r>
          </w:p>
        </w:tc>
        <w:tc>
          <w:tcPr>
            <w:tcW w:w="4508" w:type="dxa"/>
          </w:tcPr>
          <w:p w14:paraId="0C124123" w14:textId="77777777" w:rsidR="001B486F" w:rsidRDefault="001B486F">
            <w:pPr>
              <w:pStyle w:val="TableParagraph"/>
              <w:spacing w:before="4"/>
              <w:ind w:left="0"/>
              <w:rPr>
                <w:b/>
                <w:sz w:val="21"/>
              </w:rPr>
            </w:pPr>
          </w:p>
          <w:p w14:paraId="45574BA1" w14:textId="7E2AB4A5" w:rsidR="00230286" w:rsidRDefault="00230286" w:rsidP="00230286">
            <w:pPr>
              <w:pStyle w:val="TableParagraph"/>
              <w:spacing w:before="1"/>
              <w:ind w:right="154"/>
            </w:pPr>
            <w:r>
              <w:t>Increasing data volumes, user numbers, or the complexity of planning models can cause organi</w:t>
            </w:r>
            <w:r>
              <w:t>z</w:t>
            </w:r>
            <w:r>
              <w:t>ations to quickly outgrow their planning solutions. Our chatbots are scalable because they are dynamic and developed using AI and deep learning models, and they may expand into other business sectors without affecting performance.</w:t>
            </w:r>
          </w:p>
          <w:p w14:paraId="51215F2A" w14:textId="05FE8073" w:rsidR="001B486F" w:rsidRDefault="00230286" w:rsidP="00230286">
            <w:pPr>
              <w:pStyle w:val="TableParagraph"/>
              <w:spacing w:before="1"/>
              <w:ind w:right="154"/>
            </w:pPr>
            <w:r>
              <w:t xml:space="preserve">The best feature of our chatbot is its ability to facilitate business growth and scaling, particularly when online traffic rises. Watson Assistant states that it can manage even the most demanding call </w:t>
            </w:r>
            <w:proofErr w:type="spellStart"/>
            <w:r>
              <w:t>centre</w:t>
            </w:r>
            <w:proofErr w:type="spellEnd"/>
            <w:r>
              <w:t xml:space="preserve"> environments by handling thousands of simultaneous phone calls. From this, we can infer that IBM Watson Assistant is</w:t>
            </w:r>
            <w:r>
              <w:t xml:space="preserve"> </w:t>
            </w:r>
            <w:r>
              <w:t>greatly scalable</w:t>
            </w:r>
            <w:r w:rsidR="00000000">
              <w:t>.</w:t>
            </w:r>
          </w:p>
        </w:tc>
      </w:tr>
    </w:tbl>
    <w:p w14:paraId="00AB6F51" w14:textId="77777777" w:rsidR="001110A3" w:rsidRDefault="001110A3"/>
    <w:sectPr w:rsidR="001110A3">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0A98"/>
    <w:multiLevelType w:val="hybridMultilevel"/>
    <w:tmpl w:val="3CB088F4"/>
    <w:lvl w:ilvl="0" w:tplc="9F68F05C">
      <w:numFmt w:val="bullet"/>
      <w:lvlText w:val=""/>
      <w:lvlJc w:val="left"/>
      <w:pPr>
        <w:ind w:left="828" w:hanging="360"/>
      </w:pPr>
      <w:rPr>
        <w:rFonts w:ascii="Symbol" w:eastAsia="Symbol" w:hAnsi="Symbol" w:cs="Symbol" w:hint="default"/>
        <w:w w:val="100"/>
        <w:sz w:val="22"/>
        <w:szCs w:val="22"/>
        <w:lang w:val="en-US" w:eastAsia="en-US" w:bidi="ar-SA"/>
      </w:rPr>
    </w:lvl>
    <w:lvl w:ilvl="1" w:tplc="9670D73E">
      <w:numFmt w:val="bullet"/>
      <w:lvlText w:val="•"/>
      <w:lvlJc w:val="left"/>
      <w:pPr>
        <w:ind w:left="1187" w:hanging="360"/>
      </w:pPr>
      <w:rPr>
        <w:rFonts w:hint="default"/>
        <w:lang w:val="en-US" w:eastAsia="en-US" w:bidi="ar-SA"/>
      </w:rPr>
    </w:lvl>
    <w:lvl w:ilvl="2" w:tplc="FEBC200A">
      <w:numFmt w:val="bullet"/>
      <w:lvlText w:val="•"/>
      <w:lvlJc w:val="left"/>
      <w:pPr>
        <w:ind w:left="1555" w:hanging="360"/>
      </w:pPr>
      <w:rPr>
        <w:rFonts w:hint="default"/>
        <w:lang w:val="en-US" w:eastAsia="en-US" w:bidi="ar-SA"/>
      </w:rPr>
    </w:lvl>
    <w:lvl w:ilvl="3" w:tplc="6E46DCD6">
      <w:numFmt w:val="bullet"/>
      <w:lvlText w:val="•"/>
      <w:lvlJc w:val="left"/>
      <w:pPr>
        <w:ind w:left="1923" w:hanging="360"/>
      </w:pPr>
      <w:rPr>
        <w:rFonts w:hint="default"/>
        <w:lang w:val="en-US" w:eastAsia="en-US" w:bidi="ar-SA"/>
      </w:rPr>
    </w:lvl>
    <w:lvl w:ilvl="4" w:tplc="88CC671A">
      <w:numFmt w:val="bullet"/>
      <w:lvlText w:val="•"/>
      <w:lvlJc w:val="left"/>
      <w:pPr>
        <w:ind w:left="2291" w:hanging="360"/>
      </w:pPr>
      <w:rPr>
        <w:rFonts w:hint="default"/>
        <w:lang w:val="en-US" w:eastAsia="en-US" w:bidi="ar-SA"/>
      </w:rPr>
    </w:lvl>
    <w:lvl w:ilvl="5" w:tplc="B8D07DDC">
      <w:numFmt w:val="bullet"/>
      <w:lvlText w:val="•"/>
      <w:lvlJc w:val="left"/>
      <w:pPr>
        <w:ind w:left="2659" w:hanging="360"/>
      </w:pPr>
      <w:rPr>
        <w:rFonts w:hint="default"/>
        <w:lang w:val="en-US" w:eastAsia="en-US" w:bidi="ar-SA"/>
      </w:rPr>
    </w:lvl>
    <w:lvl w:ilvl="6" w:tplc="DC0C7C26">
      <w:numFmt w:val="bullet"/>
      <w:lvlText w:val="•"/>
      <w:lvlJc w:val="left"/>
      <w:pPr>
        <w:ind w:left="3026" w:hanging="360"/>
      </w:pPr>
      <w:rPr>
        <w:rFonts w:hint="default"/>
        <w:lang w:val="en-US" w:eastAsia="en-US" w:bidi="ar-SA"/>
      </w:rPr>
    </w:lvl>
    <w:lvl w:ilvl="7" w:tplc="378ED3FE">
      <w:numFmt w:val="bullet"/>
      <w:lvlText w:val="•"/>
      <w:lvlJc w:val="left"/>
      <w:pPr>
        <w:ind w:left="3394" w:hanging="360"/>
      </w:pPr>
      <w:rPr>
        <w:rFonts w:hint="default"/>
        <w:lang w:val="en-US" w:eastAsia="en-US" w:bidi="ar-SA"/>
      </w:rPr>
    </w:lvl>
    <w:lvl w:ilvl="8" w:tplc="59F48262">
      <w:numFmt w:val="bullet"/>
      <w:lvlText w:val="•"/>
      <w:lvlJc w:val="left"/>
      <w:pPr>
        <w:ind w:left="3762" w:hanging="360"/>
      </w:pPr>
      <w:rPr>
        <w:rFonts w:hint="default"/>
        <w:lang w:val="en-US" w:eastAsia="en-US" w:bidi="ar-SA"/>
      </w:rPr>
    </w:lvl>
  </w:abstractNum>
  <w:num w:numId="1" w16cid:durableId="158656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B486F"/>
    <w:rsid w:val="001110A3"/>
    <w:rsid w:val="001B486F"/>
    <w:rsid w:val="0023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EAE5"/>
  <w15:docId w15:val="{D6B807B5-A276-46F4-B21C-248906B2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Adharsh A</cp:lastModifiedBy>
  <cp:revision>2</cp:revision>
  <dcterms:created xsi:type="dcterms:W3CDTF">2022-10-18T04:46:00Z</dcterms:created>
  <dcterms:modified xsi:type="dcterms:W3CDTF">2022-10-18T04:51:00Z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2019</vt:lpwstr>
  </property>
  <property fmtid="{D5CDD505-2E9C-101B-9397-08002B2CF9AE}" pid="4" name="LastSaved">
    <vt:filetime>2022-10-18T00:00:00Z</vt:filetime>
  </property>
</Properties>
</file>