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36E59" w14:textId="77777777" w:rsidR="00004BFE" w:rsidRPr="002D33EA" w:rsidRDefault="00004BFE" w:rsidP="00004BFE">
      <w:pPr>
        <w:spacing w:before="100" w:beforeAutospacing="1" w:after="150" w:line="240" w:lineRule="auto"/>
        <w:ind w:left="708" w:firstLine="0"/>
        <w:jc w:val="left"/>
        <w:rPr>
          <w:b/>
          <w:i/>
          <w:lang w:val="en-US"/>
        </w:rPr>
      </w:pPr>
      <w:r>
        <w:rPr>
          <w:b/>
          <w:i/>
          <w:szCs w:val="32"/>
          <w:lang w:val="en-US"/>
        </w:rPr>
        <w:t xml:space="preserve">Ex. 2 </w:t>
      </w:r>
      <w:r>
        <w:rPr>
          <w:b/>
          <w:i/>
          <w:lang w:val="en-US"/>
        </w:rPr>
        <w:t>Study the following list of words and try to memorize it by heart</w:t>
      </w:r>
      <w:r w:rsidRPr="002D33EA">
        <w:rPr>
          <w:b/>
          <w:i/>
          <w:lang w:val="en-US"/>
        </w:rPr>
        <w:t>.</w:t>
      </w:r>
    </w:p>
    <w:p w14:paraId="1C3D56F4" w14:textId="77777777" w:rsidR="00004BFE" w:rsidRPr="000C4051" w:rsidRDefault="00004BFE" w:rsidP="00004BFE">
      <w:pPr>
        <w:spacing w:after="129"/>
        <w:ind w:right="133"/>
        <w:rPr>
          <w:lang w:val="en-US"/>
        </w:rPr>
      </w:pPr>
      <w:r>
        <w:rPr>
          <w:b/>
          <w:i/>
          <w:lang w:val="en-US"/>
        </w:rPr>
        <w:t xml:space="preserve">Active </w:t>
      </w:r>
      <w:r w:rsidRPr="000C4051">
        <w:rPr>
          <w:b/>
          <w:i/>
          <w:lang w:val="en-US"/>
        </w:rPr>
        <w:t>Vocabulary</w:t>
      </w:r>
      <w:r>
        <w:rPr>
          <w:b/>
          <w:i/>
          <w:lang w:val="en-US"/>
        </w:rPr>
        <w:t xml:space="preserve"> List to the topic “Composing abstracts”: </w:t>
      </w:r>
    </w:p>
    <w:p w14:paraId="783D839D" w14:textId="77777777" w:rsidR="00004BFE" w:rsidRPr="001312B9" w:rsidRDefault="00004BFE" w:rsidP="00004BFE">
      <w:pPr>
        <w:numPr>
          <w:ilvl w:val="0"/>
          <w:numId w:val="1"/>
        </w:numPr>
        <w:spacing w:after="92"/>
        <w:ind w:right="136" w:hanging="360"/>
        <w:rPr>
          <w:lang w:val="en-US"/>
        </w:rPr>
      </w:pPr>
      <w:bookmarkStart w:id="0" w:name="_Hlk181650662"/>
      <w:r>
        <w:t>научная</w:t>
      </w:r>
      <w:r w:rsidRPr="001312B9">
        <w:rPr>
          <w:lang w:val="en-US"/>
        </w:rPr>
        <w:t xml:space="preserve"> </w:t>
      </w:r>
      <w:r>
        <w:t>статья</w:t>
      </w:r>
      <w:r w:rsidRPr="001312B9">
        <w:rPr>
          <w:lang w:val="en-US"/>
        </w:rPr>
        <w:t xml:space="preserve"> – scientific article, paper</w:t>
      </w:r>
      <w:r w:rsidRPr="001312B9">
        <w:rPr>
          <w:b/>
          <w:lang w:val="en-US"/>
        </w:rPr>
        <w:t xml:space="preserve"> </w:t>
      </w:r>
    </w:p>
    <w:p w14:paraId="6AEF07FB" w14:textId="77777777" w:rsidR="00004BFE" w:rsidRDefault="00004BFE" w:rsidP="00004BFE">
      <w:pPr>
        <w:numPr>
          <w:ilvl w:val="0"/>
          <w:numId w:val="1"/>
        </w:numPr>
        <w:ind w:right="136" w:hanging="360"/>
      </w:pPr>
      <w:r>
        <w:t xml:space="preserve">журнал из перечня Высшей аттестационной комиссии </w:t>
      </w:r>
    </w:p>
    <w:p w14:paraId="6F122264" w14:textId="77777777" w:rsidR="00004BFE" w:rsidRPr="003D116E" w:rsidRDefault="00004BFE" w:rsidP="00004BFE">
      <w:pPr>
        <w:spacing w:after="88" w:line="259" w:lineRule="auto"/>
        <w:ind w:left="0" w:right="4" w:firstLine="0"/>
        <w:jc w:val="center"/>
        <w:rPr>
          <w:lang w:val="en-US"/>
        </w:rPr>
      </w:pPr>
      <w:r w:rsidRPr="003D116E">
        <w:rPr>
          <w:lang w:val="en-US"/>
        </w:rPr>
        <w:t>(</w:t>
      </w:r>
      <w:r>
        <w:t>ВАК</w:t>
      </w:r>
      <w:r w:rsidRPr="003D116E">
        <w:rPr>
          <w:lang w:val="en-US"/>
        </w:rPr>
        <w:t xml:space="preserve">) – journal approved by Higher Attestation Commission </w:t>
      </w:r>
    </w:p>
    <w:p w14:paraId="25BE3A0F" w14:textId="77777777" w:rsidR="00004BFE" w:rsidRDefault="00004BFE" w:rsidP="00004BFE">
      <w:pPr>
        <w:numPr>
          <w:ilvl w:val="0"/>
          <w:numId w:val="1"/>
        </w:numPr>
        <w:spacing w:after="66"/>
        <w:ind w:right="136" w:hanging="360"/>
      </w:pPr>
      <w:r>
        <w:t xml:space="preserve">заголовок – </w:t>
      </w:r>
      <w:proofErr w:type="spellStart"/>
      <w:r>
        <w:t>title</w:t>
      </w:r>
      <w:proofErr w:type="spellEnd"/>
      <w:r>
        <w:t xml:space="preserve"> </w:t>
      </w:r>
    </w:p>
    <w:p w14:paraId="0DC6224D" w14:textId="77777777" w:rsidR="00004BFE" w:rsidRDefault="00004BFE" w:rsidP="00004BFE">
      <w:pPr>
        <w:numPr>
          <w:ilvl w:val="0"/>
          <w:numId w:val="1"/>
        </w:numPr>
        <w:spacing w:after="59"/>
        <w:ind w:right="136" w:hanging="360"/>
      </w:pPr>
      <w:r>
        <w:t xml:space="preserve">аннотация – </w:t>
      </w:r>
      <w:proofErr w:type="spellStart"/>
      <w:r>
        <w:t>abstract</w:t>
      </w:r>
      <w:proofErr w:type="spellEnd"/>
      <w:r>
        <w:t xml:space="preserve"> </w:t>
      </w:r>
    </w:p>
    <w:p w14:paraId="051E9714" w14:textId="77777777" w:rsidR="00004BFE" w:rsidRDefault="00004BFE" w:rsidP="00004BFE">
      <w:pPr>
        <w:numPr>
          <w:ilvl w:val="0"/>
          <w:numId w:val="1"/>
        </w:numPr>
        <w:spacing w:after="56"/>
        <w:ind w:right="136" w:hanging="360"/>
      </w:pPr>
      <w:r>
        <w:t xml:space="preserve">введение – </w:t>
      </w:r>
      <w:proofErr w:type="spellStart"/>
      <w:r>
        <w:t>introduction</w:t>
      </w:r>
      <w:proofErr w:type="spellEnd"/>
      <w:r>
        <w:t xml:space="preserve"> </w:t>
      </w:r>
    </w:p>
    <w:p w14:paraId="0196891A" w14:textId="77777777" w:rsidR="00004BFE" w:rsidRDefault="00004BFE" w:rsidP="00004BFE">
      <w:pPr>
        <w:numPr>
          <w:ilvl w:val="0"/>
          <w:numId w:val="1"/>
        </w:numPr>
        <w:spacing w:after="69"/>
        <w:ind w:right="136" w:hanging="360"/>
      </w:pPr>
      <w:proofErr w:type="spellStart"/>
      <w:r>
        <w:t>oбщая</w:t>
      </w:r>
      <w:proofErr w:type="spellEnd"/>
      <w:r>
        <w:t xml:space="preserve"> часть –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procedures</w:t>
      </w:r>
      <w:proofErr w:type="spellEnd"/>
      <w:r>
        <w:t xml:space="preserve"> </w:t>
      </w:r>
    </w:p>
    <w:p w14:paraId="07164BB8" w14:textId="77777777" w:rsidR="00004BFE" w:rsidRDefault="00004BFE" w:rsidP="00004BFE">
      <w:pPr>
        <w:numPr>
          <w:ilvl w:val="0"/>
          <w:numId w:val="1"/>
        </w:numPr>
        <w:spacing w:after="57"/>
        <w:ind w:right="136" w:hanging="360"/>
      </w:pPr>
      <w:proofErr w:type="spellStart"/>
      <w:r>
        <w:t>pезультаты</w:t>
      </w:r>
      <w:proofErr w:type="spellEnd"/>
      <w:r>
        <w:t xml:space="preserve"> – </w:t>
      </w:r>
      <w:proofErr w:type="spellStart"/>
      <w:r>
        <w:t>results</w:t>
      </w:r>
      <w:proofErr w:type="spellEnd"/>
      <w:r>
        <w:t xml:space="preserve"> </w:t>
      </w:r>
    </w:p>
    <w:p w14:paraId="7D6377D5" w14:textId="77777777" w:rsidR="00004BFE" w:rsidRDefault="00004BFE" w:rsidP="00004BFE">
      <w:pPr>
        <w:numPr>
          <w:ilvl w:val="0"/>
          <w:numId w:val="1"/>
        </w:numPr>
        <w:spacing w:after="60"/>
        <w:ind w:right="136" w:hanging="360"/>
      </w:pPr>
      <w:r>
        <w:t xml:space="preserve">выводы – </w:t>
      </w:r>
      <w:proofErr w:type="spellStart"/>
      <w:r>
        <w:t>conclusions</w:t>
      </w:r>
      <w:proofErr w:type="spellEnd"/>
      <w:r>
        <w:t xml:space="preserve"> </w:t>
      </w:r>
    </w:p>
    <w:p w14:paraId="6BF90F3D" w14:textId="77777777" w:rsidR="00004BFE" w:rsidRDefault="00004BFE" w:rsidP="00004BFE">
      <w:pPr>
        <w:numPr>
          <w:ilvl w:val="0"/>
          <w:numId w:val="1"/>
        </w:numPr>
        <w:spacing w:after="59"/>
        <w:ind w:right="136" w:hanging="360"/>
      </w:pPr>
      <w:r>
        <w:t xml:space="preserve">рекомендации – </w:t>
      </w:r>
      <w:proofErr w:type="spellStart"/>
      <w:r>
        <w:t>recommendations</w:t>
      </w:r>
      <w:proofErr w:type="spellEnd"/>
      <w:r>
        <w:t xml:space="preserve"> </w:t>
      </w:r>
    </w:p>
    <w:p w14:paraId="4CCA8C1F" w14:textId="77777777" w:rsidR="00004BFE" w:rsidRDefault="00004BFE" w:rsidP="00004BFE">
      <w:pPr>
        <w:numPr>
          <w:ilvl w:val="0"/>
          <w:numId w:val="1"/>
        </w:numPr>
        <w:spacing w:after="66"/>
        <w:ind w:right="136" w:hanging="360"/>
      </w:pPr>
      <w:r>
        <w:t xml:space="preserve">благодарности – </w:t>
      </w:r>
      <w:proofErr w:type="spellStart"/>
      <w:r>
        <w:t>acknowledgements</w:t>
      </w:r>
      <w:proofErr w:type="spellEnd"/>
      <w:r>
        <w:t xml:space="preserve"> </w:t>
      </w:r>
    </w:p>
    <w:p w14:paraId="116E6FEF" w14:textId="77777777" w:rsidR="00004BFE" w:rsidRDefault="00004BFE" w:rsidP="00004BFE">
      <w:pPr>
        <w:numPr>
          <w:ilvl w:val="0"/>
          <w:numId w:val="1"/>
        </w:numPr>
        <w:spacing w:after="56"/>
        <w:ind w:right="136" w:hanging="360"/>
      </w:pPr>
      <w:r>
        <w:t xml:space="preserve">использованная литература – </w:t>
      </w:r>
      <w:proofErr w:type="spellStart"/>
      <w:r>
        <w:t>references</w:t>
      </w:r>
      <w:proofErr w:type="spellEnd"/>
      <w:r>
        <w:t xml:space="preserve">, </w:t>
      </w:r>
      <w:proofErr w:type="spellStart"/>
      <w:r>
        <w:t>literature</w:t>
      </w:r>
      <w:proofErr w:type="spellEnd"/>
      <w:r>
        <w:t xml:space="preserve">, </w:t>
      </w:r>
      <w:proofErr w:type="spellStart"/>
      <w:r>
        <w:t>bibliography</w:t>
      </w:r>
      <w:proofErr w:type="spellEnd"/>
      <w:r>
        <w:t xml:space="preserve"> </w:t>
      </w:r>
    </w:p>
    <w:p w14:paraId="54C8E22A" w14:textId="77777777" w:rsidR="00004BFE" w:rsidRPr="003D116E" w:rsidRDefault="00004BFE" w:rsidP="00004BFE">
      <w:pPr>
        <w:numPr>
          <w:ilvl w:val="0"/>
          <w:numId w:val="1"/>
        </w:numPr>
        <w:spacing w:after="75"/>
        <w:ind w:right="136" w:hanging="360"/>
        <w:rPr>
          <w:lang w:val="en-US"/>
        </w:rPr>
      </w:pPr>
      <w:r>
        <w:t>изучать</w:t>
      </w:r>
      <w:r w:rsidRPr="003D116E">
        <w:rPr>
          <w:lang w:val="en-US"/>
        </w:rPr>
        <w:t xml:space="preserve">, </w:t>
      </w:r>
      <w:r>
        <w:t>исследовать</w:t>
      </w:r>
      <w:r w:rsidRPr="003D116E">
        <w:rPr>
          <w:lang w:val="en-US"/>
        </w:rPr>
        <w:t xml:space="preserve"> – to study, to investigate </w:t>
      </w:r>
    </w:p>
    <w:p w14:paraId="399943E5" w14:textId="77777777" w:rsidR="00004BFE" w:rsidRDefault="00004BFE" w:rsidP="00004BFE">
      <w:pPr>
        <w:numPr>
          <w:ilvl w:val="0"/>
          <w:numId w:val="1"/>
        </w:numPr>
        <w:spacing w:after="70"/>
        <w:ind w:right="136" w:hanging="360"/>
      </w:pPr>
      <w:r>
        <w:t xml:space="preserve">рассматривать, проверять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examine</w:t>
      </w:r>
      <w:proofErr w:type="spellEnd"/>
      <w:r>
        <w:t xml:space="preserve"> </w:t>
      </w:r>
    </w:p>
    <w:p w14:paraId="47CE6B7A" w14:textId="77777777" w:rsidR="00004BFE" w:rsidRPr="003D116E" w:rsidRDefault="00004BFE" w:rsidP="00004BFE">
      <w:pPr>
        <w:numPr>
          <w:ilvl w:val="0"/>
          <w:numId w:val="1"/>
        </w:numPr>
        <w:spacing w:after="78"/>
        <w:ind w:right="136" w:hanging="360"/>
        <w:rPr>
          <w:lang w:val="en-US"/>
        </w:rPr>
      </w:pPr>
      <w:r>
        <w:t>анализировать</w:t>
      </w:r>
      <w:r w:rsidRPr="003D116E">
        <w:rPr>
          <w:lang w:val="en-US"/>
        </w:rPr>
        <w:t xml:space="preserve">, </w:t>
      </w:r>
      <w:r>
        <w:t>проводить</w:t>
      </w:r>
      <w:r w:rsidRPr="003D116E">
        <w:rPr>
          <w:lang w:val="en-US"/>
        </w:rPr>
        <w:t xml:space="preserve"> </w:t>
      </w:r>
      <w:r>
        <w:t>анализ</w:t>
      </w:r>
      <w:r w:rsidRPr="003D116E">
        <w:rPr>
          <w:lang w:val="en-US"/>
        </w:rPr>
        <w:t xml:space="preserve"> – to </w:t>
      </w:r>
      <w:proofErr w:type="spellStart"/>
      <w:r w:rsidRPr="003D116E">
        <w:rPr>
          <w:lang w:val="en-US"/>
        </w:rPr>
        <w:t>analyse</w:t>
      </w:r>
      <w:proofErr w:type="spellEnd"/>
      <w:r w:rsidRPr="003D116E">
        <w:rPr>
          <w:lang w:val="en-US"/>
        </w:rPr>
        <w:t xml:space="preserve">, to perform analysis of  </w:t>
      </w:r>
    </w:p>
    <w:p w14:paraId="54FE0581" w14:textId="77777777" w:rsidR="00004BFE" w:rsidRDefault="00004BFE" w:rsidP="00004BFE">
      <w:pPr>
        <w:numPr>
          <w:ilvl w:val="0"/>
          <w:numId w:val="1"/>
        </w:numPr>
        <w:spacing w:after="75"/>
        <w:ind w:right="136" w:hanging="360"/>
      </w:pPr>
      <w:r>
        <w:t xml:space="preserve">рассматривать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сonsider</w:t>
      </w:r>
      <w:proofErr w:type="spellEnd"/>
      <w:r>
        <w:t xml:space="preserve"> </w:t>
      </w:r>
    </w:p>
    <w:p w14:paraId="30260C11" w14:textId="77777777" w:rsidR="00004BFE" w:rsidRDefault="00004BFE" w:rsidP="00004BFE">
      <w:pPr>
        <w:numPr>
          <w:ilvl w:val="0"/>
          <w:numId w:val="1"/>
        </w:numPr>
        <w:spacing w:after="63"/>
        <w:ind w:right="136" w:hanging="360"/>
      </w:pPr>
      <w:r>
        <w:t xml:space="preserve">описывать, давать описание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</w:p>
    <w:p w14:paraId="3EA9B8B9" w14:textId="77777777" w:rsidR="00004BFE" w:rsidRDefault="00004BFE" w:rsidP="00004BFE">
      <w:pPr>
        <w:numPr>
          <w:ilvl w:val="0"/>
          <w:numId w:val="1"/>
        </w:numPr>
        <w:spacing w:after="82"/>
        <w:ind w:right="136" w:hanging="360"/>
      </w:pPr>
      <w:r>
        <w:t xml:space="preserve">обсуждать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 </w:t>
      </w:r>
    </w:p>
    <w:p w14:paraId="1020752A" w14:textId="77777777" w:rsidR="00004BFE" w:rsidRDefault="00004BFE" w:rsidP="00004BFE">
      <w:pPr>
        <w:numPr>
          <w:ilvl w:val="0"/>
          <w:numId w:val="1"/>
        </w:numPr>
        <w:spacing w:after="81"/>
        <w:ind w:right="136" w:hanging="360"/>
      </w:pPr>
      <w:r>
        <w:t xml:space="preserve">кратко описывать, описывать (в общих чертах)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</w:t>
      </w:r>
    </w:p>
    <w:p w14:paraId="483B8B92" w14:textId="77777777" w:rsidR="00004BFE" w:rsidRDefault="00004BFE" w:rsidP="00004BFE">
      <w:pPr>
        <w:numPr>
          <w:ilvl w:val="0"/>
          <w:numId w:val="1"/>
        </w:numPr>
        <w:spacing w:after="90"/>
        <w:ind w:right="136" w:hanging="360"/>
      </w:pPr>
      <w:r>
        <w:t xml:space="preserve">получать (наиболее широкое значение)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</w:p>
    <w:p w14:paraId="2F664C89" w14:textId="77777777" w:rsidR="00004BFE" w:rsidRDefault="00004BFE" w:rsidP="00004BFE">
      <w:pPr>
        <w:numPr>
          <w:ilvl w:val="0"/>
          <w:numId w:val="1"/>
        </w:numPr>
        <w:spacing w:after="73"/>
        <w:ind w:right="136" w:hanging="360"/>
      </w:pPr>
      <w:r>
        <w:t xml:space="preserve">определять, получать, находить (любым способом)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</w:p>
    <w:p w14:paraId="0292FE36" w14:textId="77777777" w:rsidR="00004BFE" w:rsidRDefault="00004BFE" w:rsidP="00004BFE">
      <w:pPr>
        <w:numPr>
          <w:ilvl w:val="0"/>
          <w:numId w:val="1"/>
        </w:numPr>
        <w:spacing w:after="74"/>
        <w:ind w:right="136" w:hanging="360"/>
      </w:pPr>
      <w:r>
        <w:t xml:space="preserve">находить, обнаруживать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</w:p>
    <w:p w14:paraId="5C2F1A4F" w14:textId="77777777" w:rsidR="00004BFE" w:rsidRDefault="00004BFE" w:rsidP="00004BFE">
      <w:pPr>
        <w:numPr>
          <w:ilvl w:val="0"/>
          <w:numId w:val="1"/>
        </w:numPr>
        <w:spacing w:after="93"/>
        <w:ind w:right="136" w:hanging="360"/>
      </w:pPr>
      <w:r>
        <w:t xml:space="preserve">устанавливать, определять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</w:p>
    <w:p w14:paraId="1611277D" w14:textId="77777777" w:rsidR="00004BFE" w:rsidRDefault="00004BFE" w:rsidP="00004BFE">
      <w:pPr>
        <w:numPr>
          <w:ilvl w:val="0"/>
          <w:numId w:val="1"/>
        </w:numPr>
        <w:spacing w:after="64"/>
        <w:ind w:right="136" w:hanging="360"/>
      </w:pPr>
      <w:r>
        <w:t xml:space="preserve">вычислять, подсчитывать, находить, определять величину (при помощи арифметических действий)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</w:p>
    <w:p w14:paraId="2B24A846" w14:textId="77777777" w:rsidR="00004BFE" w:rsidRDefault="00004BFE" w:rsidP="00004BFE">
      <w:pPr>
        <w:numPr>
          <w:ilvl w:val="0"/>
          <w:numId w:val="1"/>
        </w:numPr>
        <w:spacing w:after="63"/>
        <w:ind w:right="136" w:hanging="360"/>
      </w:pPr>
      <w:r>
        <w:lastRenderedPageBreak/>
        <w:t xml:space="preserve">подсчитывать, производить численный расчет (часто с помощью вычислительной техники)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</w:p>
    <w:p w14:paraId="3858524F" w14:textId="77777777" w:rsidR="00004BFE" w:rsidRPr="003D116E" w:rsidRDefault="00004BFE" w:rsidP="00004BFE">
      <w:pPr>
        <w:numPr>
          <w:ilvl w:val="0"/>
          <w:numId w:val="1"/>
        </w:numPr>
        <w:spacing w:after="66"/>
        <w:ind w:right="136" w:hanging="360"/>
        <w:rPr>
          <w:lang w:val="en-US"/>
        </w:rPr>
      </w:pPr>
      <w:r>
        <w:t>измерять</w:t>
      </w:r>
      <w:r w:rsidRPr="003D116E">
        <w:rPr>
          <w:lang w:val="en-US"/>
        </w:rPr>
        <w:t xml:space="preserve">, </w:t>
      </w:r>
      <w:r>
        <w:t>делать</w:t>
      </w:r>
      <w:r w:rsidRPr="003D116E">
        <w:rPr>
          <w:lang w:val="en-US"/>
        </w:rPr>
        <w:t xml:space="preserve"> </w:t>
      </w:r>
      <w:r>
        <w:t>измерения</w:t>
      </w:r>
      <w:r w:rsidRPr="003D116E">
        <w:rPr>
          <w:lang w:val="en-US"/>
        </w:rPr>
        <w:t xml:space="preserve"> – to make measurements of (on) </w:t>
      </w:r>
    </w:p>
    <w:p w14:paraId="2F5A621D" w14:textId="77777777" w:rsidR="00004BFE" w:rsidRPr="003D116E" w:rsidRDefault="00004BFE" w:rsidP="00004BFE">
      <w:pPr>
        <w:numPr>
          <w:ilvl w:val="0"/>
          <w:numId w:val="1"/>
        </w:numPr>
        <w:spacing w:after="57"/>
        <w:ind w:right="136" w:hanging="360"/>
        <w:rPr>
          <w:lang w:val="en-US"/>
        </w:rPr>
      </w:pPr>
      <w:r>
        <w:t>проектировать</w:t>
      </w:r>
      <w:r w:rsidRPr="003D116E">
        <w:rPr>
          <w:lang w:val="en-US"/>
        </w:rPr>
        <w:t xml:space="preserve"> (</w:t>
      </w:r>
      <w:r>
        <w:t>прибор</w:t>
      </w:r>
      <w:r w:rsidRPr="003D116E">
        <w:rPr>
          <w:lang w:val="en-US"/>
        </w:rPr>
        <w:t xml:space="preserve">, </w:t>
      </w:r>
      <w:r>
        <w:t>схему</w:t>
      </w:r>
      <w:r w:rsidRPr="003D116E">
        <w:rPr>
          <w:lang w:val="en-US"/>
        </w:rPr>
        <w:t xml:space="preserve">) – to design (device, scheme) </w:t>
      </w:r>
    </w:p>
    <w:p w14:paraId="3972BBF7" w14:textId="77777777" w:rsidR="00004BFE" w:rsidRPr="003D116E" w:rsidRDefault="00004BFE" w:rsidP="00004BFE">
      <w:pPr>
        <w:numPr>
          <w:ilvl w:val="0"/>
          <w:numId w:val="1"/>
        </w:numPr>
        <w:ind w:right="136" w:hanging="360"/>
        <w:rPr>
          <w:lang w:val="en-US"/>
        </w:rPr>
      </w:pPr>
      <w:r>
        <w:t>изготовлять</w:t>
      </w:r>
      <w:r w:rsidRPr="003D116E">
        <w:rPr>
          <w:lang w:val="en-US"/>
        </w:rPr>
        <w:t xml:space="preserve"> (</w:t>
      </w:r>
      <w:r>
        <w:t>прибор</w:t>
      </w:r>
      <w:r w:rsidRPr="003D116E">
        <w:rPr>
          <w:lang w:val="en-US"/>
        </w:rPr>
        <w:t xml:space="preserve">) – to construct, to fabricate, to create (device) </w:t>
      </w:r>
    </w:p>
    <w:p w14:paraId="01A1CCE0" w14:textId="77777777" w:rsidR="00004BFE" w:rsidRPr="003D116E" w:rsidRDefault="00004BFE" w:rsidP="00004BFE">
      <w:pPr>
        <w:numPr>
          <w:ilvl w:val="0"/>
          <w:numId w:val="1"/>
        </w:numPr>
        <w:spacing w:after="63"/>
        <w:ind w:right="136" w:hanging="360"/>
        <w:rPr>
          <w:lang w:val="en-US"/>
        </w:rPr>
      </w:pPr>
      <w:r>
        <w:t>собирать</w:t>
      </w:r>
      <w:r w:rsidRPr="003D116E">
        <w:rPr>
          <w:lang w:val="en-US"/>
        </w:rPr>
        <w:t xml:space="preserve"> (</w:t>
      </w:r>
      <w:r>
        <w:t>прибор</w:t>
      </w:r>
      <w:r w:rsidRPr="003D116E">
        <w:rPr>
          <w:lang w:val="en-US"/>
        </w:rPr>
        <w:t xml:space="preserve">) – to assemble (device) </w:t>
      </w:r>
    </w:p>
    <w:p w14:paraId="373D4E32" w14:textId="77777777" w:rsidR="00004BFE" w:rsidRPr="003D116E" w:rsidRDefault="00004BFE" w:rsidP="00004BFE">
      <w:pPr>
        <w:numPr>
          <w:ilvl w:val="0"/>
          <w:numId w:val="1"/>
        </w:numPr>
        <w:spacing w:after="64"/>
        <w:ind w:right="136" w:hanging="360"/>
        <w:rPr>
          <w:lang w:val="en-US"/>
        </w:rPr>
      </w:pPr>
      <w:r>
        <w:t>решать</w:t>
      </w:r>
      <w:r w:rsidRPr="003D116E">
        <w:rPr>
          <w:lang w:val="en-US"/>
        </w:rPr>
        <w:t xml:space="preserve"> (</w:t>
      </w:r>
      <w:r>
        <w:t>задачу</w:t>
      </w:r>
      <w:r w:rsidRPr="003D116E">
        <w:rPr>
          <w:lang w:val="en-US"/>
        </w:rPr>
        <w:t xml:space="preserve">, </w:t>
      </w:r>
      <w:r>
        <w:t>уравнение</w:t>
      </w:r>
      <w:r w:rsidRPr="003D116E">
        <w:rPr>
          <w:lang w:val="en-US"/>
        </w:rPr>
        <w:t xml:space="preserve">) – to solve (problem, equation) </w:t>
      </w:r>
    </w:p>
    <w:p w14:paraId="45ED9D12" w14:textId="77777777" w:rsidR="00004BFE" w:rsidRPr="003D116E" w:rsidRDefault="00004BFE" w:rsidP="00004BFE">
      <w:pPr>
        <w:numPr>
          <w:ilvl w:val="0"/>
          <w:numId w:val="1"/>
        </w:numPr>
        <w:spacing w:after="90"/>
        <w:ind w:right="136" w:hanging="360"/>
        <w:rPr>
          <w:lang w:val="en-US"/>
        </w:rPr>
      </w:pPr>
      <w:r>
        <w:t>пытаться</w:t>
      </w:r>
      <w:r w:rsidRPr="003D116E">
        <w:rPr>
          <w:lang w:val="en-US"/>
        </w:rPr>
        <w:t xml:space="preserve">, </w:t>
      </w:r>
      <w:r>
        <w:t>стараться</w:t>
      </w:r>
      <w:r w:rsidRPr="003D116E">
        <w:rPr>
          <w:lang w:val="en-US"/>
        </w:rPr>
        <w:t xml:space="preserve"> – to make an attempt </w:t>
      </w:r>
    </w:p>
    <w:p w14:paraId="47AF96BA" w14:textId="77777777" w:rsidR="00004BFE" w:rsidRDefault="00004BFE" w:rsidP="00004BFE">
      <w:pPr>
        <w:numPr>
          <w:ilvl w:val="0"/>
          <w:numId w:val="1"/>
        </w:numPr>
        <w:spacing w:after="71"/>
        <w:ind w:right="136" w:hanging="360"/>
      </w:pPr>
      <w:r>
        <w:t xml:space="preserve">оценивать, находить количественную величину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</w:p>
    <w:p w14:paraId="36363995" w14:textId="77777777" w:rsidR="00004BFE" w:rsidRDefault="00004BFE" w:rsidP="00004BFE">
      <w:pPr>
        <w:numPr>
          <w:ilvl w:val="0"/>
          <w:numId w:val="1"/>
        </w:numPr>
        <w:spacing w:after="62"/>
        <w:ind w:right="136" w:hanging="360"/>
      </w:pPr>
      <w:r>
        <w:t xml:space="preserve">оценивать (величину, количество)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</w:p>
    <w:p w14:paraId="594BE511" w14:textId="77777777" w:rsidR="00004BFE" w:rsidRPr="009119AF" w:rsidRDefault="00004BFE" w:rsidP="00004BFE">
      <w:pPr>
        <w:numPr>
          <w:ilvl w:val="0"/>
          <w:numId w:val="1"/>
        </w:numPr>
        <w:spacing w:after="274"/>
        <w:ind w:right="136" w:hanging="360"/>
      </w:pPr>
      <w:r>
        <w:t xml:space="preserve">подробно, детально – </w:t>
      </w:r>
      <w:proofErr w:type="spellStart"/>
      <w:r>
        <w:t>thoroughly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 </w:t>
      </w:r>
    </w:p>
    <w:bookmarkEnd w:id="0"/>
    <w:p w14:paraId="4F9F9225" w14:textId="77777777" w:rsidR="00004BFE" w:rsidRDefault="00004BFE" w:rsidP="00004BFE">
      <w:pPr>
        <w:ind w:left="708" w:right="136" w:firstLine="0"/>
        <w:rPr>
          <w:b/>
          <w:bCs/>
          <w:i/>
          <w:iCs/>
          <w:lang w:val="en-US"/>
        </w:rPr>
      </w:pPr>
    </w:p>
    <w:p w14:paraId="1F7A33B6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478B3"/>
    <w:multiLevelType w:val="hybridMultilevel"/>
    <w:tmpl w:val="6D2C9024"/>
    <w:lvl w:ilvl="0" w:tplc="43BE2DA6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3243B9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FA48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9569ED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E24CF1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60AA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24CB32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1CA56A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840B74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019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53"/>
    <w:rsid w:val="00004BFE"/>
    <w:rsid w:val="001E6653"/>
    <w:rsid w:val="009A7E01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7C57A5-AEEA-4EE3-83FC-04D86561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BFE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2024-11-14T03:30:00Z</dcterms:created>
  <dcterms:modified xsi:type="dcterms:W3CDTF">2024-11-14T03:30:00Z</dcterms:modified>
</cp:coreProperties>
</file>