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85947" w14:textId="77777777" w:rsidR="003F5A2B" w:rsidRPr="00D80CF9" w:rsidRDefault="003F5A2B" w:rsidP="003F5A2B">
      <w:pPr>
        <w:spacing w:after="80"/>
        <w:ind w:left="708" w:right="133" w:firstLine="0"/>
        <w:rPr>
          <w:b/>
          <w:i/>
          <w:lang w:val="en-US"/>
        </w:rPr>
      </w:pPr>
      <w:r w:rsidRPr="00D80CF9">
        <w:rPr>
          <w:b/>
          <w:i/>
          <w:lang w:val="en-US"/>
        </w:rPr>
        <w:t xml:space="preserve">Ex. </w:t>
      </w:r>
      <w:r>
        <w:rPr>
          <w:b/>
          <w:i/>
          <w:lang w:val="en-US"/>
        </w:rPr>
        <w:t>30</w:t>
      </w:r>
      <w:r w:rsidRPr="00D80CF9">
        <w:rPr>
          <w:b/>
          <w:i/>
          <w:lang w:val="en-US"/>
        </w:rPr>
        <w:t xml:space="preserve"> Read and translate into Russian text # </w:t>
      </w:r>
      <w:r>
        <w:rPr>
          <w:b/>
          <w:i/>
          <w:lang w:val="en-US"/>
        </w:rPr>
        <w:t>6</w:t>
      </w:r>
    </w:p>
    <w:p w14:paraId="6085DB9F" w14:textId="77777777" w:rsidR="003F5A2B" w:rsidRDefault="003F5A2B" w:rsidP="003F5A2B">
      <w:pPr>
        <w:spacing w:after="80"/>
        <w:ind w:left="708" w:right="133" w:firstLine="0"/>
        <w:rPr>
          <w:b/>
          <w:i/>
          <w:lang w:val="en-US"/>
        </w:rPr>
      </w:pPr>
      <w:r w:rsidRPr="00D80CF9">
        <w:rPr>
          <w:b/>
          <w:i/>
          <w:lang w:val="en-US"/>
        </w:rPr>
        <w:t xml:space="preserve">Text # </w:t>
      </w:r>
      <w:r>
        <w:rPr>
          <w:b/>
          <w:i/>
          <w:lang w:val="en-US"/>
        </w:rPr>
        <w:t>6</w:t>
      </w:r>
      <w:r w:rsidRPr="00D80CF9">
        <w:rPr>
          <w:b/>
          <w:i/>
          <w:lang w:val="en-US"/>
        </w:rPr>
        <w:t xml:space="preserve"> </w:t>
      </w:r>
      <w:r>
        <w:rPr>
          <w:b/>
          <w:i/>
          <w:lang w:val="en-US"/>
        </w:rPr>
        <w:t>“</w:t>
      </w:r>
      <w:r w:rsidRPr="008A6796">
        <w:rPr>
          <w:b/>
          <w:i/>
          <w:lang w:val="en-US"/>
        </w:rPr>
        <w:t>The Importance of Feedback in Improving Your Presentation Skills</w:t>
      </w:r>
      <w:r>
        <w:rPr>
          <w:b/>
          <w:i/>
          <w:lang w:val="en-US"/>
        </w:rPr>
        <w:t>”</w:t>
      </w:r>
    </w:p>
    <w:p w14:paraId="0A475302" w14:textId="77777777" w:rsidR="003F5A2B" w:rsidRPr="00B85F40" w:rsidRDefault="003F5A2B" w:rsidP="003F5A2B">
      <w:pPr>
        <w:spacing w:after="80"/>
        <w:ind w:left="708" w:right="133" w:firstLine="0"/>
        <w:rPr>
          <w:bCs/>
          <w:iCs/>
          <w:lang w:val="en-US"/>
        </w:rPr>
      </w:pPr>
      <w:r w:rsidRPr="00B85F40">
        <w:rPr>
          <w:bCs/>
          <w:iCs/>
          <w:lang w:val="en-US"/>
        </w:rPr>
        <w:t>The Importance of Feedback in Improving Your Presentation Skills</w:t>
      </w:r>
    </w:p>
    <w:p w14:paraId="6D482AF2" w14:textId="77777777" w:rsidR="003F5A2B" w:rsidRPr="00B85F40" w:rsidRDefault="003F5A2B" w:rsidP="003F5A2B">
      <w:pPr>
        <w:spacing w:after="80"/>
        <w:ind w:left="708" w:right="133" w:firstLine="0"/>
        <w:rPr>
          <w:bCs/>
          <w:iCs/>
          <w:lang w:val="en-US"/>
        </w:rPr>
      </w:pPr>
      <w:r w:rsidRPr="00B85F40">
        <w:rPr>
          <w:bCs/>
          <w:iCs/>
          <w:lang w:val="en-US"/>
        </w:rPr>
        <w:t>Feedback is an essential component of improving your presentation skills, especially in the context of academic conferences. Gathering constructive feedback can provide valuable insights into your strengths and areas for improvement. Here are some ways to effectively seek and utilize feedback to enhance your presentation abilities.</w:t>
      </w:r>
    </w:p>
    <w:p w14:paraId="04A4811A" w14:textId="77777777" w:rsidR="003F5A2B" w:rsidRPr="00B85F40" w:rsidRDefault="003F5A2B" w:rsidP="003F5A2B">
      <w:pPr>
        <w:spacing w:after="80"/>
        <w:ind w:left="708" w:right="133" w:firstLine="0"/>
        <w:rPr>
          <w:b/>
          <w:i/>
          <w:lang w:val="en-US"/>
        </w:rPr>
      </w:pPr>
    </w:p>
    <w:p w14:paraId="35F9673C" w14:textId="77777777" w:rsidR="003F5A2B" w:rsidRPr="00B85F40" w:rsidRDefault="003F5A2B" w:rsidP="003F5A2B">
      <w:pPr>
        <w:spacing w:after="80"/>
        <w:ind w:left="708" w:right="133" w:firstLine="0"/>
        <w:rPr>
          <w:b/>
          <w:i/>
          <w:lang w:val="en-US"/>
        </w:rPr>
      </w:pPr>
      <w:r w:rsidRPr="00B85F40">
        <w:rPr>
          <w:b/>
          <w:i/>
          <w:lang w:val="en-US"/>
        </w:rPr>
        <w:t>1. Peer Review:</w:t>
      </w:r>
    </w:p>
    <w:p w14:paraId="3BFA49C1" w14:textId="77777777" w:rsidR="003F5A2B" w:rsidRPr="00B85F40" w:rsidRDefault="003F5A2B" w:rsidP="003F5A2B">
      <w:pPr>
        <w:spacing w:after="80"/>
        <w:ind w:left="708" w:right="133" w:firstLine="0"/>
        <w:rPr>
          <w:bCs/>
          <w:iCs/>
          <w:lang w:val="en-US"/>
        </w:rPr>
      </w:pPr>
      <w:r w:rsidRPr="00B85F40">
        <w:rPr>
          <w:bCs/>
          <w:iCs/>
          <w:lang w:val="en-US"/>
        </w:rPr>
        <w:t>Before presenting at a conference, consider sharing your presentation with colleagues or mentors for their review. They can offer constructive criticism and suggest improvements that you might not have considered. Pay close attention to their comments regarding clarity, content, and delivery style.</w:t>
      </w:r>
    </w:p>
    <w:p w14:paraId="0BEC4C9B" w14:textId="77777777" w:rsidR="003F5A2B" w:rsidRPr="00B85F40" w:rsidRDefault="003F5A2B" w:rsidP="003F5A2B">
      <w:pPr>
        <w:spacing w:after="80"/>
        <w:ind w:left="708" w:right="133" w:firstLine="0"/>
        <w:rPr>
          <w:b/>
          <w:i/>
          <w:lang w:val="en-US"/>
        </w:rPr>
      </w:pPr>
    </w:p>
    <w:p w14:paraId="03438179" w14:textId="77777777" w:rsidR="003F5A2B" w:rsidRPr="00B85F40" w:rsidRDefault="003F5A2B" w:rsidP="003F5A2B">
      <w:pPr>
        <w:spacing w:after="80"/>
        <w:ind w:left="708" w:right="133" w:firstLine="0"/>
        <w:rPr>
          <w:b/>
          <w:i/>
          <w:lang w:val="en-US"/>
        </w:rPr>
      </w:pPr>
      <w:r w:rsidRPr="00B85F40">
        <w:rPr>
          <w:b/>
          <w:i/>
          <w:lang w:val="en-US"/>
        </w:rPr>
        <w:t>2. Engage with the Audience Post-Presentation:</w:t>
      </w:r>
    </w:p>
    <w:p w14:paraId="4FCAA40C" w14:textId="77777777" w:rsidR="003F5A2B" w:rsidRPr="00B85F40" w:rsidRDefault="003F5A2B" w:rsidP="003F5A2B">
      <w:pPr>
        <w:spacing w:after="80"/>
        <w:ind w:left="708" w:right="133" w:firstLine="0"/>
        <w:rPr>
          <w:bCs/>
          <w:iCs/>
          <w:lang w:val="en-US"/>
        </w:rPr>
      </w:pPr>
      <w:r w:rsidRPr="00B85F40">
        <w:rPr>
          <w:bCs/>
          <w:iCs/>
          <w:lang w:val="en-US"/>
        </w:rPr>
        <w:t>After your presentation, take the time to engage with your audience. Invite them to share their thoughts on your presentation. This dialogue can provide immediate feedback and foster connections that may lead to future collaborations.</w:t>
      </w:r>
    </w:p>
    <w:p w14:paraId="2C0436D5" w14:textId="77777777" w:rsidR="003F5A2B" w:rsidRPr="00B85F40" w:rsidRDefault="003F5A2B" w:rsidP="003F5A2B">
      <w:pPr>
        <w:spacing w:after="80"/>
        <w:ind w:left="708" w:right="133" w:firstLine="0"/>
        <w:rPr>
          <w:bCs/>
          <w:iCs/>
          <w:lang w:val="en-US"/>
        </w:rPr>
      </w:pPr>
    </w:p>
    <w:p w14:paraId="38B84506" w14:textId="77777777" w:rsidR="003F5A2B" w:rsidRPr="00B85F40" w:rsidRDefault="003F5A2B" w:rsidP="003F5A2B">
      <w:pPr>
        <w:spacing w:after="80"/>
        <w:ind w:left="708" w:right="133" w:firstLine="0"/>
        <w:rPr>
          <w:b/>
          <w:i/>
          <w:lang w:val="en-US"/>
        </w:rPr>
      </w:pPr>
      <w:r w:rsidRPr="00B85F40">
        <w:rPr>
          <w:b/>
          <w:i/>
          <w:lang w:val="en-US"/>
        </w:rPr>
        <w:t>3. Analyze Audience Reactions:</w:t>
      </w:r>
    </w:p>
    <w:p w14:paraId="103CC123" w14:textId="77777777" w:rsidR="003F5A2B" w:rsidRPr="00B85F40" w:rsidRDefault="003F5A2B" w:rsidP="003F5A2B">
      <w:pPr>
        <w:spacing w:after="80"/>
        <w:ind w:left="708" w:right="133" w:firstLine="0"/>
        <w:rPr>
          <w:bCs/>
          <w:iCs/>
          <w:lang w:val="en-US"/>
        </w:rPr>
      </w:pPr>
      <w:r w:rsidRPr="00B85F40">
        <w:rPr>
          <w:bCs/>
          <w:iCs/>
          <w:lang w:val="en-US"/>
        </w:rPr>
        <w:t xml:space="preserve">During your presentation, observe the audience’s reactions. Are they engaged, confused, or distracted? Their body language and expressions can provide real-time feedback on </w:t>
      </w:r>
      <w:r w:rsidRPr="00B85F40">
        <w:rPr>
          <w:bCs/>
          <w:i/>
          <w:lang w:val="en-US"/>
        </w:rPr>
        <w:t>your effectiveness as a presenter. Adjust your pace or clarify</w:t>
      </w:r>
      <w:r w:rsidRPr="00B85F40">
        <w:rPr>
          <w:bCs/>
          <w:iCs/>
          <w:lang w:val="en-US"/>
        </w:rPr>
        <w:t xml:space="preserve"> points if you notice signs of confusion.</w:t>
      </w:r>
    </w:p>
    <w:p w14:paraId="05CA19E9" w14:textId="77777777" w:rsidR="003F5A2B" w:rsidRPr="00B85F40" w:rsidRDefault="003F5A2B" w:rsidP="003F5A2B">
      <w:pPr>
        <w:spacing w:after="80"/>
        <w:ind w:left="708" w:right="133" w:firstLine="0"/>
        <w:rPr>
          <w:b/>
          <w:i/>
          <w:lang w:val="en-US"/>
        </w:rPr>
      </w:pPr>
    </w:p>
    <w:p w14:paraId="3550A9FB" w14:textId="77777777" w:rsidR="003F5A2B" w:rsidRPr="00B85F40" w:rsidRDefault="003F5A2B" w:rsidP="003F5A2B">
      <w:pPr>
        <w:spacing w:after="80"/>
        <w:ind w:left="708" w:right="133" w:firstLine="0"/>
        <w:rPr>
          <w:b/>
          <w:i/>
          <w:lang w:val="en-US"/>
        </w:rPr>
      </w:pPr>
      <w:r w:rsidRPr="00B85F40">
        <w:rPr>
          <w:b/>
          <w:i/>
          <w:lang w:val="en-US"/>
        </w:rPr>
        <w:t>4. Utilize Conference Evaluations:</w:t>
      </w:r>
    </w:p>
    <w:p w14:paraId="7295CDB5" w14:textId="77777777" w:rsidR="003F5A2B" w:rsidRPr="00B85F40" w:rsidRDefault="003F5A2B" w:rsidP="003F5A2B">
      <w:pPr>
        <w:spacing w:after="80"/>
        <w:ind w:left="708" w:right="133" w:firstLine="0"/>
        <w:rPr>
          <w:bCs/>
          <w:iCs/>
          <w:lang w:val="en-US"/>
        </w:rPr>
      </w:pPr>
      <w:r w:rsidRPr="00B85F40">
        <w:rPr>
          <w:bCs/>
          <w:iCs/>
          <w:lang w:val="en-US"/>
        </w:rPr>
        <w:lastRenderedPageBreak/>
        <w:t>Many conferences provide evaluation forms for attendees to fill out after presentations. Take advantage of this opportunity to gain insights into how your presentation was received. Pay attention to both positive comments and constructive criticism.</w:t>
      </w:r>
    </w:p>
    <w:p w14:paraId="78019C8D" w14:textId="77777777" w:rsidR="003F5A2B" w:rsidRPr="00B85F40" w:rsidRDefault="003F5A2B" w:rsidP="003F5A2B">
      <w:pPr>
        <w:spacing w:after="80"/>
        <w:ind w:left="708" w:right="133" w:firstLine="0"/>
        <w:rPr>
          <w:b/>
          <w:i/>
          <w:lang w:val="en-US"/>
        </w:rPr>
      </w:pPr>
    </w:p>
    <w:p w14:paraId="70DFBA8A" w14:textId="77777777" w:rsidR="003F5A2B" w:rsidRPr="00B85F40" w:rsidRDefault="003F5A2B" w:rsidP="003F5A2B">
      <w:pPr>
        <w:spacing w:after="80"/>
        <w:ind w:left="708" w:right="133" w:firstLine="0"/>
        <w:rPr>
          <w:b/>
          <w:i/>
          <w:lang w:val="en-US"/>
        </w:rPr>
      </w:pPr>
      <w:r w:rsidRPr="00B85F40">
        <w:rPr>
          <w:b/>
          <w:i/>
          <w:lang w:val="en-US"/>
        </w:rPr>
        <w:t>5. Continuous Improvement:</w:t>
      </w:r>
    </w:p>
    <w:p w14:paraId="520440EF" w14:textId="77777777" w:rsidR="003F5A2B" w:rsidRPr="00B85F40" w:rsidRDefault="003F5A2B" w:rsidP="003F5A2B">
      <w:pPr>
        <w:spacing w:after="80"/>
        <w:ind w:left="708" w:right="133" w:firstLine="0"/>
        <w:rPr>
          <w:bCs/>
          <w:iCs/>
          <w:lang w:val="en-US"/>
        </w:rPr>
      </w:pPr>
      <w:r w:rsidRPr="00B85F40">
        <w:rPr>
          <w:bCs/>
          <w:iCs/>
          <w:lang w:val="en-US"/>
        </w:rPr>
        <w:t>Use the feedback you receive as a basis for continuous improvement. Identify common themes or recurring suggestions in the feedback and work on those areas. Consider enrolling in workshops or training sessions focused on presentation skills to further develop your abilities.</w:t>
      </w:r>
      <w:r>
        <w:rPr>
          <w:bCs/>
          <w:iCs/>
          <w:lang w:val="en-US"/>
        </w:rPr>
        <w:t xml:space="preserve"> </w:t>
      </w:r>
      <w:r w:rsidRPr="00B85F40">
        <w:rPr>
          <w:bCs/>
          <w:iCs/>
          <w:lang w:val="en-US"/>
        </w:rPr>
        <w:t>In summary, feedback is crucial for refining your presentation skills. By actively seeking input from peers, engaging with your audience, analyzing reactions, utilizing evaluations, and committing to continuous improvement, you can enhance your effectiveness as a presenter and make a more significant impact at academic conferences.</w:t>
      </w:r>
    </w:p>
    <w:p w14:paraId="083BF3F5" w14:textId="77777777" w:rsidR="003F5A2B" w:rsidRPr="00B85F40" w:rsidRDefault="003F5A2B" w:rsidP="003F5A2B">
      <w:pPr>
        <w:spacing w:after="267"/>
        <w:ind w:right="136"/>
        <w:rPr>
          <w:bCs/>
          <w:iCs/>
          <w:lang w:val="en-US"/>
        </w:rPr>
      </w:pPr>
    </w:p>
    <w:p w14:paraId="7F0ABD64" w14:textId="77777777" w:rsidR="003F5A2B" w:rsidRDefault="003F5A2B" w:rsidP="003F5A2B">
      <w:pPr>
        <w:spacing w:after="80"/>
        <w:ind w:left="708" w:right="133" w:firstLine="0"/>
        <w:rPr>
          <w:b/>
          <w:i/>
          <w:lang w:val="en-US"/>
        </w:rPr>
      </w:pPr>
      <w:r w:rsidRPr="00D80CF9">
        <w:rPr>
          <w:b/>
          <w:i/>
          <w:lang w:val="en-US"/>
        </w:rPr>
        <w:t xml:space="preserve">Ex. </w:t>
      </w:r>
      <w:r>
        <w:rPr>
          <w:b/>
          <w:i/>
          <w:lang w:val="en-US"/>
        </w:rPr>
        <w:t>31</w:t>
      </w:r>
      <w:r w:rsidRPr="00D80CF9">
        <w:rPr>
          <w:b/>
          <w:i/>
          <w:lang w:val="en-US"/>
        </w:rPr>
        <w:t xml:space="preserve"> Answer the following questions to text #</w:t>
      </w:r>
      <w:r>
        <w:rPr>
          <w:b/>
          <w:i/>
          <w:lang w:val="en-US"/>
        </w:rPr>
        <w:t xml:space="preserve"> 6</w:t>
      </w:r>
      <w:r w:rsidRPr="00D80CF9">
        <w:rPr>
          <w:b/>
          <w:i/>
          <w:lang w:val="en-US"/>
        </w:rPr>
        <w:t xml:space="preserve"> and complete some extra tasks:</w:t>
      </w:r>
    </w:p>
    <w:p w14:paraId="5A1098CB" w14:textId="77777777" w:rsidR="003F5A2B" w:rsidRPr="00D80CF9" w:rsidRDefault="003F5A2B" w:rsidP="003F5A2B">
      <w:pPr>
        <w:spacing w:after="80"/>
        <w:ind w:right="133"/>
        <w:rPr>
          <w:b/>
          <w:i/>
          <w:color w:val="auto"/>
          <w:szCs w:val="32"/>
          <w:lang w:val="en-US"/>
        </w:rPr>
      </w:pPr>
      <w:r>
        <w:rPr>
          <w:b/>
          <w:i/>
          <w:color w:val="auto"/>
          <w:szCs w:val="32"/>
          <w:lang w:val="en-US"/>
        </w:rPr>
        <w:t xml:space="preserve">a. Multiple-choice questions to text # 6: </w:t>
      </w:r>
    </w:p>
    <w:p w14:paraId="49C27A23" w14:textId="77777777" w:rsidR="003F5A2B" w:rsidRPr="00B85F40" w:rsidRDefault="003F5A2B" w:rsidP="003F5A2B">
      <w:pPr>
        <w:spacing w:after="300" w:line="336" w:lineRule="atLeast"/>
        <w:jc w:val="left"/>
        <w:rPr>
          <w:color w:val="auto"/>
          <w:kern w:val="0"/>
          <w:szCs w:val="32"/>
          <w:lang w:val="en-US"/>
        </w:rPr>
      </w:pPr>
      <w:r>
        <w:rPr>
          <w:b/>
          <w:bCs/>
          <w:color w:val="auto"/>
          <w:kern w:val="0"/>
          <w:szCs w:val="32"/>
          <w:lang w:val="en-US"/>
        </w:rPr>
        <w:t xml:space="preserve">1. </w:t>
      </w:r>
      <w:r w:rsidRPr="00B85F40">
        <w:rPr>
          <w:rFonts w:eastAsiaTheme="majorEastAsia"/>
          <w:b/>
          <w:bCs/>
          <w:color w:val="auto"/>
          <w:kern w:val="0"/>
          <w:szCs w:val="32"/>
          <w:lang w:val="en-US"/>
        </w:rPr>
        <w:t>What is the significance of feedback in presentation skills?</w:t>
      </w:r>
      <w:r w:rsidRPr="00B85F40">
        <w:rPr>
          <w:color w:val="auto"/>
          <w:kern w:val="0"/>
          <w:szCs w:val="32"/>
          <w:lang w:val="en-US"/>
        </w:rPr>
        <w:br/>
        <w:t>a) It is unnecessary for improvement</w:t>
      </w:r>
      <w:r w:rsidRPr="00B85F40">
        <w:rPr>
          <w:color w:val="auto"/>
          <w:kern w:val="0"/>
          <w:szCs w:val="32"/>
          <w:lang w:val="en-US"/>
        </w:rPr>
        <w:br/>
      </w:r>
      <w:r w:rsidRPr="000C74EE">
        <w:rPr>
          <w:b/>
          <w:bCs/>
          <w:color w:val="auto"/>
          <w:kern w:val="0"/>
          <w:szCs w:val="32"/>
          <w:lang w:val="en-US"/>
        </w:rPr>
        <w:t>b) It provides insights into strengths and weaknesses</w:t>
      </w:r>
      <w:r w:rsidRPr="000C74EE">
        <w:rPr>
          <w:b/>
          <w:bCs/>
          <w:color w:val="auto"/>
          <w:kern w:val="0"/>
          <w:szCs w:val="32"/>
          <w:lang w:val="en-US"/>
        </w:rPr>
        <w:br/>
      </w:r>
      <w:r w:rsidRPr="00B85F40">
        <w:rPr>
          <w:color w:val="auto"/>
          <w:kern w:val="0"/>
          <w:szCs w:val="32"/>
          <w:lang w:val="en-US"/>
        </w:rPr>
        <w:t>c) It only focuses on negative points</w:t>
      </w:r>
      <w:r w:rsidRPr="00B85F40">
        <w:rPr>
          <w:color w:val="auto"/>
          <w:kern w:val="0"/>
          <w:szCs w:val="32"/>
          <w:lang w:val="en-US"/>
        </w:rPr>
        <w:br/>
        <w:t>d) It is primarily for entertainment purposes</w:t>
      </w:r>
    </w:p>
    <w:p w14:paraId="44D47B1D" w14:textId="77777777" w:rsidR="003F5A2B" w:rsidRPr="00B85F40" w:rsidRDefault="003F5A2B" w:rsidP="003F5A2B">
      <w:pPr>
        <w:spacing w:after="300" w:line="336" w:lineRule="atLeast"/>
        <w:ind w:left="720" w:firstLine="0"/>
        <w:jc w:val="left"/>
        <w:rPr>
          <w:color w:val="auto"/>
          <w:kern w:val="0"/>
          <w:szCs w:val="32"/>
          <w:lang w:val="en-US"/>
        </w:rPr>
      </w:pPr>
      <w:r>
        <w:rPr>
          <w:b/>
          <w:bCs/>
          <w:color w:val="auto"/>
          <w:kern w:val="0"/>
          <w:szCs w:val="32"/>
          <w:lang w:val="en-US"/>
        </w:rPr>
        <w:t xml:space="preserve">2. </w:t>
      </w:r>
      <w:r w:rsidRPr="00B85F40">
        <w:rPr>
          <w:rFonts w:eastAsiaTheme="majorEastAsia"/>
          <w:b/>
          <w:bCs/>
          <w:color w:val="auto"/>
          <w:kern w:val="0"/>
          <w:szCs w:val="32"/>
          <w:lang w:val="en-US"/>
        </w:rPr>
        <w:t>How can peer reviews benefit a presenter before a conference?</w:t>
      </w:r>
      <w:r w:rsidRPr="00B85F40">
        <w:rPr>
          <w:color w:val="auto"/>
          <w:kern w:val="0"/>
          <w:szCs w:val="32"/>
          <w:lang w:val="en-US"/>
        </w:rPr>
        <w:br/>
        <w:t>a) They provide irrelevant opinions</w:t>
      </w:r>
      <w:r w:rsidRPr="00B85F40">
        <w:rPr>
          <w:color w:val="auto"/>
          <w:kern w:val="0"/>
          <w:szCs w:val="32"/>
          <w:lang w:val="en-US"/>
        </w:rPr>
        <w:br/>
      </w:r>
      <w:r w:rsidRPr="000C74EE">
        <w:rPr>
          <w:b/>
          <w:bCs/>
          <w:color w:val="auto"/>
          <w:kern w:val="0"/>
          <w:szCs w:val="32"/>
          <w:lang w:val="en-US"/>
        </w:rPr>
        <w:t>b) They offer constructive criticism and suggestions</w:t>
      </w:r>
      <w:r w:rsidRPr="000C74EE">
        <w:rPr>
          <w:b/>
          <w:bCs/>
          <w:color w:val="auto"/>
          <w:kern w:val="0"/>
          <w:szCs w:val="32"/>
          <w:lang w:val="en-US"/>
        </w:rPr>
        <w:br/>
      </w:r>
      <w:r w:rsidRPr="00B85F40">
        <w:rPr>
          <w:color w:val="auto"/>
          <w:kern w:val="0"/>
          <w:szCs w:val="32"/>
          <w:lang w:val="en-US"/>
        </w:rPr>
        <w:t>c) They distract from the presentation</w:t>
      </w:r>
      <w:r w:rsidRPr="00B85F40">
        <w:rPr>
          <w:color w:val="auto"/>
          <w:kern w:val="0"/>
          <w:szCs w:val="32"/>
          <w:lang w:val="en-US"/>
        </w:rPr>
        <w:br/>
        <w:t>d) They are time-consuming and unhelpful</w:t>
      </w:r>
    </w:p>
    <w:p w14:paraId="2683DEAE" w14:textId="77777777" w:rsidR="003F5A2B" w:rsidRPr="00B85F40" w:rsidRDefault="003F5A2B" w:rsidP="003F5A2B">
      <w:pPr>
        <w:spacing w:after="300" w:line="336" w:lineRule="atLeast"/>
        <w:ind w:left="720" w:firstLine="0"/>
        <w:jc w:val="left"/>
        <w:rPr>
          <w:color w:val="auto"/>
          <w:kern w:val="0"/>
          <w:szCs w:val="32"/>
          <w:lang w:val="en-US"/>
        </w:rPr>
      </w:pPr>
      <w:r>
        <w:rPr>
          <w:b/>
          <w:bCs/>
          <w:color w:val="auto"/>
          <w:kern w:val="0"/>
          <w:szCs w:val="32"/>
          <w:lang w:val="en-US"/>
        </w:rPr>
        <w:t xml:space="preserve">3. </w:t>
      </w:r>
      <w:r w:rsidRPr="00B85F40">
        <w:rPr>
          <w:rFonts w:eastAsiaTheme="majorEastAsia"/>
          <w:b/>
          <w:bCs/>
          <w:color w:val="auto"/>
          <w:kern w:val="0"/>
          <w:szCs w:val="32"/>
          <w:lang w:val="en-US"/>
        </w:rPr>
        <w:t>Why should a presenter engage with the audience after their presentation?</w:t>
      </w:r>
      <w:r w:rsidRPr="00B85F40">
        <w:rPr>
          <w:color w:val="auto"/>
          <w:kern w:val="0"/>
          <w:szCs w:val="32"/>
          <w:lang w:val="en-US"/>
        </w:rPr>
        <w:br/>
      </w:r>
      <w:r w:rsidRPr="00B85F40">
        <w:rPr>
          <w:color w:val="auto"/>
          <w:kern w:val="0"/>
          <w:szCs w:val="32"/>
          <w:lang w:val="en-US"/>
        </w:rPr>
        <w:lastRenderedPageBreak/>
        <w:t>a) To collect personal information</w:t>
      </w:r>
      <w:r w:rsidRPr="00B85F40">
        <w:rPr>
          <w:color w:val="auto"/>
          <w:kern w:val="0"/>
          <w:szCs w:val="32"/>
          <w:lang w:val="en-US"/>
        </w:rPr>
        <w:br/>
      </w:r>
      <w:r w:rsidRPr="000C74EE">
        <w:rPr>
          <w:b/>
          <w:bCs/>
          <w:color w:val="auto"/>
          <w:kern w:val="0"/>
          <w:szCs w:val="32"/>
          <w:lang w:val="en-US"/>
        </w:rPr>
        <w:t>b) To receive immediate feedback</w:t>
      </w:r>
      <w:r w:rsidRPr="00B85F40">
        <w:rPr>
          <w:color w:val="auto"/>
          <w:kern w:val="0"/>
          <w:szCs w:val="32"/>
          <w:lang w:val="en-US"/>
        </w:rPr>
        <w:br/>
        <w:t>c) To entertain the audience further</w:t>
      </w:r>
      <w:r w:rsidRPr="00B85F40">
        <w:rPr>
          <w:color w:val="auto"/>
          <w:kern w:val="0"/>
          <w:szCs w:val="32"/>
          <w:lang w:val="en-US"/>
        </w:rPr>
        <w:br/>
        <w:t>d) To avoid questions</w:t>
      </w:r>
    </w:p>
    <w:p w14:paraId="2C027634" w14:textId="77777777" w:rsidR="003F5A2B" w:rsidRPr="00B85F40" w:rsidRDefault="003F5A2B" w:rsidP="003F5A2B">
      <w:pPr>
        <w:spacing w:after="300" w:line="336" w:lineRule="atLeast"/>
        <w:ind w:left="720" w:firstLine="0"/>
        <w:jc w:val="left"/>
        <w:rPr>
          <w:color w:val="auto"/>
          <w:kern w:val="0"/>
          <w:szCs w:val="32"/>
          <w:lang w:val="en-US"/>
        </w:rPr>
      </w:pPr>
      <w:r>
        <w:rPr>
          <w:b/>
          <w:bCs/>
          <w:color w:val="auto"/>
          <w:kern w:val="0"/>
          <w:szCs w:val="32"/>
          <w:lang w:val="en-US"/>
        </w:rPr>
        <w:t xml:space="preserve">4. </w:t>
      </w:r>
      <w:r w:rsidRPr="00B85F40">
        <w:rPr>
          <w:rFonts w:eastAsiaTheme="majorEastAsia"/>
          <w:b/>
          <w:bCs/>
          <w:color w:val="auto"/>
          <w:kern w:val="0"/>
          <w:szCs w:val="32"/>
          <w:lang w:val="en-US"/>
        </w:rPr>
        <w:t>What can be learned from analyzing audience reactions during a presentation?</w:t>
      </w:r>
      <w:r w:rsidRPr="00B85F40">
        <w:rPr>
          <w:color w:val="auto"/>
          <w:kern w:val="0"/>
          <w:szCs w:val="32"/>
          <w:lang w:val="en-US"/>
        </w:rPr>
        <w:br/>
        <w:t>a) The presenter should ignore audience confusion</w:t>
      </w:r>
      <w:r w:rsidRPr="00B85F40">
        <w:rPr>
          <w:color w:val="auto"/>
          <w:kern w:val="0"/>
          <w:szCs w:val="32"/>
          <w:lang w:val="en-US"/>
        </w:rPr>
        <w:br/>
      </w:r>
      <w:r w:rsidRPr="000C74EE">
        <w:rPr>
          <w:b/>
          <w:bCs/>
          <w:color w:val="auto"/>
          <w:kern w:val="0"/>
          <w:szCs w:val="32"/>
          <w:lang w:val="en-US"/>
        </w:rPr>
        <w:t>b) Audience reactions can indicate engagement levels</w:t>
      </w:r>
      <w:r w:rsidRPr="00B85F40">
        <w:rPr>
          <w:color w:val="auto"/>
          <w:kern w:val="0"/>
          <w:szCs w:val="32"/>
          <w:lang w:val="en-US"/>
        </w:rPr>
        <w:br/>
        <w:t>c) The presenter should speed up their delivery</w:t>
      </w:r>
      <w:r w:rsidRPr="00B85F40">
        <w:rPr>
          <w:color w:val="auto"/>
          <w:kern w:val="0"/>
          <w:szCs w:val="32"/>
          <w:lang w:val="en-US"/>
        </w:rPr>
        <w:br/>
        <w:t>d) Audience reactions are irrelevant</w:t>
      </w:r>
    </w:p>
    <w:p w14:paraId="757D7D2F" w14:textId="77777777" w:rsidR="003F5A2B" w:rsidRPr="00B85F40" w:rsidRDefault="003F5A2B" w:rsidP="003F5A2B">
      <w:pPr>
        <w:spacing w:after="300" w:line="336" w:lineRule="atLeast"/>
        <w:ind w:left="720" w:firstLine="0"/>
        <w:jc w:val="left"/>
        <w:rPr>
          <w:color w:val="auto"/>
          <w:kern w:val="0"/>
          <w:szCs w:val="32"/>
          <w:lang w:val="en-US"/>
        </w:rPr>
      </w:pPr>
      <w:r>
        <w:rPr>
          <w:b/>
          <w:bCs/>
          <w:color w:val="auto"/>
          <w:kern w:val="0"/>
          <w:szCs w:val="32"/>
          <w:lang w:val="en-US"/>
        </w:rPr>
        <w:t xml:space="preserve">5. </w:t>
      </w:r>
      <w:r w:rsidRPr="00B85F40">
        <w:rPr>
          <w:rFonts w:eastAsiaTheme="majorEastAsia"/>
          <w:b/>
          <w:bCs/>
          <w:color w:val="auto"/>
          <w:kern w:val="0"/>
          <w:szCs w:val="32"/>
          <w:lang w:val="en-US"/>
        </w:rPr>
        <w:t>What should presenters do with the feedback they receive?</w:t>
      </w:r>
      <w:r w:rsidRPr="00B85F40">
        <w:rPr>
          <w:color w:val="auto"/>
          <w:kern w:val="0"/>
          <w:szCs w:val="32"/>
          <w:lang w:val="en-US"/>
        </w:rPr>
        <w:br/>
        <w:t>a) Ignore it completely</w:t>
      </w:r>
      <w:r w:rsidRPr="00B85F40">
        <w:rPr>
          <w:color w:val="auto"/>
          <w:kern w:val="0"/>
          <w:szCs w:val="32"/>
          <w:lang w:val="en-US"/>
        </w:rPr>
        <w:br/>
      </w:r>
      <w:r w:rsidRPr="000C74EE">
        <w:rPr>
          <w:b/>
          <w:bCs/>
          <w:color w:val="auto"/>
          <w:kern w:val="0"/>
          <w:szCs w:val="32"/>
          <w:lang w:val="en-US"/>
        </w:rPr>
        <w:t>b) Use it for continuous improvement</w:t>
      </w:r>
      <w:r w:rsidRPr="00B85F40">
        <w:rPr>
          <w:color w:val="auto"/>
          <w:kern w:val="0"/>
          <w:szCs w:val="32"/>
          <w:lang w:val="en-US"/>
        </w:rPr>
        <w:br/>
        <w:t>c) Only focus on positive comments</w:t>
      </w:r>
      <w:r w:rsidRPr="00B85F40">
        <w:rPr>
          <w:color w:val="auto"/>
          <w:kern w:val="0"/>
          <w:szCs w:val="32"/>
          <w:lang w:val="en-US"/>
        </w:rPr>
        <w:br/>
        <w:t>d) Share it with everyone else</w:t>
      </w:r>
    </w:p>
    <w:p w14:paraId="6A385B2C" w14:textId="77777777" w:rsidR="003F5A2B" w:rsidRPr="00B85F40" w:rsidRDefault="003F5A2B" w:rsidP="003F5A2B">
      <w:pPr>
        <w:spacing w:after="267"/>
        <w:ind w:right="136"/>
        <w:rPr>
          <w:bCs/>
          <w:iCs/>
          <w:color w:val="auto"/>
          <w:szCs w:val="32"/>
          <w:lang w:val="en-US"/>
        </w:rPr>
      </w:pPr>
    </w:p>
    <w:p w14:paraId="0F0EA4CB" w14:textId="77777777" w:rsidR="003F5A2B" w:rsidRDefault="003F5A2B" w:rsidP="003F5A2B">
      <w:pPr>
        <w:spacing w:after="80"/>
        <w:ind w:right="133"/>
        <w:rPr>
          <w:b/>
          <w:i/>
          <w:lang w:val="en-US"/>
        </w:rPr>
      </w:pPr>
    </w:p>
    <w:p w14:paraId="3FD4B240" w14:textId="77777777" w:rsidR="003F5A2B" w:rsidRDefault="003F5A2B" w:rsidP="003F5A2B">
      <w:pPr>
        <w:spacing w:after="80"/>
        <w:ind w:right="133"/>
        <w:rPr>
          <w:b/>
          <w:i/>
          <w:lang w:val="en-US"/>
        </w:rPr>
      </w:pPr>
    </w:p>
    <w:p w14:paraId="5DC7050F" w14:textId="77777777" w:rsidR="003F5A2B" w:rsidRDefault="003F5A2B" w:rsidP="003F5A2B">
      <w:pPr>
        <w:spacing w:after="80"/>
        <w:ind w:right="133"/>
        <w:rPr>
          <w:b/>
          <w:i/>
          <w:lang w:val="en-US"/>
        </w:rPr>
      </w:pPr>
    </w:p>
    <w:p w14:paraId="3719F90D" w14:textId="77777777" w:rsidR="003F5A2B" w:rsidRDefault="003F5A2B" w:rsidP="003F5A2B">
      <w:pPr>
        <w:spacing w:after="80"/>
        <w:ind w:right="133"/>
        <w:rPr>
          <w:b/>
          <w:i/>
          <w:lang w:val="en-US"/>
        </w:rPr>
      </w:pPr>
      <w:r>
        <w:rPr>
          <w:b/>
          <w:i/>
          <w:lang w:val="en-US"/>
        </w:rPr>
        <w:t>b. Project ideas to text # 6:</w:t>
      </w:r>
      <w:r>
        <w:rPr>
          <w:b/>
          <w:i/>
          <w:lang w:val="en-US"/>
        </w:rPr>
        <w:br/>
      </w:r>
      <w:r w:rsidRPr="0041035F">
        <w:rPr>
          <w:b/>
          <w:i/>
          <w:lang w:val="en-US"/>
        </w:rPr>
        <w:t>Create a Presentation Outline:</w:t>
      </w:r>
    </w:p>
    <w:p w14:paraId="7A743113" w14:textId="77777777" w:rsidR="003F5A2B" w:rsidRPr="0099601D" w:rsidRDefault="003F5A2B" w:rsidP="003F5A2B">
      <w:pPr>
        <w:pStyle w:val="ac"/>
        <w:numPr>
          <w:ilvl w:val="0"/>
          <w:numId w:val="3"/>
        </w:numPr>
        <w:spacing w:after="300" w:line="336" w:lineRule="atLeast"/>
        <w:rPr>
          <w:color w:val="auto"/>
          <w:kern w:val="0"/>
          <w:sz w:val="32"/>
          <w:szCs w:val="32"/>
          <w:lang w:val="en-US"/>
        </w:rPr>
      </w:pPr>
      <w:r w:rsidRPr="0099601D">
        <w:rPr>
          <w:rFonts w:eastAsiaTheme="majorEastAsia"/>
          <w:b/>
          <w:bCs/>
          <w:color w:val="auto"/>
          <w:kern w:val="0"/>
          <w:sz w:val="32"/>
          <w:szCs w:val="32"/>
          <w:lang w:val="en-US"/>
        </w:rPr>
        <w:t>Role-Play Feedback Session:</w:t>
      </w:r>
      <w:r>
        <w:rPr>
          <w:b/>
          <w:bCs/>
          <w:color w:val="auto"/>
          <w:kern w:val="0"/>
          <w:sz w:val="32"/>
          <w:szCs w:val="32"/>
          <w:lang w:val="en-US"/>
        </w:rPr>
        <w:t xml:space="preserve"> </w:t>
      </w:r>
      <w:r w:rsidRPr="0099601D">
        <w:rPr>
          <w:color w:val="auto"/>
          <w:kern w:val="0"/>
          <w:sz w:val="32"/>
          <w:szCs w:val="32"/>
          <w:lang w:val="en-US"/>
        </w:rPr>
        <w:t>Divide the students into pairs and assign one student to present a brief topic (2-3 minutes). The second student will provide constructive feedback based on the strategies mentioned in Text 2. Students can use the feedback form template created on a shared online whiteboard.</w:t>
      </w:r>
    </w:p>
    <w:p w14:paraId="568B9F6F" w14:textId="77777777" w:rsidR="003F5A2B" w:rsidRPr="0099601D" w:rsidRDefault="003F5A2B" w:rsidP="003F5A2B">
      <w:pPr>
        <w:numPr>
          <w:ilvl w:val="0"/>
          <w:numId w:val="3"/>
        </w:numPr>
        <w:spacing w:after="300" w:line="336" w:lineRule="atLeast"/>
        <w:rPr>
          <w:color w:val="auto"/>
          <w:kern w:val="0"/>
          <w:szCs w:val="32"/>
          <w:lang w:val="en-US"/>
        </w:rPr>
      </w:pPr>
      <w:r w:rsidRPr="0099601D">
        <w:rPr>
          <w:rFonts w:eastAsiaTheme="majorEastAsia"/>
          <w:b/>
          <w:bCs/>
          <w:color w:val="auto"/>
          <w:kern w:val="0"/>
          <w:szCs w:val="32"/>
          <w:lang w:val="en-US"/>
        </w:rPr>
        <w:t>Feedback Reflection:</w:t>
      </w:r>
      <w:r w:rsidRPr="0099601D">
        <w:rPr>
          <w:color w:val="auto"/>
          <w:kern w:val="0"/>
          <w:szCs w:val="32"/>
          <w:lang w:val="en-US"/>
        </w:rPr>
        <w:t xml:space="preserve"> After discussing Text 2, have students write a short reflection (150 words) on a time they received feedback on their presentations. They can use a shared document to compile their reflections and discuss common themes in class.</w:t>
      </w:r>
    </w:p>
    <w:p w14:paraId="45705724" w14:textId="77777777" w:rsidR="003F5A2B" w:rsidRPr="0099601D" w:rsidRDefault="003F5A2B" w:rsidP="003F5A2B">
      <w:pPr>
        <w:pStyle w:val="ac"/>
        <w:spacing w:after="300" w:line="336" w:lineRule="atLeast"/>
        <w:ind w:left="720" w:firstLine="0"/>
        <w:rPr>
          <w:color w:val="auto"/>
          <w:kern w:val="0"/>
          <w:sz w:val="32"/>
          <w:szCs w:val="32"/>
          <w:lang w:val="en-US"/>
        </w:rPr>
      </w:pPr>
    </w:p>
    <w:p w14:paraId="01CBD68D" w14:textId="77777777" w:rsidR="003F5A2B" w:rsidRPr="0099601D" w:rsidRDefault="003F5A2B" w:rsidP="003F5A2B">
      <w:pPr>
        <w:spacing w:after="80"/>
        <w:ind w:right="133"/>
        <w:rPr>
          <w:b/>
          <w:i/>
          <w:color w:val="auto"/>
          <w:szCs w:val="32"/>
          <w:lang w:val="en-US"/>
        </w:rPr>
      </w:pPr>
    </w:p>
    <w:p w14:paraId="03F283DE" w14:textId="77777777" w:rsidR="003F5A2B" w:rsidRPr="00B85F40" w:rsidRDefault="003F5A2B" w:rsidP="003F5A2B">
      <w:pPr>
        <w:spacing w:after="267"/>
        <w:ind w:right="136"/>
        <w:rPr>
          <w:color w:val="auto"/>
          <w:szCs w:val="32"/>
          <w:lang w:val="en-US"/>
        </w:rPr>
      </w:pPr>
    </w:p>
    <w:p w14:paraId="09B98850" w14:textId="77777777" w:rsidR="003F5A2B" w:rsidRPr="00B85F40" w:rsidRDefault="003F5A2B" w:rsidP="003F5A2B">
      <w:pPr>
        <w:spacing w:after="267"/>
        <w:ind w:right="136"/>
        <w:rPr>
          <w:color w:val="auto"/>
          <w:szCs w:val="32"/>
          <w:lang w:val="en-US"/>
        </w:rPr>
      </w:pPr>
    </w:p>
    <w:p w14:paraId="2DAF1310" w14:textId="77777777" w:rsidR="003F5A2B" w:rsidRPr="00B85F40" w:rsidRDefault="003F5A2B" w:rsidP="003F5A2B">
      <w:pPr>
        <w:spacing w:after="267"/>
        <w:ind w:right="136"/>
        <w:rPr>
          <w:color w:val="auto"/>
          <w:szCs w:val="32"/>
          <w:lang w:val="en-US"/>
        </w:rPr>
      </w:pPr>
    </w:p>
    <w:p w14:paraId="377B870C" w14:textId="77777777" w:rsidR="00DC747F" w:rsidRPr="005E443C" w:rsidRDefault="00DC747F">
      <w:pPr>
        <w:rPr>
          <w:lang w:val="en-US"/>
        </w:rPr>
      </w:pPr>
    </w:p>
    <w:sectPr w:rsidR="00DC747F" w:rsidRPr="005E44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E16C8"/>
    <w:multiLevelType w:val="multilevel"/>
    <w:tmpl w:val="773E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A7923"/>
    <w:multiLevelType w:val="multilevel"/>
    <w:tmpl w:val="0920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A623D5"/>
    <w:multiLevelType w:val="multilevel"/>
    <w:tmpl w:val="28AC9A9C"/>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decimal"/>
      <w:lvlText w:val="%2."/>
      <w:lvlJc w:val="left"/>
      <w:pPr>
        <w:ind w:left="1440" w:hanging="360"/>
      </w:pPr>
      <w:rPr>
        <w:rFonts w:hint="default"/>
        <w:b/>
        <w:i/>
      </w:rPr>
    </w:lvl>
    <w:lvl w:ilvl="2">
      <w:start w:val="1"/>
      <w:numFmt w:val="lowerLetter"/>
      <w:lvlText w:val="%3."/>
      <w:lvlJc w:val="left"/>
      <w:pPr>
        <w:ind w:left="1352"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F5"/>
    <w:rsid w:val="000C74EE"/>
    <w:rsid w:val="000E32AC"/>
    <w:rsid w:val="003F5A2B"/>
    <w:rsid w:val="005E443C"/>
    <w:rsid w:val="00A27243"/>
    <w:rsid w:val="00DC747F"/>
    <w:rsid w:val="00E11CDA"/>
    <w:rsid w:val="00F813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5431"/>
  <w15:chartTrackingRefBased/>
  <w15:docId w15:val="{C268AE5D-FAA3-40CA-A0DF-2AEF1A013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443C"/>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F81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813F5"/>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F813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813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813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813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13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13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13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13F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813F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813F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813F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813F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813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13F5"/>
    <w:rPr>
      <w:rFonts w:eastAsiaTheme="majorEastAsia" w:cstheme="majorBidi"/>
      <w:color w:val="595959" w:themeColor="text1" w:themeTint="A6"/>
    </w:rPr>
  </w:style>
  <w:style w:type="character" w:customStyle="1" w:styleId="80">
    <w:name w:val="Заголовок 8 Знак"/>
    <w:basedOn w:val="a0"/>
    <w:link w:val="8"/>
    <w:uiPriority w:val="9"/>
    <w:semiHidden/>
    <w:rsid w:val="00F813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13F5"/>
    <w:rPr>
      <w:rFonts w:eastAsiaTheme="majorEastAsia" w:cstheme="majorBidi"/>
      <w:color w:val="272727" w:themeColor="text1" w:themeTint="D8"/>
    </w:rPr>
  </w:style>
  <w:style w:type="paragraph" w:styleId="a3">
    <w:name w:val="Title"/>
    <w:basedOn w:val="a"/>
    <w:next w:val="a"/>
    <w:link w:val="a4"/>
    <w:uiPriority w:val="10"/>
    <w:qFormat/>
    <w:rsid w:val="00F81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813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3F5"/>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13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13F5"/>
    <w:pPr>
      <w:spacing w:before="160"/>
      <w:jc w:val="center"/>
    </w:pPr>
    <w:rPr>
      <w:i/>
      <w:iCs/>
      <w:color w:val="404040" w:themeColor="text1" w:themeTint="BF"/>
    </w:rPr>
  </w:style>
  <w:style w:type="character" w:customStyle="1" w:styleId="22">
    <w:name w:val="Цитата 2 Знак"/>
    <w:basedOn w:val="a0"/>
    <w:link w:val="21"/>
    <w:uiPriority w:val="29"/>
    <w:rsid w:val="00F813F5"/>
    <w:rPr>
      <w:i/>
      <w:iCs/>
      <w:color w:val="404040" w:themeColor="text1" w:themeTint="BF"/>
    </w:rPr>
  </w:style>
  <w:style w:type="paragraph" w:styleId="a7">
    <w:name w:val="List Paragraph"/>
    <w:basedOn w:val="a"/>
    <w:uiPriority w:val="34"/>
    <w:qFormat/>
    <w:rsid w:val="00F813F5"/>
    <w:pPr>
      <w:ind w:left="720"/>
      <w:contextualSpacing/>
    </w:pPr>
  </w:style>
  <w:style w:type="character" w:styleId="a8">
    <w:name w:val="Intense Emphasis"/>
    <w:basedOn w:val="a0"/>
    <w:uiPriority w:val="21"/>
    <w:qFormat/>
    <w:rsid w:val="00F813F5"/>
    <w:rPr>
      <w:i/>
      <w:iCs/>
      <w:color w:val="2F5496" w:themeColor="accent1" w:themeShade="BF"/>
    </w:rPr>
  </w:style>
  <w:style w:type="paragraph" w:styleId="a9">
    <w:name w:val="Intense Quote"/>
    <w:basedOn w:val="a"/>
    <w:next w:val="a"/>
    <w:link w:val="aa"/>
    <w:uiPriority w:val="30"/>
    <w:qFormat/>
    <w:rsid w:val="00F81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813F5"/>
    <w:rPr>
      <w:i/>
      <w:iCs/>
      <w:color w:val="2F5496" w:themeColor="accent1" w:themeShade="BF"/>
    </w:rPr>
  </w:style>
  <w:style w:type="character" w:styleId="ab">
    <w:name w:val="Intense Reference"/>
    <w:basedOn w:val="a0"/>
    <w:uiPriority w:val="32"/>
    <w:qFormat/>
    <w:rsid w:val="00F813F5"/>
    <w:rPr>
      <w:b/>
      <w:bCs/>
      <w:smallCaps/>
      <w:color w:val="2F5496" w:themeColor="accent1" w:themeShade="BF"/>
      <w:spacing w:val="5"/>
    </w:rPr>
  </w:style>
  <w:style w:type="paragraph" w:styleId="ac">
    <w:name w:val="Normal (Web)"/>
    <w:basedOn w:val="a"/>
    <w:uiPriority w:val="99"/>
    <w:semiHidden/>
    <w:unhideWhenUsed/>
    <w:rsid w:val="003F5A2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4</cp:revision>
  <dcterms:created xsi:type="dcterms:W3CDTF">2025-03-13T04:26:00Z</dcterms:created>
  <dcterms:modified xsi:type="dcterms:W3CDTF">2026-03-25T07:53:00Z</dcterms:modified>
</cp:coreProperties>
</file>