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23AEC" w14:textId="77777777" w:rsidR="0035058F" w:rsidRPr="00E46898" w:rsidRDefault="0035058F" w:rsidP="0035058F">
      <w:pPr>
        <w:spacing w:after="109" w:line="259" w:lineRule="auto"/>
        <w:rPr>
          <w:lang w:val="en-US"/>
        </w:rPr>
      </w:pPr>
      <w:r w:rsidRPr="00E46898">
        <w:rPr>
          <w:b/>
          <w:bCs/>
          <w:i/>
          <w:iCs/>
          <w:lang w:val="en-US"/>
        </w:rPr>
        <w:t>Text: 5 “Useful Strategies for Choosing a Topic for Your Master's Degree Research Work and Finding a Good Research Supervisor”</w:t>
      </w:r>
      <w:r w:rsidRPr="00E46898">
        <w:rPr>
          <w:i/>
          <w:iCs/>
          <w:lang w:val="en-US"/>
        </w:rPr>
        <w:t xml:space="preserve"> </w:t>
      </w:r>
    </w:p>
    <w:p w14:paraId="04AB1E6B" w14:textId="77777777" w:rsidR="0035058F" w:rsidRPr="00E46898" w:rsidRDefault="0035058F" w:rsidP="0035058F">
      <w:pPr>
        <w:spacing w:after="109" w:line="259" w:lineRule="auto"/>
        <w:ind w:left="360" w:firstLine="0"/>
        <w:rPr>
          <w:lang w:val="en-US"/>
        </w:rPr>
      </w:pPr>
      <w:r>
        <w:rPr>
          <w:lang w:val="en-US"/>
        </w:rPr>
        <w:t xml:space="preserve">  </w:t>
      </w:r>
      <w:r w:rsidRPr="00E46898">
        <w:rPr>
          <w:lang w:val="en-US"/>
        </w:rPr>
        <w:t>Choosing a topic for your master’s degree research work is a crucial step that can significantly influence the success of your academic journey. Here are some useful strategies to help you select a suitable topic and find an effective research supervisor.</w:t>
      </w:r>
    </w:p>
    <w:p w14:paraId="33BAA892" w14:textId="77777777" w:rsidR="0035058F" w:rsidRPr="00E46898" w:rsidRDefault="0035058F" w:rsidP="0035058F">
      <w:pPr>
        <w:spacing w:after="109" w:line="259" w:lineRule="auto"/>
        <w:ind w:left="360" w:firstLine="0"/>
        <w:rPr>
          <w:lang w:val="en-US"/>
        </w:rPr>
      </w:pPr>
      <w:r>
        <w:rPr>
          <w:lang w:val="en-US"/>
        </w:rPr>
        <w:t xml:space="preserve">  </w:t>
      </w:r>
      <w:r w:rsidRPr="00E46898">
        <w:rPr>
          <w:lang w:val="en-US"/>
        </w:rPr>
        <w:t>First, consider your interests and strengths. Reflect on the subjects that excite you the most during your coursework. Choosing a topic that aligns with your academic interests will keep you motivated throughout the research process. Additionally, assess your skills and expertise; opting for a topic within your field of competence can enhance your confidence and the quality of your work.</w:t>
      </w:r>
    </w:p>
    <w:p w14:paraId="1AE1AE44" w14:textId="77777777" w:rsidR="0035058F" w:rsidRPr="00E46898" w:rsidRDefault="0035058F" w:rsidP="0035058F">
      <w:pPr>
        <w:spacing w:after="109" w:line="259" w:lineRule="auto"/>
        <w:ind w:left="360" w:firstLine="0"/>
        <w:rPr>
          <w:lang w:val="en-US"/>
        </w:rPr>
      </w:pPr>
      <w:r>
        <w:rPr>
          <w:lang w:val="en-US"/>
        </w:rPr>
        <w:t xml:space="preserve">  </w:t>
      </w:r>
      <w:r w:rsidRPr="00E46898">
        <w:rPr>
          <w:lang w:val="en-US"/>
        </w:rPr>
        <w:t>Second, conduct a literature review. Familiarizing yourself with existing research in your area of interest will help you identify gaps in knowledge. This exploration can lead you to innovative ideas or perspectives that have not yet been fully explored. It’s essential to ensure that your topic contributes new insights to the field, making it relevant and valuable.</w:t>
      </w:r>
    </w:p>
    <w:p w14:paraId="5EE72B00" w14:textId="77777777" w:rsidR="0035058F" w:rsidRPr="00E46898" w:rsidRDefault="0035058F" w:rsidP="0035058F">
      <w:pPr>
        <w:spacing w:after="109" w:line="259" w:lineRule="auto"/>
        <w:ind w:left="360" w:firstLine="0"/>
        <w:rPr>
          <w:lang w:val="en-US"/>
        </w:rPr>
      </w:pPr>
      <w:r>
        <w:rPr>
          <w:lang w:val="en-US"/>
        </w:rPr>
        <w:t xml:space="preserve">  </w:t>
      </w:r>
      <w:r w:rsidRPr="00E46898">
        <w:rPr>
          <w:lang w:val="en-US"/>
        </w:rPr>
        <w:t>Next, discuss your ideas with faculty members and peers. Engaging in conversations about your research interests can provide fresh perspectives and constructive feedback. Faculty members often have a wealth of experience and may guide you toward the most pressing issues in your discipline. Their insights can also help refine your ideas and make them more feasible.</w:t>
      </w:r>
    </w:p>
    <w:p w14:paraId="65697B59" w14:textId="77777777" w:rsidR="0035058F" w:rsidRPr="00E46898" w:rsidRDefault="0035058F" w:rsidP="0035058F">
      <w:pPr>
        <w:spacing w:after="109" w:line="259" w:lineRule="auto"/>
        <w:ind w:left="360" w:firstLine="0"/>
        <w:rPr>
          <w:lang w:val="en-US"/>
        </w:rPr>
      </w:pPr>
      <w:r>
        <w:rPr>
          <w:lang w:val="en-US"/>
        </w:rPr>
        <w:t xml:space="preserve">  </w:t>
      </w:r>
      <w:r w:rsidRPr="00E46898">
        <w:rPr>
          <w:lang w:val="en-US"/>
        </w:rPr>
        <w:t>Once you have narrowed down your topic, finding a good research supervisor is the next critical step. Seek out faculty members whose research interests align with your chosen topic. A supervisor with expertise in your area can provide invaluable guidance, resources, and support throughout your research journey. Additionally, it’s essential to consider the supervisor’s availability and mentoring style—having a supportive mentor can make a significant difference in the research process.</w:t>
      </w:r>
    </w:p>
    <w:p w14:paraId="1AADED7C" w14:textId="77777777" w:rsidR="0035058F" w:rsidRPr="00E46898" w:rsidRDefault="0035058F" w:rsidP="0035058F">
      <w:pPr>
        <w:spacing w:after="109" w:line="259" w:lineRule="auto"/>
        <w:ind w:left="360" w:firstLine="0"/>
        <w:rPr>
          <w:lang w:val="en-US"/>
        </w:rPr>
      </w:pPr>
      <w:r>
        <w:rPr>
          <w:lang w:val="en-US"/>
        </w:rPr>
        <w:t xml:space="preserve">  </w:t>
      </w:r>
      <w:r w:rsidRPr="00E46898">
        <w:rPr>
          <w:lang w:val="en-US"/>
        </w:rPr>
        <w:t xml:space="preserve">Before making your final decision, meet with potential supervisors to discuss your research ideas. This meeting is an excellent opportunity to gauge their interest and willingness to take on new students. </w:t>
      </w:r>
      <w:r w:rsidRPr="00E46898">
        <w:rPr>
          <w:lang w:val="en-US"/>
        </w:rPr>
        <w:lastRenderedPageBreak/>
        <w:t>Additionally, understanding their expectations and working style will assist you in establishing a productive supervisory relationship.</w:t>
      </w:r>
    </w:p>
    <w:p w14:paraId="1D7C73F5" w14:textId="77777777" w:rsidR="0035058F" w:rsidRPr="00E46898" w:rsidRDefault="0035058F" w:rsidP="0035058F">
      <w:pPr>
        <w:spacing w:after="109" w:line="259" w:lineRule="auto"/>
        <w:ind w:left="360" w:firstLine="0"/>
        <w:rPr>
          <w:lang w:val="en-US"/>
        </w:rPr>
      </w:pPr>
      <w:r>
        <w:rPr>
          <w:lang w:val="en-US"/>
        </w:rPr>
        <w:t xml:space="preserve">  </w:t>
      </w:r>
      <w:r w:rsidRPr="00B06EA3">
        <w:rPr>
          <w:lang w:val="en-US"/>
        </w:rPr>
        <w:t>In conclusion,</w:t>
      </w:r>
      <w:r>
        <w:rPr>
          <w:lang w:val="en-US"/>
        </w:rPr>
        <w:t xml:space="preserve"> it should be noted that</w:t>
      </w:r>
      <w:r w:rsidRPr="00B06EA3">
        <w:rPr>
          <w:lang w:val="en-US"/>
        </w:rPr>
        <w:t xml:space="preserve"> choosing a research topic for your master’s degree involves finding a beautiful balance between your passions and strengths and the existing literature, while also seeking wisdom and support from both faculty and peers.</w:t>
      </w:r>
      <w:r>
        <w:rPr>
          <w:lang w:val="en-US"/>
        </w:rPr>
        <w:t xml:space="preserve"> </w:t>
      </w:r>
      <w:r w:rsidRPr="00E46898">
        <w:rPr>
          <w:lang w:val="en-US"/>
        </w:rPr>
        <w:t xml:space="preserve">Finding a suitable research supervisor is equally important, as </w:t>
      </w:r>
      <w:r>
        <w:rPr>
          <w:lang w:val="en-US"/>
        </w:rPr>
        <w:t>his (her)</w:t>
      </w:r>
      <w:r w:rsidRPr="00E46898">
        <w:rPr>
          <w:lang w:val="en-US"/>
        </w:rPr>
        <w:t xml:space="preserve"> expertise and support can greatly influence your research success. By following these strategies, you can set a solid foundation for a rewarding research experience.</w:t>
      </w:r>
    </w:p>
    <w:p w14:paraId="4A794389" w14:textId="77777777" w:rsidR="0035058F" w:rsidRDefault="0035058F" w:rsidP="0035058F">
      <w:pPr>
        <w:pStyle w:val="a3"/>
        <w:ind w:left="0"/>
        <w:jc w:val="both"/>
        <w:rPr>
          <w:rFonts w:ascii="Times New Roman" w:hAnsi="Times New Roman"/>
          <w:b/>
          <w:bCs/>
          <w:i/>
          <w:iCs/>
          <w:sz w:val="32"/>
          <w:szCs w:val="32"/>
          <w:lang w:val="en-US"/>
        </w:rPr>
      </w:pPr>
      <w:r>
        <w:rPr>
          <w:rFonts w:ascii="Times New Roman" w:hAnsi="Times New Roman"/>
          <w:b/>
          <w:bCs/>
          <w:i/>
          <w:iCs/>
          <w:sz w:val="32"/>
          <w:szCs w:val="32"/>
          <w:lang w:val="en-US"/>
        </w:rPr>
        <w:br/>
      </w:r>
      <w:r w:rsidRPr="00A1744E">
        <w:rPr>
          <w:rFonts w:ascii="Times New Roman" w:hAnsi="Times New Roman"/>
          <w:b/>
          <w:bCs/>
          <w:i/>
          <w:iCs/>
          <w:sz w:val="32"/>
          <w:szCs w:val="32"/>
          <w:lang w:val="en-US"/>
        </w:rPr>
        <w:t xml:space="preserve">Ex. </w:t>
      </w:r>
      <w:r>
        <w:rPr>
          <w:rFonts w:ascii="Times New Roman" w:hAnsi="Times New Roman"/>
          <w:b/>
          <w:bCs/>
          <w:i/>
          <w:iCs/>
          <w:sz w:val="32"/>
          <w:szCs w:val="32"/>
          <w:lang w:val="en-US"/>
        </w:rPr>
        <w:t>27</w:t>
      </w:r>
      <w:r w:rsidRPr="00A1744E">
        <w:rPr>
          <w:rFonts w:ascii="Times New Roman" w:hAnsi="Times New Roman"/>
          <w:b/>
          <w:bCs/>
          <w:i/>
          <w:iCs/>
          <w:sz w:val="32"/>
          <w:szCs w:val="32"/>
          <w:lang w:val="en-US"/>
        </w:rPr>
        <w:t xml:space="preserve"> Answer the following questions to text # 5 and complete some extra tasks</w:t>
      </w:r>
    </w:p>
    <w:p w14:paraId="2920CE31" w14:textId="77777777" w:rsidR="0035058F" w:rsidRDefault="0035058F" w:rsidP="0035058F">
      <w:pPr>
        <w:pStyle w:val="a3"/>
        <w:jc w:val="both"/>
        <w:rPr>
          <w:rFonts w:ascii="Times New Roman" w:hAnsi="Times New Roman"/>
          <w:b/>
          <w:bCs/>
          <w:i/>
          <w:iCs/>
          <w:sz w:val="32"/>
          <w:szCs w:val="32"/>
          <w:lang w:val="en-US"/>
        </w:rPr>
      </w:pPr>
      <w:r w:rsidRPr="00A1744E">
        <w:rPr>
          <w:rFonts w:ascii="Times New Roman" w:hAnsi="Times New Roman"/>
          <w:b/>
          <w:bCs/>
          <w:i/>
          <w:iCs/>
          <w:sz w:val="32"/>
          <w:szCs w:val="32"/>
          <w:lang w:val="en-US"/>
        </w:rPr>
        <w:t xml:space="preserve"> </w:t>
      </w:r>
    </w:p>
    <w:p w14:paraId="6A92E518" w14:textId="77777777" w:rsidR="0035058F" w:rsidRPr="00A1744E" w:rsidRDefault="0035058F" w:rsidP="0035058F">
      <w:pPr>
        <w:pStyle w:val="a3"/>
        <w:ind w:left="0"/>
        <w:jc w:val="both"/>
        <w:rPr>
          <w:rFonts w:ascii="Times New Roman" w:hAnsi="Times New Roman"/>
          <w:b/>
          <w:bCs/>
          <w:i/>
          <w:iCs/>
          <w:sz w:val="32"/>
          <w:szCs w:val="32"/>
          <w:lang w:val="en-US"/>
        </w:rPr>
      </w:pPr>
      <w:r w:rsidRPr="00A1744E">
        <w:rPr>
          <w:rFonts w:ascii="Times New Roman" w:hAnsi="Times New Roman"/>
          <w:b/>
          <w:bCs/>
          <w:i/>
          <w:iCs/>
          <w:sz w:val="32"/>
          <w:szCs w:val="32"/>
          <w:lang w:val="en-US"/>
        </w:rPr>
        <w:t>a. Comprehension Questions:</w:t>
      </w:r>
    </w:p>
    <w:p w14:paraId="206BCBDF" w14:textId="7AEB4F39" w:rsidR="0035058F"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1. In your opinion, how might the alignment of personal interests with research topics impact the overall research experience for a master's student? Provide examples to support your view.</w:t>
      </w:r>
    </w:p>
    <w:p w14:paraId="304B36A5" w14:textId="02D238EE" w:rsidR="001874DE" w:rsidRPr="00A1744E" w:rsidRDefault="001874DE" w:rsidP="0035058F">
      <w:pPr>
        <w:spacing w:after="160" w:line="259" w:lineRule="auto"/>
        <w:ind w:left="0" w:firstLine="0"/>
        <w:rPr>
          <w:rFonts w:eastAsia="Calibri"/>
          <w:color w:val="auto"/>
          <w:szCs w:val="32"/>
          <w:lang w:val="en-US" w:eastAsia="en-US"/>
        </w:rPr>
      </w:pPr>
      <w:r w:rsidRPr="001874DE">
        <w:rPr>
          <w:rFonts w:eastAsia="Calibri"/>
          <w:color w:val="auto"/>
          <w:szCs w:val="32"/>
          <w:lang w:val="en-US" w:eastAsia="en-US"/>
        </w:rPr>
        <w:t>The alignment of personal interests with the research topic is crucial for a positive and successful research experience. It acts as a primary source of intrinsic motivation. For example, a student passionate about environmental conservation will likely find the demanding process of data collection on pollution levels more engaging and less tedious.</w:t>
      </w:r>
    </w:p>
    <w:p w14:paraId="6278F10B" w14:textId="55DEB9C2" w:rsidR="0035058F"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2. Reflecting on your coursework, how do you think your strengths can influence the choice of research methodology in your master's degree project?</w:t>
      </w:r>
    </w:p>
    <w:p w14:paraId="5C892344" w14:textId="18D10986" w:rsidR="001874DE" w:rsidRPr="00A1744E" w:rsidRDefault="001874DE" w:rsidP="0035058F">
      <w:pPr>
        <w:spacing w:after="160" w:line="259" w:lineRule="auto"/>
        <w:ind w:left="0" w:firstLine="0"/>
        <w:rPr>
          <w:rFonts w:eastAsia="Calibri"/>
          <w:color w:val="auto"/>
          <w:szCs w:val="32"/>
          <w:lang w:val="en-US" w:eastAsia="en-US"/>
        </w:rPr>
      </w:pPr>
      <w:r w:rsidRPr="001874DE">
        <w:rPr>
          <w:rFonts w:eastAsia="Calibri"/>
          <w:color w:val="auto"/>
          <w:szCs w:val="32"/>
          <w:lang w:val="en-US" w:eastAsia="en-US"/>
        </w:rPr>
        <w:t>A student's strengths should directly inform their choice of methodology to ensure feasibility and quality. For instance, if my coursework has shown I have a strength in quantitative analysis and statistics, I would be well-suited to a research project that uses surveys, experiments, or numerical data modeling.</w:t>
      </w:r>
    </w:p>
    <w:p w14:paraId="54C41454" w14:textId="2667182C" w:rsidR="0035058F"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3. Discuss the role of collaboration with peers in shaping research ideas. Can you think of specific instances where peer feedback could enhance the research process?</w:t>
      </w:r>
    </w:p>
    <w:p w14:paraId="5C171631" w14:textId="54942DFF" w:rsidR="001874DE" w:rsidRPr="00A1744E" w:rsidRDefault="001874DE" w:rsidP="0035058F">
      <w:pPr>
        <w:spacing w:after="160" w:line="259" w:lineRule="auto"/>
        <w:ind w:left="0" w:firstLine="0"/>
        <w:rPr>
          <w:rFonts w:eastAsia="Calibri"/>
          <w:color w:val="auto"/>
          <w:szCs w:val="32"/>
          <w:lang w:val="en-US" w:eastAsia="en-US"/>
        </w:rPr>
      </w:pPr>
      <w:r w:rsidRPr="001874DE">
        <w:rPr>
          <w:rFonts w:eastAsia="Calibri"/>
          <w:color w:val="auto"/>
          <w:szCs w:val="32"/>
          <w:lang w:val="en-US" w:eastAsia="en-US"/>
        </w:rPr>
        <w:lastRenderedPageBreak/>
        <w:t>Collaboration with peers plays a vital role in refining and strengthening research ideas. Peers can provide fresh perspectives that the researcher, who is deeply immersed in their own topic, might miss.</w:t>
      </w:r>
    </w:p>
    <w:p w14:paraId="014CB27C" w14:textId="53B58473" w:rsidR="0035058F"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4. Evaluate the potential challenges of finding and establishing a relationship with an effective research supervisor. How can students successfully navigate these challenges?</w:t>
      </w:r>
    </w:p>
    <w:p w14:paraId="75A7106F" w14:textId="276DC793" w:rsidR="001874DE" w:rsidRPr="00A1744E" w:rsidRDefault="001874DE" w:rsidP="001874DE">
      <w:pPr>
        <w:spacing w:after="160" w:line="259" w:lineRule="auto"/>
        <w:ind w:left="0" w:firstLine="0"/>
        <w:rPr>
          <w:rFonts w:eastAsia="Calibri"/>
          <w:color w:val="auto"/>
          <w:szCs w:val="32"/>
          <w:lang w:val="en-US" w:eastAsia="en-US"/>
        </w:rPr>
      </w:pPr>
      <w:r w:rsidRPr="001874DE">
        <w:rPr>
          <w:rFonts w:eastAsia="Calibri"/>
          <w:color w:val="auto"/>
          <w:szCs w:val="32"/>
          <w:lang w:val="en-US" w:eastAsia="en-US"/>
        </w:rPr>
        <w:t xml:space="preserve">Mismatched Expertise: </w:t>
      </w:r>
      <w:r>
        <w:rPr>
          <w:rFonts w:eastAsia="Calibri"/>
          <w:color w:val="auto"/>
          <w:szCs w:val="32"/>
          <w:lang w:eastAsia="en-US"/>
        </w:rPr>
        <w:t>а</w:t>
      </w:r>
      <w:r w:rsidRPr="001874DE">
        <w:rPr>
          <w:rFonts w:eastAsia="Calibri"/>
          <w:color w:val="auto"/>
          <w:szCs w:val="32"/>
          <w:lang w:val="en-US" w:eastAsia="en-US"/>
        </w:rPr>
        <w:t xml:space="preserve"> supervisor may not have specific knowledge in the student's chosen niche.</w:t>
      </w:r>
      <w:r w:rsidRPr="001874DE">
        <w:rPr>
          <w:rFonts w:eastAsia="Calibri"/>
          <w:color w:val="auto"/>
          <w:szCs w:val="32"/>
          <w:lang w:val="en-US" w:eastAsia="en-US"/>
        </w:rPr>
        <w:t xml:space="preserve"> </w:t>
      </w:r>
      <w:r w:rsidRPr="001874DE">
        <w:rPr>
          <w:rFonts w:eastAsia="Calibri"/>
          <w:color w:val="auto"/>
          <w:szCs w:val="32"/>
          <w:lang w:val="en-US" w:eastAsia="en-US"/>
        </w:rPr>
        <w:t xml:space="preserve">Availability: </w:t>
      </w:r>
      <w:r>
        <w:rPr>
          <w:rFonts w:eastAsia="Calibri"/>
          <w:color w:val="auto"/>
          <w:szCs w:val="32"/>
          <w:lang w:eastAsia="en-US"/>
        </w:rPr>
        <w:t>а</w:t>
      </w:r>
      <w:r w:rsidRPr="001874DE">
        <w:rPr>
          <w:rFonts w:eastAsia="Calibri"/>
          <w:color w:val="auto"/>
          <w:szCs w:val="32"/>
          <w:lang w:val="en-US" w:eastAsia="en-US"/>
        </w:rPr>
        <w:t xml:space="preserve"> renowned professor might be too busy with administrative duties or their own research to provide adequate guidance.</w:t>
      </w:r>
      <w:r w:rsidRPr="001874DE">
        <w:rPr>
          <w:rFonts w:eastAsia="Calibri"/>
          <w:color w:val="auto"/>
          <w:szCs w:val="32"/>
          <w:lang w:val="en-US" w:eastAsia="en-US"/>
        </w:rPr>
        <w:t xml:space="preserve"> </w:t>
      </w:r>
      <w:r w:rsidRPr="001874DE">
        <w:rPr>
          <w:rFonts w:eastAsia="Calibri"/>
          <w:color w:val="auto"/>
          <w:szCs w:val="32"/>
          <w:lang w:val="en-US" w:eastAsia="en-US"/>
        </w:rPr>
        <w:t xml:space="preserve">Personality Clash: </w:t>
      </w:r>
      <w:r>
        <w:rPr>
          <w:rFonts w:eastAsia="Calibri"/>
          <w:color w:val="auto"/>
          <w:szCs w:val="32"/>
          <w:lang w:val="en-US" w:eastAsia="en-US"/>
        </w:rPr>
        <w:t>d</w:t>
      </w:r>
      <w:r w:rsidRPr="001874DE">
        <w:rPr>
          <w:rFonts w:eastAsia="Calibri"/>
          <w:color w:val="auto"/>
          <w:szCs w:val="32"/>
          <w:lang w:val="en-US" w:eastAsia="en-US"/>
        </w:rPr>
        <w:t>iffering expectations or communication styles can lead to a strained relationship.</w:t>
      </w:r>
    </w:p>
    <w:p w14:paraId="5C3C6CB5" w14:textId="77777777" w:rsidR="00B94FE7"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5. Considering the criteria outlined for selecting a research supervisor, what do you believe are the top three qualities that constitute an effective mentoring relationship?</w:t>
      </w:r>
    </w:p>
    <w:p w14:paraId="19310476" w14:textId="30DA6FCF" w:rsidR="00B94FE7" w:rsidRPr="00B94FE7" w:rsidRDefault="00B94FE7" w:rsidP="00B94FE7">
      <w:pPr>
        <w:pStyle w:val="a3"/>
        <w:numPr>
          <w:ilvl w:val="0"/>
          <w:numId w:val="1"/>
        </w:numPr>
        <w:rPr>
          <w:rFonts w:ascii="Times New Roman" w:hAnsi="Times New Roman"/>
          <w:sz w:val="28"/>
          <w:szCs w:val="28"/>
          <w:lang w:val="en-US"/>
        </w:rPr>
      </w:pPr>
      <w:r w:rsidRPr="00B94FE7">
        <w:rPr>
          <w:rFonts w:ascii="Times New Roman" w:hAnsi="Times New Roman"/>
          <w:sz w:val="28"/>
          <w:szCs w:val="28"/>
          <w:lang w:val="en-US"/>
        </w:rPr>
        <w:t xml:space="preserve">Expertise and Alignment: </w:t>
      </w:r>
      <w:r w:rsidRPr="00B94FE7">
        <w:rPr>
          <w:rFonts w:ascii="Times New Roman" w:hAnsi="Times New Roman"/>
          <w:sz w:val="28"/>
          <w:szCs w:val="28"/>
          <w:lang w:val="en-US"/>
        </w:rPr>
        <w:t>t</w:t>
      </w:r>
      <w:r w:rsidRPr="00B94FE7">
        <w:rPr>
          <w:rFonts w:ascii="Times New Roman" w:hAnsi="Times New Roman"/>
          <w:sz w:val="28"/>
          <w:szCs w:val="28"/>
          <w:lang w:val="en-US"/>
        </w:rPr>
        <w:t>he supervisor's research interests must align with the student's topic to provide informed and relevant guidance.</w:t>
      </w:r>
    </w:p>
    <w:p w14:paraId="6D6A2541" w14:textId="3D7AF32D" w:rsidR="00B94FE7" w:rsidRPr="00B94FE7" w:rsidRDefault="00B94FE7" w:rsidP="00B94FE7">
      <w:pPr>
        <w:pStyle w:val="a3"/>
        <w:numPr>
          <w:ilvl w:val="0"/>
          <w:numId w:val="1"/>
        </w:numPr>
        <w:rPr>
          <w:rFonts w:ascii="Times New Roman" w:hAnsi="Times New Roman"/>
          <w:sz w:val="28"/>
          <w:szCs w:val="28"/>
          <w:lang w:val="en-US"/>
        </w:rPr>
      </w:pPr>
      <w:r w:rsidRPr="00B94FE7">
        <w:rPr>
          <w:rFonts w:ascii="Times New Roman" w:hAnsi="Times New Roman"/>
          <w:sz w:val="28"/>
          <w:szCs w:val="28"/>
          <w:lang w:val="en-US"/>
        </w:rPr>
        <w:t xml:space="preserve">Supportive Mentoring Style: </w:t>
      </w:r>
      <w:r w:rsidRPr="00B94FE7">
        <w:rPr>
          <w:rFonts w:ascii="Times New Roman" w:hAnsi="Times New Roman"/>
          <w:sz w:val="28"/>
          <w:szCs w:val="28"/>
          <w:lang w:val="en-US"/>
        </w:rPr>
        <w:t>a</w:t>
      </w:r>
      <w:r w:rsidRPr="00B94FE7">
        <w:rPr>
          <w:rFonts w:ascii="Times New Roman" w:hAnsi="Times New Roman"/>
          <w:sz w:val="28"/>
          <w:szCs w:val="28"/>
          <w:lang w:val="en-US"/>
        </w:rPr>
        <w:t xml:space="preserve"> supervisor should be encouraging, constructive, and able to provide feedback that fosters growth rather than intimidation.</w:t>
      </w:r>
    </w:p>
    <w:p w14:paraId="76DCFF53" w14:textId="77777777" w:rsidR="00B94FE7" w:rsidRPr="00B94FE7" w:rsidRDefault="00B94FE7" w:rsidP="00B94FE7">
      <w:pPr>
        <w:pStyle w:val="a3"/>
        <w:numPr>
          <w:ilvl w:val="0"/>
          <w:numId w:val="1"/>
        </w:numPr>
        <w:rPr>
          <w:b/>
          <w:bCs/>
          <w:i/>
          <w:iCs/>
          <w:szCs w:val="32"/>
          <w:lang w:val="en-US"/>
        </w:rPr>
      </w:pPr>
      <w:r w:rsidRPr="00B94FE7">
        <w:rPr>
          <w:rFonts w:ascii="Times New Roman" w:hAnsi="Times New Roman"/>
          <w:sz w:val="28"/>
          <w:szCs w:val="28"/>
          <w:lang w:val="en-US"/>
        </w:rPr>
        <w:t xml:space="preserve">Availability: </w:t>
      </w:r>
      <w:r w:rsidRPr="00B94FE7">
        <w:rPr>
          <w:rFonts w:ascii="Times New Roman" w:hAnsi="Times New Roman"/>
          <w:sz w:val="28"/>
          <w:szCs w:val="28"/>
          <w:lang w:val="en-US"/>
        </w:rPr>
        <w:t>a</w:t>
      </w:r>
      <w:r w:rsidRPr="00B94FE7">
        <w:rPr>
          <w:rFonts w:ascii="Times New Roman" w:hAnsi="Times New Roman"/>
          <w:sz w:val="28"/>
          <w:szCs w:val="28"/>
          <w:lang w:val="en-US"/>
        </w:rPr>
        <w:t>n effective mentor must be accessible for regular meetings and timely feedback to ensure the student can progress steadily.</w:t>
      </w:r>
    </w:p>
    <w:p w14:paraId="7667FBF6" w14:textId="67E27CDC" w:rsidR="0035058F" w:rsidRPr="00B94FE7" w:rsidRDefault="0035058F" w:rsidP="00B94FE7">
      <w:pPr>
        <w:ind w:left="360" w:firstLine="0"/>
        <w:rPr>
          <w:rFonts w:eastAsia="Calibri"/>
          <w:b/>
          <w:bCs/>
          <w:i/>
          <w:iCs/>
          <w:szCs w:val="32"/>
          <w:lang w:val="en-US"/>
        </w:rPr>
      </w:pPr>
      <w:r w:rsidRPr="00B94FE7">
        <w:rPr>
          <w:rFonts w:eastAsia="Calibri"/>
          <w:b/>
          <w:bCs/>
          <w:i/>
          <w:iCs/>
          <w:szCs w:val="32"/>
          <w:lang w:val="en-US"/>
        </w:rPr>
        <w:t xml:space="preserve">b. Multiple Choice Questions: </w:t>
      </w:r>
    </w:p>
    <w:p w14:paraId="0E3A0010"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1. Which of the following factors are highlighted as key to maintaining motivation during the research process?</w:t>
      </w:r>
    </w:p>
    <w:p w14:paraId="62210FD8"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a) The reputation of the university  </w:t>
      </w:r>
    </w:p>
    <w:p w14:paraId="2969CDDA"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w:t>
      </w:r>
      <w:r w:rsidRPr="00B94FE7">
        <w:rPr>
          <w:rFonts w:eastAsia="Calibri"/>
          <w:color w:val="auto"/>
          <w:szCs w:val="32"/>
          <w:highlight w:val="green"/>
          <w:lang w:val="en-US" w:eastAsia="en-US"/>
        </w:rPr>
        <w:t>b)</w:t>
      </w:r>
      <w:r w:rsidRPr="00A1744E">
        <w:rPr>
          <w:rFonts w:eastAsia="Calibri"/>
          <w:color w:val="auto"/>
          <w:szCs w:val="32"/>
          <w:lang w:val="en-US" w:eastAsia="en-US"/>
        </w:rPr>
        <w:t xml:space="preserve"> Alignment of the topic with personal interests  </w:t>
      </w:r>
    </w:p>
    <w:p w14:paraId="5B0AEBC0"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c) Availability of funding  </w:t>
      </w:r>
    </w:p>
    <w:p w14:paraId="4D03107F"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d) Length of the research project  </w:t>
      </w:r>
    </w:p>
    <w:p w14:paraId="099CB99F"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2. What is emphasized as a crucial step after narrowing down a research topic?</w:t>
      </w:r>
    </w:p>
    <w:p w14:paraId="5C89C84D"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a) Starting the research without any supervision  </w:t>
      </w:r>
    </w:p>
    <w:p w14:paraId="2CD60D03"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w:t>
      </w:r>
      <w:r w:rsidRPr="00B94FE7">
        <w:rPr>
          <w:rFonts w:eastAsia="Calibri"/>
          <w:color w:val="auto"/>
          <w:szCs w:val="32"/>
          <w:highlight w:val="green"/>
          <w:lang w:val="en-US" w:eastAsia="en-US"/>
        </w:rPr>
        <w:t>b)</w:t>
      </w:r>
      <w:r w:rsidRPr="00A1744E">
        <w:rPr>
          <w:rFonts w:eastAsia="Calibri"/>
          <w:color w:val="auto"/>
          <w:szCs w:val="32"/>
          <w:lang w:val="en-US" w:eastAsia="en-US"/>
        </w:rPr>
        <w:t xml:space="preserve"> Seeking out a research supervisor  </w:t>
      </w:r>
    </w:p>
    <w:p w14:paraId="2ABDFA2B"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lastRenderedPageBreak/>
        <w:t xml:space="preserve">   c) Writing the thesis immediately  </w:t>
      </w:r>
    </w:p>
    <w:p w14:paraId="55330170"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d) Conducting a survey among potential participants  </w:t>
      </w:r>
    </w:p>
    <w:p w14:paraId="20CAF9E9"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3. According to the text, what is an essential aspect of a successful supervisory relationship?</w:t>
      </w:r>
    </w:p>
    <w:p w14:paraId="25E2196B"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a) The supervisor’s ability to lecture effectively  </w:t>
      </w:r>
    </w:p>
    <w:p w14:paraId="6DF5D311"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w:t>
      </w:r>
      <w:r w:rsidRPr="00B94FE7">
        <w:rPr>
          <w:rFonts w:eastAsia="Calibri"/>
          <w:color w:val="auto"/>
          <w:szCs w:val="32"/>
          <w:highlight w:val="green"/>
          <w:lang w:val="en-US" w:eastAsia="en-US"/>
        </w:rPr>
        <w:t>b)</w:t>
      </w:r>
      <w:r w:rsidRPr="00A1744E">
        <w:rPr>
          <w:rFonts w:eastAsia="Calibri"/>
          <w:color w:val="auto"/>
          <w:szCs w:val="32"/>
          <w:lang w:val="en-US" w:eastAsia="en-US"/>
        </w:rPr>
        <w:t xml:space="preserve"> The supervisor's availability and mentoring style  </w:t>
      </w:r>
    </w:p>
    <w:p w14:paraId="0AAF3208"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c) The supervisor’s publication record  </w:t>
      </w:r>
    </w:p>
    <w:p w14:paraId="7E1F244F" w14:textId="77777777" w:rsidR="0035058F"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d) The supervisor's age and experience  </w:t>
      </w:r>
    </w:p>
    <w:p w14:paraId="0BC0EEE0" w14:textId="77777777" w:rsidR="0035058F" w:rsidRPr="00A1744E" w:rsidRDefault="0035058F" w:rsidP="0035058F">
      <w:pPr>
        <w:spacing w:after="160" w:line="259" w:lineRule="auto"/>
        <w:ind w:left="0" w:firstLine="0"/>
        <w:rPr>
          <w:rFonts w:eastAsia="Calibri"/>
          <w:color w:val="auto"/>
          <w:szCs w:val="32"/>
          <w:lang w:val="en-US" w:eastAsia="en-US"/>
        </w:rPr>
      </w:pPr>
    </w:p>
    <w:p w14:paraId="0398CABD"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4. Why is it important to contribute new insights to the field through your research topic?</w:t>
      </w:r>
    </w:p>
    <w:p w14:paraId="17A67374"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a) To make the research process easier  </w:t>
      </w:r>
    </w:p>
    <w:p w14:paraId="67A7E4DB"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b) To enhance academic reputation  </w:t>
      </w:r>
    </w:p>
    <w:p w14:paraId="2F039CD9"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w:t>
      </w:r>
      <w:r w:rsidRPr="00B94FE7">
        <w:rPr>
          <w:rFonts w:eastAsia="Calibri"/>
          <w:color w:val="auto"/>
          <w:szCs w:val="32"/>
          <w:highlight w:val="green"/>
          <w:lang w:val="en-US" w:eastAsia="en-US"/>
        </w:rPr>
        <w:t>c)</w:t>
      </w:r>
      <w:r w:rsidRPr="00A1744E">
        <w:rPr>
          <w:rFonts w:eastAsia="Calibri"/>
          <w:color w:val="auto"/>
          <w:szCs w:val="32"/>
          <w:lang w:val="en-US" w:eastAsia="en-US"/>
        </w:rPr>
        <w:t xml:space="preserve"> To ensure relevance and value in the academic community  </w:t>
      </w:r>
    </w:p>
    <w:p w14:paraId="38A4EAE7"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d) To meet graduation requirements  </w:t>
      </w:r>
    </w:p>
    <w:p w14:paraId="29D470FE"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5. When preparing to meet potential research supervisors, what is one aspect you should communicate?</w:t>
      </w:r>
    </w:p>
    <w:p w14:paraId="55FF8847"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a) Your leisure activities  </w:t>
      </w:r>
    </w:p>
    <w:p w14:paraId="471BFAFD"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b) Your complete research proposal without discussion  </w:t>
      </w:r>
    </w:p>
    <w:p w14:paraId="177884AB" w14:textId="77777777" w:rsidR="0035058F" w:rsidRPr="00A1744E" w:rsidRDefault="0035058F" w:rsidP="0035058F">
      <w:pPr>
        <w:spacing w:after="160" w:line="259" w:lineRule="auto"/>
        <w:ind w:left="0" w:firstLine="0"/>
        <w:rPr>
          <w:rFonts w:eastAsia="Calibri"/>
          <w:color w:val="auto"/>
          <w:szCs w:val="32"/>
          <w:lang w:val="en-US" w:eastAsia="en-US"/>
        </w:rPr>
      </w:pPr>
      <w:r w:rsidRPr="00A1744E">
        <w:rPr>
          <w:rFonts w:eastAsia="Calibri"/>
          <w:color w:val="auto"/>
          <w:szCs w:val="32"/>
          <w:lang w:val="en-US" w:eastAsia="en-US"/>
        </w:rPr>
        <w:t xml:space="preserve">   </w:t>
      </w:r>
      <w:r w:rsidRPr="00B94FE7">
        <w:rPr>
          <w:rFonts w:eastAsia="Calibri"/>
          <w:color w:val="auto"/>
          <w:szCs w:val="32"/>
          <w:highlight w:val="green"/>
          <w:lang w:val="en-US" w:eastAsia="en-US"/>
        </w:rPr>
        <w:t>c)</w:t>
      </w:r>
      <w:r w:rsidRPr="00A1744E">
        <w:rPr>
          <w:rFonts w:eastAsia="Calibri"/>
          <w:color w:val="auto"/>
          <w:szCs w:val="32"/>
          <w:lang w:val="en-US" w:eastAsia="en-US"/>
        </w:rPr>
        <w:t xml:space="preserve"> Your research interests and preliminary ideas  </w:t>
      </w:r>
    </w:p>
    <w:p w14:paraId="64373E5C" w14:textId="0289CB77" w:rsidR="00DC747F" w:rsidRPr="0035058F" w:rsidRDefault="0035058F" w:rsidP="0035058F">
      <w:pPr>
        <w:ind w:left="0" w:firstLine="0"/>
        <w:rPr>
          <w:lang w:val="en-US"/>
        </w:rPr>
      </w:pPr>
      <w:r>
        <w:rPr>
          <w:rFonts w:eastAsia="Calibri"/>
          <w:color w:val="auto"/>
          <w:szCs w:val="32"/>
          <w:lang w:val="en-US" w:eastAsia="en-US"/>
        </w:rPr>
        <w:t xml:space="preserve">   </w:t>
      </w:r>
      <w:r w:rsidRPr="00A1744E">
        <w:rPr>
          <w:rFonts w:eastAsia="Calibri"/>
          <w:color w:val="auto"/>
          <w:szCs w:val="32"/>
          <w:lang w:val="en-US" w:eastAsia="en-US"/>
        </w:rPr>
        <w:t xml:space="preserve">d) Your academic grades in unrelated subjects  </w:t>
      </w:r>
    </w:p>
    <w:sectPr w:rsidR="00DC747F" w:rsidRPr="003505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6625E"/>
    <w:multiLevelType w:val="hybridMultilevel"/>
    <w:tmpl w:val="F4A29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69"/>
    <w:rsid w:val="001874DE"/>
    <w:rsid w:val="0035058F"/>
    <w:rsid w:val="005F2269"/>
    <w:rsid w:val="009A7E01"/>
    <w:rsid w:val="00B94FE7"/>
    <w:rsid w:val="00DC74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0050"/>
  <w15:chartTrackingRefBased/>
  <w15:docId w15:val="{2C66E6BF-F662-4462-840F-6539A3D3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058F"/>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058F"/>
    <w:pPr>
      <w:spacing w:after="160" w:line="259" w:lineRule="auto"/>
      <w:ind w:left="720" w:firstLine="0"/>
      <w:contextualSpacing/>
      <w:jc w:val="left"/>
    </w:pPr>
    <w:rPr>
      <w:rFonts w:ascii="Calibri" w:eastAsia="Calibri" w:hAnsi="Calibri"/>
      <w:color w:val="auto"/>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2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1031</Words>
  <Characters>5878</Characters>
  <Application>Microsoft Office Word</Application>
  <DocSecurity>0</DocSecurity>
  <Lines>48</Lines>
  <Paragraphs>13</Paragraphs>
  <ScaleCrop>false</ScaleCrop>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4</cp:revision>
  <dcterms:created xsi:type="dcterms:W3CDTF">2024-11-14T06:57:00Z</dcterms:created>
  <dcterms:modified xsi:type="dcterms:W3CDTF">2025-10-13T09:37:00Z</dcterms:modified>
</cp:coreProperties>
</file>