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ХАРКІВСЬКИЙ ПОЛІТЕХНІЧНИЙ ІНСТИТУТ”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 ТА ІНФОРМАЦІЙНИХ ТЕХНОЛОГІЙ УПРАВЛІННЯ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Звіт з лабораторної роботи № 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color w:val="212529"/>
          <w:sz w:val="28"/>
          <w:szCs w:val="28"/>
        </w:rPr>
        <w:t>Основи архітектури ЕОМ та операційні системи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/>
        <w:tabs>
          <w:tab w:val="clear" w:pos="720"/>
          <w:tab w:val="left" w:pos="4590" w:leader="none"/>
          <w:tab w:val="left" w:pos="4650" w:leader="none"/>
          <w:tab w:val="left" w:pos="4815" w:leader="none"/>
        </w:tabs>
        <w:bidi w:val="0"/>
        <w:spacing w:lineRule="auto" w:line="240" w:before="240" w:after="240"/>
        <w:ind w:left="3572" w:right="0" w:firstLine="124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Виконав: ст. гр. КН-221В</w:t>
      </w:r>
    </w:p>
    <w:p>
      <w:pPr>
        <w:pStyle w:val="LOnormal"/>
        <w:widowControl/>
        <w:bidi w:val="0"/>
        <w:spacing w:lineRule="auto" w:line="240" w:before="240" w:after="240"/>
        <w:ind w:left="4252" w:right="0" w:firstLine="56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Шулюпов</w:t>
      </w:r>
      <w:bookmarkStart w:id="0" w:name="tw-target-text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Єгор Русланивич</w:t>
      </w:r>
    </w:p>
    <w:p>
      <w:pPr>
        <w:pStyle w:val="LOnormal"/>
        <w:widowControl/>
        <w:bidi w:val="0"/>
        <w:spacing w:lineRule="auto" w:line="240" w:before="240" w:after="240"/>
        <w:ind w:left="4989" w:right="0" w:hanging="17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 Асистент каф. ПІІТУ</w:t>
      </w:r>
    </w:p>
    <w:p>
      <w:pPr>
        <w:pStyle w:val="LOnormal"/>
        <w:widowControl/>
        <w:bidi w:val="0"/>
        <w:spacing w:lineRule="auto" w:line="240" w:before="240" w:after="240"/>
        <w:ind w:left="0" w:right="0" w:firstLine="4762"/>
        <w:jc w:val="left"/>
        <w:rPr/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>Дмитро Миколайович Ковальчук</w:t>
      </w:r>
    </w:p>
    <w:p>
      <w:pPr>
        <w:pStyle w:val="LOnormal"/>
        <w:spacing w:lineRule="auto" w:line="240" w:before="240" w:after="240"/>
        <w:ind w:left="49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49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2022</w:t>
      </w:r>
    </w:p>
    <w:p>
      <w:pPr>
        <w:pStyle w:val="Normal1"/>
        <w:jc w:val="center"/>
        <w:rPr>
          <w:sz w:val="26"/>
          <w:szCs w:val="26"/>
        </w:rPr>
      </w:pPr>
      <w:r>
        <w:rPr/>
      </w:r>
      <w:r>
        <w:br w:type="page"/>
      </w:r>
    </w:p>
    <w:p>
      <w:pPr>
        <w:pStyle w:val="Normal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ФОНОВІ ПРОЦЕСИ І СИГНАЛИ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Мета: навчитися працювати з фоновими процесами та сигналами.  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ЗАВДАННЯ НА ЛАБОРАТОРНУ РОБОТУ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1. Розробити додаток для Linux, який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запускається як демон (фоновий процес)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відключається від терміналу, повідомляє про себе в системному журналі та чекає сигналів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за сигналом SIGUSR1 записує інформацію про отримання сигналу системний журнал;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по сигналу SIGINT завершує виконання (теж із записом у журналі) 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Вміти дивитися стан запущеного демона командою ps пояснювати вміст різних полів виведення ps.</w:t>
      </w:r>
      <w:r>
        <w:rPr>
          <w:rFonts w:ascii="Times New Roman" w:hAnsi="Times New Roman"/>
        </w:rPr>
        <w:t> 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343275" cy="51339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59182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5981700</wp:posOffset>
            </wp:positionV>
            <wp:extent cx="5731510" cy="3251200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Висновок : під час виконання цієї лабораторної було отримано навички та знання щодо роботи з фоновими процесами та сигналами. 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4</Pages>
  <Words>143</Words>
  <Characters>898</Characters>
  <CharactersWithSpaces>1050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2022-05-23T14:05:39Z</dcterms:modified>
  <cp:revision>2</cp:revision>
  <dc:subject/>
  <dc:title/>
</cp:coreProperties>
</file>