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534" w:type="dxa"/>
        <w:tblInd w:w="-517" w:type="dxa"/>
        <w:tblLook w:val="04A0" w:firstRow="1" w:lastRow="0" w:firstColumn="1" w:lastColumn="0" w:noHBand="0" w:noVBand="1"/>
      </w:tblPr>
      <w:tblGrid>
        <w:gridCol w:w="1076"/>
        <w:gridCol w:w="1944"/>
        <w:gridCol w:w="1890"/>
        <w:gridCol w:w="2537"/>
        <w:gridCol w:w="3087"/>
      </w:tblGrid>
      <w:tr w:rsidR="007157C2" w14:paraId="75576962" w14:textId="77777777" w:rsidTr="008762BF">
        <w:trPr>
          <w:trHeight w:val="279"/>
        </w:trPr>
        <w:tc>
          <w:tcPr>
            <w:tcW w:w="1076" w:type="dxa"/>
            <w:shd w:val="clear" w:color="auto" w:fill="D1D1D1" w:themeFill="background2" w:themeFillShade="E6"/>
          </w:tcPr>
          <w:p w14:paraId="0EBB0A9D" w14:textId="68343CB5" w:rsidR="00956A67" w:rsidRPr="00956A67" w:rsidRDefault="00956A67" w:rsidP="00956A67">
            <w:pPr>
              <w:jc w:val="both"/>
              <w:rPr>
                <w:b/>
                <w:bCs/>
                <w:sz w:val="32"/>
                <w:szCs w:val="32"/>
              </w:rPr>
            </w:pPr>
            <w:r w:rsidRPr="00956A67">
              <w:rPr>
                <w:b/>
                <w:bCs/>
                <w:sz w:val="32"/>
                <w:szCs w:val="32"/>
              </w:rPr>
              <w:t>Paper</w:t>
            </w:r>
          </w:p>
        </w:tc>
        <w:tc>
          <w:tcPr>
            <w:tcW w:w="1944" w:type="dxa"/>
            <w:shd w:val="clear" w:color="auto" w:fill="D1D1D1" w:themeFill="background2" w:themeFillShade="E6"/>
          </w:tcPr>
          <w:p w14:paraId="3892EDBF" w14:textId="70E96457" w:rsidR="00956A67" w:rsidRPr="00956A67" w:rsidRDefault="00956A67">
            <w:pPr>
              <w:rPr>
                <w:b/>
                <w:bCs/>
                <w:sz w:val="32"/>
                <w:szCs w:val="32"/>
              </w:rPr>
            </w:pPr>
            <w:r w:rsidRPr="00956A67">
              <w:rPr>
                <w:b/>
                <w:bCs/>
                <w:sz w:val="32"/>
                <w:szCs w:val="32"/>
              </w:rPr>
              <w:t>Title</w:t>
            </w:r>
          </w:p>
        </w:tc>
        <w:tc>
          <w:tcPr>
            <w:tcW w:w="1890" w:type="dxa"/>
            <w:shd w:val="clear" w:color="auto" w:fill="D1D1D1" w:themeFill="background2" w:themeFillShade="E6"/>
          </w:tcPr>
          <w:p w14:paraId="77B78183" w14:textId="41330118" w:rsidR="00956A67" w:rsidRPr="00956A67" w:rsidRDefault="00956A67">
            <w:pPr>
              <w:rPr>
                <w:b/>
                <w:bCs/>
                <w:sz w:val="32"/>
                <w:szCs w:val="32"/>
              </w:rPr>
            </w:pPr>
            <w:r w:rsidRPr="00956A67">
              <w:rPr>
                <w:b/>
                <w:bCs/>
                <w:sz w:val="32"/>
                <w:szCs w:val="32"/>
              </w:rPr>
              <w:t>Technology</w:t>
            </w:r>
          </w:p>
        </w:tc>
        <w:tc>
          <w:tcPr>
            <w:tcW w:w="2537" w:type="dxa"/>
            <w:shd w:val="clear" w:color="auto" w:fill="D1D1D1" w:themeFill="background2" w:themeFillShade="E6"/>
          </w:tcPr>
          <w:p w14:paraId="55F08995" w14:textId="48117501" w:rsidR="00956A67" w:rsidRPr="00956A67" w:rsidRDefault="00956A67">
            <w:pPr>
              <w:rPr>
                <w:b/>
                <w:bCs/>
                <w:sz w:val="32"/>
                <w:szCs w:val="32"/>
              </w:rPr>
            </w:pPr>
            <w:r w:rsidRPr="00956A67">
              <w:rPr>
                <w:b/>
                <w:bCs/>
                <w:sz w:val="32"/>
                <w:szCs w:val="32"/>
              </w:rPr>
              <w:t>Advantages</w:t>
            </w:r>
          </w:p>
        </w:tc>
        <w:tc>
          <w:tcPr>
            <w:tcW w:w="3087" w:type="dxa"/>
            <w:shd w:val="clear" w:color="auto" w:fill="D1D1D1" w:themeFill="background2" w:themeFillShade="E6"/>
          </w:tcPr>
          <w:p w14:paraId="07DAF0E0" w14:textId="4A824B86" w:rsidR="00956A67" w:rsidRPr="00956A67" w:rsidRDefault="00956A67">
            <w:pPr>
              <w:rPr>
                <w:b/>
                <w:bCs/>
                <w:sz w:val="32"/>
                <w:szCs w:val="32"/>
              </w:rPr>
            </w:pPr>
            <w:r w:rsidRPr="00956A67">
              <w:rPr>
                <w:b/>
                <w:bCs/>
                <w:sz w:val="32"/>
                <w:szCs w:val="32"/>
              </w:rPr>
              <w:t>Disadvantages</w:t>
            </w:r>
          </w:p>
        </w:tc>
      </w:tr>
      <w:tr w:rsidR="00F62421" w14:paraId="14CAA845" w14:textId="77777777" w:rsidTr="008762BF">
        <w:trPr>
          <w:trHeight w:val="279"/>
        </w:trPr>
        <w:tc>
          <w:tcPr>
            <w:tcW w:w="1076" w:type="dxa"/>
          </w:tcPr>
          <w:p w14:paraId="3572D4A8" w14:textId="44D93EB7" w:rsidR="00956A67" w:rsidRPr="00975A5C" w:rsidRDefault="00956A67">
            <w:pPr>
              <w:rPr>
                <w:b/>
                <w:bCs/>
                <w:sz w:val="32"/>
                <w:szCs w:val="32"/>
              </w:rPr>
            </w:pPr>
            <w:r w:rsidRPr="00975A5C">
              <w:rPr>
                <w:b/>
                <w:bCs/>
                <w:sz w:val="32"/>
                <w:szCs w:val="32"/>
              </w:rPr>
              <w:t>Paper 1</w:t>
            </w:r>
          </w:p>
        </w:tc>
        <w:tc>
          <w:tcPr>
            <w:tcW w:w="1944" w:type="dxa"/>
          </w:tcPr>
          <w:p w14:paraId="1154F4D8" w14:textId="6C8B04A8" w:rsidR="00956A67" w:rsidRPr="00975A5C" w:rsidRDefault="00956A67">
            <w:pPr>
              <w:rPr>
                <w:sz w:val="32"/>
                <w:szCs w:val="32"/>
              </w:rPr>
            </w:pPr>
            <w:r w:rsidRPr="00975A5C">
              <w:rPr>
                <w:sz w:val="32"/>
                <w:szCs w:val="32"/>
              </w:rPr>
              <w:t>Sepsis Prediction Model for Determining Sepsis vs. SIRS, qSOFA, and SOFA</w:t>
            </w:r>
          </w:p>
        </w:tc>
        <w:tc>
          <w:tcPr>
            <w:tcW w:w="1890" w:type="dxa"/>
          </w:tcPr>
          <w:p w14:paraId="0341C4B6" w14:textId="2CC8A2FB" w:rsidR="00956A67" w:rsidRPr="00975A5C" w:rsidRDefault="00CA51A0">
            <w:pPr>
              <w:rPr>
                <w:sz w:val="32"/>
                <w:szCs w:val="32"/>
              </w:rPr>
            </w:pPr>
            <w:r w:rsidRPr="00CA51A0">
              <w:rPr>
                <w:sz w:val="32"/>
                <w:szCs w:val="32"/>
              </w:rPr>
              <w:t>Sepsis Prediction Model (SPM) using real-time data from over 60,000 hospital admissions</w:t>
            </w:r>
          </w:p>
        </w:tc>
        <w:tc>
          <w:tcPr>
            <w:tcW w:w="2537" w:type="dxa"/>
          </w:tcPr>
          <w:p w14:paraId="4E43D20F" w14:textId="1ADE561A" w:rsidR="006137E1" w:rsidRDefault="00CA51A0" w:rsidP="006137E1">
            <w:pPr>
              <w:pStyle w:val="ListParagraph"/>
              <w:numPr>
                <w:ilvl w:val="0"/>
                <w:numId w:val="2"/>
              </w:numPr>
              <w:rPr>
                <w:sz w:val="32"/>
                <w:szCs w:val="32"/>
              </w:rPr>
            </w:pPr>
            <w:r w:rsidRPr="006137E1">
              <w:rPr>
                <w:sz w:val="32"/>
                <w:szCs w:val="32"/>
              </w:rPr>
              <w:t>High accuracy at higher thresholds</w:t>
            </w:r>
          </w:p>
          <w:p w14:paraId="0D241D1D" w14:textId="1521D70D" w:rsidR="00956A67" w:rsidRPr="006137E1" w:rsidRDefault="00CA51A0" w:rsidP="006137E1">
            <w:pPr>
              <w:pStyle w:val="ListParagraph"/>
              <w:numPr>
                <w:ilvl w:val="0"/>
                <w:numId w:val="2"/>
              </w:numPr>
              <w:rPr>
                <w:sz w:val="32"/>
                <w:szCs w:val="32"/>
              </w:rPr>
            </w:pPr>
            <w:r w:rsidRPr="006137E1">
              <w:rPr>
                <w:sz w:val="32"/>
                <w:szCs w:val="32"/>
              </w:rPr>
              <w:t xml:space="preserve"> seamless integration with Electronic Health Records (EHR) for continuous monitoring</w:t>
            </w:r>
          </w:p>
        </w:tc>
        <w:tc>
          <w:tcPr>
            <w:tcW w:w="3087" w:type="dxa"/>
          </w:tcPr>
          <w:tbl>
            <w:tblPr>
              <w:tblW w:w="2868" w:type="dxa"/>
              <w:tblCellSpacing w:w="15" w:type="dxa"/>
              <w:tblCellMar>
                <w:top w:w="15" w:type="dxa"/>
                <w:left w:w="15" w:type="dxa"/>
                <w:bottom w:w="15" w:type="dxa"/>
                <w:right w:w="15" w:type="dxa"/>
              </w:tblCellMar>
              <w:tblLook w:val="04A0" w:firstRow="1" w:lastRow="0" w:firstColumn="1" w:lastColumn="0" w:noHBand="0" w:noVBand="1"/>
            </w:tblPr>
            <w:tblGrid>
              <w:gridCol w:w="2868"/>
            </w:tblGrid>
            <w:tr w:rsidR="007157C2" w:rsidRPr="00CA51A0" w14:paraId="1A87EB9D" w14:textId="77777777" w:rsidTr="008762BF">
              <w:trPr>
                <w:trHeight w:val="3153"/>
                <w:tblCellSpacing w:w="15" w:type="dxa"/>
              </w:trPr>
              <w:tc>
                <w:tcPr>
                  <w:tcW w:w="0" w:type="auto"/>
                  <w:vAlign w:val="center"/>
                  <w:hideMark/>
                </w:tcPr>
                <w:p w14:paraId="04E38662" w14:textId="27A7138E" w:rsidR="006137E1" w:rsidRDefault="00CA51A0" w:rsidP="006137E1">
                  <w:pPr>
                    <w:pStyle w:val="ListParagraph"/>
                    <w:numPr>
                      <w:ilvl w:val="0"/>
                      <w:numId w:val="2"/>
                    </w:numPr>
                    <w:spacing w:after="0" w:line="240" w:lineRule="auto"/>
                    <w:rPr>
                      <w:sz w:val="32"/>
                      <w:szCs w:val="32"/>
                    </w:rPr>
                  </w:pPr>
                  <w:r w:rsidRPr="006137E1">
                    <w:rPr>
                      <w:sz w:val="32"/>
                      <w:szCs w:val="32"/>
                    </w:rPr>
                    <w:t xml:space="preserve">Slower response time compared to traditional models </w:t>
                  </w:r>
                </w:p>
                <w:p w14:paraId="2C0E7C4B" w14:textId="77777777" w:rsidR="006137E1" w:rsidRDefault="00CA51A0" w:rsidP="006137E1">
                  <w:pPr>
                    <w:pStyle w:val="ListParagraph"/>
                    <w:numPr>
                      <w:ilvl w:val="0"/>
                      <w:numId w:val="2"/>
                    </w:numPr>
                    <w:spacing w:after="0" w:line="240" w:lineRule="auto"/>
                    <w:rPr>
                      <w:sz w:val="32"/>
                      <w:szCs w:val="32"/>
                    </w:rPr>
                  </w:pPr>
                  <w:r w:rsidRPr="006137E1">
                    <w:rPr>
                      <w:sz w:val="32"/>
                      <w:szCs w:val="32"/>
                    </w:rPr>
                    <w:t>high false-negative rate</w:t>
                  </w:r>
                </w:p>
                <w:p w14:paraId="1A0059F6" w14:textId="42C312D3" w:rsidR="00CA51A0" w:rsidRPr="006137E1" w:rsidRDefault="00CA51A0" w:rsidP="006137E1">
                  <w:pPr>
                    <w:pStyle w:val="ListParagraph"/>
                    <w:numPr>
                      <w:ilvl w:val="0"/>
                      <w:numId w:val="2"/>
                    </w:numPr>
                    <w:spacing w:after="0" w:line="240" w:lineRule="auto"/>
                    <w:rPr>
                      <w:sz w:val="32"/>
                      <w:szCs w:val="32"/>
                    </w:rPr>
                  </w:pPr>
                  <w:r w:rsidRPr="006137E1">
                    <w:rPr>
                      <w:sz w:val="32"/>
                      <w:szCs w:val="32"/>
                    </w:rPr>
                    <w:t xml:space="preserve"> complex decision-making process limits clinical interpretability</w:t>
                  </w:r>
                </w:p>
              </w:tc>
            </w:tr>
          </w:tbl>
          <w:p w14:paraId="6B66B72E" w14:textId="77777777" w:rsidR="00CA51A0" w:rsidRPr="00CA51A0" w:rsidRDefault="00CA51A0" w:rsidP="00CA51A0">
            <w:pPr>
              <w:rPr>
                <w:vanish/>
                <w:sz w:val="32"/>
                <w:szCs w:val="32"/>
              </w:rPr>
            </w:pPr>
          </w:p>
          <w:tbl>
            <w:tblPr>
              <w:tblW w:w="99" w:type="dxa"/>
              <w:tblCellSpacing w:w="15" w:type="dxa"/>
              <w:tblCellMar>
                <w:top w:w="15" w:type="dxa"/>
                <w:left w:w="15" w:type="dxa"/>
                <w:bottom w:w="15" w:type="dxa"/>
                <w:right w:w="15" w:type="dxa"/>
              </w:tblCellMar>
              <w:tblLook w:val="04A0" w:firstRow="1" w:lastRow="0" w:firstColumn="1" w:lastColumn="0" w:noHBand="0" w:noVBand="1"/>
            </w:tblPr>
            <w:tblGrid>
              <w:gridCol w:w="99"/>
            </w:tblGrid>
            <w:tr w:rsidR="007157C2" w:rsidRPr="00CA51A0" w14:paraId="15619896" w14:textId="77777777" w:rsidTr="008762BF">
              <w:trPr>
                <w:trHeight w:hRule="exact" w:val="1"/>
                <w:tblCellSpacing w:w="15" w:type="dxa"/>
              </w:trPr>
              <w:tc>
                <w:tcPr>
                  <w:tcW w:w="0" w:type="auto"/>
                  <w:vAlign w:val="center"/>
                  <w:hideMark/>
                </w:tcPr>
                <w:p w14:paraId="5E8E550C" w14:textId="77777777" w:rsidR="00CA51A0" w:rsidRPr="00CA51A0" w:rsidRDefault="00CA51A0" w:rsidP="00CA51A0">
                  <w:pPr>
                    <w:spacing w:after="0" w:line="240" w:lineRule="auto"/>
                    <w:rPr>
                      <w:sz w:val="32"/>
                      <w:szCs w:val="32"/>
                    </w:rPr>
                  </w:pPr>
                </w:p>
              </w:tc>
            </w:tr>
          </w:tbl>
          <w:p w14:paraId="3D7D8E58" w14:textId="157A9059" w:rsidR="00956A67" w:rsidRPr="00975A5C" w:rsidRDefault="00956A67">
            <w:pPr>
              <w:rPr>
                <w:sz w:val="32"/>
                <w:szCs w:val="32"/>
              </w:rPr>
            </w:pPr>
          </w:p>
        </w:tc>
      </w:tr>
    </w:tbl>
    <w:p w14:paraId="411EB1E1" w14:textId="77777777" w:rsidR="00F62421" w:rsidRDefault="00F62421"/>
    <w:tbl>
      <w:tblPr>
        <w:tblStyle w:val="TableGrid"/>
        <w:tblW w:w="10371" w:type="dxa"/>
        <w:tblInd w:w="-517" w:type="dxa"/>
        <w:tblLook w:val="04A0" w:firstRow="1" w:lastRow="0" w:firstColumn="1" w:lastColumn="0" w:noHBand="0" w:noVBand="1"/>
      </w:tblPr>
      <w:tblGrid>
        <w:gridCol w:w="1061"/>
        <w:gridCol w:w="1626"/>
        <w:gridCol w:w="2549"/>
        <w:gridCol w:w="2724"/>
        <w:gridCol w:w="2590"/>
      </w:tblGrid>
      <w:tr w:rsidR="00F62421" w14:paraId="599FB3CE" w14:textId="77777777" w:rsidTr="00F62421">
        <w:trPr>
          <w:trHeight w:val="426"/>
        </w:trPr>
        <w:tc>
          <w:tcPr>
            <w:tcW w:w="1055" w:type="dxa"/>
          </w:tcPr>
          <w:p w14:paraId="3DA60F3F" w14:textId="37E4779B" w:rsidR="00956A67" w:rsidRPr="00975A5C" w:rsidRDefault="00956A67">
            <w:pPr>
              <w:rPr>
                <w:b/>
                <w:bCs/>
                <w:sz w:val="32"/>
                <w:szCs w:val="32"/>
              </w:rPr>
            </w:pPr>
            <w:r w:rsidRPr="00975A5C">
              <w:rPr>
                <w:b/>
                <w:bCs/>
                <w:sz w:val="32"/>
                <w:szCs w:val="32"/>
              </w:rPr>
              <w:t>Paper 2</w:t>
            </w:r>
          </w:p>
        </w:tc>
        <w:tc>
          <w:tcPr>
            <w:tcW w:w="1602" w:type="dxa"/>
          </w:tcPr>
          <w:p w14:paraId="26A3B5DC" w14:textId="23EB52C3" w:rsidR="00956A67" w:rsidRPr="00975A5C" w:rsidRDefault="00956A67">
            <w:pPr>
              <w:rPr>
                <w:sz w:val="32"/>
                <w:szCs w:val="32"/>
              </w:rPr>
            </w:pPr>
            <w:r w:rsidRPr="00975A5C">
              <w:rPr>
                <w:sz w:val="32"/>
                <w:szCs w:val="32"/>
              </w:rPr>
              <w:t>Machine Learning for Early Prediction of Sepsis in ICU Patients</w:t>
            </w:r>
          </w:p>
        </w:tc>
        <w:tc>
          <w:tcPr>
            <w:tcW w:w="2498" w:type="dxa"/>
          </w:tcPr>
          <w:p w14:paraId="718487D2" w14:textId="3ED81F08" w:rsidR="00956A67" w:rsidRPr="006137E1" w:rsidRDefault="00CA51A0" w:rsidP="006137E1">
            <w:pPr>
              <w:pStyle w:val="ListParagraph"/>
              <w:numPr>
                <w:ilvl w:val="0"/>
                <w:numId w:val="3"/>
              </w:numPr>
              <w:rPr>
                <w:sz w:val="32"/>
                <w:szCs w:val="32"/>
              </w:rPr>
            </w:pPr>
            <w:r w:rsidRPr="006137E1">
              <w:rPr>
                <w:sz w:val="32"/>
                <w:szCs w:val="32"/>
              </w:rPr>
              <w:t>Applied Logistic Regression, Naive Bayes, KNN, and Survival Analysis to ICU patient data</w:t>
            </w:r>
          </w:p>
        </w:tc>
        <w:tc>
          <w:tcPr>
            <w:tcW w:w="2668" w:type="dxa"/>
          </w:tcPr>
          <w:p w14:paraId="38E7EB5C" w14:textId="77777777" w:rsidR="006137E1" w:rsidRDefault="00CA51A0" w:rsidP="006137E1">
            <w:pPr>
              <w:pStyle w:val="ListParagraph"/>
              <w:numPr>
                <w:ilvl w:val="0"/>
                <w:numId w:val="3"/>
              </w:numPr>
              <w:rPr>
                <w:sz w:val="32"/>
                <w:szCs w:val="32"/>
              </w:rPr>
            </w:pPr>
            <w:r w:rsidRPr="006137E1">
              <w:rPr>
                <w:sz w:val="32"/>
                <w:szCs w:val="32"/>
              </w:rPr>
              <w:t>Predicts sepsis up to six hours earlier than typical methods</w:t>
            </w:r>
          </w:p>
          <w:p w14:paraId="204B3A2C" w14:textId="12661DED" w:rsidR="006137E1" w:rsidRDefault="00CA51A0" w:rsidP="006137E1">
            <w:pPr>
              <w:pStyle w:val="ListParagraph"/>
              <w:numPr>
                <w:ilvl w:val="0"/>
                <w:numId w:val="3"/>
              </w:numPr>
              <w:rPr>
                <w:sz w:val="32"/>
                <w:szCs w:val="32"/>
              </w:rPr>
            </w:pPr>
            <w:r w:rsidRPr="006137E1">
              <w:rPr>
                <w:sz w:val="32"/>
                <w:szCs w:val="32"/>
              </w:rPr>
              <w:t xml:space="preserve"> </w:t>
            </w:r>
            <w:r w:rsidR="006137E1">
              <w:rPr>
                <w:sz w:val="32"/>
                <w:szCs w:val="32"/>
              </w:rPr>
              <w:t>I</w:t>
            </w:r>
            <w:r w:rsidRPr="006137E1">
              <w:rPr>
                <w:sz w:val="32"/>
                <w:szCs w:val="32"/>
              </w:rPr>
              <w:t>ntroduces innovative "Mixed Filling" method for missing data</w:t>
            </w:r>
          </w:p>
          <w:p w14:paraId="045B6766" w14:textId="1D860C25" w:rsidR="00956A67" w:rsidRPr="006137E1" w:rsidRDefault="00CA51A0" w:rsidP="006137E1">
            <w:pPr>
              <w:pStyle w:val="ListParagraph"/>
              <w:numPr>
                <w:ilvl w:val="0"/>
                <w:numId w:val="3"/>
              </w:numPr>
              <w:rPr>
                <w:sz w:val="32"/>
                <w:szCs w:val="32"/>
              </w:rPr>
            </w:pPr>
            <w:r w:rsidRPr="006137E1">
              <w:rPr>
                <w:sz w:val="32"/>
                <w:szCs w:val="32"/>
              </w:rPr>
              <w:t xml:space="preserve"> </w:t>
            </w:r>
            <w:r w:rsidR="006137E1">
              <w:rPr>
                <w:sz w:val="32"/>
                <w:szCs w:val="32"/>
              </w:rPr>
              <w:t>H</w:t>
            </w:r>
            <w:r w:rsidRPr="006137E1">
              <w:rPr>
                <w:sz w:val="32"/>
                <w:szCs w:val="32"/>
              </w:rPr>
              <w:t>igh performance from LGBM model</w:t>
            </w:r>
          </w:p>
        </w:tc>
        <w:tc>
          <w:tcPr>
            <w:tcW w:w="2548" w:type="dxa"/>
          </w:tcPr>
          <w:tbl>
            <w:tblPr>
              <w:tblW w:w="231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125"/>
            </w:tblGrid>
            <w:tr w:rsidR="007157C2" w:rsidRPr="00CA51A0" w14:paraId="3A3A9B2B" w14:textId="77777777" w:rsidTr="00F62421">
              <w:trPr>
                <w:trHeight w:val="3117"/>
                <w:tblCellSpacing w:w="15" w:type="dxa"/>
              </w:trPr>
              <w:tc>
                <w:tcPr>
                  <w:tcW w:w="0" w:type="auto"/>
                  <w:vAlign w:val="center"/>
                  <w:hideMark/>
                </w:tcPr>
                <w:p w14:paraId="158DDD0F" w14:textId="77777777" w:rsidR="006137E1" w:rsidRDefault="00CA51A0" w:rsidP="006137E1">
                  <w:pPr>
                    <w:pStyle w:val="ListParagraph"/>
                    <w:numPr>
                      <w:ilvl w:val="0"/>
                      <w:numId w:val="3"/>
                    </w:numPr>
                    <w:spacing w:after="0" w:line="240" w:lineRule="auto"/>
                    <w:rPr>
                      <w:sz w:val="32"/>
                      <w:szCs w:val="32"/>
                    </w:rPr>
                  </w:pPr>
                  <w:r w:rsidRPr="006137E1">
                    <w:rPr>
                      <w:sz w:val="32"/>
                      <w:szCs w:val="32"/>
                    </w:rPr>
                    <w:t>Class imbalance affects accuracy</w:t>
                  </w:r>
                </w:p>
                <w:p w14:paraId="11385C53" w14:textId="0F522BF4" w:rsidR="00CA51A0" w:rsidRPr="006137E1" w:rsidRDefault="006137E1" w:rsidP="006137E1">
                  <w:pPr>
                    <w:pStyle w:val="ListParagraph"/>
                    <w:numPr>
                      <w:ilvl w:val="0"/>
                      <w:numId w:val="3"/>
                    </w:numPr>
                    <w:spacing w:after="0" w:line="240" w:lineRule="auto"/>
                    <w:rPr>
                      <w:sz w:val="32"/>
                      <w:szCs w:val="32"/>
                    </w:rPr>
                  </w:pPr>
                  <w:r>
                    <w:rPr>
                      <w:sz w:val="32"/>
                      <w:szCs w:val="32"/>
                    </w:rPr>
                    <w:t>S</w:t>
                  </w:r>
                  <w:r w:rsidR="00CA51A0" w:rsidRPr="006137E1">
                    <w:rPr>
                      <w:sz w:val="32"/>
                      <w:szCs w:val="32"/>
                    </w:rPr>
                    <w:t>ome models (e.g., Naive Bayes) perform poorly, exclusion of key biomarkers weakens predictions</w:t>
                  </w:r>
                </w:p>
              </w:tc>
            </w:tr>
          </w:tbl>
          <w:p w14:paraId="755F913E" w14:textId="77777777" w:rsidR="00CA51A0" w:rsidRPr="00CA51A0" w:rsidRDefault="00CA51A0" w:rsidP="00CA51A0">
            <w:pPr>
              <w:rPr>
                <w:vanish/>
                <w:sz w:val="32"/>
                <w:szCs w:val="32"/>
              </w:rPr>
            </w:pPr>
          </w:p>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7157C2" w:rsidRPr="00CA51A0" w14:paraId="2323110C" w14:textId="77777777" w:rsidTr="00F62421">
              <w:trPr>
                <w:trHeight w:hRule="exact" w:val="1"/>
                <w:tblCellSpacing w:w="15" w:type="dxa"/>
              </w:trPr>
              <w:tc>
                <w:tcPr>
                  <w:tcW w:w="0" w:type="auto"/>
                  <w:vAlign w:val="center"/>
                  <w:hideMark/>
                </w:tcPr>
                <w:p w14:paraId="6E53E272" w14:textId="77777777" w:rsidR="00CA51A0" w:rsidRPr="00CA51A0" w:rsidRDefault="00CA51A0" w:rsidP="00CA51A0">
                  <w:pPr>
                    <w:spacing w:after="0" w:line="240" w:lineRule="auto"/>
                    <w:rPr>
                      <w:sz w:val="32"/>
                      <w:szCs w:val="32"/>
                    </w:rPr>
                  </w:pPr>
                </w:p>
              </w:tc>
            </w:tr>
          </w:tbl>
          <w:p w14:paraId="419A5AF1" w14:textId="5679943A" w:rsidR="00956A67" w:rsidRPr="00975A5C" w:rsidRDefault="00956A67">
            <w:pPr>
              <w:rPr>
                <w:sz w:val="32"/>
                <w:szCs w:val="32"/>
              </w:rPr>
            </w:pPr>
          </w:p>
        </w:tc>
      </w:tr>
    </w:tbl>
    <w:p w14:paraId="448C6169" w14:textId="77777777" w:rsidR="00F62421" w:rsidRDefault="00F62421"/>
    <w:tbl>
      <w:tblPr>
        <w:tblStyle w:val="TableGrid"/>
        <w:tblW w:w="10394" w:type="dxa"/>
        <w:tblInd w:w="-517" w:type="dxa"/>
        <w:tblLook w:val="04A0" w:firstRow="1" w:lastRow="0" w:firstColumn="1" w:lastColumn="0" w:noHBand="0" w:noVBand="1"/>
      </w:tblPr>
      <w:tblGrid>
        <w:gridCol w:w="1093"/>
        <w:gridCol w:w="1675"/>
        <w:gridCol w:w="1670"/>
        <w:gridCol w:w="2807"/>
        <w:gridCol w:w="3149"/>
      </w:tblGrid>
      <w:tr w:rsidR="00F62421" w14:paraId="2B44287B" w14:textId="77777777" w:rsidTr="008762BF">
        <w:trPr>
          <w:trHeight w:val="479"/>
        </w:trPr>
        <w:tc>
          <w:tcPr>
            <w:tcW w:w="1093" w:type="dxa"/>
          </w:tcPr>
          <w:p w14:paraId="5EC1C106" w14:textId="41EA7EBA" w:rsidR="00956A67" w:rsidRPr="00975A5C" w:rsidRDefault="00956A67">
            <w:pPr>
              <w:rPr>
                <w:b/>
                <w:bCs/>
                <w:sz w:val="32"/>
                <w:szCs w:val="32"/>
              </w:rPr>
            </w:pPr>
            <w:r w:rsidRPr="00975A5C">
              <w:rPr>
                <w:b/>
                <w:bCs/>
                <w:sz w:val="32"/>
                <w:szCs w:val="32"/>
              </w:rPr>
              <w:lastRenderedPageBreak/>
              <w:t>Paper 3</w:t>
            </w:r>
          </w:p>
        </w:tc>
        <w:tc>
          <w:tcPr>
            <w:tcW w:w="1675" w:type="dxa"/>
          </w:tcPr>
          <w:p w14:paraId="4A16DF31" w14:textId="25E24F71" w:rsidR="00956A67" w:rsidRPr="00975A5C" w:rsidRDefault="00956A67">
            <w:pPr>
              <w:rPr>
                <w:sz w:val="32"/>
                <w:szCs w:val="32"/>
              </w:rPr>
            </w:pPr>
            <w:r w:rsidRPr="00975A5C">
              <w:rPr>
                <w:sz w:val="32"/>
                <w:szCs w:val="32"/>
              </w:rPr>
              <w:t>Early Prediction of Sepsis Using Machine Learning</w:t>
            </w:r>
          </w:p>
        </w:tc>
        <w:tc>
          <w:tcPr>
            <w:tcW w:w="1670" w:type="dxa"/>
          </w:tcPr>
          <w:p w14:paraId="6A7D36BC" w14:textId="3642FD66" w:rsidR="00956A67" w:rsidRPr="00975A5C" w:rsidRDefault="00CA51A0">
            <w:pPr>
              <w:rPr>
                <w:sz w:val="32"/>
                <w:szCs w:val="32"/>
              </w:rPr>
            </w:pPr>
            <w:r w:rsidRPr="00CA51A0">
              <w:rPr>
                <w:sz w:val="32"/>
                <w:szCs w:val="32"/>
              </w:rPr>
              <w:t>Random Forest, LGBM, XGBoost, Neural Networks using PhysioNet Sepsis Challenge dataset</w:t>
            </w:r>
          </w:p>
        </w:tc>
        <w:tc>
          <w:tcPr>
            <w:tcW w:w="2807" w:type="dxa"/>
          </w:tcPr>
          <w:p w14:paraId="4FE954E3" w14:textId="77777777" w:rsidR="006137E1" w:rsidRDefault="00CA51A0" w:rsidP="006137E1">
            <w:pPr>
              <w:pStyle w:val="ListParagraph"/>
              <w:numPr>
                <w:ilvl w:val="0"/>
                <w:numId w:val="4"/>
              </w:numPr>
              <w:rPr>
                <w:sz w:val="32"/>
                <w:szCs w:val="32"/>
              </w:rPr>
            </w:pPr>
            <w:r w:rsidRPr="006137E1">
              <w:rPr>
                <w:sz w:val="32"/>
                <w:szCs w:val="32"/>
              </w:rPr>
              <w:t>Predicts sepsis up to six hours earlier than typical methods</w:t>
            </w:r>
          </w:p>
          <w:p w14:paraId="66E96DDA" w14:textId="77777777" w:rsidR="006137E1" w:rsidRDefault="006137E1" w:rsidP="006137E1">
            <w:pPr>
              <w:pStyle w:val="ListParagraph"/>
              <w:numPr>
                <w:ilvl w:val="0"/>
                <w:numId w:val="4"/>
              </w:numPr>
              <w:rPr>
                <w:sz w:val="32"/>
                <w:szCs w:val="32"/>
              </w:rPr>
            </w:pPr>
            <w:r>
              <w:rPr>
                <w:sz w:val="32"/>
                <w:szCs w:val="32"/>
              </w:rPr>
              <w:t>I</w:t>
            </w:r>
            <w:r w:rsidR="00CA51A0" w:rsidRPr="006137E1">
              <w:rPr>
                <w:sz w:val="32"/>
                <w:szCs w:val="32"/>
              </w:rPr>
              <w:t>ntroduces innovative "Mixed Filling" method for missing data</w:t>
            </w:r>
          </w:p>
          <w:p w14:paraId="60A9C5A1" w14:textId="376B9C36" w:rsidR="00956A67" w:rsidRPr="006137E1" w:rsidRDefault="006137E1" w:rsidP="006137E1">
            <w:pPr>
              <w:pStyle w:val="ListParagraph"/>
              <w:numPr>
                <w:ilvl w:val="0"/>
                <w:numId w:val="4"/>
              </w:numPr>
              <w:rPr>
                <w:sz w:val="32"/>
                <w:szCs w:val="32"/>
              </w:rPr>
            </w:pPr>
            <w:r>
              <w:rPr>
                <w:sz w:val="32"/>
                <w:szCs w:val="32"/>
              </w:rPr>
              <w:t>H</w:t>
            </w:r>
            <w:r w:rsidR="00CA51A0" w:rsidRPr="006137E1">
              <w:rPr>
                <w:sz w:val="32"/>
                <w:szCs w:val="32"/>
              </w:rPr>
              <w:t>igh performance from LGBM model</w:t>
            </w:r>
          </w:p>
        </w:tc>
        <w:tc>
          <w:tcPr>
            <w:tcW w:w="3149" w:type="dxa"/>
          </w:tcPr>
          <w:tbl>
            <w:tblPr>
              <w:tblW w:w="240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331"/>
            </w:tblGrid>
            <w:tr w:rsidR="007157C2" w:rsidRPr="00CA51A0" w14:paraId="7533F6D4" w14:textId="77777777" w:rsidTr="008762BF">
              <w:trPr>
                <w:trHeight w:val="2529"/>
                <w:tblCellSpacing w:w="15" w:type="dxa"/>
              </w:trPr>
              <w:tc>
                <w:tcPr>
                  <w:tcW w:w="0" w:type="auto"/>
                  <w:vAlign w:val="center"/>
                  <w:hideMark/>
                </w:tcPr>
                <w:p w14:paraId="262980A5" w14:textId="77777777" w:rsidR="006137E1" w:rsidRDefault="00CA51A0" w:rsidP="006137E1">
                  <w:pPr>
                    <w:pStyle w:val="ListParagraph"/>
                    <w:numPr>
                      <w:ilvl w:val="0"/>
                      <w:numId w:val="4"/>
                    </w:numPr>
                    <w:spacing w:after="0" w:line="240" w:lineRule="auto"/>
                    <w:rPr>
                      <w:sz w:val="32"/>
                      <w:szCs w:val="32"/>
                    </w:rPr>
                  </w:pPr>
                  <w:r w:rsidRPr="006137E1">
                    <w:rPr>
                      <w:sz w:val="32"/>
                      <w:szCs w:val="32"/>
                    </w:rPr>
                    <w:t>Imbalanced data with more non-sepsis cases</w:t>
                  </w:r>
                </w:p>
                <w:p w14:paraId="0F421533" w14:textId="7C544A3F" w:rsidR="00CA51A0" w:rsidRPr="006137E1" w:rsidRDefault="006137E1" w:rsidP="006137E1">
                  <w:pPr>
                    <w:pStyle w:val="ListParagraph"/>
                    <w:numPr>
                      <w:ilvl w:val="0"/>
                      <w:numId w:val="4"/>
                    </w:numPr>
                    <w:spacing w:after="0" w:line="240" w:lineRule="auto"/>
                    <w:rPr>
                      <w:sz w:val="32"/>
                      <w:szCs w:val="32"/>
                    </w:rPr>
                  </w:pPr>
                  <w:r>
                    <w:rPr>
                      <w:sz w:val="32"/>
                      <w:szCs w:val="32"/>
                    </w:rPr>
                    <w:t>C</w:t>
                  </w:r>
                  <w:r w:rsidR="00CA51A0" w:rsidRPr="006137E1">
                    <w:rPr>
                      <w:sz w:val="32"/>
                      <w:szCs w:val="32"/>
                    </w:rPr>
                    <w:t>omplex models require high computational resources</w:t>
                  </w:r>
                </w:p>
              </w:tc>
            </w:tr>
          </w:tbl>
          <w:p w14:paraId="659110C9" w14:textId="77777777" w:rsidR="00CA51A0" w:rsidRPr="00CA51A0" w:rsidRDefault="00CA51A0" w:rsidP="00CA51A0">
            <w:pPr>
              <w:rPr>
                <w:vanish/>
                <w:sz w:val="32"/>
                <w:szCs w:val="32"/>
              </w:rPr>
            </w:pPr>
          </w:p>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7157C2" w:rsidRPr="00CA51A0" w14:paraId="22EAAA9D" w14:textId="77777777" w:rsidTr="008762BF">
              <w:trPr>
                <w:trHeight w:hRule="exact" w:val="1"/>
                <w:tblCellSpacing w:w="15" w:type="dxa"/>
              </w:trPr>
              <w:tc>
                <w:tcPr>
                  <w:tcW w:w="0" w:type="auto"/>
                  <w:vAlign w:val="center"/>
                  <w:hideMark/>
                </w:tcPr>
                <w:p w14:paraId="093DCCE9" w14:textId="77777777" w:rsidR="00CA51A0" w:rsidRPr="00CA51A0" w:rsidRDefault="00CA51A0" w:rsidP="00CA51A0">
                  <w:pPr>
                    <w:spacing w:after="0" w:line="240" w:lineRule="auto"/>
                    <w:rPr>
                      <w:sz w:val="32"/>
                      <w:szCs w:val="32"/>
                    </w:rPr>
                  </w:pPr>
                </w:p>
              </w:tc>
            </w:tr>
          </w:tbl>
          <w:p w14:paraId="6C0F8A93" w14:textId="5445A7C5" w:rsidR="00956A67" w:rsidRPr="00975A5C" w:rsidRDefault="00956A67">
            <w:pPr>
              <w:rPr>
                <w:sz w:val="32"/>
                <w:szCs w:val="32"/>
              </w:rPr>
            </w:pPr>
          </w:p>
        </w:tc>
      </w:tr>
    </w:tbl>
    <w:p w14:paraId="2AF6C18D" w14:textId="77777777" w:rsidR="00F62421" w:rsidRDefault="00F62421"/>
    <w:tbl>
      <w:tblPr>
        <w:tblStyle w:val="TableGrid"/>
        <w:tblW w:w="9720" w:type="dxa"/>
        <w:tblInd w:w="-517" w:type="dxa"/>
        <w:tblLook w:val="04A0" w:firstRow="1" w:lastRow="0" w:firstColumn="1" w:lastColumn="0" w:noHBand="0" w:noVBand="1"/>
      </w:tblPr>
      <w:tblGrid>
        <w:gridCol w:w="1061"/>
        <w:gridCol w:w="1680"/>
        <w:gridCol w:w="2140"/>
        <w:gridCol w:w="2495"/>
        <w:gridCol w:w="3043"/>
      </w:tblGrid>
      <w:tr w:rsidR="00F62421" w14:paraId="39316679" w14:textId="77777777" w:rsidTr="008762BF">
        <w:trPr>
          <w:trHeight w:val="264"/>
        </w:trPr>
        <w:tc>
          <w:tcPr>
            <w:tcW w:w="998" w:type="dxa"/>
          </w:tcPr>
          <w:p w14:paraId="70D1D2EB" w14:textId="4450C8DD" w:rsidR="00956A67" w:rsidRPr="00975A5C" w:rsidRDefault="00956A67">
            <w:pPr>
              <w:rPr>
                <w:b/>
                <w:bCs/>
                <w:sz w:val="32"/>
                <w:szCs w:val="32"/>
              </w:rPr>
            </w:pPr>
            <w:r w:rsidRPr="00975A5C">
              <w:rPr>
                <w:b/>
                <w:bCs/>
                <w:sz w:val="32"/>
                <w:szCs w:val="32"/>
              </w:rPr>
              <w:t>Paper 4</w:t>
            </w:r>
          </w:p>
        </w:tc>
        <w:tc>
          <w:tcPr>
            <w:tcW w:w="1570" w:type="dxa"/>
          </w:tcPr>
          <w:p w14:paraId="3C957237" w14:textId="12EA7454" w:rsidR="00956A67" w:rsidRPr="00975A5C" w:rsidRDefault="00975A5C">
            <w:pPr>
              <w:rPr>
                <w:sz w:val="32"/>
                <w:szCs w:val="32"/>
              </w:rPr>
            </w:pPr>
            <w:r w:rsidRPr="00975A5C">
              <w:rPr>
                <w:sz w:val="32"/>
                <w:szCs w:val="32"/>
              </w:rPr>
              <w:t>Early Biomarker Signatures for Sepsis</w:t>
            </w:r>
          </w:p>
        </w:tc>
        <w:tc>
          <w:tcPr>
            <w:tcW w:w="1994" w:type="dxa"/>
          </w:tcPr>
          <w:p w14:paraId="4C4B70BC" w14:textId="06BEB3FE" w:rsidR="00956A67" w:rsidRPr="00975A5C" w:rsidRDefault="00CA51A0">
            <w:pPr>
              <w:rPr>
                <w:sz w:val="32"/>
                <w:szCs w:val="32"/>
              </w:rPr>
            </w:pPr>
            <w:r w:rsidRPr="00CA51A0">
              <w:rPr>
                <w:sz w:val="32"/>
                <w:szCs w:val="32"/>
              </w:rPr>
              <w:t>Random Forest classifier with feature reduction and data augmentation</w:t>
            </w:r>
          </w:p>
        </w:tc>
        <w:tc>
          <w:tcPr>
            <w:tcW w:w="2322" w:type="dxa"/>
          </w:tcPr>
          <w:p w14:paraId="28243D89" w14:textId="1159740F" w:rsidR="006137E1" w:rsidRDefault="00CA51A0" w:rsidP="006137E1">
            <w:pPr>
              <w:pStyle w:val="ListParagraph"/>
              <w:numPr>
                <w:ilvl w:val="0"/>
                <w:numId w:val="5"/>
              </w:numPr>
              <w:rPr>
                <w:sz w:val="32"/>
                <w:szCs w:val="32"/>
              </w:rPr>
            </w:pPr>
            <w:r w:rsidRPr="006137E1">
              <w:rPr>
                <w:sz w:val="32"/>
                <w:szCs w:val="32"/>
              </w:rPr>
              <w:t>Leverages machine learning to detect early biomarkers for sepsis</w:t>
            </w:r>
          </w:p>
          <w:p w14:paraId="0530C473" w14:textId="5E110C44" w:rsidR="00956A67" w:rsidRPr="006137E1" w:rsidRDefault="006137E1" w:rsidP="006137E1">
            <w:pPr>
              <w:pStyle w:val="ListParagraph"/>
              <w:numPr>
                <w:ilvl w:val="0"/>
                <w:numId w:val="5"/>
              </w:numPr>
              <w:rPr>
                <w:sz w:val="32"/>
                <w:szCs w:val="32"/>
              </w:rPr>
            </w:pPr>
            <w:r>
              <w:rPr>
                <w:sz w:val="32"/>
                <w:szCs w:val="32"/>
              </w:rPr>
              <w:t>I</w:t>
            </w:r>
            <w:r w:rsidR="00CA51A0" w:rsidRPr="006137E1">
              <w:rPr>
                <w:sz w:val="32"/>
                <w:szCs w:val="32"/>
              </w:rPr>
              <w:t>mproves accuracy by addressing dataset imbalance</w:t>
            </w:r>
          </w:p>
        </w:tc>
        <w:tc>
          <w:tcPr>
            <w:tcW w:w="2836" w:type="dxa"/>
          </w:tcPr>
          <w:tbl>
            <w:tblPr>
              <w:tblW w:w="2378" w:type="dxa"/>
              <w:tblCellSpacing w:w="15" w:type="dxa"/>
              <w:tblCellMar>
                <w:top w:w="15" w:type="dxa"/>
                <w:left w:w="15" w:type="dxa"/>
                <w:bottom w:w="15" w:type="dxa"/>
                <w:right w:w="15" w:type="dxa"/>
              </w:tblCellMar>
              <w:tblLook w:val="04A0" w:firstRow="1" w:lastRow="0" w:firstColumn="1" w:lastColumn="0" w:noHBand="0" w:noVBand="1"/>
            </w:tblPr>
            <w:tblGrid>
              <w:gridCol w:w="2332"/>
            </w:tblGrid>
            <w:tr w:rsidR="007157C2" w:rsidRPr="00CA51A0" w14:paraId="259A5E41" w14:textId="77777777" w:rsidTr="008762BF">
              <w:trPr>
                <w:trHeight w:val="1863"/>
                <w:tblCellSpacing w:w="15" w:type="dxa"/>
              </w:trPr>
              <w:tc>
                <w:tcPr>
                  <w:tcW w:w="0" w:type="auto"/>
                  <w:vAlign w:val="center"/>
                  <w:hideMark/>
                </w:tcPr>
                <w:p w14:paraId="16365B14" w14:textId="77777777" w:rsidR="006137E1" w:rsidRDefault="00CA51A0" w:rsidP="006137E1">
                  <w:pPr>
                    <w:pStyle w:val="ListParagraph"/>
                    <w:numPr>
                      <w:ilvl w:val="0"/>
                      <w:numId w:val="5"/>
                    </w:numPr>
                    <w:spacing w:after="0" w:line="240" w:lineRule="auto"/>
                    <w:rPr>
                      <w:sz w:val="32"/>
                      <w:szCs w:val="32"/>
                    </w:rPr>
                  </w:pPr>
                  <w:r w:rsidRPr="006137E1">
                    <w:rPr>
                      <w:sz w:val="32"/>
                      <w:szCs w:val="32"/>
                    </w:rPr>
                    <w:t>Lack of model interpretability makes it harder for clinicians to trust</w:t>
                  </w:r>
                </w:p>
                <w:p w14:paraId="0063276E" w14:textId="77777777" w:rsidR="006137E1" w:rsidRDefault="006137E1" w:rsidP="006137E1">
                  <w:pPr>
                    <w:pStyle w:val="ListParagraph"/>
                    <w:numPr>
                      <w:ilvl w:val="0"/>
                      <w:numId w:val="5"/>
                    </w:numPr>
                    <w:spacing w:after="0" w:line="240" w:lineRule="auto"/>
                    <w:rPr>
                      <w:sz w:val="32"/>
                      <w:szCs w:val="32"/>
                    </w:rPr>
                  </w:pPr>
                  <w:r>
                    <w:rPr>
                      <w:sz w:val="32"/>
                      <w:szCs w:val="32"/>
                    </w:rPr>
                    <w:t>H</w:t>
                  </w:r>
                  <w:r w:rsidR="00CA51A0" w:rsidRPr="006137E1">
                    <w:rPr>
                      <w:sz w:val="32"/>
                      <w:szCs w:val="32"/>
                    </w:rPr>
                    <w:t>igh sensitivity but prone to false positives</w:t>
                  </w:r>
                </w:p>
                <w:p w14:paraId="67B4FEA8" w14:textId="3EC91094" w:rsidR="00CA51A0" w:rsidRPr="006137E1" w:rsidRDefault="006137E1" w:rsidP="006137E1">
                  <w:pPr>
                    <w:pStyle w:val="ListParagraph"/>
                    <w:numPr>
                      <w:ilvl w:val="0"/>
                      <w:numId w:val="5"/>
                    </w:numPr>
                    <w:spacing w:after="0" w:line="240" w:lineRule="auto"/>
                    <w:rPr>
                      <w:sz w:val="32"/>
                      <w:szCs w:val="32"/>
                    </w:rPr>
                  </w:pPr>
                  <w:r>
                    <w:rPr>
                      <w:sz w:val="32"/>
                      <w:szCs w:val="32"/>
                    </w:rPr>
                    <w:t>R</w:t>
                  </w:r>
                  <w:r w:rsidR="00CA51A0" w:rsidRPr="006137E1">
                    <w:rPr>
                      <w:sz w:val="32"/>
                      <w:szCs w:val="32"/>
                    </w:rPr>
                    <w:t>elies on specific datasets</w:t>
                  </w:r>
                </w:p>
              </w:tc>
            </w:tr>
          </w:tbl>
          <w:p w14:paraId="2E1EBAAE" w14:textId="77777777" w:rsidR="00CA51A0" w:rsidRPr="00CA51A0" w:rsidRDefault="00CA51A0" w:rsidP="00CA51A0">
            <w:pPr>
              <w:rPr>
                <w:vanish/>
                <w:sz w:val="32"/>
                <w:szCs w:val="32"/>
              </w:rPr>
            </w:pP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7157C2" w:rsidRPr="00CA51A0" w14:paraId="6B34A2FF" w14:textId="77777777" w:rsidTr="008762BF">
              <w:trPr>
                <w:trHeight w:hRule="exact" w:val="1"/>
                <w:tblCellSpacing w:w="15" w:type="dxa"/>
              </w:trPr>
              <w:tc>
                <w:tcPr>
                  <w:tcW w:w="0" w:type="auto"/>
                  <w:vAlign w:val="center"/>
                  <w:hideMark/>
                </w:tcPr>
                <w:p w14:paraId="6BEC8198" w14:textId="77777777" w:rsidR="00CA51A0" w:rsidRPr="00CA51A0" w:rsidRDefault="00CA51A0" w:rsidP="00CA51A0">
                  <w:pPr>
                    <w:spacing w:after="0" w:line="240" w:lineRule="auto"/>
                    <w:rPr>
                      <w:sz w:val="32"/>
                      <w:szCs w:val="32"/>
                    </w:rPr>
                  </w:pPr>
                </w:p>
              </w:tc>
            </w:tr>
          </w:tbl>
          <w:p w14:paraId="3AED35B0" w14:textId="7A429758" w:rsidR="00956A67" w:rsidRPr="00975A5C" w:rsidRDefault="00956A67">
            <w:pPr>
              <w:rPr>
                <w:sz w:val="32"/>
                <w:szCs w:val="32"/>
              </w:rPr>
            </w:pPr>
          </w:p>
        </w:tc>
      </w:tr>
    </w:tbl>
    <w:p w14:paraId="18A29215" w14:textId="77777777" w:rsidR="00F62421" w:rsidRDefault="00F62421"/>
    <w:tbl>
      <w:tblPr>
        <w:tblStyle w:val="TableGrid"/>
        <w:tblW w:w="10405" w:type="dxa"/>
        <w:tblInd w:w="-517" w:type="dxa"/>
        <w:tblLook w:val="04A0" w:firstRow="1" w:lastRow="0" w:firstColumn="1" w:lastColumn="0" w:noHBand="0" w:noVBand="1"/>
      </w:tblPr>
      <w:tblGrid>
        <w:gridCol w:w="1158"/>
        <w:gridCol w:w="1719"/>
        <w:gridCol w:w="1810"/>
        <w:gridCol w:w="3100"/>
        <w:gridCol w:w="2618"/>
      </w:tblGrid>
      <w:tr w:rsidR="00F62421" w14:paraId="07D54BD3" w14:textId="77777777" w:rsidTr="008762BF">
        <w:trPr>
          <w:trHeight w:val="280"/>
        </w:trPr>
        <w:tc>
          <w:tcPr>
            <w:tcW w:w="1158" w:type="dxa"/>
          </w:tcPr>
          <w:p w14:paraId="3734F903" w14:textId="3B167E44" w:rsidR="00956A67" w:rsidRPr="00975A5C" w:rsidRDefault="00956A67">
            <w:pPr>
              <w:rPr>
                <w:b/>
                <w:bCs/>
                <w:sz w:val="32"/>
                <w:szCs w:val="32"/>
              </w:rPr>
            </w:pPr>
            <w:r w:rsidRPr="00975A5C">
              <w:rPr>
                <w:b/>
                <w:bCs/>
                <w:sz w:val="32"/>
                <w:szCs w:val="32"/>
              </w:rPr>
              <w:lastRenderedPageBreak/>
              <w:t>Paper 5</w:t>
            </w:r>
          </w:p>
        </w:tc>
        <w:tc>
          <w:tcPr>
            <w:tcW w:w="1719" w:type="dxa"/>
          </w:tcPr>
          <w:p w14:paraId="0641C5C1" w14:textId="4C0F10EB" w:rsidR="00956A67" w:rsidRPr="00975A5C" w:rsidRDefault="00975A5C">
            <w:pPr>
              <w:rPr>
                <w:sz w:val="32"/>
                <w:szCs w:val="32"/>
              </w:rPr>
            </w:pPr>
            <w:r w:rsidRPr="00975A5C">
              <w:rPr>
                <w:sz w:val="32"/>
                <w:szCs w:val="32"/>
              </w:rPr>
              <w:t>Random Forest Classifier for Early Sepsis Detection</w:t>
            </w:r>
          </w:p>
        </w:tc>
        <w:tc>
          <w:tcPr>
            <w:tcW w:w="1810" w:type="dxa"/>
          </w:tcPr>
          <w:p w14:paraId="244C328A" w14:textId="34B96AB3" w:rsidR="00956A67" w:rsidRPr="00975A5C" w:rsidRDefault="00CA51A0">
            <w:pPr>
              <w:rPr>
                <w:sz w:val="32"/>
                <w:szCs w:val="32"/>
              </w:rPr>
            </w:pPr>
            <w:r w:rsidRPr="00CA51A0">
              <w:rPr>
                <w:sz w:val="32"/>
                <w:szCs w:val="32"/>
              </w:rPr>
              <w:t>Random Forest on MIMIC-III &amp; eICU databases with SMOTE for data balancing</w:t>
            </w:r>
          </w:p>
        </w:tc>
        <w:tc>
          <w:tcPr>
            <w:tcW w:w="3100" w:type="dxa"/>
          </w:tcPr>
          <w:p w14:paraId="5D87C7B2" w14:textId="3D04D480" w:rsidR="006137E1" w:rsidRDefault="00CA51A0" w:rsidP="006137E1">
            <w:pPr>
              <w:pStyle w:val="ListParagraph"/>
              <w:numPr>
                <w:ilvl w:val="0"/>
                <w:numId w:val="6"/>
              </w:numPr>
              <w:rPr>
                <w:sz w:val="32"/>
                <w:szCs w:val="32"/>
              </w:rPr>
            </w:pPr>
            <w:r w:rsidRPr="006137E1">
              <w:rPr>
                <w:sz w:val="32"/>
                <w:szCs w:val="32"/>
              </w:rPr>
              <w:t>Effective at early detection</w:t>
            </w:r>
          </w:p>
          <w:p w14:paraId="7352C6A4" w14:textId="77777777" w:rsidR="006137E1" w:rsidRDefault="00CA51A0" w:rsidP="006137E1">
            <w:pPr>
              <w:pStyle w:val="ListParagraph"/>
              <w:numPr>
                <w:ilvl w:val="0"/>
                <w:numId w:val="6"/>
              </w:numPr>
              <w:rPr>
                <w:sz w:val="32"/>
                <w:szCs w:val="32"/>
              </w:rPr>
            </w:pPr>
            <w:r w:rsidRPr="006137E1">
              <w:rPr>
                <w:sz w:val="32"/>
                <w:szCs w:val="32"/>
              </w:rPr>
              <w:t xml:space="preserve"> </w:t>
            </w:r>
            <w:r w:rsidR="006137E1">
              <w:rPr>
                <w:sz w:val="32"/>
                <w:szCs w:val="32"/>
              </w:rPr>
              <w:t>R</w:t>
            </w:r>
            <w:r w:rsidRPr="006137E1">
              <w:rPr>
                <w:sz w:val="32"/>
                <w:szCs w:val="32"/>
              </w:rPr>
              <w:t>obust validation across multiple datasets</w:t>
            </w:r>
          </w:p>
          <w:p w14:paraId="1A3B9F2B" w14:textId="58E0F36A" w:rsidR="00956A67" w:rsidRPr="006137E1" w:rsidRDefault="006137E1" w:rsidP="006137E1">
            <w:pPr>
              <w:pStyle w:val="ListParagraph"/>
              <w:numPr>
                <w:ilvl w:val="0"/>
                <w:numId w:val="6"/>
              </w:numPr>
              <w:rPr>
                <w:sz w:val="32"/>
                <w:szCs w:val="32"/>
              </w:rPr>
            </w:pPr>
            <w:r>
              <w:rPr>
                <w:sz w:val="32"/>
                <w:szCs w:val="32"/>
              </w:rPr>
              <w:t>S</w:t>
            </w:r>
            <w:r w:rsidR="00CA51A0" w:rsidRPr="006137E1">
              <w:rPr>
                <w:sz w:val="32"/>
                <w:szCs w:val="32"/>
              </w:rPr>
              <w:t>uggests useful feature combinations (e.g., pulse rate and respiration)</w:t>
            </w:r>
          </w:p>
        </w:tc>
        <w:tc>
          <w:tcPr>
            <w:tcW w:w="2618" w:type="dxa"/>
          </w:tcPr>
          <w:p w14:paraId="0BC710E3" w14:textId="77777777" w:rsidR="006137E1" w:rsidRDefault="00CA51A0" w:rsidP="006137E1">
            <w:pPr>
              <w:pStyle w:val="ListParagraph"/>
              <w:numPr>
                <w:ilvl w:val="0"/>
                <w:numId w:val="6"/>
              </w:numPr>
              <w:rPr>
                <w:sz w:val="32"/>
                <w:szCs w:val="32"/>
              </w:rPr>
            </w:pPr>
            <w:r w:rsidRPr="006137E1">
              <w:rPr>
                <w:sz w:val="32"/>
                <w:szCs w:val="32"/>
              </w:rPr>
              <w:t>Struggles with data imbalance</w:t>
            </w:r>
          </w:p>
          <w:p w14:paraId="49B3FF51" w14:textId="77777777" w:rsidR="006137E1" w:rsidRDefault="006137E1" w:rsidP="006137E1">
            <w:pPr>
              <w:pStyle w:val="ListParagraph"/>
              <w:numPr>
                <w:ilvl w:val="0"/>
                <w:numId w:val="6"/>
              </w:numPr>
              <w:rPr>
                <w:sz w:val="32"/>
                <w:szCs w:val="32"/>
              </w:rPr>
            </w:pPr>
            <w:r>
              <w:rPr>
                <w:sz w:val="32"/>
                <w:szCs w:val="32"/>
              </w:rPr>
              <w:t>L</w:t>
            </w:r>
            <w:r w:rsidR="00CA51A0" w:rsidRPr="006137E1">
              <w:rPr>
                <w:sz w:val="32"/>
                <w:szCs w:val="32"/>
              </w:rPr>
              <w:t>imited methods for managing missing data</w:t>
            </w:r>
          </w:p>
          <w:p w14:paraId="77B0B977" w14:textId="2E5152D4" w:rsidR="00CA51A0" w:rsidRPr="006137E1" w:rsidRDefault="006137E1" w:rsidP="006137E1">
            <w:pPr>
              <w:pStyle w:val="ListParagraph"/>
              <w:numPr>
                <w:ilvl w:val="0"/>
                <w:numId w:val="6"/>
              </w:numPr>
              <w:rPr>
                <w:sz w:val="32"/>
                <w:szCs w:val="32"/>
              </w:rPr>
            </w:pPr>
            <w:r>
              <w:rPr>
                <w:sz w:val="32"/>
                <w:szCs w:val="32"/>
              </w:rPr>
              <w:t>L</w:t>
            </w:r>
            <w:r w:rsidR="00CA51A0" w:rsidRPr="006137E1">
              <w:rPr>
                <w:sz w:val="32"/>
                <w:szCs w:val="32"/>
              </w:rPr>
              <w:t>ow specificity leads to false positives</w:t>
            </w:r>
          </w:p>
          <w:p w14:paraId="7C55EF96" w14:textId="0786F0AD" w:rsidR="00956A67" w:rsidRPr="00975A5C" w:rsidRDefault="00956A67">
            <w:pPr>
              <w:rPr>
                <w:sz w:val="32"/>
                <w:szCs w:val="32"/>
              </w:rPr>
            </w:pPr>
          </w:p>
        </w:tc>
      </w:tr>
    </w:tbl>
    <w:p w14:paraId="499B1960" w14:textId="77777777" w:rsidR="004E1537" w:rsidRDefault="004E1537"/>
    <w:p w14:paraId="7E678276" w14:textId="6FA6D85C" w:rsidR="00D9726C" w:rsidRDefault="00D9726C">
      <w:pPr>
        <w:rPr>
          <w:sz w:val="52"/>
          <w:szCs w:val="52"/>
        </w:rPr>
      </w:pPr>
      <w:r w:rsidRPr="00D9726C">
        <w:rPr>
          <w:sz w:val="52"/>
          <w:szCs w:val="52"/>
        </w:rPr>
        <w:t>Problem statement</w:t>
      </w:r>
    </w:p>
    <w:p w14:paraId="71ECE101" w14:textId="52DD2C5D" w:rsidR="00D9726C" w:rsidRPr="00D9726C" w:rsidRDefault="00D9726C" w:rsidP="00D9726C">
      <w:pPr>
        <w:pStyle w:val="ListParagraph"/>
        <w:numPr>
          <w:ilvl w:val="0"/>
          <w:numId w:val="7"/>
        </w:numPr>
        <w:rPr>
          <w:sz w:val="32"/>
          <w:szCs w:val="32"/>
        </w:rPr>
      </w:pPr>
      <w:r w:rsidRPr="00D9726C">
        <w:rPr>
          <w:sz w:val="32"/>
          <w:szCs w:val="32"/>
          <w:lang w:val="en-US"/>
        </w:rPr>
        <w:t>To develop a real-time hardware system that continuously collects and monitors patients' vital signs, integrating a Random Forest machine learning model for accurate sepsis prediction. This project aims to optimize data transmission from the ESP32 to a web server, ensuring efficient processing and real-time</w:t>
      </w:r>
    </w:p>
    <w:p w14:paraId="302E329B" w14:textId="4FC8DA1D" w:rsidR="00D9726C" w:rsidRDefault="00D9726C" w:rsidP="00D9726C">
      <w:pPr>
        <w:pStyle w:val="ListParagraph"/>
        <w:numPr>
          <w:ilvl w:val="0"/>
          <w:numId w:val="7"/>
        </w:numPr>
        <w:rPr>
          <w:sz w:val="32"/>
          <w:szCs w:val="32"/>
        </w:rPr>
      </w:pPr>
      <w:r w:rsidRPr="00D9726C">
        <w:rPr>
          <w:sz w:val="32"/>
          <w:szCs w:val="32"/>
        </w:rPr>
        <w:t>Additionally, it seeks to create a user-friendly interface for healthcare professionals to enter patient data, facilitating timely interventions. The project will focus on enhancing the reliability and accuracy of predictions while addressing challenges related to data management and communication in a healthcare environment</w:t>
      </w:r>
    </w:p>
    <w:p w14:paraId="5FC68756" w14:textId="77777777" w:rsidR="00D9726C" w:rsidRDefault="00D9726C" w:rsidP="00D9726C">
      <w:pPr>
        <w:pStyle w:val="ListParagraph"/>
        <w:rPr>
          <w:sz w:val="32"/>
          <w:szCs w:val="32"/>
        </w:rPr>
      </w:pPr>
    </w:p>
    <w:p w14:paraId="444A508F" w14:textId="77777777" w:rsidR="00D9726C" w:rsidRDefault="00D9726C" w:rsidP="00D9726C">
      <w:pPr>
        <w:pStyle w:val="ListParagraph"/>
        <w:rPr>
          <w:sz w:val="32"/>
          <w:szCs w:val="32"/>
        </w:rPr>
      </w:pPr>
    </w:p>
    <w:p w14:paraId="37164320" w14:textId="77777777" w:rsidR="00D9726C" w:rsidRDefault="00D9726C" w:rsidP="00D9726C">
      <w:pPr>
        <w:pStyle w:val="ListParagraph"/>
        <w:rPr>
          <w:sz w:val="32"/>
          <w:szCs w:val="32"/>
        </w:rPr>
      </w:pPr>
    </w:p>
    <w:p w14:paraId="3CF42786" w14:textId="77777777" w:rsidR="00D9726C" w:rsidRDefault="00D9726C" w:rsidP="00D9726C">
      <w:pPr>
        <w:pStyle w:val="ListParagraph"/>
        <w:rPr>
          <w:sz w:val="32"/>
          <w:szCs w:val="32"/>
        </w:rPr>
      </w:pPr>
    </w:p>
    <w:p w14:paraId="40797316" w14:textId="647F0FE0" w:rsidR="00D9726C" w:rsidRDefault="00D9726C" w:rsidP="00D9726C">
      <w:pPr>
        <w:pStyle w:val="ListParagraph"/>
        <w:rPr>
          <w:sz w:val="52"/>
          <w:szCs w:val="52"/>
        </w:rPr>
      </w:pPr>
      <w:r w:rsidRPr="00D9726C">
        <w:rPr>
          <w:sz w:val="52"/>
          <w:szCs w:val="52"/>
        </w:rPr>
        <w:lastRenderedPageBreak/>
        <w:t>Objectives</w:t>
      </w:r>
    </w:p>
    <w:p w14:paraId="4AF6789C" w14:textId="2ED9903C" w:rsidR="00D9726C" w:rsidRDefault="00D9726C" w:rsidP="00D9726C">
      <w:pPr>
        <w:pStyle w:val="ListParagraph"/>
        <w:numPr>
          <w:ilvl w:val="0"/>
          <w:numId w:val="7"/>
        </w:numPr>
        <w:rPr>
          <w:sz w:val="32"/>
          <w:szCs w:val="32"/>
        </w:rPr>
      </w:pPr>
      <w:r w:rsidRPr="00D9726C">
        <w:rPr>
          <w:sz w:val="32"/>
          <w:szCs w:val="32"/>
        </w:rPr>
        <w:t>Develop a Random Forest-based machine learning model that integrates patient vital signs, demographic details, and health history to enhance early prediction of sepsis.</w:t>
      </w:r>
    </w:p>
    <w:p w14:paraId="4AF539F5" w14:textId="77777777" w:rsidR="00D9726C" w:rsidRPr="00D9726C" w:rsidRDefault="00D9726C" w:rsidP="00D9726C">
      <w:pPr>
        <w:pStyle w:val="ListParagraph"/>
        <w:numPr>
          <w:ilvl w:val="0"/>
          <w:numId w:val="7"/>
        </w:numPr>
        <w:rPr>
          <w:sz w:val="32"/>
          <w:szCs w:val="32"/>
        </w:rPr>
      </w:pPr>
      <w:r w:rsidRPr="00D9726C">
        <w:rPr>
          <w:sz w:val="32"/>
          <w:szCs w:val="32"/>
          <w:lang w:val="en-US"/>
        </w:rPr>
        <w:t>Implement a hardware model for real-time monitoring of vital signs, ensuring continuous data collection at regular intervals for timely analysis.</w:t>
      </w:r>
    </w:p>
    <w:p w14:paraId="5F319ECA" w14:textId="77777777" w:rsidR="00D9726C" w:rsidRPr="00D9726C" w:rsidRDefault="00D9726C" w:rsidP="00D9726C">
      <w:pPr>
        <w:pStyle w:val="ListParagraph"/>
        <w:numPr>
          <w:ilvl w:val="0"/>
          <w:numId w:val="7"/>
        </w:numPr>
        <w:rPr>
          <w:sz w:val="32"/>
          <w:szCs w:val="32"/>
        </w:rPr>
      </w:pPr>
      <w:r w:rsidRPr="00D9726C">
        <w:rPr>
          <w:sz w:val="32"/>
          <w:szCs w:val="32"/>
          <w:lang w:val="en-US"/>
        </w:rPr>
        <w:t>Enhance data preprocessing techniques to effectively manage missing values and address class imbalances, thereby improving the accuracy and reliability of the Random Forest model.</w:t>
      </w:r>
    </w:p>
    <w:p w14:paraId="436FABA8" w14:textId="77777777" w:rsidR="00D9726C" w:rsidRPr="00D9726C" w:rsidRDefault="00D9726C" w:rsidP="00D9726C">
      <w:pPr>
        <w:pStyle w:val="ListParagraph"/>
        <w:numPr>
          <w:ilvl w:val="0"/>
          <w:numId w:val="7"/>
        </w:numPr>
        <w:rPr>
          <w:sz w:val="32"/>
          <w:szCs w:val="32"/>
        </w:rPr>
      </w:pPr>
      <w:r w:rsidRPr="00D9726C">
        <w:rPr>
          <w:sz w:val="32"/>
          <w:szCs w:val="32"/>
          <w:lang w:val="en-US"/>
        </w:rPr>
        <w:t>Create a user-friendly interface for healthcare professionals to easily enter patient lab details and other critical information.</w:t>
      </w:r>
    </w:p>
    <w:p w14:paraId="4A5C0EC0" w14:textId="704943C4" w:rsidR="00D9726C" w:rsidRPr="00D9726C" w:rsidRDefault="00D9726C" w:rsidP="00D9726C">
      <w:pPr>
        <w:pStyle w:val="ListParagraph"/>
        <w:numPr>
          <w:ilvl w:val="0"/>
          <w:numId w:val="7"/>
        </w:numPr>
        <w:rPr>
          <w:sz w:val="32"/>
          <w:szCs w:val="32"/>
        </w:rPr>
      </w:pPr>
      <w:r w:rsidRPr="00D9726C">
        <w:rPr>
          <w:sz w:val="32"/>
          <w:szCs w:val="32"/>
          <w:lang w:val="en-US"/>
        </w:rPr>
        <w:t>Provide clear output regarding the patient's risk level for sepsis, indicating whether the patient is at risk, to facilitate timely intervention and improve patient outcomes</w:t>
      </w:r>
      <w:r>
        <w:rPr>
          <w:sz w:val="32"/>
          <w:szCs w:val="32"/>
          <w:lang w:val="en-US"/>
        </w:rPr>
        <w:t>.</w:t>
      </w:r>
    </w:p>
    <w:sectPr w:rsidR="00D9726C" w:rsidRPr="00D97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01651"/>
    <w:multiLevelType w:val="hybridMultilevel"/>
    <w:tmpl w:val="26201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63241E"/>
    <w:multiLevelType w:val="hybridMultilevel"/>
    <w:tmpl w:val="F55A4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E050B9"/>
    <w:multiLevelType w:val="hybridMultilevel"/>
    <w:tmpl w:val="450C2AF2"/>
    <w:lvl w:ilvl="0" w:tplc="0FF47D74">
      <w:start w:val="1"/>
      <w:numFmt w:val="bullet"/>
      <w:lvlText w:val="•"/>
      <w:lvlJc w:val="left"/>
      <w:pPr>
        <w:tabs>
          <w:tab w:val="num" w:pos="720"/>
        </w:tabs>
        <w:ind w:left="720" w:hanging="360"/>
      </w:pPr>
      <w:rPr>
        <w:rFonts w:ascii="Arial" w:hAnsi="Arial" w:hint="default"/>
      </w:rPr>
    </w:lvl>
    <w:lvl w:ilvl="1" w:tplc="573C06AC" w:tentative="1">
      <w:start w:val="1"/>
      <w:numFmt w:val="bullet"/>
      <w:lvlText w:val="•"/>
      <w:lvlJc w:val="left"/>
      <w:pPr>
        <w:tabs>
          <w:tab w:val="num" w:pos="1440"/>
        </w:tabs>
        <w:ind w:left="1440" w:hanging="360"/>
      </w:pPr>
      <w:rPr>
        <w:rFonts w:ascii="Arial" w:hAnsi="Arial" w:hint="default"/>
      </w:rPr>
    </w:lvl>
    <w:lvl w:ilvl="2" w:tplc="3A24CA82" w:tentative="1">
      <w:start w:val="1"/>
      <w:numFmt w:val="bullet"/>
      <w:lvlText w:val="•"/>
      <w:lvlJc w:val="left"/>
      <w:pPr>
        <w:tabs>
          <w:tab w:val="num" w:pos="2160"/>
        </w:tabs>
        <w:ind w:left="2160" w:hanging="360"/>
      </w:pPr>
      <w:rPr>
        <w:rFonts w:ascii="Arial" w:hAnsi="Arial" w:hint="default"/>
      </w:rPr>
    </w:lvl>
    <w:lvl w:ilvl="3" w:tplc="695A27AE" w:tentative="1">
      <w:start w:val="1"/>
      <w:numFmt w:val="bullet"/>
      <w:lvlText w:val="•"/>
      <w:lvlJc w:val="left"/>
      <w:pPr>
        <w:tabs>
          <w:tab w:val="num" w:pos="2880"/>
        </w:tabs>
        <w:ind w:left="2880" w:hanging="360"/>
      </w:pPr>
      <w:rPr>
        <w:rFonts w:ascii="Arial" w:hAnsi="Arial" w:hint="default"/>
      </w:rPr>
    </w:lvl>
    <w:lvl w:ilvl="4" w:tplc="87FA20E4" w:tentative="1">
      <w:start w:val="1"/>
      <w:numFmt w:val="bullet"/>
      <w:lvlText w:val="•"/>
      <w:lvlJc w:val="left"/>
      <w:pPr>
        <w:tabs>
          <w:tab w:val="num" w:pos="3600"/>
        </w:tabs>
        <w:ind w:left="3600" w:hanging="360"/>
      </w:pPr>
      <w:rPr>
        <w:rFonts w:ascii="Arial" w:hAnsi="Arial" w:hint="default"/>
      </w:rPr>
    </w:lvl>
    <w:lvl w:ilvl="5" w:tplc="51324E14" w:tentative="1">
      <w:start w:val="1"/>
      <w:numFmt w:val="bullet"/>
      <w:lvlText w:val="•"/>
      <w:lvlJc w:val="left"/>
      <w:pPr>
        <w:tabs>
          <w:tab w:val="num" w:pos="4320"/>
        </w:tabs>
        <w:ind w:left="4320" w:hanging="360"/>
      </w:pPr>
      <w:rPr>
        <w:rFonts w:ascii="Arial" w:hAnsi="Arial" w:hint="default"/>
      </w:rPr>
    </w:lvl>
    <w:lvl w:ilvl="6" w:tplc="B9B02BD4" w:tentative="1">
      <w:start w:val="1"/>
      <w:numFmt w:val="bullet"/>
      <w:lvlText w:val="•"/>
      <w:lvlJc w:val="left"/>
      <w:pPr>
        <w:tabs>
          <w:tab w:val="num" w:pos="5040"/>
        </w:tabs>
        <w:ind w:left="5040" w:hanging="360"/>
      </w:pPr>
      <w:rPr>
        <w:rFonts w:ascii="Arial" w:hAnsi="Arial" w:hint="default"/>
      </w:rPr>
    </w:lvl>
    <w:lvl w:ilvl="7" w:tplc="CAC68A04" w:tentative="1">
      <w:start w:val="1"/>
      <w:numFmt w:val="bullet"/>
      <w:lvlText w:val="•"/>
      <w:lvlJc w:val="left"/>
      <w:pPr>
        <w:tabs>
          <w:tab w:val="num" w:pos="5760"/>
        </w:tabs>
        <w:ind w:left="5760" w:hanging="360"/>
      </w:pPr>
      <w:rPr>
        <w:rFonts w:ascii="Arial" w:hAnsi="Arial" w:hint="default"/>
      </w:rPr>
    </w:lvl>
    <w:lvl w:ilvl="8" w:tplc="37B815E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A324EC"/>
    <w:multiLevelType w:val="hybridMultilevel"/>
    <w:tmpl w:val="1256D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D03053"/>
    <w:multiLevelType w:val="hybridMultilevel"/>
    <w:tmpl w:val="22C07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3535C4"/>
    <w:multiLevelType w:val="hybridMultilevel"/>
    <w:tmpl w:val="AEE4F560"/>
    <w:lvl w:ilvl="0" w:tplc="E528B184">
      <w:start w:val="1"/>
      <w:numFmt w:val="bullet"/>
      <w:lvlText w:val="•"/>
      <w:lvlJc w:val="left"/>
      <w:pPr>
        <w:tabs>
          <w:tab w:val="num" w:pos="720"/>
        </w:tabs>
        <w:ind w:left="720" w:hanging="360"/>
      </w:pPr>
      <w:rPr>
        <w:rFonts w:ascii="Arial" w:hAnsi="Arial" w:hint="default"/>
      </w:rPr>
    </w:lvl>
    <w:lvl w:ilvl="1" w:tplc="B6B241E8" w:tentative="1">
      <w:start w:val="1"/>
      <w:numFmt w:val="bullet"/>
      <w:lvlText w:val="•"/>
      <w:lvlJc w:val="left"/>
      <w:pPr>
        <w:tabs>
          <w:tab w:val="num" w:pos="1440"/>
        </w:tabs>
        <w:ind w:left="1440" w:hanging="360"/>
      </w:pPr>
      <w:rPr>
        <w:rFonts w:ascii="Arial" w:hAnsi="Arial" w:hint="default"/>
      </w:rPr>
    </w:lvl>
    <w:lvl w:ilvl="2" w:tplc="EE5E434A" w:tentative="1">
      <w:start w:val="1"/>
      <w:numFmt w:val="bullet"/>
      <w:lvlText w:val="•"/>
      <w:lvlJc w:val="left"/>
      <w:pPr>
        <w:tabs>
          <w:tab w:val="num" w:pos="2160"/>
        </w:tabs>
        <w:ind w:left="2160" w:hanging="360"/>
      </w:pPr>
      <w:rPr>
        <w:rFonts w:ascii="Arial" w:hAnsi="Arial" w:hint="default"/>
      </w:rPr>
    </w:lvl>
    <w:lvl w:ilvl="3" w:tplc="EF042B8E" w:tentative="1">
      <w:start w:val="1"/>
      <w:numFmt w:val="bullet"/>
      <w:lvlText w:val="•"/>
      <w:lvlJc w:val="left"/>
      <w:pPr>
        <w:tabs>
          <w:tab w:val="num" w:pos="2880"/>
        </w:tabs>
        <w:ind w:left="2880" w:hanging="360"/>
      </w:pPr>
      <w:rPr>
        <w:rFonts w:ascii="Arial" w:hAnsi="Arial" w:hint="default"/>
      </w:rPr>
    </w:lvl>
    <w:lvl w:ilvl="4" w:tplc="6EEAA382" w:tentative="1">
      <w:start w:val="1"/>
      <w:numFmt w:val="bullet"/>
      <w:lvlText w:val="•"/>
      <w:lvlJc w:val="left"/>
      <w:pPr>
        <w:tabs>
          <w:tab w:val="num" w:pos="3600"/>
        </w:tabs>
        <w:ind w:left="3600" w:hanging="360"/>
      </w:pPr>
      <w:rPr>
        <w:rFonts w:ascii="Arial" w:hAnsi="Arial" w:hint="default"/>
      </w:rPr>
    </w:lvl>
    <w:lvl w:ilvl="5" w:tplc="1EB0C0A6" w:tentative="1">
      <w:start w:val="1"/>
      <w:numFmt w:val="bullet"/>
      <w:lvlText w:val="•"/>
      <w:lvlJc w:val="left"/>
      <w:pPr>
        <w:tabs>
          <w:tab w:val="num" w:pos="4320"/>
        </w:tabs>
        <w:ind w:left="4320" w:hanging="360"/>
      </w:pPr>
      <w:rPr>
        <w:rFonts w:ascii="Arial" w:hAnsi="Arial" w:hint="default"/>
      </w:rPr>
    </w:lvl>
    <w:lvl w:ilvl="6" w:tplc="1728A9BE" w:tentative="1">
      <w:start w:val="1"/>
      <w:numFmt w:val="bullet"/>
      <w:lvlText w:val="•"/>
      <w:lvlJc w:val="left"/>
      <w:pPr>
        <w:tabs>
          <w:tab w:val="num" w:pos="5040"/>
        </w:tabs>
        <w:ind w:left="5040" w:hanging="360"/>
      </w:pPr>
      <w:rPr>
        <w:rFonts w:ascii="Arial" w:hAnsi="Arial" w:hint="default"/>
      </w:rPr>
    </w:lvl>
    <w:lvl w:ilvl="7" w:tplc="5F04B480" w:tentative="1">
      <w:start w:val="1"/>
      <w:numFmt w:val="bullet"/>
      <w:lvlText w:val="•"/>
      <w:lvlJc w:val="left"/>
      <w:pPr>
        <w:tabs>
          <w:tab w:val="num" w:pos="5760"/>
        </w:tabs>
        <w:ind w:left="5760" w:hanging="360"/>
      </w:pPr>
      <w:rPr>
        <w:rFonts w:ascii="Arial" w:hAnsi="Arial" w:hint="default"/>
      </w:rPr>
    </w:lvl>
    <w:lvl w:ilvl="8" w:tplc="038C89D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35D7989"/>
    <w:multiLevelType w:val="hybridMultilevel"/>
    <w:tmpl w:val="976A4360"/>
    <w:lvl w:ilvl="0" w:tplc="36C8FB62">
      <w:start w:val="1"/>
      <w:numFmt w:val="bullet"/>
      <w:lvlText w:val="•"/>
      <w:lvlJc w:val="left"/>
      <w:pPr>
        <w:tabs>
          <w:tab w:val="num" w:pos="720"/>
        </w:tabs>
        <w:ind w:left="720" w:hanging="360"/>
      </w:pPr>
      <w:rPr>
        <w:rFonts w:ascii="Arial" w:hAnsi="Arial" w:hint="default"/>
      </w:rPr>
    </w:lvl>
    <w:lvl w:ilvl="1" w:tplc="8744C204" w:tentative="1">
      <w:start w:val="1"/>
      <w:numFmt w:val="bullet"/>
      <w:lvlText w:val="•"/>
      <w:lvlJc w:val="left"/>
      <w:pPr>
        <w:tabs>
          <w:tab w:val="num" w:pos="1440"/>
        </w:tabs>
        <w:ind w:left="1440" w:hanging="360"/>
      </w:pPr>
      <w:rPr>
        <w:rFonts w:ascii="Arial" w:hAnsi="Arial" w:hint="default"/>
      </w:rPr>
    </w:lvl>
    <w:lvl w:ilvl="2" w:tplc="A4B2D816" w:tentative="1">
      <w:start w:val="1"/>
      <w:numFmt w:val="bullet"/>
      <w:lvlText w:val="•"/>
      <w:lvlJc w:val="left"/>
      <w:pPr>
        <w:tabs>
          <w:tab w:val="num" w:pos="2160"/>
        </w:tabs>
        <w:ind w:left="2160" w:hanging="360"/>
      </w:pPr>
      <w:rPr>
        <w:rFonts w:ascii="Arial" w:hAnsi="Arial" w:hint="default"/>
      </w:rPr>
    </w:lvl>
    <w:lvl w:ilvl="3" w:tplc="4D7E71C4" w:tentative="1">
      <w:start w:val="1"/>
      <w:numFmt w:val="bullet"/>
      <w:lvlText w:val="•"/>
      <w:lvlJc w:val="left"/>
      <w:pPr>
        <w:tabs>
          <w:tab w:val="num" w:pos="2880"/>
        </w:tabs>
        <w:ind w:left="2880" w:hanging="360"/>
      </w:pPr>
      <w:rPr>
        <w:rFonts w:ascii="Arial" w:hAnsi="Arial" w:hint="default"/>
      </w:rPr>
    </w:lvl>
    <w:lvl w:ilvl="4" w:tplc="06AA08EC" w:tentative="1">
      <w:start w:val="1"/>
      <w:numFmt w:val="bullet"/>
      <w:lvlText w:val="•"/>
      <w:lvlJc w:val="left"/>
      <w:pPr>
        <w:tabs>
          <w:tab w:val="num" w:pos="3600"/>
        </w:tabs>
        <w:ind w:left="3600" w:hanging="360"/>
      </w:pPr>
      <w:rPr>
        <w:rFonts w:ascii="Arial" w:hAnsi="Arial" w:hint="default"/>
      </w:rPr>
    </w:lvl>
    <w:lvl w:ilvl="5" w:tplc="860E6C2C" w:tentative="1">
      <w:start w:val="1"/>
      <w:numFmt w:val="bullet"/>
      <w:lvlText w:val="•"/>
      <w:lvlJc w:val="left"/>
      <w:pPr>
        <w:tabs>
          <w:tab w:val="num" w:pos="4320"/>
        </w:tabs>
        <w:ind w:left="4320" w:hanging="360"/>
      </w:pPr>
      <w:rPr>
        <w:rFonts w:ascii="Arial" w:hAnsi="Arial" w:hint="default"/>
      </w:rPr>
    </w:lvl>
    <w:lvl w:ilvl="6" w:tplc="4E4E8FF4" w:tentative="1">
      <w:start w:val="1"/>
      <w:numFmt w:val="bullet"/>
      <w:lvlText w:val="•"/>
      <w:lvlJc w:val="left"/>
      <w:pPr>
        <w:tabs>
          <w:tab w:val="num" w:pos="5040"/>
        </w:tabs>
        <w:ind w:left="5040" w:hanging="360"/>
      </w:pPr>
      <w:rPr>
        <w:rFonts w:ascii="Arial" w:hAnsi="Arial" w:hint="default"/>
      </w:rPr>
    </w:lvl>
    <w:lvl w:ilvl="7" w:tplc="2A5C633E" w:tentative="1">
      <w:start w:val="1"/>
      <w:numFmt w:val="bullet"/>
      <w:lvlText w:val="•"/>
      <w:lvlJc w:val="left"/>
      <w:pPr>
        <w:tabs>
          <w:tab w:val="num" w:pos="5760"/>
        </w:tabs>
        <w:ind w:left="5760" w:hanging="360"/>
      </w:pPr>
      <w:rPr>
        <w:rFonts w:ascii="Arial" w:hAnsi="Arial" w:hint="default"/>
      </w:rPr>
    </w:lvl>
    <w:lvl w:ilvl="8" w:tplc="9E80319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89B19E9"/>
    <w:multiLevelType w:val="hybridMultilevel"/>
    <w:tmpl w:val="C4AC9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3A2A28"/>
    <w:multiLevelType w:val="hybridMultilevel"/>
    <w:tmpl w:val="CA06C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341D32"/>
    <w:multiLevelType w:val="hybridMultilevel"/>
    <w:tmpl w:val="7D082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BE2762"/>
    <w:multiLevelType w:val="hybridMultilevel"/>
    <w:tmpl w:val="13D051E8"/>
    <w:lvl w:ilvl="0" w:tplc="AA0E8EA8">
      <w:start w:val="1"/>
      <w:numFmt w:val="bullet"/>
      <w:lvlText w:val="•"/>
      <w:lvlJc w:val="left"/>
      <w:pPr>
        <w:tabs>
          <w:tab w:val="num" w:pos="720"/>
        </w:tabs>
        <w:ind w:left="720" w:hanging="360"/>
      </w:pPr>
      <w:rPr>
        <w:rFonts w:ascii="Arial" w:hAnsi="Arial" w:hint="default"/>
      </w:rPr>
    </w:lvl>
    <w:lvl w:ilvl="1" w:tplc="2AB61580" w:tentative="1">
      <w:start w:val="1"/>
      <w:numFmt w:val="bullet"/>
      <w:lvlText w:val="•"/>
      <w:lvlJc w:val="left"/>
      <w:pPr>
        <w:tabs>
          <w:tab w:val="num" w:pos="1440"/>
        </w:tabs>
        <w:ind w:left="1440" w:hanging="360"/>
      </w:pPr>
      <w:rPr>
        <w:rFonts w:ascii="Arial" w:hAnsi="Arial" w:hint="default"/>
      </w:rPr>
    </w:lvl>
    <w:lvl w:ilvl="2" w:tplc="3DD8DC7A" w:tentative="1">
      <w:start w:val="1"/>
      <w:numFmt w:val="bullet"/>
      <w:lvlText w:val="•"/>
      <w:lvlJc w:val="left"/>
      <w:pPr>
        <w:tabs>
          <w:tab w:val="num" w:pos="2160"/>
        </w:tabs>
        <w:ind w:left="2160" w:hanging="360"/>
      </w:pPr>
      <w:rPr>
        <w:rFonts w:ascii="Arial" w:hAnsi="Arial" w:hint="default"/>
      </w:rPr>
    </w:lvl>
    <w:lvl w:ilvl="3" w:tplc="DBBEBCCA" w:tentative="1">
      <w:start w:val="1"/>
      <w:numFmt w:val="bullet"/>
      <w:lvlText w:val="•"/>
      <w:lvlJc w:val="left"/>
      <w:pPr>
        <w:tabs>
          <w:tab w:val="num" w:pos="2880"/>
        </w:tabs>
        <w:ind w:left="2880" w:hanging="360"/>
      </w:pPr>
      <w:rPr>
        <w:rFonts w:ascii="Arial" w:hAnsi="Arial" w:hint="default"/>
      </w:rPr>
    </w:lvl>
    <w:lvl w:ilvl="4" w:tplc="107E1A68" w:tentative="1">
      <w:start w:val="1"/>
      <w:numFmt w:val="bullet"/>
      <w:lvlText w:val="•"/>
      <w:lvlJc w:val="left"/>
      <w:pPr>
        <w:tabs>
          <w:tab w:val="num" w:pos="3600"/>
        </w:tabs>
        <w:ind w:left="3600" w:hanging="360"/>
      </w:pPr>
      <w:rPr>
        <w:rFonts w:ascii="Arial" w:hAnsi="Arial" w:hint="default"/>
      </w:rPr>
    </w:lvl>
    <w:lvl w:ilvl="5" w:tplc="7B3E725A" w:tentative="1">
      <w:start w:val="1"/>
      <w:numFmt w:val="bullet"/>
      <w:lvlText w:val="•"/>
      <w:lvlJc w:val="left"/>
      <w:pPr>
        <w:tabs>
          <w:tab w:val="num" w:pos="4320"/>
        </w:tabs>
        <w:ind w:left="4320" w:hanging="360"/>
      </w:pPr>
      <w:rPr>
        <w:rFonts w:ascii="Arial" w:hAnsi="Arial" w:hint="default"/>
      </w:rPr>
    </w:lvl>
    <w:lvl w:ilvl="6" w:tplc="4E3E1BA2" w:tentative="1">
      <w:start w:val="1"/>
      <w:numFmt w:val="bullet"/>
      <w:lvlText w:val="•"/>
      <w:lvlJc w:val="left"/>
      <w:pPr>
        <w:tabs>
          <w:tab w:val="num" w:pos="5040"/>
        </w:tabs>
        <w:ind w:left="5040" w:hanging="360"/>
      </w:pPr>
      <w:rPr>
        <w:rFonts w:ascii="Arial" w:hAnsi="Arial" w:hint="default"/>
      </w:rPr>
    </w:lvl>
    <w:lvl w:ilvl="7" w:tplc="713ED524" w:tentative="1">
      <w:start w:val="1"/>
      <w:numFmt w:val="bullet"/>
      <w:lvlText w:val="•"/>
      <w:lvlJc w:val="left"/>
      <w:pPr>
        <w:tabs>
          <w:tab w:val="num" w:pos="5760"/>
        </w:tabs>
        <w:ind w:left="5760" w:hanging="360"/>
      </w:pPr>
      <w:rPr>
        <w:rFonts w:ascii="Arial" w:hAnsi="Arial" w:hint="default"/>
      </w:rPr>
    </w:lvl>
    <w:lvl w:ilvl="8" w:tplc="8870CC2A" w:tentative="1">
      <w:start w:val="1"/>
      <w:numFmt w:val="bullet"/>
      <w:lvlText w:val="•"/>
      <w:lvlJc w:val="left"/>
      <w:pPr>
        <w:tabs>
          <w:tab w:val="num" w:pos="6480"/>
        </w:tabs>
        <w:ind w:left="6480" w:hanging="360"/>
      </w:pPr>
      <w:rPr>
        <w:rFonts w:ascii="Arial" w:hAnsi="Arial" w:hint="default"/>
      </w:rPr>
    </w:lvl>
  </w:abstractNum>
  <w:num w:numId="1" w16cid:durableId="508375445">
    <w:abstractNumId w:val="9"/>
  </w:num>
  <w:num w:numId="2" w16cid:durableId="1923560834">
    <w:abstractNumId w:val="0"/>
  </w:num>
  <w:num w:numId="3" w16cid:durableId="1290092482">
    <w:abstractNumId w:val="7"/>
  </w:num>
  <w:num w:numId="4" w16cid:durableId="1619799968">
    <w:abstractNumId w:val="8"/>
  </w:num>
  <w:num w:numId="5" w16cid:durableId="690910963">
    <w:abstractNumId w:val="3"/>
  </w:num>
  <w:num w:numId="6" w16cid:durableId="307174735">
    <w:abstractNumId w:val="4"/>
  </w:num>
  <w:num w:numId="7" w16cid:durableId="977609700">
    <w:abstractNumId w:val="1"/>
  </w:num>
  <w:num w:numId="8" w16cid:durableId="1773279797">
    <w:abstractNumId w:val="2"/>
  </w:num>
  <w:num w:numId="9" w16cid:durableId="1609309553">
    <w:abstractNumId w:val="5"/>
  </w:num>
  <w:num w:numId="10" w16cid:durableId="1934194248">
    <w:abstractNumId w:val="6"/>
  </w:num>
  <w:num w:numId="11" w16cid:durableId="17065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A67"/>
    <w:rsid w:val="001F1DAD"/>
    <w:rsid w:val="00215EEE"/>
    <w:rsid w:val="00234CF2"/>
    <w:rsid w:val="004E1537"/>
    <w:rsid w:val="006137E1"/>
    <w:rsid w:val="007157C2"/>
    <w:rsid w:val="008762BF"/>
    <w:rsid w:val="00956A67"/>
    <w:rsid w:val="00975A5C"/>
    <w:rsid w:val="00B23E72"/>
    <w:rsid w:val="00BA03C8"/>
    <w:rsid w:val="00CA51A0"/>
    <w:rsid w:val="00D9726C"/>
    <w:rsid w:val="00F62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AC6D"/>
  <w15:chartTrackingRefBased/>
  <w15:docId w15:val="{5C1F673D-11AA-4522-9227-21F01597A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A67"/>
    <w:rPr>
      <w:rFonts w:eastAsiaTheme="majorEastAsia" w:cstheme="majorBidi"/>
      <w:color w:val="272727" w:themeColor="text1" w:themeTint="D8"/>
    </w:rPr>
  </w:style>
  <w:style w:type="paragraph" w:styleId="Title">
    <w:name w:val="Title"/>
    <w:basedOn w:val="Normal"/>
    <w:next w:val="Normal"/>
    <w:link w:val="TitleChar"/>
    <w:uiPriority w:val="10"/>
    <w:qFormat/>
    <w:rsid w:val="00956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A67"/>
    <w:pPr>
      <w:spacing w:before="160"/>
      <w:jc w:val="center"/>
    </w:pPr>
    <w:rPr>
      <w:i/>
      <w:iCs/>
      <w:color w:val="404040" w:themeColor="text1" w:themeTint="BF"/>
    </w:rPr>
  </w:style>
  <w:style w:type="character" w:customStyle="1" w:styleId="QuoteChar">
    <w:name w:val="Quote Char"/>
    <w:basedOn w:val="DefaultParagraphFont"/>
    <w:link w:val="Quote"/>
    <w:uiPriority w:val="29"/>
    <w:rsid w:val="00956A67"/>
    <w:rPr>
      <w:i/>
      <w:iCs/>
      <w:color w:val="404040" w:themeColor="text1" w:themeTint="BF"/>
    </w:rPr>
  </w:style>
  <w:style w:type="paragraph" w:styleId="ListParagraph">
    <w:name w:val="List Paragraph"/>
    <w:basedOn w:val="Normal"/>
    <w:uiPriority w:val="34"/>
    <w:qFormat/>
    <w:rsid w:val="00956A67"/>
    <w:pPr>
      <w:ind w:left="720"/>
      <w:contextualSpacing/>
    </w:pPr>
  </w:style>
  <w:style w:type="character" w:styleId="IntenseEmphasis">
    <w:name w:val="Intense Emphasis"/>
    <w:basedOn w:val="DefaultParagraphFont"/>
    <w:uiPriority w:val="21"/>
    <w:qFormat/>
    <w:rsid w:val="00956A67"/>
    <w:rPr>
      <w:i/>
      <w:iCs/>
      <w:color w:val="0F4761" w:themeColor="accent1" w:themeShade="BF"/>
    </w:rPr>
  </w:style>
  <w:style w:type="paragraph" w:styleId="IntenseQuote">
    <w:name w:val="Intense Quote"/>
    <w:basedOn w:val="Normal"/>
    <w:next w:val="Normal"/>
    <w:link w:val="IntenseQuoteChar"/>
    <w:uiPriority w:val="30"/>
    <w:qFormat/>
    <w:rsid w:val="00956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A67"/>
    <w:rPr>
      <w:i/>
      <w:iCs/>
      <w:color w:val="0F4761" w:themeColor="accent1" w:themeShade="BF"/>
    </w:rPr>
  </w:style>
  <w:style w:type="character" w:styleId="IntenseReference">
    <w:name w:val="Intense Reference"/>
    <w:basedOn w:val="DefaultParagraphFont"/>
    <w:uiPriority w:val="32"/>
    <w:qFormat/>
    <w:rsid w:val="00956A67"/>
    <w:rPr>
      <w:b/>
      <w:bCs/>
      <w:smallCaps/>
      <w:color w:val="0F4761" w:themeColor="accent1" w:themeShade="BF"/>
      <w:spacing w:val="5"/>
    </w:rPr>
  </w:style>
  <w:style w:type="table" w:styleId="TableGrid">
    <w:name w:val="Table Grid"/>
    <w:basedOn w:val="TableNormal"/>
    <w:uiPriority w:val="39"/>
    <w:rsid w:val="00956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04382">
      <w:bodyDiv w:val="1"/>
      <w:marLeft w:val="0"/>
      <w:marRight w:val="0"/>
      <w:marTop w:val="0"/>
      <w:marBottom w:val="0"/>
      <w:divBdr>
        <w:top w:val="none" w:sz="0" w:space="0" w:color="auto"/>
        <w:left w:val="none" w:sz="0" w:space="0" w:color="auto"/>
        <w:bottom w:val="none" w:sz="0" w:space="0" w:color="auto"/>
        <w:right w:val="none" w:sz="0" w:space="0" w:color="auto"/>
      </w:divBdr>
    </w:div>
    <w:div w:id="160897121">
      <w:bodyDiv w:val="1"/>
      <w:marLeft w:val="0"/>
      <w:marRight w:val="0"/>
      <w:marTop w:val="0"/>
      <w:marBottom w:val="0"/>
      <w:divBdr>
        <w:top w:val="none" w:sz="0" w:space="0" w:color="auto"/>
        <w:left w:val="none" w:sz="0" w:space="0" w:color="auto"/>
        <w:bottom w:val="none" w:sz="0" w:space="0" w:color="auto"/>
        <w:right w:val="none" w:sz="0" w:space="0" w:color="auto"/>
      </w:divBdr>
    </w:div>
    <w:div w:id="484930577">
      <w:bodyDiv w:val="1"/>
      <w:marLeft w:val="0"/>
      <w:marRight w:val="0"/>
      <w:marTop w:val="0"/>
      <w:marBottom w:val="0"/>
      <w:divBdr>
        <w:top w:val="none" w:sz="0" w:space="0" w:color="auto"/>
        <w:left w:val="none" w:sz="0" w:space="0" w:color="auto"/>
        <w:bottom w:val="none" w:sz="0" w:space="0" w:color="auto"/>
        <w:right w:val="none" w:sz="0" w:space="0" w:color="auto"/>
      </w:divBdr>
      <w:divsChild>
        <w:div w:id="1123840843">
          <w:marLeft w:val="547"/>
          <w:marRight w:val="0"/>
          <w:marTop w:val="115"/>
          <w:marBottom w:val="0"/>
          <w:divBdr>
            <w:top w:val="none" w:sz="0" w:space="0" w:color="auto"/>
            <w:left w:val="none" w:sz="0" w:space="0" w:color="auto"/>
            <w:bottom w:val="none" w:sz="0" w:space="0" w:color="auto"/>
            <w:right w:val="none" w:sz="0" w:space="0" w:color="auto"/>
          </w:divBdr>
        </w:div>
      </w:divsChild>
    </w:div>
    <w:div w:id="534200410">
      <w:bodyDiv w:val="1"/>
      <w:marLeft w:val="0"/>
      <w:marRight w:val="0"/>
      <w:marTop w:val="0"/>
      <w:marBottom w:val="0"/>
      <w:divBdr>
        <w:top w:val="none" w:sz="0" w:space="0" w:color="auto"/>
        <w:left w:val="none" w:sz="0" w:space="0" w:color="auto"/>
        <w:bottom w:val="none" w:sz="0" w:space="0" w:color="auto"/>
        <w:right w:val="none" w:sz="0" w:space="0" w:color="auto"/>
      </w:divBdr>
    </w:div>
    <w:div w:id="761226341">
      <w:bodyDiv w:val="1"/>
      <w:marLeft w:val="0"/>
      <w:marRight w:val="0"/>
      <w:marTop w:val="0"/>
      <w:marBottom w:val="0"/>
      <w:divBdr>
        <w:top w:val="none" w:sz="0" w:space="0" w:color="auto"/>
        <w:left w:val="none" w:sz="0" w:space="0" w:color="auto"/>
        <w:bottom w:val="none" w:sz="0" w:space="0" w:color="auto"/>
        <w:right w:val="none" w:sz="0" w:space="0" w:color="auto"/>
      </w:divBdr>
    </w:div>
    <w:div w:id="839658958">
      <w:bodyDiv w:val="1"/>
      <w:marLeft w:val="0"/>
      <w:marRight w:val="0"/>
      <w:marTop w:val="0"/>
      <w:marBottom w:val="0"/>
      <w:divBdr>
        <w:top w:val="none" w:sz="0" w:space="0" w:color="auto"/>
        <w:left w:val="none" w:sz="0" w:space="0" w:color="auto"/>
        <w:bottom w:val="none" w:sz="0" w:space="0" w:color="auto"/>
        <w:right w:val="none" w:sz="0" w:space="0" w:color="auto"/>
      </w:divBdr>
      <w:divsChild>
        <w:div w:id="1562205415">
          <w:marLeft w:val="547"/>
          <w:marRight w:val="0"/>
          <w:marTop w:val="115"/>
          <w:marBottom w:val="0"/>
          <w:divBdr>
            <w:top w:val="none" w:sz="0" w:space="0" w:color="auto"/>
            <w:left w:val="none" w:sz="0" w:space="0" w:color="auto"/>
            <w:bottom w:val="none" w:sz="0" w:space="0" w:color="auto"/>
            <w:right w:val="none" w:sz="0" w:space="0" w:color="auto"/>
          </w:divBdr>
        </w:div>
      </w:divsChild>
    </w:div>
    <w:div w:id="1038042176">
      <w:bodyDiv w:val="1"/>
      <w:marLeft w:val="0"/>
      <w:marRight w:val="0"/>
      <w:marTop w:val="0"/>
      <w:marBottom w:val="0"/>
      <w:divBdr>
        <w:top w:val="none" w:sz="0" w:space="0" w:color="auto"/>
        <w:left w:val="none" w:sz="0" w:space="0" w:color="auto"/>
        <w:bottom w:val="none" w:sz="0" w:space="0" w:color="auto"/>
        <w:right w:val="none" w:sz="0" w:space="0" w:color="auto"/>
      </w:divBdr>
    </w:div>
    <w:div w:id="1106583149">
      <w:bodyDiv w:val="1"/>
      <w:marLeft w:val="0"/>
      <w:marRight w:val="0"/>
      <w:marTop w:val="0"/>
      <w:marBottom w:val="0"/>
      <w:divBdr>
        <w:top w:val="none" w:sz="0" w:space="0" w:color="auto"/>
        <w:left w:val="none" w:sz="0" w:space="0" w:color="auto"/>
        <w:bottom w:val="none" w:sz="0" w:space="0" w:color="auto"/>
        <w:right w:val="none" w:sz="0" w:space="0" w:color="auto"/>
      </w:divBdr>
      <w:divsChild>
        <w:div w:id="774397984">
          <w:marLeft w:val="547"/>
          <w:marRight w:val="0"/>
          <w:marTop w:val="115"/>
          <w:marBottom w:val="0"/>
          <w:divBdr>
            <w:top w:val="none" w:sz="0" w:space="0" w:color="auto"/>
            <w:left w:val="none" w:sz="0" w:space="0" w:color="auto"/>
            <w:bottom w:val="none" w:sz="0" w:space="0" w:color="auto"/>
            <w:right w:val="none" w:sz="0" w:space="0" w:color="auto"/>
          </w:divBdr>
        </w:div>
      </w:divsChild>
    </w:div>
    <w:div w:id="1771193284">
      <w:bodyDiv w:val="1"/>
      <w:marLeft w:val="0"/>
      <w:marRight w:val="0"/>
      <w:marTop w:val="0"/>
      <w:marBottom w:val="0"/>
      <w:divBdr>
        <w:top w:val="none" w:sz="0" w:space="0" w:color="auto"/>
        <w:left w:val="none" w:sz="0" w:space="0" w:color="auto"/>
        <w:bottom w:val="none" w:sz="0" w:space="0" w:color="auto"/>
        <w:right w:val="none" w:sz="0" w:space="0" w:color="auto"/>
      </w:divBdr>
      <w:divsChild>
        <w:div w:id="1811171983">
          <w:marLeft w:val="547"/>
          <w:marRight w:val="0"/>
          <w:marTop w:val="115"/>
          <w:marBottom w:val="0"/>
          <w:divBdr>
            <w:top w:val="none" w:sz="0" w:space="0" w:color="auto"/>
            <w:left w:val="none" w:sz="0" w:space="0" w:color="auto"/>
            <w:bottom w:val="none" w:sz="0" w:space="0" w:color="auto"/>
            <w:right w:val="none" w:sz="0" w:space="0" w:color="auto"/>
          </w:divBdr>
        </w:div>
      </w:divsChild>
    </w:div>
    <w:div w:id="1900478991">
      <w:bodyDiv w:val="1"/>
      <w:marLeft w:val="0"/>
      <w:marRight w:val="0"/>
      <w:marTop w:val="0"/>
      <w:marBottom w:val="0"/>
      <w:divBdr>
        <w:top w:val="none" w:sz="0" w:space="0" w:color="auto"/>
        <w:left w:val="none" w:sz="0" w:space="0" w:color="auto"/>
        <w:bottom w:val="none" w:sz="0" w:space="0" w:color="auto"/>
        <w:right w:val="none" w:sz="0" w:space="0" w:color="auto"/>
      </w:divBdr>
    </w:div>
    <w:div w:id="1993024948">
      <w:bodyDiv w:val="1"/>
      <w:marLeft w:val="0"/>
      <w:marRight w:val="0"/>
      <w:marTop w:val="0"/>
      <w:marBottom w:val="0"/>
      <w:divBdr>
        <w:top w:val="none" w:sz="0" w:space="0" w:color="auto"/>
        <w:left w:val="none" w:sz="0" w:space="0" w:color="auto"/>
        <w:bottom w:val="none" w:sz="0" w:space="0" w:color="auto"/>
        <w:right w:val="none" w:sz="0" w:space="0" w:color="auto"/>
      </w:divBdr>
    </w:div>
    <w:div w:id="1994331851">
      <w:bodyDiv w:val="1"/>
      <w:marLeft w:val="0"/>
      <w:marRight w:val="0"/>
      <w:marTop w:val="0"/>
      <w:marBottom w:val="0"/>
      <w:divBdr>
        <w:top w:val="none" w:sz="0" w:space="0" w:color="auto"/>
        <w:left w:val="none" w:sz="0" w:space="0" w:color="auto"/>
        <w:bottom w:val="none" w:sz="0" w:space="0" w:color="auto"/>
        <w:right w:val="none" w:sz="0" w:space="0" w:color="auto"/>
      </w:divBdr>
    </w:div>
    <w:div w:id="209886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2E9C0-D03F-47AD-9DE2-66A8F24C8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ak4sh.k.p@gmail.com</dc:creator>
  <cp:keywords/>
  <dc:description/>
  <cp:lastModifiedBy>ak4sh.k.p@gmail.com</cp:lastModifiedBy>
  <cp:revision>6</cp:revision>
  <dcterms:created xsi:type="dcterms:W3CDTF">2024-10-14T06:15:00Z</dcterms:created>
  <dcterms:modified xsi:type="dcterms:W3CDTF">2024-10-14T08:43:00Z</dcterms:modified>
</cp:coreProperties>
</file>