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9E0574" w14:textId="77777777" w:rsidR="000A3110" w:rsidRDefault="000A3110" w:rsidP="000A3110">
      <w:pPr>
        <w:pStyle w:val="NormalWeb"/>
      </w:pPr>
      <w:r>
        <w:t>OBJECTIVE</w:t>
      </w:r>
    </w:p>
    <w:p w14:paraId="1943FADA" w14:textId="77777777" w:rsidR="000A3110" w:rsidRDefault="000A3110" w:rsidP="000A3110">
      <w:pPr>
        <w:pStyle w:val="NormalWeb"/>
      </w:pPr>
      <w:r>
        <w:t>To develop an Automated Knee MRI Abnormality Detection System that identifies knee abnormalities from MRI images using Deep Learning and Computer Vision technologies to support faster and more consistent clinical decision-making.</w:t>
      </w:r>
    </w:p>
    <w:p w14:paraId="5FFB2A27" w14:textId="77777777" w:rsidR="000A3110" w:rsidRDefault="000A3110" w:rsidP="000A3110">
      <w:pPr>
        <w:pStyle w:val="NormalWeb"/>
      </w:pPr>
      <w:r>
        <w:t>MOTIVATION</w:t>
      </w:r>
    </w:p>
    <w:p w14:paraId="418CF368" w14:textId="77777777" w:rsidR="000A3110" w:rsidRDefault="000A3110" w:rsidP="000A3110">
      <w:pPr>
        <w:pStyle w:val="NormalWeb"/>
      </w:pPr>
      <w:r>
        <w:t>Knee MRI scans contain detailed information that is difficult and time-consuming to analyze manually. Traditional MRI diagnosis depends heavily on radiologists and requires careful examination of multiple images. Existing systems often focus mainly on image classification and lack an integrated platform for automated analysis and clinical decision support. This project aims to develop a unified system combining MRI image preprocessing, deep learning-based abnormality detection, and a user-friendly interface to assist healthcare professionals in preliminary assessment.</w:t>
      </w:r>
    </w:p>
    <w:p w14:paraId="5762C36F" w14:textId="77777777" w:rsidR="000A3110" w:rsidRDefault="000A3110" w:rsidP="000A3110">
      <w:pPr>
        <w:pStyle w:val="NormalWeb"/>
      </w:pPr>
      <w:r>
        <w:t>ABSTRACT</w:t>
      </w:r>
    </w:p>
    <w:p w14:paraId="02F04D53" w14:textId="77777777" w:rsidR="000A3110" w:rsidRDefault="000A3110" w:rsidP="000A3110">
      <w:pPr>
        <w:pStyle w:val="NormalWeb"/>
      </w:pPr>
      <w:r>
        <w:t>Knee MRI generates detailed medical images that require efficient analysis for identifying abnormalities such as ligament injuries, meniscal tears, and other structural conditions. Traditional MRI interpretation is time-consuming and depends heavily on expert radiologists. This project proposes an Automated Knee MRI Abnormality Detection System developed using Deep Learning, Computer Vision, and Full Stack technologies. The system processes MRI images using preprocessing techniques and applies a trained deep learning model to identify abnormal patterns. The model classifies MRI images based on the presence of abnormalities and provides prediction results with confidence scores. The integrated system supports clinical decision-making by providing rapid preliminary analysis, reducing manual effort, and assisting healthcare professionals in identifying potential knee abnormalities.</w:t>
      </w:r>
    </w:p>
    <w:p w14:paraId="57D30E04" w14:textId="77777777" w:rsidR="000A3110" w:rsidRDefault="000A3110" w:rsidP="000A3110">
      <w:pPr>
        <w:pStyle w:val="NormalWeb"/>
      </w:pPr>
      <w:r>
        <w:t>LITERATURE REVIEW</w:t>
      </w:r>
    </w:p>
    <w:p w14:paraId="56CD9761" w14:textId="77777777" w:rsidR="000A3110" w:rsidRDefault="000A3110" w:rsidP="000A3110">
      <w:pPr>
        <w:pStyle w:val="NormalWeb"/>
      </w:pPr>
      <w:r>
        <w:t>Research in medical image analysis uses machine learning and deep learning techniques such as Convolutional Neural Networks (CNN), ResNet, and EfficientNet for detecting abnormalities from MRI and other medical images. Many existing systems focus primarily on classification accuracy and require separate tools for image processing and prediction. The proposed system combines MRI preprocessing, deep learning-based abnormality detection, and a web-based interface into one unified clinical decision-support application.</w:t>
      </w:r>
    </w:p>
    <w:p w14:paraId="2835529C" w14:textId="77777777" w:rsidR="000A3110" w:rsidRDefault="000A3110" w:rsidP="000A3110">
      <w:pPr>
        <w:pStyle w:val="NormalWeb"/>
      </w:pPr>
      <w:r>
        <w:t>EXISTING SYSTEM</w:t>
      </w:r>
    </w:p>
    <w:p w14:paraId="20AEF381" w14:textId="77777777" w:rsidR="000A3110" w:rsidRDefault="000A3110" w:rsidP="000A3110">
      <w:pPr>
        <w:pStyle w:val="NormalWeb"/>
      </w:pPr>
      <w:r>
        <w:t>Overview: Knee MRI images are analyzed manually by radiologists using medical imaging software.</w:t>
      </w:r>
    </w:p>
    <w:p w14:paraId="72C0649E" w14:textId="77777777" w:rsidR="000A3110" w:rsidRDefault="000A3110" w:rsidP="000A3110">
      <w:pPr>
        <w:pStyle w:val="NormalWeb"/>
      </w:pPr>
      <w:r>
        <w:t>Limitations: Time-consuming analysis, dependence on expert interpretation, difficulty in processing large numbers of scans, and limited automated preliminary detection.</w:t>
      </w:r>
    </w:p>
    <w:p w14:paraId="59E0E98C" w14:textId="77777777" w:rsidR="000A3110" w:rsidRDefault="000A3110" w:rsidP="000A3110">
      <w:pPr>
        <w:pStyle w:val="NormalWeb"/>
      </w:pPr>
      <w:r>
        <w:lastRenderedPageBreak/>
        <w:t>Need for Improvement: An automated deep learning-based system can assist in detecting potential abnormalities and provide faster preliminary results.</w:t>
      </w:r>
    </w:p>
    <w:p w14:paraId="246C8C48" w14:textId="77777777" w:rsidR="000A3110" w:rsidRDefault="000A3110" w:rsidP="000A3110">
      <w:pPr>
        <w:pStyle w:val="NormalWeb"/>
      </w:pPr>
      <w:r>
        <w:t>PROPOSE SYSTEM</w:t>
      </w:r>
    </w:p>
    <w:p w14:paraId="734E79A0" w14:textId="77777777" w:rsidR="000A3110" w:rsidRDefault="000A3110" w:rsidP="000A3110">
      <w:pPr>
        <w:pStyle w:val="NormalWeb"/>
      </w:pPr>
      <w:r>
        <w:t>Introduction: A web-based system integrating MRI image preprocessing, deep learning-based abnormality detection, and prediction results.</w:t>
      </w:r>
    </w:p>
    <w:p w14:paraId="249CD64E" w14:textId="77777777" w:rsidR="000A3110" w:rsidRDefault="000A3110" w:rsidP="000A3110">
      <w:pPr>
        <w:pStyle w:val="NormalWeb"/>
      </w:pPr>
      <w:r>
        <w:t>Key Features: MRI image upload, image preprocessing, automated abnormality detection, deep learning classification, confidence score, prediction results, and responsive user interface.</w:t>
      </w:r>
    </w:p>
    <w:p w14:paraId="2FD62675" w14:textId="77777777" w:rsidR="000A3110" w:rsidRDefault="000A3110" w:rsidP="000A3110">
      <w:pPr>
        <w:pStyle w:val="NormalWeb"/>
      </w:pPr>
      <w:r>
        <w:t>Advantages: Provides rapid preliminary analysis, reduces manual effort, assists healthcare professionals, improves consistency in image analysis, and demonstrates practical implementation of deep learning in medical imaging.</w:t>
      </w:r>
    </w:p>
    <w:p w14:paraId="458E3237" w14:textId="77777777" w:rsidR="000A3110" w:rsidRDefault="000A3110" w:rsidP="000A3110">
      <w:pPr>
        <w:pStyle w:val="NormalWeb"/>
      </w:pPr>
      <w:r>
        <w:t>MODULES</w:t>
      </w:r>
    </w:p>
    <w:p w14:paraId="7B294E67" w14:textId="77777777" w:rsidR="000A3110" w:rsidRDefault="000A3110" w:rsidP="000A3110">
      <w:pPr>
        <w:pStyle w:val="NormalWeb"/>
      </w:pPr>
      <w:r>
        <w:t>MRI Image Collection Module – Collects and manages knee MRI images for analysis and model development.</w:t>
      </w:r>
    </w:p>
    <w:p w14:paraId="7AB1D13B" w14:textId="77777777" w:rsidR="000A3110" w:rsidRDefault="000A3110" w:rsidP="000A3110">
      <w:pPr>
        <w:pStyle w:val="NormalWeb"/>
      </w:pPr>
      <w:r>
        <w:t>Image Preprocessing Module – Resizes, normalizes, and prepares MRI images for deep learning analysis.</w:t>
      </w:r>
    </w:p>
    <w:p w14:paraId="12B4C28A" w14:textId="77777777" w:rsidR="000A3110" w:rsidRDefault="000A3110" w:rsidP="000A3110">
      <w:pPr>
        <w:pStyle w:val="NormalWeb"/>
      </w:pPr>
      <w:r>
        <w:t>Deep Learning Module – Implements a CNN-based model for automated knee MRI abnormality detection.</w:t>
      </w:r>
    </w:p>
    <w:p w14:paraId="3B97F695" w14:textId="77777777" w:rsidR="000A3110" w:rsidRDefault="000A3110" w:rsidP="000A3110">
      <w:pPr>
        <w:pStyle w:val="NormalWeb"/>
      </w:pPr>
      <w:r>
        <w:t>Prediction Module – Classifies MRI images and generates prediction results with confidence scores.</w:t>
      </w:r>
    </w:p>
    <w:p w14:paraId="4FDB92C9" w14:textId="77777777" w:rsidR="000A3110" w:rsidRDefault="000A3110" w:rsidP="000A3110">
      <w:pPr>
        <w:pStyle w:val="NormalWeb"/>
      </w:pPr>
      <w:r>
        <w:t>Backend Module – Handles image processing, model execution, server operations, and API management.</w:t>
      </w:r>
    </w:p>
    <w:p w14:paraId="359B0EFF" w14:textId="77777777" w:rsidR="000A3110" w:rsidRDefault="000A3110" w:rsidP="000A3110">
      <w:pPr>
        <w:pStyle w:val="NormalWeb"/>
      </w:pPr>
      <w:r>
        <w:t>Frontend Module – Provides an interactive interface for uploading MRI images and displaying prediction results.</w:t>
      </w:r>
    </w:p>
    <w:p w14:paraId="189B2EA5" w14:textId="77777777" w:rsidR="000A3110" w:rsidRDefault="000A3110" w:rsidP="000A3110">
      <w:pPr>
        <w:pStyle w:val="NormalWeb"/>
      </w:pPr>
      <w:r>
        <w:t>SOFTWARE REQUIREMENTS</w:t>
      </w:r>
    </w:p>
    <w:p w14:paraId="145939E6" w14:textId="77777777" w:rsidR="000A3110" w:rsidRDefault="000A3110" w:rsidP="000A3110">
      <w:pPr>
        <w:pStyle w:val="NormalWeb"/>
      </w:pPr>
      <w:r>
        <w:sym w:font="Symbol" w:char="F0B7"/>
      </w:r>
      <w:r>
        <w:t xml:space="preserve"> OS: Windows / Linux / macOS</w:t>
      </w:r>
      <w:r>
        <w:br/>
      </w:r>
      <w:r>
        <w:sym w:font="Symbol" w:char="F0B7"/>
      </w:r>
      <w:r>
        <w:t xml:space="preserve"> Languages: Python, HTML, CSS, JavaScript</w:t>
      </w:r>
      <w:r>
        <w:br/>
      </w:r>
      <w:r>
        <w:sym w:font="Symbol" w:char="F0B7"/>
      </w:r>
      <w:r>
        <w:t xml:space="preserve"> Libraries: TensorFlow, Keras, OpenCV, NumPy, Pandas, Flask</w:t>
      </w:r>
      <w:r>
        <w:br/>
      </w:r>
      <w:r>
        <w:sym w:font="Symbol" w:char="F0B7"/>
      </w:r>
      <w:r>
        <w:t xml:space="preserve"> Model: CNN / ResNet / EfficientNet</w:t>
      </w:r>
      <w:r>
        <w:br/>
      </w:r>
      <w:r>
        <w:sym w:font="Symbol" w:char="F0B7"/>
      </w:r>
      <w:r>
        <w:t xml:space="preserve"> Deployment: Localhost / Cloud</w:t>
      </w:r>
      <w:r>
        <w:br/>
      </w:r>
      <w:r>
        <w:sym w:font="Symbol" w:char="F0B7"/>
      </w:r>
      <w:r>
        <w:t xml:space="preserve"> Database: MySQL / PostgreSQL</w:t>
      </w:r>
    </w:p>
    <w:p w14:paraId="3E0EEABF" w14:textId="77777777" w:rsidR="000A3110" w:rsidRDefault="000A3110" w:rsidP="000A3110">
      <w:pPr>
        <w:pStyle w:val="NormalWeb"/>
      </w:pPr>
      <w:r>
        <w:t>HARDWARE REQUIREMENTS</w:t>
      </w:r>
    </w:p>
    <w:p w14:paraId="0A6FB0C0" w14:textId="77777777" w:rsidR="000A3110" w:rsidRDefault="000A3110" w:rsidP="000A3110">
      <w:pPr>
        <w:pStyle w:val="NormalWeb"/>
      </w:pPr>
      <w:r>
        <w:lastRenderedPageBreak/>
        <w:sym w:font="Symbol" w:char="F0B7"/>
      </w:r>
      <w:r>
        <w:t xml:space="preserve"> Processor: Intel Core i3-10100</w:t>
      </w:r>
      <w:r>
        <w:br/>
      </w:r>
      <w:r>
        <w:sym w:font="Symbol" w:char="F0B7"/>
      </w:r>
      <w:r>
        <w:t xml:space="preserve"> RAM: 8 GB</w:t>
      </w:r>
      <w:r>
        <w:br/>
      </w:r>
      <w:r>
        <w:sym w:font="Symbol" w:char="F0B7"/>
      </w:r>
      <w:r>
        <w:t xml:space="preserve"> Hard Disk: 256 GB</w:t>
      </w:r>
      <w:r>
        <w:br/>
      </w:r>
      <w:r>
        <w:sym w:font="Symbol" w:char="F0B7"/>
      </w:r>
      <w:r>
        <w:t xml:space="preserve"> Keyboard: 108 Standard</w:t>
      </w:r>
      <w:r>
        <w:br/>
      </w:r>
      <w:r>
        <w:sym w:font="Symbol" w:char="F0B7"/>
      </w:r>
      <w:r>
        <w:t xml:space="preserve"> Mouse: Optical</w:t>
      </w:r>
      <w:r>
        <w:br/>
      </w:r>
      <w:r>
        <w:sym w:font="Symbol" w:char="F0B7"/>
      </w:r>
      <w:r>
        <w:t xml:space="preserve"> Monitor: 15” Color Monitor</w:t>
      </w:r>
      <w:r>
        <w:br/>
      </w:r>
      <w:r>
        <w:sym w:font="Symbol" w:char="F0B7"/>
      </w:r>
      <w:r>
        <w:t xml:space="preserve"> Cloud Option: Google Colab</w:t>
      </w:r>
      <w:r>
        <w:tab/>
      </w:r>
      <w:r>
        <w:tab/>
      </w:r>
      <w:r>
        <w:tab/>
      </w:r>
      <w:r>
        <w:tab/>
      </w:r>
      <w:r>
        <w:tab/>
      </w:r>
      <w:r>
        <w:tab/>
      </w:r>
      <w:r>
        <w:tab/>
      </w:r>
      <w:r>
        <w:tab/>
      </w:r>
      <w:r>
        <w:t>STUDENT DETAILS</w:t>
      </w:r>
      <w:r>
        <w:tab/>
      </w:r>
      <w:r>
        <w:tab/>
      </w:r>
      <w:r>
        <w:tab/>
      </w:r>
      <w:r>
        <w:tab/>
      </w:r>
      <w:r>
        <w:tab/>
      </w:r>
      <w:r>
        <w:tab/>
      </w:r>
      <w:r>
        <w:t>INTERNAL GUIDE</w:t>
      </w:r>
      <w:r>
        <w:tab/>
      </w:r>
    </w:p>
    <w:p w14:paraId="483A0457" w14:textId="77777777" w:rsidR="000A3110" w:rsidRDefault="000A3110" w:rsidP="000A3110">
      <w:pPr>
        <w:pStyle w:val="NormalWeb"/>
      </w:pPr>
      <w:r>
        <w:t>Billakanti Ratan Sathwik (1608-23-737-010)</w:t>
      </w:r>
    </w:p>
    <w:p w14:paraId="4E2506E7" w14:textId="5860DE41" w:rsidR="000A3110" w:rsidRDefault="000A3110" w:rsidP="000A3110">
      <w:pPr>
        <w:pStyle w:val="NormalWeb"/>
      </w:pPr>
      <w:r>
        <w:t>Akhil Prasad(1608-23-737-014)</w:t>
      </w:r>
      <w:r>
        <w:br/>
      </w:r>
      <w:r>
        <w:t>Jakka Kartik Reddy(1608-23-737-021)</w:t>
      </w:r>
    </w:p>
    <w:p w14:paraId="360F9273" w14:textId="77777777" w:rsidR="000A3110" w:rsidRDefault="000A3110" w:rsidP="000A3110">
      <w:pPr>
        <w:pStyle w:val="NormalWeb"/>
      </w:pPr>
    </w:p>
    <w:p w14:paraId="3EDD2437" w14:textId="44C33988" w:rsidR="000A3110" w:rsidRDefault="000A3110" w:rsidP="000A3110">
      <w:pPr>
        <w:pStyle w:val="NormalWeb"/>
      </w:pPr>
      <w:r>
        <w:tab/>
      </w:r>
    </w:p>
    <w:p w14:paraId="1FAB80B5" w14:textId="77777777" w:rsidR="0008104C" w:rsidRDefault="0008104C"/>
    <w:sectPr w:rsidR="000810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110"/>
    <w:rsid w:val="0008104C"/>
    <w:rsid w:val="000A3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A15A6"/>
  <w15:chartTrackingRefBased/>
  <w15:docId w15:val="{05ACB387-BAB5-4F8B-B7C4-5149EB336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A311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7621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668</Words>
  <Characters>3812</Characters>
  <Application>Microsoft Office Word</Application>
  <DocSecurity>0</DocSecurity>
  <Lines>31</Lines>
  <Paragraphs>8</Paragraphs>
  <ScaleCrop>false</ScaleCrop>
  <Company/>
  <LinksUpToDate>false</LinksUpToDate>
  <CharactersWithSpaces>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Ratan Sathwik Billakanti</dc:creator>
  <cp:keywords/>
  <dc:description/>
  <cp:lastModifiedBy>Ratan Sathwik Billakanti</cp:lastModifiedBy>
  <cp:revision>1</cp:revision>
  <dcterms:created xsi:type="dcterms:W3CDTF">2026-08-10T06:45:00Z</dcterms:created>
  <dcterms:modified xsi:type="dcterms:W3CDTF">2026-08-10T06:51:00Z</dcterms:modified>
</cp:coreProperties>
</file>