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hffnxk71wmxd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🧮 GCD Calculator Using Euclidean Algorithm in Verilog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1p27pckgdee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📌 1. Introduction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Greatest Common Divisor (GCD)</w:t>
      </w:r>
      <w:r w:rsidDel="00000000" w:rsidR="00000000" w:rsidRPr="00000000">
        <w:rPr>
          <w:rtl w:val="0"/>
        </w:rPr>
        <w:t xml:space="preserve"> of two numbers is the largest integer that divides both numbers exactly. It is widely used in: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Number theory</w:t>
      </w:r>
      <w:r w:rsidDel="00000000" w:rsidR="00000000" w:rsidRPr="00000000">
        <w:rPr>
          <w:rtl w:val="0"/>
        </w:rPr>
        <w:t xml:space="preserve"> 🔹 </w:t>
      </w:r>
      <w:r w:rsidDel="00000000" w:rsidR="00000000" w:rsidRPr="00000000">
        <w:rPr>
          <w:b w:val="1"/>
          <w:rtl w:val="0"/>
        </w:rPr>
        <w:t xml:space="preserve">Cryptography</w:t>
      </w:r>
      <w:r w:rsidDel="00000000" w:rsidR="00000000" w:rsidRPr="00000000">
        <w:rPr>
          <w:rtl w:val="0"/>
        </w:rPr>
        <w:t xml:space="preserve"> 🔹 </w:t>
      </w:r>
      <w:r w:rsidDel="00000000" w:rsidR="00000000" w:rsidRPr="00000000">
        <w:rPr>
          <w:b w:val="1"/>
          <w:rtl w:val="0"/>
        </w:rPr>
        <w:t xml:space="preserve">Digital hardware design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document explores the theoretical aspects of designing a </w:t>
      </w:r>
      <w:r w:rsidDel="00000000" w:rsidR="00000000" w:rsidRPr="00000000">
        <w:rPr>
          <w:b w:val="1"/>
          <w:rtl w:val="0"/>
        </w:rPr>
        <w:t xml:space="preserve">GCD Calculator</w:t>
      </w:r>
      <w:r w:rsidDel="00000000" w:rsidR="00000000" w:rsidRPr="00000000">
        <w:rPr>
          <w:rtl w:val="0"/>
        </w:rPr>
        <w:t xml:space="preserve"> using the </w:t>
      </w:r>
      <w:r w:rsidDel="00000000" w:rsidR="00000000" w:rsidRPr="00000000">
        <w:rPr>
          <w:b w:val="1"/>
          <w:rtl w:val="0"/>
        </w:rPr>
        <w:t xml:space="preserve">Euclidean Algorithm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Verilog HDL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hwhe0m68kq7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📖 2. Understanding GCD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Given two positive integers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, the </w:t>
      </w:r>
      <w:r w:rsidDel="00000000" w:rsidR="00000000" w:rsidRPr="00000000">
        <w:rPr>
          <w:b w:val="1"/>
          <w:rtl w:val="0"/>
        </w:rPr>
        <w:t xml:space="preserve">GCD(A, B)</w:t>
      </w:r>
      <w:r w:rsidDel="00000000" w:rsidR="00000000" w:rsidRPr="00000000">
        <w:rPr>
          <w:rtl w:val="0"/>
        </w:rPr>
        <w:t xml:space="preserve"> is the largest integer </w:t>
      </w:r>
      <w:r w:rsidDel="00000000" w:rsidR="00000000" w:rsidRPr="00000000">
        <w:rPr>
          <w:b w:val="1"/>
          <w:rtl w:val="0"/>
        </w:rPr>
        <w:t xml:space="preserve">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such that: ✅ </w:t>
      </w:r>
      <w:r w:rsidDel="00000000" w:rsidR="00000000" w:rsidRPr="00000000">
        <w:rPr>
          <w:b w:val="1"/>
          <w:rtl w:val="0"/>
        </w:rPr>
        <w:t xml:space="preserve">D divides 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D divides B</w:t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expdftm5uo4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📌 Examples: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🟢 GCD(12, 8) = 4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🟢 GCD(9, 6) = 3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🟢 GCD(15, 5) = 5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most efficient way to compute GCD is through the </w:t>
      </w:r>
      <w:r w:rsidDel="00000000" w:rsidR="00000000" w:rsidRPr="00000000">
        <w:rPr>
          <w:b w:val="1"/>
          <w:rtl w:val="0"/>
        </w:rPr>
        <w:t xml:space="preserve">Euclidean Algorithm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cuhmekl86vo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🔄 3. Euclidean Algorithm for GCD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Euclidean Algorithm</w:t>
      </w:r>
      <w:r w:rsidDel="00000000" w:rsidR="00000000" w:rsidRPr="00000000">
        <w:rPr>
          <w:rtl w:val="0"/>
        </w:rPr>
        <w:t xml:space="preserve"> works by repeatedly subtracting the smaller number from the larger number until both numbers become equal.</w:t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0q2vdi0jsnp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⚙️ Algorithm Steps: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Start with two numbers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B</w:t>
      </w:r>
      <w:r w:rsidDel="00000000" w:rsidR="00000000" w:rsidRPr="00000000">
        <w:rPr>
          <w:rFonts w:ascii="Andika" w:cs="Andika" w:eastAsia="Andika" w:hAnsi="Andika"/>
          <w:rtl w:val="0"/>
        </w:rPr>
        <w:t xml:space="preserve">. 2️⃣ If </w:t>
      </w:r>
      <w:r w:rsidDel="00000000" w:rsidR="00000000" w:rsidRPr="00000000">
        <w:rPr>
          <w:b w:val="1"/>
          <w:rtl w:val="0"/>
        </w:rPr>
        <w:t xml:space="preserve">A = B</w:t>
      </w:r>
      <w:r w:rsidDel="00000000" w:rsidR="00000000" w:rsidRPr="00000000">
        <w:rPr>
          <w:rtl w:val="0"/>
        </w:rPr>
        <w:t xml:space="preserve">, then </w:t>
      </w:r>
      <w:r w:rsidDel="00000000" w:rsidR="00000000" w:rsidRPr="00000000">
        <w:rPr>
          <w:b w:val="1"/>
          <w:rtl w:val="0"/>
        </w:rPr>
        <w:t xml:space="preserve">GCD = A (or B)</w:t>
      </w:r>
      <w:r w:rsidDel="00000000" w:rsidR="00000000" w:rsidRPr="00000000">
        <w:rPr>
          <w:rFonts w:ascii="Andika" w:cs="Andika" w:eastAsia="Andika" w:hAnsi="Andika"/>
          <w:rtl w:val="0"/>
        </w:rPr>
        <w:t xml:space="preserve">. 3️⃣ If </w:t>
      </w:r>
      <w:r w:rsidDel="00000000" w:rsidR="00000000" w:rsidRPr="00000000">
        <w:rPr>
          <w:b w:val="1"/>
          <w:rtl w:val="0"/>
        </w:rPr>
        <w:t xml:space="preserve">A &gt; B</w:t>
      </w:r>
      <w:r w:rsidDel="00000000" w:rsidR="00000000" w:rsidRPr="00000000">
        <w:rPr>
          <w:rtl w:val="0"/>
        </w:rPr>
        <w:t xml:space="preserve">, replace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b w:val="1"/>
          <w:rtl w:val="0"/>
        </w:rPr>
        <w:t xml:space="preserve">A - B</w:t>
      </w:r>
      <w:r w:rsidDel="00000000" w:rsidR="00000000" w:rsidRPr="00000000">
        <w:rPr>
          <w:rFonts w:ascii="Andika" w:cs="Andika" w:eastAsia="Andika" w:hAnsi="Andika"/>
          <w:rtl w:val="0"/>
        </w:rPr>
        <w:t xml:space="preserve">. 4️⃣ If </w:t>
      </w:r>
      <w:r w:rsidDel="00000000" w:rsidR="00000000" w:rsidRPr="00000000">
        <w:rPr>
          <w:b w:val="1"/>
          <w:rtl w:val="0"/>
        </w:rPr>
        <w:t xml:space="preserve">B &gt; A</w:t>
      </w:r>
      <w:r w:rsidDel="00000000" w:rsidR="00000000" w:rsidRPr="00000000">
        <w:rPr>
          <w:rtl w:val="0"/>
        </w:rPr>
        <w:t xml:space="preserve">, replace </w:t>
      </w:r>
      <w:r w:rsidDel="00000000" w:rsidR="00000000" w:rsidRPr="00000000">
        <w:rPr>
          <w:b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b w:val="1"/>
          <w:rtl w:val="0"/>
        </w:rPr>
        <w:t xml:space="preserve">B - A</w:t>
      </w:r>
      <w:r w:rsidDel="00000000" w:rsidR="00000000" w:rsidRPr="00000000">
        <w:rPr>
          <w:rFonts w:ascii="Andika" w:cs="Andika" w:eastAsia="Andika" w:hAnsi="Andika"/>
          <w:rtl w:val="0"/>
        </w:rPr>
        <w:t xml:space="preserve">. 5️⃣ Repeat </w:t>
      </w:r>
      <w:r w:rsidDel="00000000" w:rsidR="00000000" w:rsidRPr="00000000">
        <w:rPr>
          <w:b w:val="1"/>
          <w:rtl w:val="0"/>
        </w:rPr>
        <w:t xml:space="preserve">steps 2-4</w:t>
      </w:r>
      <w:r w:rsidDel="00000000" w:rsidR="00000000" w:rsidRPr="00000000">
        <w:rPr>
          <w:rtl w:val="0"/>
        </w:rPr>
        <w:t xml:space="preserve"> until </w:t>
      </w:r>
      <w:r w:rsidDel="00000000" w:rsidR="00000000" w:rsidRPr="00000000">
        <w:rPr>
          <w:b w:val="1"/>
          <w:rtl w:val="0"/>
        </w:rPr>
        <w:t xml:space="preserve">A = B</w:t>
      </w:r>
      <w:r w:rsidDel="00000000" w:rsidR="00000000" w:rsidRPr="00000000">
        <w:rPr>
          <w:rFonts w:ascii="Andika" w:cs="Andika" w:eastAsia="Andika" w:hAnsi="Andika"/>
          <w:rtl w:val="0"/>
        </w:rPr>
        <w:t xml:space="preserve">. 6️⃣ The final value of </w:t>
      </w:r>
      <w:r w:rsidDel="00000000" w:rsidR="00000000" w:rsidRPr="00000000">
        <w:rPr>
          <w:b w:val="1"/>
          <w:rtl w:val="0"/>
        </w:rPr>
        <w:t xml:space="preserve">A (or B)</w:t>
      </w:r>
      <w:r w:rsidDel="00000000" w:rsidR="00000000" w:rsidRPr="00000000">
        <w:rPr>
          <w:rtl w:val="0"/>
        </w:rPr>
        <w:t xml:space="preserve"> is the </w:t>
      </w:r>
      <w:r w:rsidDel="00000000" w:rsidR="00000000" w:rsidRPr="00000000">
        <w:rPr>
          <w:b w:val="1"/>
          <w:rtl w:val="0"/>
        </w:rPr>
        <w:t xml:space="preserve">GCD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3ht8wj6yht8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📊 Example Calculation:</w:t>
      </w:r>
    </w:p>
    <w:p w:rsidR="00000000" w:rsidDel="00000000" w:rsidP="00000000" w:rsidRDefault="00000000" w:rsidRPr="00000000" w14:paraId="0000001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rgaeqnr9jeet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🔹 Find GCD(12, 8)</w:t>
      </w:r>
    </w:p>
    <w:tbl>
      <w:tblPr>
        <w:tblStyle w:val="Table1"/>
        <w:tblW w:w="47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80"/>
        <w:gridCol w:w="785"/>
        <w:gridCol w:w="785"/>
        <w:gridCol w:w="2510"/>
        <w:tblGridChange w:id="0">
          <w:tblGrid>
            <w:gridCol w:w="680"/>
            <w:gridCol w:w="785"/>
            <w:gridCol w:w="785"/>
            <w:gridCol w:w="2510"/>
          </w:tblGrid>
        </w:tblGridChange>
      </w:tblGrid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🅰️ 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🅱️ 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🔄 Action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 &gt; B → A = 12 - 8 = 4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B &gt; A → B = 8 - 4 = 4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 = B → ✅ GCD = 4</w:t>
            </w:r>
          </w:p>
        </w:tc>
      </w:tr>
    </w:tbl>
    <w:p w:rsidR="00000000" w:rsidDel="00000000" w:rsidP="00000000" w:rsidRDefault="00000000" w:rsidRPr="00000000" w14:paraId="0000002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zvvjucgmrys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🔹 Find GCD(9, 6)</w:t>
      </w:r>
    </w:p>
    <w:tbl>
      <w:tblPr>
        <w:tblStyle w:val="Table2"/>
        <w:tblW w:w="46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80"/>
        <w:gridCol w:w="785"/>
        <w:gridCol w:w="785"/>
        <w:gridCol w:w="2435"/>
        <w:tblGridChange w:id="0">
          <w:tblGrid>
            <w:gridCol w:w="680"/>
            <w:gridCol w:w="785"/>
            <w:gridCol w:w="785"/>
            <w:gridCol w:w="2435"/>
          </w:tblGrid>
        </w:tblGridChange>
      </w:tblGrid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🅰️ 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🅱️ 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🔄 Action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 &gt; B → A = 9 - 6 = 3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B &gt; A → B = 6 - 3 = 3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 = B → ✅ GCD = 3</w:t>
            </w:r>
          </w:p>
        </w:tc>
      </w:tr>
    </w:tbl>
    <w:p w:rsidR="00000000" w:rsidDel="00000000" w:rsidP="00000000" w:rsidRDefault="00000000" w:rsidRPr="00000000" w14:paraId="0000003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apx7l34tnx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🏗️ 4. Hardware Implementation Strategy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implement the </w:t>
      </w:r>
      <w:r w:rsidDel="00000000" w:rsidR="00000000" w:rsidRPr="00000000">
        <w:rPr>
          <w:b w:val="1"/>
          <w:rtl w:val="0"/>
        </w:rPr>
        <w:t xml:space="preserve">GCD Calculator</w:t>
      </w:r>
      <w:r w:rsidDel="00000000" w:rsidR="00000000" w:rsidRPr="00000000">
        <w:rPr>
          <w:rtl w:val="0"/>
        </w:rPr>
        <w:t xml:space="preserve"> in Verilog, we use a </w:t>
      </w:r>
      <w:r w:rsidDel="00000000" w:rsidR="00000000" w:rsidRPr="00000000">
        <w:rPr>
          <w:b w:val="1"/>
          <w:rtl w:val="0"/>
        </w:rPr>
        <w:t xml:space="preserve">Finite State Machine (FSM)</w:t>
      </w:r>
      <w:r w:rsidDel="00000000" w:rsidR="00000000" w:rsidRPr="00000000">
        <w:rPr>
          <w:rtl w:val="0"/>
        </w:rPr>
        <w:t xml:space="preserve"> with three states: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State 1: IDLE</w:t>
      </w:r>
      <w:r w:rsidDel="00000000" w:rsidR="00000000" w:rsidRPr="00000000">
        <w:rPr>
          <w:rtl w:val="0"/>
        </w:rPr>
        <w:t xml:space="preserve"> 🕒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Waits for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start</w:t>
      </w:r>
      <w:r w:rsidDel="00000000" w:rsidR="00000000" w:rsidRPr="00000000">
        <w:rPr>
          <w:rtl w:val="0"/>
        </w:rPr>
        <w:t xml:space="preserve"> signal.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Loads the inputs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 into internal registers.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State 2: COMPUTE</w:t>
      </w:r>
      <w:r w:rsidDel="00000000" w:rsidR="00000000" w:rsidRPr="00000000">
        <w:rPr>
          <w:rtl w:val="0"/>
        </w:rPr>
        <w:t xml:space="preserve"> 🔄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b w:val="1"/>
          <w:rtl w:val="0"/>
        </w:rPr>
        <w:t xml:space="preserve">A &gt; B</w:t>
      </w:r>
      <w:r w:rsidDel="00000000" w:rsidR="00000000" w:rsidRPr="00000000">
        <w:rPr>
          <w:rtl w:val="0"/>
        </w:rPr>
        <w:t xml:space="preserve">, subtract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b w:val="1"/>
          <w:rtl w:val="0"/>
        </w:rPr>
        <w:t xml:space="preserve">B &gt; A</w:t>
      </w:r>
      <w:r w:rsidDel="00000000" w:rsidR="00000000" w:rsidRPr="00000000">
        <w:rPr>
          <w:rtl w:val="0"/>
        </w:rPr>
        <w:t xml:space="preserve">, subtract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Repeat the process until </w:t>
      </w:r>
      <w:r w:rsidDel="00000000" w:rsidR="00000000" w:rsidRPr="00000000">
        <w:rPr>
          <w:b w:val="1"/>
          <w:rtl w:val="0"/>
        </w:rPr>
        <w:t xml:space="preserve">A = 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State 3: DONE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computed GCD is stored in the output register.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done</w:t>
      </w:r>
      <w:r w:rsidDel="00000000" w:rsidR="00000000" w:rsidRPr="00000000">
        <w:rPr>
          <w:rtl w:val="0"/>
        </w:rPr>
        <w:t xml:space="preserve"> signal is set high to indicate completion.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x1j68whtw22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⚡ 5. Hardware Design Considerations</w:t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Bit-Width Selection</w:t>
      </w:r>
      <w:r w:rsidDel="00000000" w:rsidR="00000000" w:rsidRPr="00000000">
        <w:rPr>
          <w:rtl w:val="0"/>
        </w:rPr>
        <w:t xml:space="preserve">: Supports </w:t>
      </w:r>
      <w:r w:rsidDel="00000000" w:rsidR="00000000" w:rsidRPr="00000000">
        <w:rPr>
          <w:b w:val="1"/>
          <w:rtl w:val="0"/>
        </w:rPr>
        <w:t xml:space="preserve">4-bit numbers</w:t>
      </w:r>
      <w:r w:rsidDel="00000000" w:rsidR="00000000" w:rsidRPr="00000000">
        <w:rPr>
          <w:rtl w:val="0"/>
        </w:rPr>
        <w:t xml:space="preserve">, extendable to </w:t>
      </w:r>
      <w:r w:rsidDel="00000000" w:rsidR="00000000" w:rsidRPr="00000000">
        <w:rPr>
          <w:b w:val="1"/>
          <w:rtl w:val="0"/>
        </w:rPr>
        <w:t xml:space="preserve">8-bit or 16-bit</w:t>
      </w:r>
      <w:r w:rsidDel="00000000" w:rsidR="00000000" w:rsidRPr="00000000">
        <w:rPr>
          <w:rtl w:val="0"/>
        </w:rPr>
        <w:t xml:space="preserve">. 🔹 </w:t>
      </w:r>
      <w:r w:rsidDel="00000000" w:rsidR="00000000" w:rsidRPr="00000000">
        <w:rPr>
          <w:b w:val="1"/>
          <w:rtl w:val="0"/>
        </w:rPr>
        <w:t xml:space="preserve">Clock &amp; Reset Handling</w:t>
      </w:r>
      <w:r w:rsidDel="00000000" w:rsidR="00000000" w:rsidRPr="00000000">
        <w:rPr>
          <w:rtl w:val="0"/>
        </w:rPr>
        <w:t xml:space="preserve">: The FSM operates on a </w:t>
      </w:r>
      <w:r w:rsidDel="00000000" w:rsidR="00000000" w:rsidRPr="00000000">
        <w:rPr>
          <w:b w:val="1"/>
          <w:rtl w:val="0"/>
        </w:rPr>
        <w:t xml:space="preserve">clock signal</w:t>
      </w:r>
      <w:r w:rsidDel="00000000" w:rsidR="00000000" w:rsidRPr="00000000">
        <w:rPr>
          <w:rtl w:val="0"/>
        </w:rPr>
        <w:t xml:space="preserve">, and a </w:t>
      </w:r>
      <w:r w:rsidDel="00000000" w:rsidR="00000000" w:rsidRPr="00000000">
        <w:rPr>
          <w:b w:val="1"/>
          <w:rtl w:val="0"/>
        </w:rPr>
        <w:t xml:space="preserve">reset signal</w:t>
      </w:r>
      <w:r w:rsidDel="00000000" w:rsidR="00000000" w:rsidRPr="00000000">
        <w:rPr>
          <w:rtl w:val="0"/>
        </w:rPr>
        <w:t xml:space="preserve"> reinitializes the system. 🔹 </w:t>
      </w:r>
      <w:r w:rsidDel="00000000" w:rsidR="00000000" w:rsidRPr="00000000">
        <w:rPr>
          <w:b w:val="1"/>
          <w:rtl w:val="0"/>
        </w:rPr>
        <w:t xml:space="preserve">Optimization</w:t>
      </w:r>
      <w:r w:rsidDel="00000000" w:rsidR="00000000" w:rsidRPr="00000000">
        <w:rPr>
          <w:rtl w:val="0"/>
        </w:rPr>
        <w:t xml:space="preserve">: A </w:t>
      </w:r>
      <w:r w:rsidDel="00000000" w:rsidR="00000000" w:rsidRPr="00000000">
        <w:rPr>
          <w:b w:val="1"/>
          <w:rtl w:val="0"/>
        </w:rPr>
        <w:t xml:space="preserve">Modulo-based Euclidean Algorithm</w:t>
      </w:r>
      <w:r w:rsidDel="00000000" w:rsidR="00000000" w:rsidRPr="00000000">
        <w:rPr>
          <w:rtl w:val="0"/>
        </w:rPr>
        <w:t xml:space="preserve"> can be used for better efficiency. 🔹 </w:t>
      </w:r>
      <w:r w:rsidDel="00000000" w:rsidR="00000000" w:rsidRPr="00000000">
        <w:rPr>
          <w:b w:val="1"/>
          <w:rtl w:val="0"/>
        </w:rPr>
        <w:t xml:space="preserve">Synthesis</w:t>
      </w:r>
      <w:r w:rsidDel="00000000" w:rsidR="00000000" w:rsidRPr="00000000">
        <w:rPr>
          <w:rtl w:val="0"/>
        </w:rPr>
        <w:t xml:space="preserve">: The design can be implemented on </w:t>
      </w:r>
      <w:r w:rsidDel="00000000" w:rsidR="00000000" w:rsidRPr="00000000">
        <w:rPr>
          <w:b w:val="1"/>
          <w:rtl w:val="0"/>
        </w:rPr>
        <w:t xml:space="preserve">FPGAs</w:t>
      </w:r>
      <w:r w:rsidDel="00000000" w:rsidR="00000000" w:rsidRPr="00000000">
        <w:rPr>
          <w:rtl w:val="0"/>
        </w:rPr>
        <w:t xml:space="preserve"> for real-time applications.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r6v43r7zwm7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🎯 6. Applications of GCD Calculation in Digital Systems</w:t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Cryptography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RSA encryption uses GCD for key generation. ✅ </w:t>
      </w:r>
      <w:r w:rsidDel="00000000" w:rsidR="00000000" w:rsidRPr="00000000">
        <w:rPr>
          <w:b w:val="1"/>
          <w:rtl w:val="0"/>
        </w:rPr>
        <w:t xml:space="preserve">Signal Processing</w:t>
      </w:r>
      <w:r w:rsidDel="00000000" w:rsidR="00000000" w:rsidRPr="00000000">
        <w:rPr>
          <w:rtl w:val="0"/>
        </w:rPr>
        <w:t xml:space="preserve">: Used in </w:t>
      </w:r>
      <w:r w:rsidDel="00000000" w:rsidR="00000000" w:rsidRPr="00000000">
        <w:rPr>
          <w:b w:val="1"/>
          <w:rtl w:val="0"/>
        </w:rPr>
        <w:t xml:space="preserve">sampling rate conversion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 ✅ </w:t>
      </w:r>
      <w:r w:rsidDel="00000000" w:rsidR="00000000" w:rsidRPr="00000000">
        <w:rPr>
          <w:b w:val="1"/>
          <w:rtl w:val="0"/>
        </w:rPr>
        <w:t xml:space="preserve">Computer Networks</w:t>
      </w:r>
      <w:r w:rsidDel="00000000" w:rsidR="00000000" w:rsidRPr="00000000">
        <w:rPr>
          <w:rtl w:val="0"/>
        </w:rPr>
        <w:t xml:space="preserve">: Used in </w:t>
      </w:r>
      <w:r w:rsidDel="00000000" w:rsidR="00000000" w:rsidRPr="00000000">
        <w:rPr>
          <w:b w:val="1"/>
          <w:rtl w:val="0"/>
        </w:rPr>
        <w:t xml:space="preserve">checksum calculations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error detection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 ✅ </w:t>
      </w:r>
      <w:r w:rsidDel="00000000" w:rsidR="00000000" w:rsidRPr="00000000">
        <w:rPr>
          <w:b w:val="1"/>
          <w:rtl w:val="0"/>
        </w:rPr>
        <w:t xml:space="preserve">Mathematical Computation</w:t>
      </w:r>
      <w:r w:rsidDel="00000000" w:rsidR="00000000" w:rsidRPr="00000000">
        <w:rPr>
          <w:rtl w:val="0"/>
        </w:rPr>
        <w:t xml:space="preserve">: Helps in </w:t>
      </w:r>
      <w:r w:rsidDel="00000000" w:rsidR="00000000" w:rsidRPr="00000000">
        <w:rPr>
          <w:b w:val="1"/>
          <w:rtl w:val="0"/>
        </w:rPr>
        <w:t xml:space="preserve">simplifying fractions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number theory problems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q6ewrpnd5r8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📌 7. Conclusion</w:t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GCD Calculator</w:t>
      </w:r>
      <w:r w:rsidDel="00000000" w:rsidR="00000000" w:rsidRPr="00000000">
        <w:rPr>
          <w:rtl w:val="0"/>
        </w:rPr>
        <w:t xml:space="preserve"> is a fundamental module in digital hardware. The </w:t>
      </w:r>
      <w:r w:rsidDel="00000000" w:rsidR="00000000" w:rsidRPr="00000000">
        <w:rPr>
          <w:b w:val="1"/>
          <w:rtl w:val="0"/>
        </w:rPr>
        <w:t xml:space="preserve">Euclidean Algorithm</w:t>
      </w:r>
      <w:r w:rsidDel="00000000" w:rsidR="00000000" w:rsidRPr="00000000">
        <w:rPr>
          <w:rtl w:val="0"/>
        </w:rPr>
        <w:t xml:space="preserve"> provides an efficient way to compute GCD. By using a </w:t>
      </w:r>
      <w:r w:rsidDel="00000000" w:rsidR="00000000" w:rsidRPr="00000000">
        <w:rPr>
          <w:b w:val="1"/>
          <w:rtl w:val="0"/>
        </w:rPr>
        <w:t xml:space="preserve">state-machine approach in Verilog</w:t>
      </w:r>
      <w:r w:rsidDel="00000000" w:rsidR="00000000" w:rsidRPr="00000000">
        <w:rPr>
          <w:rtl w:val="0"/>
        </w:rPr>
        <w:t xml:space="preserve">, we can design a reliable GCD calculator for FPGA or ASIC implementations. Future enhancements can include </w:t>
      </w:r>
      <w:r w:rsidDel="00000000" w:rsidR="00000000" w:rsidRPr="00000000">
        <w:rPr>
          <w:b w:val="1"/>
          <w:rtl w:val="0"/>
        </w:rPr>
        <w:t xml:space="preserve">modulo-based computation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pipeline-based architectures</w:t>
      </w:r>
      <w:r w:rsidDel="00000000" w:rsidR="00000000" w:rsidRPr="00000000">
        <w:rPr>
          <w:rtl w:val="0"/>
        </w:rPr>
        <w:t xml:space="preserve"> for higher performance.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9ud61jdpm5v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🚀 8. Future Improvements</w:t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Implementing </w:t>
      </w:r>
      <w:r w:rsidDel="00000000" w:rsidR="00000000" w:rsidRPr="00000000">
        <w:rPr>
          <w:b w:val="1"/>
          <w:rtl w:val="0"/>
        </w:rPr>
        <w:t xml:space="preserve">Modulo-based Euclidean Algorithm</w:t>
      </w:r>
      <w:r w:rsidDel="00000000" w:rsidR="00000000" w:rsidRPr="00000000">
        <w:rPr>
          <w:rtl w:val="0"/>
        </w:rPr>
        <w:t xml:space="preserve">. 🔹 Expanding bit-width support for </w:t>
      </w:r>
      <w:r w:rsidDel="00000000" w:rsidR="00000000" w:rsidRPr="00000000">
        <w:rPr>
          <w:b w:val="1"/>
          <w:rtl w:val="0"/>
        </w:rPr>
        <w:t xml:space="preserve">16-bit and 32-bit GCD calculations</w:t>
      </w:r>
      <w:r w:rsidDel="00000000" w:rsidR="00000000" w:rsidRPr="00000000">
        <w:rPr>
          <w:rtl w:val="0"/>
        </w:rPr>
        <w:t xml:space="preserve">. 🔹 Using </w:t>
      </w:r>
      <w:r w:rsidDel="00000000" w:rsidR="00000000" w:rsidRPr="00000000">
        <w:rPr>
          <w:b w:val="1"/>
          <w:rtl w:val="0"/>
        </w:rPr>
        <w:t xml:space="preserve">pipelining</w:t>
      </w:r>
      <w:r w:rsidDel="00000000" w:rsidR="00000000" w:rsidRPr="00000000">
        <w:rPr>
          <w:rtl w:val="0"/>
        </w:rPr>
        <w:t xml:space="preserve"> to compute GCD for multiple number pairs in parallel. 🔹 Implementing </w:t>
      </w:r>
      <w:r w:rsidDel="00000000" w:rsidR="00000000" w:rsidRPr="00000000">
        <w:rPr>
          <w:b w:val="1"/>
          <w:rtl w:val="0"/>
        </w:rPr>
        <w:t xml:space="preserve">GCD in hardware accelerators</w:t>
      </w:r>
      <w:r w:rsidDel="00000000" w:rsidR="00000000" w:rsidRPr="00000000">
        <w:rPr>
          <w:rtl w:val="0"/>
        </w:rPr>
        <w:t xml:space="preserve"> for cryptographic applications.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headerReference r:id="rId8" w:type="even"/>
      <w:footerReference r:id="rId9" w:type="first"/>
      <w:footerReference r:id="rId10" w:type="even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2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0">
    <w:pPr>
      <w:rPr/>
    </w:pPr>
    <w:r w:rsidDel="00000000" w:rsidR="00000000" w:rsidRPr="00000000">
      <w:rPr/>
      <w:pict>
        <v:shape id="PowerPlusWaterMarkObject1" style="position:absolute;width:456.5513848501198pt;height:181.64867567528842pt;rotation:315;z-index:-503316481;mso-position-horizontal-relative:margin;mso-position-horizontal:center;mso-position-vertical-relative:margin;mso-position-vertical:center;" fillcolor="#e8eaed" stroked="f" type="#_x0000_t136">
          <v:fill angle="0" opacity="65536f"/>
          <v:textpath fitshape="t" string="AKHIL" style="font-family:&amp;quot;Arial&amp;quot;;font-size:1pt;"/>
        </v:shape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1">
    <w:pPr>
      <w:rPr/>
    </w:pPr>
    <w:r w:rsidDel="00000000" w:rsidR="00000000" w:rsidRPr="00000000">
      <w:rPr/>
      <w:pict>
        <v:shape id="PowerPlusWaterMarkObject3" style="position:absolute;width:456.5513848501198pt;height:181.64867567528842pt;rotation:315;z-index:-503316481;mso-position-horizontal-relative:margin;mso-position-horizontal:center;mso-position-vertical-relative:margin;mso-position-vertical:center;" fillcolor="#e8eaed" stroked="f" type="#_x0000_t136">
          <v:fill angle="0" opacity="65536f"/>
          <v:textpath fitshape="t" string="AKHIL" style="font-family:&amp;quot;Arial&amp;quot;;font-size:1pt;"/>
        </v:shape>
      </w:pic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3">
    <w:pPr>
      <w:rPr/>
    </w:pPr>
    <w:r w:rsidDel="00000000" w:rsidR="00000000" w:rsidRPr="00000000">
      <w:rPr/>
      <w:pict>
        <v:shape id="PowerPlusWaterMarkObject2" style="position:absolute;width:456.5513848501198pt;height:181.64867567528842pt;rotation:315;z-index:-503316481;mso-position-horizontal-relative:margin;mso-position-horizontal:center;mso-position-vertical-relative:margin;mso-position-vertical:center;" fillcolor="#e8eaed" stroked="f" type="#_x0000_t136">
          <v:fill angle="0" opacity="65536f"/>
          <v:textpath fitshape="t" string="AKHIL" style="font-family:&amp;quot;Arial&amp;quot;;font-size:1pt;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2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header" Target="header3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