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rk89s7iyes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🧮 3×3 Matrix Determinant Calculator in Verilog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di1uhanvsq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1. Introduction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matrix determinant</w:t>
      </w:r>
      <w:r w:rsidDel="00000000" w:rsidR="00000000" w:rsidRPr="00000000">
        <w:rPr>
          <w:rtl w:val="0"/>
        </w:rPr>
        <w:t xml:space="preserve"> is a scalar value that provides important properties about a matrix, including whether it is invertible. The determinant of a </w:t>
      </w:r>
      <w:r w:rsidDel="00000000" w:rsidR="00000000" w:rsidRPr="00000000">
        <w:rPr>
          <w:b w:val="1"/>
          <w:rtl w:val="0"/>
        </w:rPr>
        <w:t xml:space="preserve">3×3 matrix</w:t>
      </w:r>
      <w:r w:rsidDel="00000000" w:rsidR="00000000" w:rsidRPr="00000000">
        <w:rPr>
          <w:rtl w:val="0"/>
        </w:rPr>
        <w:t xml:space="preserve"> is computed using the </w:t>
      </w:r>
      <w:r w:rsidDel="00000000" w:rsidR="00000000" w:rsidRPr="00000000">
        <w:rPr>
          <w:b w:val="1"/>
          <w:rtl w:val="0"/>
        </w:rPr>
        <w:t xml:space="preserve">Laplace expansion</w:t>
      </w:r>
      <w:r w:rsidDel="00000000" w:rsidR="00000000" w:rsidRPr="00000000">
        <w:rPr>
          <w:rtl w:val="0"/>
        </w:rPr>
        <w:t xml:space="preserve"> rule. This document explains the theoretical background and test case analysis for a </w:t>
      </w:r>
      <w:r w:rsidDel="00000000" w:rsidR="00000000" w:rsidRPr="00000000">
        <w:rPr>
          <w:b w:val="1"/>
          <w:rtl w:val="0"/>
        </w:rPr>
        <w:t xml:space="preserve">3×3 Matrix Determinant Calculator</w:t>
      </w:r>
      <w:r w:rsidDel="00000000" w:rsidR="00000000" w:rsidRPr="00000000">
        <w:rPr>
          <w:rtl w:val="0"/>
        </w:rPr>
        <w:t xml:space="preserve"> in Verilog.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9qv6shqr53b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📖 2. Understanding Determinants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Given a </w:t>
      </w:r>
      <w:r w:rsidDel="00000000" w:rsidR="00000000" w:rsidRPr="00000000">
        <w:rPr>
          <w:b w:val="1"/>
          <w:rtl w:val="0"/>
        </w:rPr>
        <w:t xml:space="preserve">3×3 matrix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determinant is calculated as: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formula expands the determinant along the </w:t>
      </w:r>
      <w:r w:rsidDel="00000000" w:rsidR="00000000" w:rsidRPr="00000000">
        <w:rPr>
          <w:b w:val="1"/>
          <w:rtl w:val="0"/>
        </w:rPr>
        <w:t xml:space="preserve">first row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nap5y8eccy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🔄 3. Steps to Compute a 3×3 Determinant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Select the first row elements: </w:t>
      </w:r>
      <w:r w:rsidDel="00000000" w:rsidR="00000000" w:rsidRPr="00000000">
        <w:rPr>
          <w:b w:val="1"/>
          <w:rtl w:val="0"/>
        </w:rPr>
        <w:t xml:space="preserve">a11, a12, a13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 2️⃣ Compute the </w:t>
      </w:r>
      <w:r w:rsidDel="00000000" w:rsidR="00000000" w:rsidRPr="00000000">
        <w:rPr>
          <w:b w:val="1"/>
          <w:rtl w:val="0"/>
        </w:rPr>
        <w:t xml:space="preserve">2×2 minors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formed by removing the row and column of each selected element. 3️⃣ Compute each minor’s determinant: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Minor 1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a11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Minor 2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a12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Minor 3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a13</w:t>
      </w:r>
      <w:r w:rsidDel="00000000" w:rsidR="00000000" w:rsidRPr="00000000">
        <w:rPr>
          <w:rFonts w:ascii="Andika" w:cs="Andika" w:eastAsia="Andika" w:hAnsi="Andika"/>
          <w:rtl w:val="0"/>
        </w:rPr>
        <w:t xml:space="preserve">: 4️⃣ Multiply each minor by its corresponding element from the first row. 5️⃣ Use alternating </w:t>
      </w:r>
      <w:r w:rsidDel="00000000" w:rsidR="00000000" w:rsidRPr="00000000">
        <w:rPr>
          <w:b w:val="1"/>
          <w:rtl w:val="0"/>
        </w:rPr>
        <w:t xml:space="preserve">signs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: (+, -, +) for the expansion. 6️⃣ Sum the results to obtain </w:t>
      </w:r>
      <w:r w:rsidDel="00000000" w:rsidR="00000000" w:rsidRPr="00000000">
        <w:rPr>
          <w:b w:val="1"/>
          <w:rtl w:val="0"/>
        </w:rPr>
        <w:t xml:space="preserve">Det(A)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hiucggefj2w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🛠 4. Test Case Analysis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9nm2agqc83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Test Case 3 Analysis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fsgqcynrq8b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Matrix Input:</w:t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sqp9tnv933v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 Calculation: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Compute </w:t>
      </w:r>
      <w:r w:rsidDel="00000000" w:rsidR="00000000" w:rsidRPr="00000000">
        <w:rPr>
          <w:b w:val="1"/>
          <w:rtl w:val="0"/>
        </w:rPr>
        <w:t xml:space="preserve">2×2 Minors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Minor 1 (for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a11 = 2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Minor 2 (for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a12 = 0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Minor 3 (for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a13 = 1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Multiply each minor by its corresponding element and sign: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 × 7</w:t>
      </w:r>
      <w:r w:rsidDel="00000000" w:rsidR="00000000" w:rsidRPr="00000000">
        <w:rPr>
          <w:rtl w:val="0"/>
        </w:rPr>
        <w:t xml:space="preserve"> = 14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0 × 7</w:t>
      </w:r>
      <w:r w:rsidDel="00000000" w:rsidR="00000000" w:rsidRPr="00000000">
        <w:rPr>
          <w:rtl w:val="0"/>
        </w:rPr>
        <w:t xml:space="preserve"> = 0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 × 7</w:t>
      </w:r>
      <w:r w:rsidDel="00000000" w:rsidR="00000000" w:rsidRPr="00000000">
        <w:rPr>
          <w:rtl w:val="0"/>
        </w:rPr>
        <w:t xml:space="preserve"> = 7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Compute </w:t>
      </w:r>
      <w:r w:rsidDel="00000000" w:rsidR="00000000" w:rsidRPr="00000000">
        <w:rPr>
          <w:b w:val="1"/>
          <w:rtl w:val="0"/>
        </w:rPr>
        <w:t xml:space="preserve">Det(A)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la4yorpa6ma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Final Determinant: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Det(A) = 13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2adaz4en9d8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🎯 5. Applications of Matrix Determinants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Computer Graphics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Used in 3D transformations and perspective projections. ✅ </w:t>
      </w:r>
      <w:r w:rsidDel="00000000" w:rsidR="00000000" w:rsidRPr="00000000">
        <w:rPr>
          <w:b w:val="1"/>
          <w:rtl w:val="0"/>
        </w:rPr>
        <w:t xml:space="preserve">Control Systems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Helps determine system stability using determinant-based criteria. ✅ </w:t>
      </w:r>
      <w:r w:rsidDel="00000000" w:rsidR="00000000" w:rsidRPr="00000000">
        <w:rPr>
          <w:b w:val="1"/>
          <w:rtl w:val="0"/>
        </w:rPr>
        <w:t xml:space="preserve">Cryptography</w:t>
      </w:r>
      <w:r w:rsidDel="00000000" w:rsidR="00000000" w:rsidRPr="00000000">
        <w:rPr>
          <w:rtl w:val="0"/>
        </w:rPr>
        <w:t xml:space="preserve">: Used in </w:t>
      </w:r>
      <w:r w:rsidDel="00000000" w:rsidR="00000000" w:rsidRPr="00000000">
        <w:rPr>
          <w:b w:val="1"/>
          <w:rtl w:val="0"/>
        </w:rPr>
        <w:t xml:space="preserve">Hill cipher encryption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✅ </w:t>
      </w:r>
      <w:r w:rsidDel="00000000" w:rsidR="00000000" w:rsidRPr="00000000">
        <w:rPr>
          <w:b w:val="1"/>
          <w:rtl w:val="0"/>
        </w:rPr>
        <w:t xml:space="preserve">Engineering Analysis</w:t>
      </w:r>
      <w:r w:rsidDel="00000000" w:rsidR="00000000" w:rsidRPr="00000000">
        <w:rPr>
          <w:rtl w:val="0"/>
        </w:rPr>
        <w:t xml:space="preserve">: Used in </w:t>
      </w:r>
      <w:r w:rsidDel="00000000" w:rsidR="00000000" w:rsidRPr="00000000">
        <w:rPr>
          <w:b w:val="1"/>
          <w:rtl w:val="0"/>
        </w:rPr>
        <w:t xml:space="preserve">solving linear equations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Cramer's Rule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8ywvt6yoe0l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📌 6. Conclusion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3×3 matrix determinant</w:t>
      </w:r>
      <w:r w:rsidDel="00000000" w:rsidR="00000000" w:rsidRPr="00000000">
        <w:rPr>
          <w:rtl w:val="0"/>
        </w:rPr>
        <w:t xml:space="preserve"> is an essential mathematical operation in various fields, including engineering, cryptography, and graphics. The determinant calculation can be efficiently implemented in </w:t>
      </w:r>
      <w:r w:rsidDel="00000000" w:rsidR="00000000" w:rsidRPr="00000000">
        <w:rPr>
          <w:b w:val="1"/>
          <w:rtl w:val="0"/>
        </w:rPr>
        <w:t xml:space="preserve">hardware using Verilog</w:t>
      </w:r>
      <w:r w:rsidDel="00000000" w:rsidR="00000000" w:rsidRPr="00000000">
        <w:rPr>
          <w:rtl w:val="0"/>
        </w:rPr>
        <w:t xml:space="preserve">. Understanding the fundamental logic strengthens </w:t>
      </w:r>
      <w:r w:rsidDel="00000000" w:rsidR="00000000" w:rsidRPr="00000000">
        <w:rPr>
          <w:b w:val="1"/>
          <w:rtl w:val="0"/>
        </w:rPr>
        <w:t xml:space="preserve">Verilog-based mathematical logic design</w:t>
      </w:r>
      <w:r w:rsidDel="00000000" w:rsidR="00000000" w:rsidRPr="00000000">
        <w:rPr>
          <w:rtl w:val="0"/>
        </w:rPr>
        <w:t xml:space="preserve"> skills, which are crucial for FPGA and ASIC applications.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0p23qor0bwj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🚀 7. Future Enhancements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Extend the design for </w:t>
      </w:r>
      <w:r w:rsidDel="00000000" w:rsidR="00000000" w:rsidRPr="00000000">
        <w:rPr>
          <w:b w:val="1"/>
          <w:rtl w:val="0"/>
        </w:rPr>
        <w:t xml:space="preserve">NxN matrix determinant calculation</w:t>
      </w:r>
      <w:r w:rsidDel="00000000" w:rsidR="00000000" w:rsidRPr="00000000">
        <w:rPr>
          <w:rtl w:val="0"/>
        </w:rPr>
        <w:t xml:space="preserve">. 🔹 Optimize hardware implementation for </w:t>
      </w:r>
      <w:r w:rsidDel="00000000" w:rsidR="00000000" w:rsidRPr="00000000">
        <w:rPr>
          <w:b w:val="1"/>
          <w:rtl w:val="0"/>
        </w:rPr>
        <w:t xml:space="preserve">low-latency FPGA execution</w:t>
      </w:r>
      <w:r w:rsidDel="00000000" w:rsidR="00000000" w:rsidRPr="00000000">
        <w:rPr>
          <w:rtl w:val="0"/>
        </w:rPr>
        <w:t xml:space="preserve">. 🔹 Implement </w:t>
      </w:r>
      <w:r w:rsidDel="00000000" w:rsidR="00000000" w:rsidRPr="00000000">
        <w:rPr>
          <w:b w:val="1"/>
          <w:rtl w:val="0"/>
        </w:rPr>
        <w:t xml:space="preserve">LU Decomposition</w:t>
      </w:r>
      <w:r w:rsidDel="00000000" w:rsidR="00000000" w:rsidRPr="00000000">
        <w:rPr>
          <w:rtl w:val="0"/>
        </w:rPr>
        <w:t xml:space="preserve"> for efficient determinant computation. 🔹 Integrate determinant logic into </w:t>
      </w:r>
      <w:r w:rsidDel="00000000" w:rsidR="00000000" w:rsidRPr="00000000">
        <w:rPr>
          <w:b w:val="1"/>
          <w:rtl w:val="0"/>
        </w:rPr>
        <w:t xml:space="preserve">larger matrix processing systems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first"/>
      <w:footerReference r:id="rId10" w:type="even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/>
    </w:pPr>
    <w:r w:rsidDel="00000000" w:rsidR="00000000" w:rsidRPr="00000000">
      <w:rPr/>
      <w:pict>
        <v:shape id="PowerPlusWaterMarkObject1" style="position:absolute;width:456.5513848501198pt;height:181.64867567528842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AKHIL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/>
      <w:pict>
        <v:shape id="PowerPlusWaterMarkObject3" style="position:absolute;width:456.5513848501198pt;height:181.64867567528842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AKHIL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/>
    </w:pPr>
    <w:r w:rsidDel="00000000" w:rsidR="00000000" w:rsidRPr="00000000">
      <w:rPr/>
      <w:pict>
        <v:shape id="PowerPlusWaterMarkObject2" style="position:absolute;width:456.5513848501198pt;height:181.64867567528842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AKHIL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