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6" w:type="dxa"/>
        <w:tblLayout w:type="fixed"/>
        <w:tblLook w:val="04A0" w:firstRow="1" w:lastRow="0" w:firstColumn="1" w:lastColumn="0" w:noHBand="0" w:noVBand="1"/>
      </w:tblPr>
      <w:tblGrid>
        <w:gridCol w:w="2263"/>
        <w:gridCol w:w="6753"/>
      </w:tblGrid>
      <w:tr w:rsidR="000A62F2" w14:paraId="1F97A1D7" w14:textId="77777777">
        <w:tc>
          <w:tcPr>
            <w:tcW w:w="2263" w:type="dxa"/>
          </w:tcPr>
          <w:p w14:paraId="0DC929C3" w14:textId="77777777" w:rsidR="000A62F2" w:rsidRDefault="00000000">
            <w:pPr>
              <w:spacing w:after="0" w:line="240" w:lineRule="auto"/>
              <w:rPr>
                <w:rFonts w:ascii="Cambria" w:hAnsi="Cambria"/>
                <w:b/>
                <w:bCs/>
              </w:rPr>
            </w:pPr>
            <w:r>
              <w:rPr>
                <w:rFonts w:ascii="Cambria" w:hAnsi="Cambria"/>
                <w:b/>
                <w:bCs/>
                <w:lang w:val="en-US"/>
              </w:rPr>
              <w:t>EXPT NO: 4</w:t>
            </w:r>
          </w:p>
        </w:tc>
        <w:tc>
          <w:tcPr>
            <w:tcW w:w="6753" w:type="dxa"/>
            <w:vMerge w:val="restart"/>
          </w:tcPr>
          <w:p w14:paraId="7953D176" w14:textId="77777777" w:rsidR="000A62F2" w:rsidRDefault="00000000">
            <w:pPr>
              <w:spacing w:before="120" w:after="120" w:line="240" w:lineRule="auto"/>
              <w:jc w:val="center"/>
              <w:rPr>
                <w:rFonts w:ascii="Cambria" w:hAnsi="Cambria"/>
                <w:b/>
                <w:bCs/>
              </w:rPr>
            </w:pPr>
            <w:r>
              <w:rPr>
                <w:rFonts w:ascii="Cambria" w:hAnsi="Cambria"/>
                <w:b/>
                <w:bCs/>
                <w:lang w:val="en-US"/>
              </w:rPr>
              <w:t>TRANSFER LEARNING USING PRE-TRAINED VISION MODELS FOR IMAGE RECOGNITION</w:t>
            </w:r>
          </w:p>
        </w:tc>
      </w:tr>
      <w:tr w:rsidR="000A62F2" w14:paraId="5EDB7790" w14:textId="77777777">
        <w:tc>
          <w:tcPr>
            <w:tcW w:w="2263" w:type="dxa"/>
          </w:tcPr>
          <w:p w14:paraId="17288641" w14:textId="77777777" w:rsidR="000A62F2" w:rsidRDefault="00000000">
            <w:pPr>
              <w:spacing w:after="0" w:line="240" w:lineRule="auto"/>
              <w:rPr>
                <w:rFonts w:ascii="Cambria" w:hAnsi="Cambria"/>
                <w:b/>
                <w:bCs/>
              </w:rPr>
            </w:pPr>
            <w:r>
              <w:rPr>
                <w:rFonts w:ascii="Cambria" w:hAnsi="Cambria"/>
                <w:b/>
                <w:bCs/>
                <w:lang w:val="en-US"/>
              </w:rPr>
              <w:t xml:space="preserve">DATE: </w:t>
            </w:r>
          </w:p>
        </w:tc>
        <w:tc>
          <w:tcPr>
            <w:tcW w:w="6753" w:type="dxa"/>
            <w:vMerge/>
          </w:tcPr>
          <w:p w14:paraId="08B33A97" w14:textId="77777777" w:rsidR="000A62F2" w:rsidRDefault="000A62F2">
            <w:pPr>
              <w:spacing w:after="0" w:line="240" w:lineRule="auto"/>
              <w:jc w:val="center"/>
              <w:rPr>
                <w:rFonts w:ascii="Cambria" w:hAnsi="Cambria"/>
                <w:b/>
                <w:bCs/>
              </w:rPr>
            </w:pPr>
          </w:p>
        </w:tc>
      </w:tr>
    </w:tbl>
    <w:p w14:paraId="2486BECF" w14:textId="77777777" w:rsidR="000A62F2" w:rsidRDefault="000A62F2">
      <w:pPr>
        <w:spacing w:after="0" w:line="240" w:lineRule="auto"/>
        <w:rPr>
          <w:rFonts w:ascii="Cambria" w:hAnsi="Cambria"/>
        </w:rPr>
      </w:pPr>
    </w:p>
    <w:p w14:paraId="6052C977" w14:textId="77777777" w:rsidR="000A62F2" w:rsidRDefault="00000000">
      <w:pPr>
        <w:spacing w:after="0" w:line="240" w:lineRule="auto"/>
        <w:rPr>
          <w:rFonts w:ascii="Cambria" w:hAnsi="Cambria"/>
          <w:b/>
          <w:bCs/>
        </w:rPr>
      </w:pPr>
      <w:r>
        <w:rPr>
          <w:rFonts w:ascii="Cambria" w:hAnsi="Cambria"/>
          <w:b/>
          <w:bCs/>
        </w:rPr>
        <w:t>PRE-LAB QUESTIONS (PROVIDE BRIEF ANSWERS TO THE FOLLOWING QUESTIONS)</w:t>
      </w:r>
    </w:p>
    <w:p w14:paraId="6307B1E5" w14:textId="77777777" w:rsidR="000A62F2" w:rsidRDefault="00000000">
      <w:pPr>
        <w:pStyle w:val="ListParagraph"/>
        <w:numPr>
          <w:ilvl w:val="0"/>
          <w:numId w:val="2"/>
        </w:numPr>
        <w:spacing w:after="0" w:line="240" w:lineRule="auto"/>
        <w:rPr>
          <w:rFonts w:ascii="Cambria" w:hAnsi="Cambria"/>
        </w:rPr>
      </w:pPr>
      <w:r>
        <w:rPr>
          <w:rFonts w:ascii="Cambria" w:hAnsi="Cambria"/>
        </w:rPr>
        <w:t>What is transfer learning in deep learning?</w:t>
      </w:r>
    </w:p>
    <w:p w14:paraId="39408BF6" w14:textId="77777777" w:rsidR="000A62F2" w:rsidRDefault="00000000">
      <w:pPr>
        <w:pStyle w:val="ListParagraph"/>
        <w:spacing w:after="0" w:line="240" w:lineRule="auto"/>
      </w:pPr>
      <w:r>
        <w:t>Transfer learning is a technique where a pre-trained model's learned knowledge is reused for a new related task. Instead of training a model completely from scratch, we adapt an existing model to the new dataset.</w:t>
      </w:r>
    </w:p>
    <w:p w14:paraId="7C463A2D" w14:textId="77777777" w:rsidR="000A62F2" w:rsidRDefault="000A62F2">
      <w:pPr>
        <w:pStyle w:val="ListParagraph"/>
        <w:spacing w:after="0" w:line="240" w:lineRule="auto"/>
      </w:pPr>
    </w:p>
    <w:p w14:paraId="2D32BA13" w14:textId="77777777" w:rsidR="000A62F2" w:rsidRDefault="00000000">
      <w:pPr>
        <w:pStyle w:val="ListParagraph"/>
        <w:numPr>
          <w:ilvl w:val="0"/>
          <w:numId w:val="2"/>
        </w:numPr>
        <w:spacing w:after="0" w:line="240" w:lineRule="auto"/>
        <w:rPr>
          <w:rFonts w:ascii="Cambria" w:hAnsi="Cambria"/>
        </w:rPr>
      </w:pPr>
      <w:r>
        <w:rPr>
          <w:rFonts w:ascii="Cambria" w:hAnsi="Cambria"/>
        </w:rPr>
        <w:t>What are the advantages of using pre-trained models over training from scratch?</w:t>
      </w:r>
    </w:p>
    <w:p w14:paraId="0E1929C5" w14:textId="77777777" w:rsidR="000A62F2" w:rsidRDefault="00000000">
      <w:pPr>
        <w:pStyle w:val="ListParagraph"/>
        <w:numPr>
          <w:ilvl w:val="0"/>
          <w:numId w:val="1"/>
        </w:numPr>
        <w:spacing w:after="0"/>
      </w:pPr>
      <w:r>
        <w:t xml:space="preserve">Requires less training time. </w:t>
      </w:r>
    </w:p>
    <w:p w14:paraId="76642D40" w14:textId="77777777" w:rsidR="000A62F2" w:rsidRDefault="00000000">
      <w:pPr>
        <w:pStyle w:val="ListParagraph"/>
        <w:numPr>
          <w:ilvl w:val="0"/>
          <w:numId w:val="1"/>
        </w:numPr>
        <w:spacing w:after="0"/>
      </w:pPr>
      <w:r>
        <w:t xml:space="preserve">Requires less computational power. </w:t>
      </w:r>
    </w:p>
    <w:p w14:paraId="7C28E369" w14:textId="77777777" w:rsidR="000A62F2" w:rsidRDefault="00000000">
      <w:pPr>
        <w:pStyle w:val="ListParagraph"/>
        <w:numPr>
          <w:ilvl w:val="0"/>
          <w:numId w:val="1"/>
        </w:numPr>
        <w:spacing w:after="0"/>
      </w:pPr>
      <w:r>
        <w:t xml:space="preserve">Can work well with smaller datasets. </w:t>
      </w:r>
    </w:p>
    <w:p w14:paraId="47A93A64" w14:textId="77777777" w:rsidR="000A62F2" w:rsidRDefault="00000000">
      <w:pPr>
        <w:pStyle w:val="ListParagraph"/>
        <w:numPr>
          <w:ilvl w:val="0"/>
          <w:numId w:val="1"/>
        </w:numPr>
        <w:spacing w:after="0"/>
      </w:pPr>
      <w:r>
        <w:t xml:space="preserve">Usually converges faster. </w:t>
      </w:r>
    </w:p>
    <w:p w14:paraId="4231E2EC" w14:textId="77777777" w:rsidR="000A62F2" w:rsidRDefault="00000000">
      <w:pPr>
        <w:pStyle w:val="ListParagraph"/>
        <w:numPr>
          <w:ilvl w:val="0"/>
          <w:numId w:val="1"/>
        </w:numPr>
        <w:spacing w:after="0"/>
      </w:pPr>
      <w:r>
        <w:t xml:space="preserve">Already contains useful, learned features. </w:t>
      </w:r>
    </w:p>
    <w:p w14:paraId="0EDB5459" w14:textId="77777777" w:rsidR="000A62F2" w:rsidRDefault="00000000">
      <w:pPr>
        <w:pStyle w:val="ListParagraph"/>
        <w:numPr>
          <w:ilvl w:val="0"/>
          <w:numId w:val="1"/>
        </w:numPr>
        <w:spacing w:after="0"/>
      </w:pPr>
      <w:r>
        <w:t>Can achieve good accuracy with fewer epochs.</w:t>
      </w:r>
    </w:p>
    <w:p w14:paraId="0F3FA14B" w14:textId="77777777" w:rsidR="000A62F2" w:rsidRDefault="000A62F2">
      <w:pPr>
        <w:pStyle w:val="ListParagraph"/>
        <w:spacing w:after="0" w:line="240" w:lineRule="auto"/>
        <w:ind w:left="1440"/>
        <w:rPr>
          <w:rFonts w:ascii="Cambria" w:hAnsi="Cambria"/>
        </w:rPr>
      </w:pPr>
    </w:p>
    <w:p w14:paraId="171B6E40" w14:textId="77777777" w:rsidR="000A62F2" w:rsidRDefault="00000000">
      <w:pPr>
        <w:pStyle w:val="ListParagraph"/>
        <w:numPr>
          <w:ilvl w:val="0"/>
          <w:numId w:val="2"/>
        </w:numPr>
        <w:spacing w:after="0" w:line="240" w:lineRule="auto"/>
        <w:rPr>
          <w:rFonts w:ascii="Cambria" w:hAnsi="Cambria"/>
        </w:rPr>
      </w:pPr>
      <w:r>
        <w:rPr>
          <w:rFonts w:ascii="Cambria" w:hAnsi="Cambria"/>
        </w:rPr>
        <w:t>What is the role of fine-tuning in transfer learning?</w:t>
      </w:r>
    </w:p>
    <w:p w14:paraId="126142FA" w14:textId="77777777" w:rsidR="000A62F2" w:rsidRDefault="00000000">
      <w:pPr>
        <w:pStyle w:val="ListParagraph"/>
        <w:spacing w:after="0" w:line="240" w:lineRule="auto"/>
      </w:pPr>
      <w:r>
        <w:t>Fine-tuning adapts a pre-trained model to the new dataset by allowing selected pre-trained layers to update their weights during training.</w:t>
      </w:r>
    </w:p>
    <w:p w14:paraId="38532D5D" w14:textId="77777777" w:rsidR="000A62F2" w:rsidRDefault="000A62F2">
      <w:pPr>
        <w:pStyle w:val="ListParagraph"/>
        <w:spacing w:after="0" w:line="240" w:lineRule="auto"/>
      </w:pPr>
    </w:p>
    <w:p w14:paraId="6A0019A1" w14:textId="77777777" w:rsidR="000A62F2" w:rsidRDefault="00000000">
      <w:pPr>
        <w:pStyle w:val="ListParagraph"/>
        <w:numPr>
          <w:ilvl w:val="0"/>
          <w:numId w:val="2"/>
        </w:numPr>
        <w:spacing w:after="0" w:line="240" w:lineRule="auto"/>
        <w:rPr>
          <w:rFonts w:ascii="Cambria" w:hAnsi="Cambria"/>
        </w:rPr>
      </w:pPr>
      <w:r>
        <w:rPr>
          <w:rFonts w:ascii="Cambria" w:hAnsi="Cambria"/>
        </w:rPr>
        <w:t>Name any three popular pre-trained computer vision models.</w:t>
      </w:r>
    </w:p>
    <w:p w14:paraId="20E43551" w14:textId="77777777" w:rsidR="000A62F2" w:rsidRDefault="00000000">
      <w:pPr>
        <w:pStyle w:val="ListParagraph"/>
        <w:numPr>
          <w:ilvl w:val="0"/>
          <w:numId w:val="1"/>
        </w:numPr>
        <w:spacing w:after="0"/>
      </w:pPr>
      <w:proofErr w:type="spellStart"/>
      <w:r>
        <w:t>ResNet</w:t>
      </w:r>
      <w:proofErr w:type="spellEnd"/>
      <w:r>
        <w:t xml:space="preserve"> </w:t>
      </w:r>
    </w:p>
    <w:p w14:paraId="6DDE399E" w14:textId="77777777" w:rsidR="000A62F2" w:rsidRDefault="00000000">
      <w:pPr>
        <w:pStyle w:val="ListParagraph"/>
        <w:numPr>
          <w:ilvl w:val="0"/>
          <w:numId w:val="1"/>
        </w:numPr>
        <w:spacing w:after="0"/>
      </w:pPr>
      <w:proofErr w:type="spellStart"/>
      <w:r>
        <w:t>AlexNet</w:t>
      </w:r>
      <w:proofErr w:type="spellEnd"/>
      <w:r>
        <w:t xml:space="preserve"> </w:t>
      </w:r>
    </w:p>
    <w:p w14:paraId="01555066" w14:textId="77777777" w:rsidR="000A62F2" w:rsidRDefault="00000000">
      <w:pPr>
        <w:pStyle w:val="ListParagraph"/>
        <w:numPr>
          <w:ilvl w:val="0"/>
          <w:numId w:val="1"/>
        </w:numPr>
        <w:spacing w:after="0"/>
      </w:pPr>
      <w:r>
        <w:t>VGG</w:t>
      </w:r>
    </w:p>
    <w:p w14:paraId="40F9FF0B" w14:textId="77777777" w:rsidR="000A62F2" w:rsidRDefault="000A62F2">
      <w:pPr>
        <w:pStyle w:val="ListParagraph"/>
        <w:spacing w:after="0" w:line="240" w:lineRule="auto"/>
        <w:rPr>
          <w:rFonts w:ascii="Cambria" w:hAnsi="Cambria"/>
        </w:rPr>
      </w:pPr>
    </w:p>
    <w:p w14:paraId="51BA265B" w14:textId="77777777" w:rsidR="000A62F2" w:rsidRDefault="00000000">
      <w:pPr>
        <w:pStyle w:val="ListParagraph"/>
        <w:numPr>
          <w:ilvl w:val="0"/>
          <w:numId w:val="2"/>
        </w:numPr>
        <w:spacing w:after="0" w:line="240" w:lineRule="auto"/>
        <w:rPr>
          <w:rFonts w:ascii="Cambria" w:hAnsi="Cambria"/>
        </w:rPr>
      </w:pPr>
      <w:r>
        <w:rPr>
          <w:rFonts w:ascii="Cambria" w:hAnsi="Cambria"/>
        </w:rPr>
        <w:t>What is the purpose of Hugging Face and how is it useful in deep learning?</w:t>
      </w:r>
    </w:p>
    <w:p w14:paraId="6D5E62CC" w14:textId="77777777" w:rsidR="000A62F2" w:rsidRDefault="00000000">
      <w:pPr>
        <w:pStyle w:val="ListParagraph"/>
        <w:spacing w:after="0" w:line="240" w:lineRule="auto"/>
        <w:rPr>
          <w:rFonts w:ascii="Cambria" w:hAnsi="Cambria"/>
        </w:rPr>
      </w:pPr>
      <w:r>
        <w:t>Hugging Face provides access to many pre-trained AI models, datasets, and tools. It simplifies loading and experimenting with pre-trained vision and other machine-learning models.</w:t>
      </w:r>
      <w:r>
        <w:br/>
      </w:r>
    </w:p>
    <w:p w14:paraId="590121F8" w14:textId="77777777" w:rsidR="000A62F2" w:rsidRDefault="000A62F2">
      <w:pPr>
        <w:spacing w:after="0" w:line="240" w:lineRule="auto"/>
        <w:rPr>
          <w:rFonts w:ascii="Cambria" w:hAnsi="Cambria"/>
          <w:b/>
          <w:bCs/>
        </w:rPr>
      </w:pPr>
    </w:p>
    <w:p w14:paraId="1B811CA9" w14:textId="77777777" w:rsidR="000A62F2" w:rsidRDefault="00000000">
      <w:pPr>
        <w:spacing w:after="0" w:line="240" w:lineRule="auto"/>
      </w:pPr>
      <w:r>
        <w:br w:type="page"/>
      </w:r>
    </w:p>
    <w:p w14:paraId="433532A5" w14:textId="77777777" w:rsidR="000A62F2" w:rsidRDefault="00000000">
      <w:pPr>
        <w:spacing w:after="0" w:line="240" w:lineRule="auto"/>
        <w:rPr>
          <w:rFonts w:ascii="Cambria" w:hAnsi="Cambria"/>
          <w:b/>
          <w:bCs/>
        </w:rPr>
      </w:pPr>
      <w:r>
        <w:rPr>
          <w:rFonts w:ascii="Cambria" w:hAnsi="Cambria"/>
          <w:b/>
          <w:bCs/>
        </w:rPr>
        <w:lastRenderedPageBreak/>
        <w:t>AIM</w:t>
      </w:r>
    </w:p>
    <w:p w14:paraId="6AE4C712" w14:textId="77777777" w:rsidR="000A62F2" w:rsidRDefault="00000000">
      <w:pPr>
        <w:spacing w:after="0" w:line="240" w:lineRule="auto"/>
        <w:rPr>
          <w:rFonts w:ascii="Cambria" w:hAnsi="Cambria"/>
        </w:rPr>
      </w:pPr>
      <w:r>
        <w:rPr>
          <w:rFonts w:ascii="Cambria" w:hAnsi="Cambria"/>
        </w:rPr>
        <w:t>To implement transfer learning using pre-trained vision models for image recognition and evaluate their performance on real-world image datasets.</w:t>
      </w:r>
    </w:p>
    <w:p w14:paraId="65B5E34A" w14:textId="77777777" w:rsidR="000A62F2" w:rsidRDefault="000A62F2">
      <w:pPr>
        <w:spacing w:after="0" w:line="240" w:lineRule="auto"/>
        <w:rPr>
          <w:rFonts w:ascii="Cambria" w:hAnsi="Cambria"/>
        </w:rPr>
      </w:pPr>
    </w:p>
    <w:p w14:paraId="0DDD8180" w14:textId="77777777" w:rsidR="000A62F2" w:rsidRDefault="00000000">
      <w:pPr>
        <w:spacing w:after="0" w:line="240" w:lineRule="auto"/>
        <w:rPr>
          <w:rFonts w:ascii="Cambria" w:hAnsi="Cambria"/>
          <w:b/>
          <w:bCs/>
        </w:rPr>
      </w:pPr>
      <w:r>
        <w:rPr>
          <w:rFonts w:ascii="Cambria" w:hAnsi="Cambria"/>
          <w:b/>
          <w:bCs/>
        </w:rPr>
        <w:t>SOFTWARE REQUIREMENTS</w:t>
      </w:r>
    </w:p>
    <w:p w14:paraId="05BDC965" w14:textId="77777777" w:rsidR="000A62F2" w:rsidRDefault="00000000">
      <w:pPr>
        <w:pStyle w:val="ListParagraph"/>
        <w:numPr>
          <w:ilvl w:val="0"/>
          <w:numId w:val="3"/>
        </w:numPr>
        <w:spacing w:after="0" w:line="240" w:lineRule="auto"/>
        <w:rPr>
          <w:rFonts w:ascii="Cambria" w:hAnsi="Cambria"/>
        </w:rPr>
      </w:pPr>
      <w:r>
        <w:rPr>
          <w:rFonts w:ascii="Cambria" w:hAnsi="Cambria"/>
        </w:rPr>
        <w:t>Python</w:t>
      </w:r>
    </w:p>
    <w:p w14:paraId="5CE3DC84" w14:textId="77777777" w:rsidR="000A62F2" w:rsidRDefault="00000000">
      <w:pPr>
        <w:pStyle w:val="ListParagraph"/>
        <w:numPr>
          <w:ilvl w:val="0"/>
          <w:numId w:val="3"/>
        </w:numPr>
        <w:spacing w:after="0" w:line="240" w:lineRule="auto"/>
        <w:rPr>
          <w:rFonts w:ascii="Cambria" w:hAnsi="Cambria"/>
        </w:rPr>
      </w:pPr>
      <w:r>
        <w:rPr>
          <w:rFonts w:ascii="Cambria" w:hAnsi="Cambria"/>
        </w:rPr>
        <w:t>TensorFlow/</w:t>
      </w:r>
      <w:proofErr w:type="spellStart"/>
      <w:r>
        <w:rPr>
          <w:rFonts w:ascii="Cambria" w:hAnsi="Cambria"/>
        </w:rPr>
        <w:t>Keras</w:t>
      </w:r>
      <w:proofErr w:type="spellEnd"/>
      <w:r>
        <w:rPr>
          <w:rFonts w:ascii="Cambria" w:hAnsi="Cambria"/>
        </w:rPr>
        <w:t xml:space="preserve"> or </w:t>
      </w:r>
      <w:proofErr w:type="spellStart"/>
      <w:r>
        <w:rPr>
          <w:rFonts w:ascii="Cambria" w:hAnsi="Cambria"/>
        </w:rPr>
        <w:t>PyTorch</w:t>
      </w:r>
      <w:proofErr w:type="spellEnd"/>
    </w:p>
    <w:p w14:paraId="2C8F8FF7" w14:textId="77777777" w:rsidR="000A62F2" w:rsidRDefault="00000000">
      <w:pPr>
        <w:pStyle w:val="ListParagraph"/>
        <w:numPr>
          <w:ilvl w:val="0"/>
          <w:numId w:val="3"/>
        </w:numPr>
        <w:spacing w:after="0" w:line="240" w:lineRule="auto"/>
        <w:rPr>
          <w:rFonts w:ascii="Cambria" w:hAnsi="Cambria"/>
        </w:rPr>
      </w:pPr>
      <w:r>
        <w:rPr>
          <w:rFonts w:ascii="Cambria" w:hAnsi="Cambria"/>
        </w:rPr>
        <w:t xml:space="preserve">Google </w:t>
      </w:r>
      <w:proofErr w:type="spellStart"/>
      <w:r>
        <w:rPr>
          <w:rFonts w:ascii="Cambria" w:hAnsi="Cambria"/>
        </w:rPr>
        <w:t>Colab</w:t>
      </w:r>
      <w:proofErr w:type="spellEnd"/>
    </w:p>
    <w:p w14:paraId="1A92D2AC" w14:textId="77777777" w:rsidR="000A62F2" w:rsidRDefault="00000000">
      <w:pPr>
        <w:pStyle w:val="ListParagraph"/>
        <w:numPr>
          <w:ilvl w:val="0"/>
          <w:numId w:val="3"/>
        </w:numPr>
        <w:spacing w:after="0" w:line="240" w:lineRule="auto"/>
        <w:rPr>
          <w:rFonts w:ascii="Cambria" w:hAnsi="Cambria"/>
        </w:rPr>
      </w:pPr>
      <w:r>
        <w:rPr>
          <w:rFonts w:ascii="Cambria" w:hAnsi="Cambria"/>
        </w:rPr>
        <w:t>Hugging Face Transformers</w:t>
      </w:r>
    </w:p>
    <w:p w14:paraId="0DA8BF18" w14:textId="77777777" w:rsidR="000A62F2" w:rsidRDefault="00000000">
      <w:pPr>
        <w:pStyle w:val="ListParagraph"/>
        <w:numPr>
          <w:ilvl w:val="0"/>
          <w:numId w:val="3"/>
        </w:numPr>
        <w:spacing w:after="0" w:line="240" w:lineRule="auto"/>
        <w:rPr>
          <w:rFonts w:ascii="Cambria" w:hAnsi="Cambria"/>
        </w:rPr>
      </w:pPr>
      <w:r>
        <w:rPr>
          <w:rFonts w:ascii="Cambria" w:hAnsi="Cambria"/>
        </w:rPr>
        <w:t>Kaggle Dataset</w:t>
      </w:r>
    </w:p>
    <w:p w14:paraId="1DB7AE73" w14:textId="77777777" w:rsidR="000A62F2" w:rsidRDefault="00000000">
      <w:pPr>
        <w:pStyle w:val="ListParagraph"/>
        <w:numPr>
          <w:ilvl w:val="0"/>
          <w:numId w:val="3"/>
        </w:numPr>
        <w:spacing w:after="0" w:line="240" w:lineRule="auto"/>
        <w:rPr>
          <w:rFonts w:ascii="Cambria" w:hAnsi="Cambria"/>
        </w:rPr>
      </w:pPr>
      <w:r>
        <w:rPr>
          <w:rFonts w:ascii="Cambria" w:hAnsi="Cambria"/>
        </w:rPr>
        <w:t>Matplotlib</w:t>
      </w:r>
    </w:p>
    <w:p w14:paraId="2AAC2421" w14:textId="77777777" w:rsidR="000A62F2" w:rsidRDefault="00000000">
      <w:pPr>
        <w:pStyle w:val="ListParagraph"/>
        <w:numPr>
          <w:ilvl w:val="0"/>
          <w:numId w:val="3"/>
        </w:numPr>
        <w:spacing w:after="0" w:line="240" w:lineRule="auto"/>
        <w:rPr>
          <w:rFonts w:ascii="Cambria" w:hAnsi="Cambria"/>
        </w:rPr>
      </w:pPr>
      <w:r>
        <w:rPr>
          <w:rFonts w:ascii="Cambria" w:hAnsi="Cambria"/>
        </w:rPr>
        <w:t>GitHub</w:t>
      </w:r>
    </w:p>
    <w:p w14:paraId="28F2E23A" w14:textId="77777777" w:rsidR="000A62F2" w:rsidRDefault="000A62F2">
      <w:pPr>
        <w:pStyle w:val="ListParagraph"/>
        <w:spacing w:after="0" w:line="240" w:lineRule="auto"/>
        <w:rPr>
          <w:rFonts w:ascii="Cambria" w:hAnsi="Cambria"/>
        </w:rPr>
      </w:pPr>
    </w:p>
    <w:p w14:paraId="08DD958D" w14:textId="77777777" w:rsidR="000A62F2" w:rsidRDefault="00000000">
      <w:pPr>
        <w:spacing w:after="0" w:line="240" w:lineRule="auto"/>
        <w:rPr>
          <w:rFonts w:ascii="Cambria" w:hAnsi="Cambria"/>
          <w:b/>
          <w:bCs/>
        </w:rPr>
      </w:pPr>
      <w:r>
        <w:rPr>
          <w:rFonts w:ascii="Cambria" w:hAnsi="Cambria"/>
          <w:b/>
          <w:bCs/>
        </w:rPr>
        <w:t>OBJECTIVES</w:t>
      </w:r>
    </w:p>
    <w:p w14:paraId="37BF0AD4" w14:textId="77777777" w:rsidR="000A62F2" w:rsidRDefault="00000000">
      <w:pPr>
        <w:spacing w:after="0" w:line="240" w:lineRule="auto"/>
        <w:rPr>
          <w:rFonts w:ascii="Cambria" w:hAnsi="Cambria"/>
        </w:rPr>
      </w:pPr>
      <w:r>
        <w:rPr>
          <w:rFonts w:ascii="Cambria" w:hAnsi="Cambria"/>
        </w:rPr>
        <w:t>Students will be able to:</w:t>
      </w:r>
    </w:p>
    <w:p w14:paraId="370F413B" w14:textId="77777777" w:rsidR="000A62F2" w:rsidRDefault="00000000">
      <w:pPr>
        <w:pStyle w:val="ListParagraph"/>
        <w:numPr>
          <w:ilvl w:val="0"/>
          <w:numId w:val="4"/>
        </w:numPr>
        <w:spacing w:after="0" w:line="240" w:lineRule="auto"/>
        <w:rPr>
          <w:rFonts w:ascii="Cambria" w:hAnsi="Cambria"/>
        </w:rPr>
      </w:pPr>
      <w:r>
        <w:rPr>
          <w:rFonts w:ascii="Cambria" w:hAnsi="Cambria"/>
        </w:rPr>
        <w:t>Understand the concept of transfer learning.</w:t>
      </w:r>
    </w:p>
    <w:p w14:paraId="5F464295" w14:textId="77777777" w:rsidR="000A62F2" w:rsidRDefault="00000000">
      <w:pPr>
        <w:pStyle w:val="ListParagraph"/>
        <w:numPr>
          <w:ilvl w:val="0"/>
          <w:numId w:val="4"/>
        </w:numPr>
        <w:spacing w:after="0" w:line="240" w:lineRule="auto"/>
        <w:rPr>
          <w:rFonts w:ascii="Cambria" w:hAnsi="Cambria"/>
        </w:rPr>
      </w:pPr>
      <w:r>
        <w:rPr>
          <w:rFonts w:ascii="Cambria" w:hAnsi="Cambria"/>
        </w:rPr>
        <w:t>Apply pre-trained vision models for image recognition.</w:t>
      </w:r>
    </w:p>
    <w:p w14:paraId="25753947" w14:textId="77777777" w:rsidR="000A62F2" w:rsidRDefault="00000000">
      <w:pPr>
        <w:pStyle w:val="ListParagraph"/>
        <w:numPr>
          <w:ilvl w:val="0"/>
          <w:numId w:val="4"/>
        </w:numPr>
        <w:spacing w:after="0" w:line="240" w:lineRule="auto"/>
        <w:rPr>
          <w:rFonts w:ascii="Cambria" w:hAnsi="Cambria"/>
        </w:rPr>
      </w:pPr>
      <w:r>
        <w:rPr>
          <w:rFonts w:ascii="Cambria" w:hAnsi="Cambria"/>
        </w:rPr>
        <w:t xml:space="preserve">Fine-tune models such as </w:t>
      </w:r>
      <w:proofErr w:type="spellStart"/>
      <w:r>
        <w:rPr>
          <w:rFonts w:ascii="Cambria" w:hAnsi="Cambria"/>
        </w:rPr>
        <w:t>ResNet</w:t>
      </w:r>
      <w:proofErr w:type="spellEnd"/>
      <w:r>
        <w:rPr>
          <w:rFonts w:ascii="Cambria" w:hAnsi="Cambria"/>
        </w:rPr>
        <w:t xml:space="preserve"> or </w:t>
      </w:r>
      <w:proofErr w:type="spellStart"/>
      <w:r>
        <w:rPr>
          <w:rFonts w:ascii="Cambria" w:hAnsi="Cambria"/>
        </w:rPr>
        <w:t>AlexNet</w:t>
      </w:r>
      <w:proofErr w:type="spellEnd"/>
      <w:r>
        <w:rPr>
          <w:rFonts w:ascii="Cambria" w:hAnsi="Cambria"/>
        </w:rPr>
        <w:t>.</w:t>
      </w:r>
    </w:p>
    <w:p w14:paraId="1D2328E5" w14:textId="77777777" w:rsidR="000A62F2" w:rsidRDefault="00000000">
      <w:pPr>
        <w:pStyle w:val="ListParagraph"/>
        <w:numPr>
          <w:ilvl w:val="0"/>
          <w:numId w:val="4"/>
        </w:numPr>
        <w:spacing w:after="0" w:line="240" w:lineRule="auto"/>
        <w:rPr>
          <w:rFonts w:ascii="Cambria" w:hAnsi="Cambria"/>
        </w:rPr>
      </w:pPr>
      <w:r>
        <w:rPr>
          <w:rFonts w:ascii="Cambria" w:hAnsi="Cambria"/>
        </w:rPr>
        <w:t>Utilize Kaggle datasets and Hugging Face vision models.</w:t>
      </w:r>
    </w:p>
    <w:p w14:paraId="68E49355" w14:textId="77777777" w:rsidR="000A62F2" w:rsidRDefault="00000000">
      <w:pPr>
        <w:pStyle w:val="ListParagraph"/>
        <w:numPr>
          <w:ilvl w:val="0"/>
          <w:numId w:val="4"/>
        </w:numPr>
        <w:spacing w:after="0" w:line="240" w:lineRule="auto"/>
        <w:rPr>
          <w:rFonts w:ascii="Cambria" w:hAnsi="Cambria"/>
        </w:rPr>
      </w:pPr>
      <w:r>
        <w:rPr>
          <w:rFonts w:ascii="Cambria" w:hAnsi="Cambria"/>
        </w:rPr>
        <w:t>Compare transfer learning performance with custom CNN models.</w:t>
      </w:r>
    </w:p>
    <w:p w14:paraId="23F52249" w14:textId="77777777" w:rsidR="000A62F2" w:rsidRDefault="000A62F2">
      <w:pPr>
        <w:spacing w:after="0" w:line="240" w:lineRule="auto"/>
        <w:rPr>
          <w:rFonts w:ascii="Cambria" w:hAnsi="Cambria"/>
          <w:b/>
          <w:bCs/>
        </w:rPr>
      </w:pPr>
    </w:p>
    <w:p w14:paraId="0E310E68" w14:textId="77777777" w:rsidR="000A62F2" w:rsidRDefault="00000000">
      <w:pPr>
        <w:spacing w:after="0" w:line="240" w:lineRule="auto"/>
        <w:rPr>
          <w:rFonts w:ascii="Cambria" w:hAnsi="Cambria"/>
          <w:b/>
          <w:bCs/>
        </w:rPr>
      </w:pPr>
      <w:r>
        <w:rPr>
          <w:rFonts w:ascii="Cambria" w:hAnsi="Cambria"/>
          <w:b/>
          <w:bCs/>
        </w:rPr>
        <w:t>PROCEDURE</w:t>
      </w:r>
    </w:p>
    <w:p w14:paraId="0B0274FD" w14:textId="77777777" w:rsidR="000A62F2" w:rsidRDefault="00000000">
      <w:pPr>
        <w:spacing w:after="0" w:line="240" w:lineRule="auto"/>
        <w:rPr>
          <w:rFonts w:ascii="Cambria" w:hAnsi="Cambria"/>
          <w:b/>
          <w:bCs/>
        </w:rPr>
      </w:pPr>
      <w:r>
        <w:rPr>
          <w:rFonts w:ascii="Cambria" w:hAnsi="Cambria"/>
          <w:b/>
          <w:bCs/>
        </w:rPr>
        <w:t>PART A: DATASET PREPARATION</w:t>
      </w:r>
    </w:p>
    <w:p w14:paraId="784ED324" w14:textId="77777777" w:rsidR="000A62F2" w:rsidRDefault="00000000">
      <w:pPr>
        <w:spacing w:after="0" w:line="240" w:lineRule="auto"/>
        <w:rPr>
          <w:rFonts w:ascii="Cambria" w:hAnsi="Cambria"/>
        </w:rPr>
      </w:pPr>
      <w:r>
        <w:rPr>
          <w:rFonts w:ascii="Cambria" w:hAnsi="Cambria"/>
        </w:rPr>
        <w:t>Perform the following tasks:</w:t>
      </w:r>
    </w:p>
    <w:p w14:paraId="030705FE" w14:textId="77777777" w:rsidR="000A62F2" w:rsidRDefault="00000000">
      <w:pPr>
        <w:pStyle w:val="ListParagraph"/>
        <w:numPr>
          <w:ilvl w:val="0"/>
          <w:numId w:val="5"/>
        </w:numPr>
        <w:spacing w:after="0" w:line="240" w:lineRule="auto"/>
        <w:rPr>
          <w:rFonts w:ascii="Cambria" w:hAnsi="Cambria"/>
        </w:rPr>
      </w:pPr>
      <w:r>
        <w:rPr>
          <w:rFonts w:ascii="Cambria" w:hAnsi="Cambria"/>
        </w:rPr>
        <w:t>Download an image dataset from Kaggle.</w:t>
      </w:r>
    </w:p>
    <w:p w14:paraId="3F7D82C4" w14:textId="77777777" w:rsidR="000A62F2" w:rsidRDefault="00000000">
      <w:pPr>
        <w:pStyle w:val="ListParagraph"/>
        <w:numPr>
          <w:ilvl w:val="0"/>
          <w:numId w:val="5"/>
        </w:numPr>
        <w:spacing w:after="0" w:line="240" w:lineRule="auto"/>
        <w:rPr>
          <w:rFonts w:ascii="Cambria" w:hAnsi="Cambria"/>
        </w:rPr>
      </w:pPr>
      <w:r>
        <w:rPr>
          <w:rFonts w:ascii="Cambria" w:hAnsi="Cambria"/>
        </w:rPr>
        <w:t>Load and preprocess the images.</w:t>
      </w:r>
    </w:p>
    <w:p w14:paraId="4D0E7A76" w14:textId="77777777" w:rsidR="000A62F2" w:rsidRDefault="00000000">
      <w:pPr>
        <w:pStyle w:val="ListParagraph"/>
        <w:numPr>
          <w:ilvl w:val="0"/>
          <w:numId w:val="5"/>
        </w:numPr>
        <w:spacing w:after="0" w:line="240" w:lineRule="auto"/>
        <w:rPr>
          <w:rFonts w:ascii="Cambria" w:hAnsi="Cambria"/>
        </w:rPr>
      </w:pPr>
      <w:r>
        <w:rPr>
          <w:rFonts w:ascii="Cambria" w:hAnsi="Cambria"/>
        </w:rPr>
        <w:t>Split the dataset into training, validation, and testing sets.</w:t>
      </w:r>
    </w:p>
    <w:p w14:paraId="3F7CE8DE" w14:textId="77777777" w:rsidR="000A62F2" w:rsidRDefault="000A62F2">
      <w:pPr>
        <w:pStyle w:val="ListParagraph"/>
        <w:spacing w:after="0" w:line="240" w:lineRule="auto"/>
        <w:rPr>
          <w:rFonts w:ascii="Cambria" w:hAnsi="Cambria"/>
        </w:rPr>
      </w:pPr>
    </w:p>
    <w:p w14:paraId="35FE6AFC" w14:textId="77777777" w:rsidR="000A62F2" w:rsidRDefault="00000000">
      <w:pPr>
        <w:spacing w:after="0" w:line="240" w:lineRule="auto"/>
        <w:rPr>
          <w:rFonts w:ascii="Cambria" w:hAnsi="Cambria"/>
          <w:b/>
          <w:bCs/>
        </w:rPr>
      </w:pPr>
      <w:r>
        <w:rPr>
          <w:rFonts w:ascii="Cambria" w:hAnsi="Cambria"/>
          <w:b/>
          <w:bCs/>
        </w:rPr>
        <w:t>PART B: IMPLEMENTING TRANSFER LEARNING</w:t>
      </w:r>
    </w:p>
    <w:p w14:paraId="7C5B1352" w14:textId="77777777" w:rsidR="000A62F2" w:rsidRDefault="00000000">
      <w:pPr>
        <w:spacing w:after="0" w:line="240" w:lineRule="auto"/>
        <w:rPr>
          <w:rFonts w:ascii="Cambria" w:hAnsi="Cambria"/>
        </w:rPr>
      </w:pPr>
      <w:r>
        <w:rPr>
          <w:rFonts w:ascii="Cambria" w:hAnsi="Cambria"/>
        </w:rPr>
        <w:t>Load a pre-trained model such as:</w:t>
      </w:r>
    </w:p>
    <w:p w14:paraId="4D011F75" w14:textId="77777777" w:rsidR="000A62F2" w:rsidRDefault="00000000">
      <w:pPr>
        <w:pStyle w:val="ListParagraph"/>
        <w:numPr>
          <w:ilvl w:val="0"/>
          <w:numId w:val="6"/>
        </w:numPr>
        <w:spacing w:after="0" w:line="240" w:lineRule="auto"/>
        <w:rPr>
          <w:rFonts w:ascii="Cambria" w:hAnsi="Cambria"/>
        </w:rPr>
      </w:pPr>
      <w:r>
        <w:rPr>
          <w:rFonts w:ascii="Cambria" w:hAnsi="Cambria"/>
        </w:rPr>
        <w:t>ResNet-50</w:t>
      </w:r>
    </w:p>
    <w:p w14:paraId="3F20B048" w14:textId="77777777" w:rsidR="000A62F2" w:rsidRDefault="00000000">
      <w:pPr>
        <w:pStyle w:val="ListParagraph"/>
        <w:numPr>
          <w:ilvl w:val="0"/>
          <w:numId w:val="6"/>
        </w:numPr>
        <w:spacing w:after="0" w:line="240" w:lineRule="auto"/>
        <w:rPr>
          <w:rFonts w:ascii="Cambria" w:hAnsi="Cambria"/>
        </w:rPr>
      </w:pPr>
      <w:proofErr w:type="spellStart"/>
      <w:r>
        <w:rPr>
          <w:rFonts w:ascii="Cambria" w:hAnsi="Cambria"/>
        </w:rPr>
        <w:t>AlexNet</w:t>
      </w:r>
      <w:proofErr w:type="spellEnd"/>
    </w:p>
    <w:p w14:paraId="64179FC2" w14:textId="77777777" w:rsidR="000A62F2" w:rsidRDefault="00000000">
      <w:pPr>
        <w:spacing w:after="0" w:line="240" w:lineRule="auto"/>
        <w:rPr>
          <w:rFonts w:ascii="Cambria" w:hAnsi="Cambria"/>
        </w:rPr>
      </w:pPr>
      <w:r>
        <w:rPr>
          <w:rFonts w:ascii="Cambria" w:hAnsi="Cambria"/>
        </w:rPr>
        <w:t>Replace the final classification layer according to the dataset classes.</w:t>
      </w:r>
    </w:p>
    <w:p w14:paraId="7958BB00" w14:textId="77777777" w:rsidR="000A62F2" w:rsidRDefault="00000000">
      <w:pPr>
        <w:spacing w:after="0" w:line="240" w:lineRule="auto"/>
        <w:rPr>
          <w:rFonts w:ascii="Cambria" w:hAnsi="Cambria"/>
        </w:rPr>
      </w:pPr>
      <w:r>
        <w:rPr>
          <w:rFonts w:ascii="Cambria" w:hAnsi="Cambria"/>
        </w:rPr>
        <w:t>Freeze the feature extraction layers.</w:t>
      </w:r>
    </w:p>
    <w:p w14:paraId="5C0AF3EC" w14:textId="77777777" w:rsidR="000A62F2" w:rsidRDefault="00000000">
      <w:pPr>
        <w:spacing w:after="0" w:line="240" w:lineRule="auto"/>
        <w:rPr>
          <w:rFonts w:ascii="Cambria" w:hAnsi="Cambria"/>
        </w:rPr>
      </w:pPr>
      <w:r>
        <w:rPr>
          <w:rFonts w:ascii="Cambria" w:hAnsi="Cambria"/>
        </w:rPr>
        <w:t>Compile the model.</w:t>
      </w:r>
    </w:p>
    <w:p w14:paraId="2B3C8791" w14:textId="77777777" w:rsidR="000A62F2" w:rsidRDefault="000A62F2">
      <w:pPr>
        <w:spacing w:after="0" w:line="240" w:lineRule="auto"/>
        <w:rPr>
          <w:rFonts w:ascii="Cambria" w:hAnsi="Cambria"/>
          <w:b/>
          <w:bCs/>
        </w:rPr>
      </w:pPr>
    </w:p>
    <w:p w14:paraId="4C298F8E" w14:textId="77777777" w:rsidR="000A62F2" w:rsidRDefault="00000000">
      <w:pPr>
        <w:spacing w:after="0" w:line="240" w:lineRule="auto"/>
        <w:rPr>
          <w:rFonts w:ascii="Cambria" w:hAnsi="Cambria"/>
          <w:b/>
          <w:bCs/>
        </w:rPr>
      </w:pPr>
      <w:r>
        <w:rPr>
          <w:rFonts w:ascii="Cambria" w:hAnsi="Cambria"/>
          <w:b/>
          <w:bCs/>
        </w:rPr>
        <w:t>PART C: MODEL TRAINING AND PERFORMANCE EVALUATION</w:t>
      </w:r>
    </w:p>
    <w:p w14:paraId="7175182B" w14:textId="77777777" w:rsidR="000A62F2" w:rsidRDefault="00000000">
      <w:pPr>
        <w:spacing w:after="0" w:line="240" w:lineRule="auto"/>
        <w:rPr>
          <w:rFonts w:ascii="Cambria" w:hAnsi="Cambria"/>
        </w:rPr>
      </w:pPr>
      <w:r>
        <w:rPr>
          <w:rFonts w:ascii="Cambria" w:hAnsi="Cambria"/>
        </w:rPr>
        <w:t>Train the transfer learning model.</w:t>
      </w:r>
    </w:p>
    <w:p w14:paraId="342D24CE" w14:textId="77777777" w:rsidR="000A62F2" w:rsidRDefault="00000000">
      <w:pPr>
        <w:spacing w:after="0" w:line="240" w:lineRule="auto"/>
        <w:rPr>
          <w:rFonts w:ascii="Cambria" w:hAnsi="Cambria"/>
        </w:rPr>
      </w:pPr>
      <w:r>
        <w:rPr>
          <w:rFonts w:ascii="Cambria" w:hAnsi="Cambria"/>
        </w:rPr>
        <w:t>Record:</w:t>
      </w:r>
    </w:p>
    <w:p w14:paraId="42E9BDFD" w14:textId="77777777" w:rsidR="000A62F2" w:rsidRDefault="00000000">
      <w:pPr>
        <w:numPr>
          <w:ilvl w:val="0"/>
          <w:numId w:val="7"/>
        </w:numPr>
        <w:spacing w:after="0" w:line="240" w:lineRule="auto"/>
        <w:rPr>
          <w:rFonts w:ascii="Cambria" w:hAnsi="Cambria"/>
        </w:rPr>
      </w:pPr>
      <w:r>
        <w:rPr>
          <w:rFonts w:ascii="Cambria" w:hAnsi="Cambria"/>
        </w:rPr>
        <w:t xml:space="preserve">Training accuracy </w:t>
      </w:r>
    </w:p>
    <w:p w14:paraId="1C2A73DF" w14:textId="77777777" w:rsidR="000A62F2" w:rsidRDefault="00000000">
      <w:pPr>
        <w:numPr>
          <w:ilvl w:val="0"/>
          <w:numId w:val="7"/>
        </w:numPr>
        <w:spacing w:after="0" w:line="240" w:lineRule="auto"/>
        <w:rPr>
          <w:rFonts w:ascii="Cambria" w:hAnsi="Cambria"/>
        </w:rPr>
      </w:pPr>
      <w:r>
        <w:rPr>
          <w:rFonts w:ascii="Cambria" w:hAnsi="Cambria"/>
        </w:rPr>
        <w:t xml:space="preserve">Validation accuracy </w:t>
      </w:r>
    </w:p>
    <w:p w14:paraId="23ABE723" w14:textId="77777777" w:rsidR="000A62F2" w:rsidRDefault="00000000">
      <w:pPr>
        <w:numPr>
          <w:ilvl w:val="0"/>
          <w:numId w:val="7"/>
        </w:numPr>
        <w:spacing w:after="0" w:line="240" w:lineRule="auto"/>
        <w:rPr>
          <w:rFonts w:ascii="Cambria" w:hAnsi="Cambria"/>
        </w:rPr>
      </w:pPr>
      <w:r>
        <w:rPr>
          <w:rFonts w:ascii="Cambria" w:hAnsi="Cambria"/>
        </w:rPr>
        <w:t xml:space="preserve">Training loss </w:t>
      </w:r>
    </w:p>
    <w:p w14:paraId="14CEFB3D" w14:textId="77777777" w:rsidR="000A62F2" w:rsidRDefault="00000000">
      <w:pPr>
        <w:numPr>
          <w:ilvl w:val="0"/>
          <w:numId w:val="7"/>
        </w:numPr>
        <w:spacing w:after="0" w:line="240" w:lineRule="auto"/>
        <w:rPr>
          <w:rFonts w:ascii="Cambria" w:hAnsi="Cambria"/>
        </w:rPr>
      </w:pPr>
      <w:r>
        <w:rPr>
          <w:rFonts w:ascii="Cambria" w:hAnsi="Cambria"/>
        </w:rPr>
        <w:t xml:space="preserve">Validation loss </w:t>
      </w:r>
    </w:p>
    <w:p w14:paraId="63891E9C" w14:textId="77777777" w:rsidR="000A62F2" w:rsidRDefault="00000000">
      <w:pPr>
        <w:numPr>
          <w:ilvl w:val="0"/>
          <w:numId w:val="7"/>
        </w:numPr>
        <w:spacing w:after="0" w:line="240" w:lineRule="auto"/>
        <w:rPr>
          <w:rFonts w:ascii="Cambria" w:hAnsi="Cambria"/>
        </w:rPr>
      </w:pPr>
      <w:r>
        <w:rPr>
          <w:rFonts w:ascii="Cambria" w:hAnsi="Cambria"/>
        </w:rPr>
        <w:t xml:space="preserve">Test accuracy </w:t>
      </w:r>
    </w:p>
    <w:p w14:paraId="1E684381" w14:textId="77777777" w:rsidR="000A62F2" w:rsidRDefault="00000000">
      <w:pPr>
        <w:spacing w:after="0" w:line="240" w:lineRule="auto"/>
        <w:rPr>
          <w:rFonts w:ascii="Cambria" w:hAnsi="Cambria"/>
        </w:rPr>
      </w:pPr>
      <w:r>
        <w:rPr>
          <w:rFonts w:ascii="Cambria" w:hAnsi="Cambria"/>
        </w:rPr>
        <w:t>Visualize:</w:t>
      </w:r>
    </w:p>
    <w:p w14:paraId="20F276DE" w14:textId="77777777" w:rsidR="000A62F2" w:rsidRDefault="00000000">
      <w:pPr>
        <w:numPr>
          <w:ilvl w:val="0"/>
          <w:numId w:val="8"/>
        </w:numPr>
        <w:spacing w:after="0" w:line="240" w:lineRule="auto"/>
        <w:rPr>
          <w:rFonts w:ascii="Cambria" w:hAnsi="Cambria"/>
        </w:rPr>
      </w:pPr>
      <w:r>
        <w:rPr>
          <w:rFonts w:ascii="Cambria" w:hAnsi="Cambria"/>
        </w:rPr>
        <w:t xml:space="preserve">Accuracy vs Epoch </w:t>
      </w:r>
    </w:p>
    <w:p w14:paraId="10C6F5AC" w14:textId="77777777" w:rsidR="000A62F2" w:rsidRDefault="00000000">
      <w:pPr>
        <w:numPr>
          <w:ilvl w:val="0"/>
          <w:numId w:val="8"/>
        </w:numPr>
        <w:spacing w:after="0" w:line="240" w:lineRule="auto"/>
        <w:rPr>
          <w:rFonts w:ascii="Cambria" w:hAnsi="Cambria"/>
        </w:rPr>
      </w:pPr>
      <w:r>
        <w:rPr>
          <w:rFonts w:ascii="Cambria" w:hAnsi="Cambria"/>
        </w:rPr>
        <w:t>Loss vs Epoch</w:t>
      </w:r>
    </w:p>
    <w:p w14:paraId="3BCB84DA" w14:textId="77777777" w:rsidR="000A62F2" w:rsidRDefault="000A62F2">
      <w:pPr>
        <w:spacing w:after="0" w:line="240" w:lineRule="auto"/>
        <w:rPr>
          <w:rFonts w:ascii="Cambria" w:hAnsi="Cambria"/>
        </w:rPr>
      </w:pPr>
    </w:p>
    <w:p w14:paraId="09B46FF9" w14:textId="77777777" w:rsidR="000A62F2" w:rsidRDefault="00000000">
      <w:pPr>
        <w:spacing w:after="0" w:line="240" w:lineRule="auto"/>
        <w:rPr>
          <w:rFonts w:ascii="Cambria" w:hAnsi="Cambria"/>
          <w:b/>
          <w:bCs/>
        </w:rPr>
      </w:pPr>
      <w:r>
        <w:rPr>
          <w:rFonts w:ascii="Cambria" w:hAnsi="Cambria"/>
          <w:b/>
          <w:bCs/>
        </w:rPr>
        <w:t>PART D: USING HUGGING FACE PRE-TRAINED MODELS</w:t>
      </w:r>
    </w:p>
    <w:p w14:paraId="6A384F96" w14:textId="77777777" w:rsidR="000A62F2" w:rsidRDefault="00000000">
      <w:pPr>
        <w:spacing w:after="0" w:line="240" w:lineRule="auto"/>
        <w:rPr>
          <w:rFonts w:ascii="Cambria" w:hAnsi="Cambria"/>
        </w:rPr>
      </w:pPr>
      <w:r>
        <w:rPr>
          <w:rFonts w:ascii="Cambria" w:hAnsi="Cambria"/>
        </w:rPr>
        <w:t>Perform the following tasks:</w:t>
      </w:r>
    </w:p>
    <w:p w14:paraId="0D522D2C" w14:textId="77777777" w:rsidR="000A62F2" w:rsidRDefault="00000000">
      <w:pPr>
        <w:numPr>
          <w:ilvl w:val="0"/>
          <w:numId w:val="9"/>
        </w:numPr>
        <w:spacing w:after="0" w:line="240" w:lineRule="auto"/>
        <w:rPr>
          <w:rFonts w:ascii="Cambria" w:hAnsi="Cambria"/>
        </w:rPr>
      </w:pPr>
      <w:r>
        <w:rPr>
          <w:rFonts w:ascii="Cambria" w:hAnsi="Cambria"/>
        </w:rPr>
        <w:t xml:space="preserve">Load a pre-trained vision model from Hugging Face. </w:t>
      </w:r>
    </w:p>
    <w:p w14:paraId="249BB83E" w14:textId="77777777" w:rsidR="000A62F2" w:rsidRDefault="00000000">
      <w:pPr>
        <w:numPr>
          <w:ilvl w:val="0"/>
          <w:numId w:val="9"/>
        </w:numPr>
        <w:spacing w:after="0" w:line="240" w:lineRule="auto"/>
        <w:rPr>
          <w:rFonts w:ascii="Cambria" w:hAnsi="Cambria"/>
        </w:rPr>
      </w:pPr>
      <w:r>
        <w:rPr>
          <w:rFonts w:ascii="Cambria" w:hAnsi="Cambria"/>
        </w:rPr>
        <w:t xml:space="preserve">Perform image classification on sample images. </w:t>
      </w:r>
    </w:p>
    <w:p w14:paraId="04F7F267" w14:textId="77777777" w:rsidR="000A62F2" w:rsidRDefault="00000000">
      <w:pPr>
        <w:numPr>
          <w:ilvl w:val="0"/>
          <w:numId w:val="9"/>
        </w:numPr>
        <w:spacing w:after="0" w:line="240" w:lineRule="auto"/>
        <w:rPr>
          <w:rFonts w:ascii="Cambria" w:hAnsi="Cambria"/>
        </w:rPr>
      </w:pPr>
      <w:r>
        <w:rPr>
          <w:rFonts w:ascii="Cambria" w:hAnsi="Cambria"/>
        </w:rPr>
        <w:t xml:space="preserve">Compare predictions with the transfer learning model. </w:t>
      </w:r>
    </w:p>
    <w:p w14:paraId="371AFEA9" w14:textId="77777777" w:rsidR="000A62F2" w:rsidRDefault="00000000">
      <w:pPr>
        <w:numPr>
          <w:ilvl w:val="0"/>
          <w:numId w:val="9"/>
        </w:numPr>
        <w:spacing w:after="0" w:line="240" w:lineRule="auto"/>
        <w:rPr>
          <w:rFonts w:ascii="Cambria" w:hAnsi="Cambria"/>
        </w:rPr>
      </w:pPr>
      <w:r>
        <w:rPr>
          <w:rFonts w:ascii="Cambria" w:hAnsi="Cambria"/>
        </w:rPr>
        <w:lastRenderedPageBreak/>
        <w:t>Document observations and upload the notebook to GitHub.</w:t>
      </w:r>
    </w:p>
    <w:p w14:paraId="21A85770" w14:textId="77777777" w:rsidR="000A62F2" w:rsidRDefault="000A62F2">
      <w:pPr>
        <w:spacing w:after="0" w:line="240" w:lineRule="auto"/>
        <w:rPr>
          <w:rFonts w:ascii="Cambria" w:hAnsi="Cambria"/>
        </w:rPr>
      </w:pPr>
    </w:p>
    <w:p w14:paraId="522F2673" w14:textId="77777777" w:rsidR="000A62F2" w:rsidRDefault="00000000">
      <w:pPr>
        <w:spacing w:after="0" w:line="240" w:lineRule="auto"/>
        <w:rPr>
          <w:rFonts w:ascii="Cambria" w:hAnsi="Cambria"/>
        </w:rPr>
      </w:pPr>
      <w:r>
        <w:rPr>
          <w:rFonts w:ascii="Cambria" w:hAnsi="Cambria"/>
        </w:rPr>
        <w:t>(CODE: CONATAINS STUDENT ROLL NOS</w:t>
      </w:r>
    </w:p>
    <w:p w14:paraId="75E2DD8B" w14:textId="77777777" w:rsidR="000A62F2" w:rsidRDefault="00000000">
      <w:pPr>
        <w:spacing w:after="0" w:line="240" w:lineRule="auto"/>
        <w:rPr>
          <w:rFonts w:ascii="Cambria" w:hAnsi="Cambria"/>
        </w:rPr>
      </w:pPr>
      <w:r>
        <w:rPr>
          <w:rFonts w:ascii="Cambria" w:hAnsi="Cambria"/>
        </w:rPr>
        <w:t>SCREENSHOT OF CODE</w:t>
      </w:r>
    </w:p>
    <w:p w14:paraId="1B5A208C" w14:textId="77777777" w:rsidR="000A62F2" w:rsidRDefault="00000000">
      <w:pPr>
        <w:spacing w:after="0" w:line="240" w:lineRule="auto"/>
        <w:rPr>
          <w:rFonts w:ascii="Cambria" w:hAnsi="Cambria"/>
        </w:rPr>
      </w:pPr>
      <w:r>
        <w:rPr>
          <w:rFonts w:ascii="Cambria" w:hAnsi="Cambria"/>
        </w:rPr>
        <w:t>SCREENSHOT OF OUTPUT)</w:t>
      </w:r>
    </w:p>
    <w:p w14:paraId="6B9F68DB" w14:textId="77777777" w:rsidR="000A62F2" w:rsidRDefault="00000000">
      <w:pPr>
        <w:spacing w:after="0" w:line="240" w:lineRule="auto"/>
      </w:pPr>
      <w:r>
        <w:rPr>
          <w:noProof/>
        </w:rPr>
        <w:drawing>
          <wp:anchor distT="0" distB="0" distL="0" distR="0" simplePos="0" relativeHeight="20" behindDoc="0" locked="0" layoutInCell="0" allowOverlap="1" wp14:anchorId="35C86CE2" wp14:editId="6505E088">
            <wp:simplePos x="0" y="0"/>
            <wp:positionH relativeFrom="column">
              <wp:align>center</wp:align>
            </wp:positionH>
            <wp:positionV relativeFrom="paragraph">
              <wp:posOffset>635</wp:posOffset>
            </wp:positionV>
            <wp:extent cx="5731510" cy="19138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5731510" cy="1913890"/>
                    </a:xfrm>
                    <a:prstGeom prst="rect">
                      <a:avLst/>
                    </a:prstGeom>
                    <a:noFill/>
                  </pic:spPr>
                </pic:pic>
              </a:graphicData>
            </a:graphic>
          </wp:anchor>
        </w:drawing>
      </w:r>
    </w:p>
    <w:p w14:paraId="5D869D22" w14:textId="77777777" w:rsidR="000A62F2" w:rsidRDefault="000A62F2">
      <w:pPr>
        <w:spacing w:after="0" w:line="240" w:lineRule="auto"/>
      </w:pPr>
    </w:p>
    <w:p w14:paraId="1046F9B2" w14:textId="77777777" w:rsidR="000A62F2" w:rsidRDefault="000A62F2">
      <w:pPr>
        <w:spacing w:after="0" w:line="240" w:lineRule="auto"/>
        <w:rPr>
          <w:rFonts w:ascii="Cambria" w:hAnsi="Cambria"/>
        </w:rPr>
      </w:pPr>
    </w:p>
    <w:p w14:paraId="0DE5DB10" w14:textId="77777777" w:rsidR="000A62F2" w:rsidRDefault="00000000">
      <w:pPr>
        <w:spacing w:after="0" w:line="240" w:lineRule="auto"/>
      </w:pPr>
      <w:r>
        <w:rPr>
          <w:noProof/>
        </w:rPr>
        <w:drawing>
          <wp:inline distT="0" distB="0" distL="0" distR="0" wp14:anchorId="2D83B7B8" wp14:editId="312BE06A">
            <wp:extent cx="5819775" cy="47459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5819775" cy="4745990"/>
                    </a:xfrm>
                    <a:prstGeom prst="rect">
                      <a:avLst/>
                    </a:prstGeom>
                    <a:noFill/>
                  </pic:spPr>
                </pic:pic>
              </a:graphicData>
            </a:graphic>
          </wp:inline>
        </w:drawing>
      </w:r>
    </w:p>
    <w:p w14:paraId="4611AD88" w14:textId="77777777" w:rsidR="000A62F2" w:rsidRDefault="00000000">
      <w:pPr>
        <w:spacing w:after="0" w:line="240" w:lineRule="auto"/>
      </w:pPr>
      <w:r>
        <w:rPr>
          <w:noProof/>
        </w:rPr>
        <w:lastRenderedPageBreak/>
        <w:drawing>
          <wp:inline distT="0" distB="0" distL="0" distR="0" wp14:anchorId="7B4D22CA" wp14:editId="593C88E1">
            <wp:extent cx="6001385" cy="59912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bwMode="auto">
                    <a:xfrm>
                      <a:off x="0" y="0"/>
                      <a:ext cx="6001385" cy="5991225"/>
                    </a:xfrm>
                    <a:prstGeom prst="rect">
                      <a:avLst/>
                    </a:prstGeom>
                    <a:noFill/>
                  </pic:spPr>
                </pic:pic>
              </a:graphicData>
            </a:graphic>
          </wp:inline>
        </w:drawing>
      </w:r>
    </w:p>
    <w:p w14:paraId="2F3B2781" w14:textId="77777777" w:rsidR="000A62F2" w:rsidRDefault="00000000">
      <w:pPr>
        <w:spacing w:after="0" w:line="240" w:lineRule="auto"/>
      </w:pPr>
      <w:r>
        <w:rPr>
          <w:noProof/>
        </w:rPr>
        <w:drawing>
          <wp:inline distT="0" distB="0" distL="0" distR="0" wp14:anchorId="025C165B" wp14:editId="21D242C7">
            <wp:extent cx="5588000" cy="27622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5588000" cy="2762250"/>
                    </a:xfrm>
                    <a:prstGeom prst="rect">
                      <a:avLst/>
                    </a:prstGeom>
                    <a:noFill/>
                  </pic:spPr>
                </pic:pic>
              </a:graphicData>
            </a:graphic>
          </wp:inline>
        </w:drawing>
      </w:r>
    </w:p>
    <w:p w14:paraId="0B674553" w14:textId="77777777" w:rsidR="000A62F2" w:rsidRDefault="000A62F2">
      <w:pPr>
        <w:spacing w:after="0" w:line="240" w:lineRule="auto"/>
      </w:pPr>
    </w:p>
    <w:p w14:paraId="13DB433E" w14:textId="77777777" w:rsidR="000A62F2" w:rsidRDefault="00000000">
      <w:pPr>
        <w:spacing w:after="0" w:line="240" w:lineRule="auto"/>
      </w:pPr>
      <w:r>
        <w:rPr>
          <w:noProof/>
        </w:rPr>
        <w:drawing>
          <wp:inline distT="0" distB="0" distL="0" distR="0" wp14:anchorId="1A589C19" wp14:editId="5469205B">
            <wp:extent cx="5943600" cy="394589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a:stretch>
                      <a:fillRect/>
                    </a:stretch>
                  </pic:blipFill>
                  <pic:spPr bwMode="auto">
                    <a:xfrm>
                      <a:off x="0" y="0"/>
                      <a:ext cx="5943600" cy="3945890"/>
                    </a:xfrm>
                    <a:prstGeom prst="rect">
                      <a:avLst/>
                    </a:prstGeom>
                    <a:noFill/>
                  </pic:spPr>
                </pic:pic>
              </a:graphicData>
            </a:graphic>
          </wp:inline>
        </w:drawing>
      </w:r>
    </w:p>
    <w:p w14:paraId="5DAF5CF1" w14:textId="77777777" w:rsidR="000A62F2" w:rsidRDefault="00000000">
      <w:pPr>
        <w:spacing w:after="0" w:line="240" w:lineRule="auto"/>
      </w:pPr>
      <w:r>
        <w:rPr>
          <w:noProof/>
        </w:rPr>
        <w:lastRenderedPageBreak/>
        <w:drawing>
          <wp:inline distT="0" distB="0" distL="0" distR="0" wp14:anchorId="600B2284" wp14:editId="26380B87">
            <wp:extent cx="5572125" cy="57245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572125" cy="5724525"/>
                    </a:xfrm>
                    <a:prstGeom prst="rect">
                      <a:avLst/>
                    </a:prstGeom>
                    <a:noFill/>
                  </pic:spPr>
                </pic:pic>
              </a:graphicData>
            </a:graphic>
          </wp:inline>
        </w:drawing>
      </w:r>
    </w:p>
    <w:p w14:paraId="2B8D64F7" w14:textId="77777777" w:rsidR="000A62F2" w:rsidRDefault="000A62F2">
      <w:pPr>
        <w:spacing w:after="0" w:line="240" w:lineRule="auto"/>
      </w:pPr>
    </w:p>
    <w:p w14:paraId="6A672248" w14:textId="77777777" w:rsidR="000A62F2" w:rsidRDefault="00000000">
      <w:pPr>
        <w:spacing w:after="0" w:line="240" w:lineRule="auto"/>
      </w:pPr>
      <w:r>
        <w:rPr>
          <w:noProof/>
        </w:rPr>
        <w:lastRenderedPageBreak/>
        <w:drawing>
          <wp:inline distT="0" distB="0" distL="0" distR="0" wp14:anchorId="4F1F1142" wp14:editId="75E5FB4C">
            <wp:extent cx="5743575" cy="57245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6"/>
                    <a:stretch>
                      <a:fillRect/>
                    </a:stretch>
                  </pic:blipFill>
                  <pic:spPr bwMode="auto">
                    <a:xfrm>
                      <a:off x="0" y="0"/>
                      <a:ext cx="5743575" cy="5724525"/>
                    </a:xfrm>
                    <a:prstGeom prst="rect">
                      <a:avLst/>
                    </a:prstGeom>
                    <a:noFill/>
                  </pic:spPr>
                </pic:pic>
              </a:graphicData>
            </a:graphic>
          </wp:inline>
        </w:drawing>
      </w:r>
    </w:p>
    <w:p w14:paraId="119B1A19" w14:textId="77777777" w:rsidR="000A62F2" w:rsidRDefault="00000000">
      <w:pPr>
        <w:spacing w:after="0" w:line="240" w:lineRule="auto"/>
      </w:pPr>
      <w:r>
        <w:rPr>
          <w:noProof/>
        </w:rPr>
        <w:lastRenderedPageBreak/>
        <w:drawing>
          <wp:inline distT="0" distB="0" distL="0" distR="0" wp14:anchorId="12E68926" wp14:editId="31283812">
            <wp:extent cx="5848350" cy="57245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7"/>
                    <a:stretch>
                      <a:fillRect/>
                    </a:stretch>
                  </pic:blipFill>
                  <pic:spPr bwMode="auto">
                    <a:xfrm>
                      <a:off x="0" y="0"/>
                      <a:ext cx="5848350" cy="5724525"/>
                    </a:xfrm>
                    <a:prstGeom prst="rect">
                      <a:avLst/>
                    </a:prstGeom>
                    <a:noFill/>
                  </pic:spPr>
                </pic:pic>
              </a:graphicData>
            </a:graphic>
          </wp:inline>
        </w:drawing>
      </w:r>
      <w:r>
        <w:rPr>
          <w:noProof/>
        </w:rPr>
        <w:lastRenderedPageBreak/>
        <w:drawing>
          <wp:inline distT="0" distB="0" distL="0" distR="0" wp14:anchorId="6EFBC608" wp14:editId="4BE90349">
            <wp:extent cx="5867400" cy="57245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8"/>
                    <a:stretch>
                      <a:fillRect/>
                    </a:stretch>
                  </pic:blipFill>
                  <pic:spPr bwMode="auto">
                    <a:xfrm>
                      <a:off x="0" y="0"/>
                      <a:ext cx="5867400" cy="5724525"/>
                    </a:xfrm>
                    <a:prstGeom prst="rect">
                      <a:avLst/>
                    </a:prstGeom>
                    <a:noFill/>
                  </pic:spPr>
                </pic:pic>
              </a:graphicData>
            </a:graphic>
          </wp:inline>
        </w:drawing>
      </w:r>
      <w:r>
        <w:rPr>
          <w:noProof/>
        </w:rPr>
        <w:lastRenderedPageBreak/>
        <w:drawing>
          <wp:inline distT="0" distB="0" distL="0" distR="0" wp14:anchorId="452FF464" wp14:editId="5BBF773E">
            <wp:extent cx="6045200" cy="59245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9"/>
                    <a:stretch>
                      <a:fillRect/>
                    </a:stretch>
                  </pic:blipFill>
                  <pic:spPr bwMode="auto">
                    <a:xfrm>
                      <a:off x="0" y="0"/>
                      <a:ext cx="6045200" cy="5924550"/>
                    </a:xfrm>
                    <a:prstGeom prst="rect">
                      <a:avLst/>
                    </a:prstGeom>
                    <a:noFill/>
                  </pic:spPr>
                </pic:pic>
              </a:graphicData>
            </a:graphic>
          </wp:inline>
        </w:drawing>
      </w:r>
      <w:r>
        <w:rPr>
          <w:noProof/>
        </w:rPr>
        <w:lastRenderedPageBreak/>
        <w:drawing>
          <wp:inline distT="0" distB="0" distL="0" distR="0" wp14:anchorId="5B4E7A56" wp14:editId="6CB815E6">
            <wp:extent cx="5915025" cy="500951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0"/>
                    <a:stretch>
                      <a:fillRect/>
                    </a:stretch>
                  </pic:blipFill>
                  <pic:spPr bwMode="auto">
                    <a:xfrm>
                      <a:off x="0" y="0"/>
                      <a:ext cx="5915025" cy="5009515"/>
                    </a:xfrm>
                    <a:prstGeom prst="rect">
                      <a:avLst/>
                    </a:prstGeom>
                    <a:noFill/>
                  </pic:spPr>
                </pic:pic>
              </a:graphicData>
            </a:graphic>
          </wp:inline>
        </w:drawing>
      </w:r>
    </w:p>
    <w:p w14:paraId="0644E0D1" w14:textId="77777777" w:rsidR="000A62F2" w:rsidRDefault="00000000">
      <w:pPr>
        <w:spacing w:after="0" w:line="240" w:lineRule="auto"/>
      </w:pPr>
      <w:r>
        <w:rPr>
          <w:noProof/>
        </w:rPr>
        <w:lastRenderedPageBreak/>
        <w:drawing>
          <wp:inline distT="0" distB="0" distL="0" distR="0" wp14:anchorId="6D2CFE88" wp14:editId="722D897C">
            <wp:extent cx="5924550" cy="402209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1"/>
                    <a:stretch>
                      <a:fillRect/>
                    </a:stretch>
                  </pic:blipFill>
                  <pic:spPr bwMode="auto">
                    <a:xfrm>
                      <a:off x="0" y="0"/>
                      <a:ext cx="5924550" cy="4022090"/>
                    </a:xfrm>
                    <a:prstGeom prst="rect">
                      <a:avLst/>
                    </a:prstGeom>
                    <a:noFill/>
                  </pic:spPr>
                </pic:pic>
              </a:graphicData>
            </a:graphic>
          </wp:inline>
        </w:drawing>
      </w:r>
    </w:p>
    <w:p w14:paraId="1B715A17" w14:textId="77777777" w:rsidR="000A62F2" w:rsidRDefault="00000000">
      <w:pPr>
        <w:spacing w:after="0" w:line="240" w:lineRule="auto"/>
      </w:pPr>
      <w:r>
        <w:rPr>
          <w:noProof/>
        </w:rPr>
        <w:lastRenderedPageBreak/>
        <w:drawing>
          <wp:inline distT="0" distB="0" distL="0" distR="0" wp14:anchorId="58005168" wp14:editId="1F3FEA42">
            <wp:extent cx="5829300" cy="526669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2"/>
                    <a:stretch>
                      <a:fillRect/>
                    </a:stretch>
                  </pic:blipFill>
                  <pic:spPr bwMode="auto">
                    <a:xfrm>
                      <a:off x="0" y="0"/>
                      <a:ext cx="5829300" cy="5266690"/>
                    </a:xfrm>
                    <a:prstGeom prst="rect">
                      <a:avLst/>
                    </a:prstGeom>
                    <a:noFill/>
                  </pic:spPr>
                </pic:pic>
              </a:graphicData>
            </a:graphic>
          </wp:inline>
        </w:drawing>
      </w:r>
    </w:p>
    <w:p w14:paraId="6699E59E" w14:textId="77777777" w:rsidR="000A62F2" w:rsidRDefault="00000000">
      <w:pPr>
        <w:spacing w:after="0" w:line="240" w:lineRule="auto"/>
      </w:pPr>
      <w:r>
        <w:rPr>
          <w:noProof/>
        </w:rPr>
        <w:lastRenderedPageBreak/>
        <w:drawing>
          <wp:inline distT="0" distB="0" distL="0" distR="0" wp14:anchorId="720AB9E5" wp14:editId="208A70D1">
            <wp:extent cx="5724525" cy="38290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3"/>
                    <a:stretch>
                      <a:fillRect/>
                    </a:stretch>
                  </pic:blipFill>
                  <pic:spPr bwMode="auto">
                    <a:xfrm>
                      <a:off x="0" y="0"/>
                      <a:ext cx="5724525" cy="3829050"/>
                    </a:xfrm>
                    <a:prstGeom prst="rect">
                      <a:avLst/>
                    </a:prstGeom>
                    <a:noFill/>
                  </pic:spPr>
                </pic:pic>
              </a:graphicData>
            </a:graphic>
          </wp:inline>
        </w:drawing>
      </w:r>
    </w:p>
    <w:p w14:paraId="390AC041" w14:textId="77777777" w:rsidR="000A62F2" w:rsidRDefault="00000000">
      <w:pPr>
        <w:spacing w:after="0" w:line="240" w:lineRule="auto"/>
      </w:pPr>
      <w:r>
        <w:rPr>
          <w:noProof/>
        </w:rPr>
        <w:lastRenderedPageBreak/>
        <w:drawing>
          <wp:inline distT="0" distB="0" distL="0" distR="0" wp14:anchorId="7A16C7AE" wp14:editId="56F76289">
            <wp:extent cx="5343525" cy="57245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4"/>
                    <a:stretch>
                      <a:fillRect/>
                    </a:stretch>
                  </pic:blipFill>
                  <pic:spPr bwMode="auto">
                    <a:xfrm>
                      <a:off x="0" y="0"/>
                      <a:ext cx="5343525" cy="5724525"/>
                    </a:xfrm>
                    <a:prstGeom prst="rect">
                      <a:avLst/>
                    </a:prstGeom>
                    <a:noFill/>
                  </pic:spPr>
                </pic:pic>
              </a:graphicData>
            </a:graphic>
          </wp:inline>
        </w:drawing>
      </w:r>
    </w:p>
    <w:p w14:paraId="6C7E5FFE" w14:textId="77777777" w:rsidR="000A62F2" w:rsidRDefault="000A62F2">
      <w:pPr>
        <w:spacing w:after="0" w:line="240" w:lineRule="auto"/>
      </w:pPr>
    </w:p>
    <w:p w14:paraId="47358012" w14:textId="77777777" w:rsidR="000A62F2" w:rsidRDefault="00000000">
      <w:pPr>
        <w:spacing w:after="0" w:line="240" w:lineRule="auto"/>
      </w:pPr>
      <w:r>
        <w:rPr>
          <w:noProof/>
        </w:rPr>
        <w:lastRenderedPageBreak/>
        <w:drawing>
          <wp:inline distT="0" distB="0" distL="0" distR="0" wp14:anchorId="6B8BF337" wp14:editId="72FE6FD3">
            <wp:extent cx="5724525" cy="310515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5"/>
                    <a:stretch>
                      <a:fillRect/>
                    </a:stretch>
                  </pic:blipFill>
                  <pic:spPr bwMode="auto">
                    <a:xfrm>
                      <a:off x="0" y="0"/>
                      <a:ext cx="5724525" cy="3105150"/>
                    </a:xfrm>
                    <a:prstGeom prst="rect">
                      <a:avLst/>
                    </a:prstGeom>
                    <a:noFill/>
                  </pic:spPr>
                </pic:pic>
              </a:graphicData>
            </a:graphic>
          </wp:inline>
        </w:drawing>
      </w:r>
    </w:p>
    <w:p w14:paraId="6A7F027C" w14:textId="77777777" w:rsidR="000A62F2" w:rsidRDefault="00000000">
      <w:pPr>
        <w:spacing w:after="0" w:line="240" w:lineRule="auto"/>
      </w:pPr>
      <w:r>
        <w:rPr>
          <w:noProof/>
        </w:rPr>
        <w:drawing>
          <wp:inline distT="0" distB="0" distL="0" distR="0" wp14:anchorId="2614F2C1" wp14:editId="0CB1AEC2">
            <wp:extent cx="4857750" cy="572452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6"/>
                    <a:stretch>
                      <a:fillRect/>
                    </a:stretch>
                  </pic:blipFill>
                  <pic:spPr bwMode="auto">
                    <a:xfrm>
                      <a:off x="0" y="0"/>
                      <a:ext cx="4857750" cy="5724525"/>
                    </a:xfrm>
                    <a:prstGeom prst="rect">
                      <a:avLst/>
                    </a:prstGeom>
                    <a:noFill/>
                  </pic:spPr>
                </pic:pic>
              </a:graphicData>
            </a:graphic>
          </wp:inline>
        </w:drawing>
      </w:r>
    </w:p>
    <w:p w14:paraId="258F47FC" w14:textId="77777777" w:rsidR="000A62F2" w:rsidRDefault="000A62F2">
      <w:pPr>
        <w:spacing w:after="0" w:line="240" w:lineRule="auto"/>
      </w:pPr>
    </w:p>
    <w:p w14:paraId="04C94878" w14:textId="77777777" w:rsidR="000A62F2" w:rsidRDefault="00000000">
      <w:pPr>
        <w:spacing w:after="0" w:line="240" w:lineRule="auto"/>
        <w:rPr>
          <w:rFonts w:ascii="Cambria" w:hAnsi="Cambria"/>
          <w:b/>
          <w:bCs/>
        </w:rPr>
      </w:pPr>
      <w:r>
        <w:rPr>
          <w:rFonts w:ascii="Cambria" w:hAnsi="Cambria"/>
          <w:b/>
          <w:bCs/>
        </w:rPr>
        <w:t>EXPECTED OUTCOME</w:t>
      </w:r>
    </w:p>
    <w:p w14:paraId="38EDE6BB" w14:textId="77777777" w:rsidR="000A62F2" w:rsidRDefault="00000000">
      <w:pPr>
        <w:spacing w:after="0" w:line="240" w:lineRule="auto"/>
        <w:rPr>
          <w:rFonts w:ascii="Cambria" w:hAnsi="Cambria"/>
        </w:rPr>
      </w:pPr>
      <w:r>
        <w:rPr>
          <w:rFonts w:ascii="Cambria" w:hAnsi="Cambria"/>
        </w:rPr>
        <w:t>Students will understand the advantages of transfer learning and gain practical experience in fine-tuning pre-trained vision models from TensorFlow/</w:t>
      </w:r>
      <w:proofErr w:type="spellStart"/>
      <w:r>
        <w:rPr>
          <w:rFonts w:ascii="Cambria" w:hAnsi="Cambria"/>
        </w:rPr>
        <w:t>PyTorch</w:t>
      </w:r>
      <w:proofErr w:type="spellEnd"/>
      <w:r>
        <w:rPr>
          <w:rFonts w:ascii="Cambria" w:hAnsi="Cambria"/>
        </w:rPr>
        <w:t xml:space="preserve"> and Hugging Face for image recognition tasks.</w:t>
      </w:r>
    </w:p>
    <w:p w14:paraId="19B9642F" w14:textId="77777777" w:rsidR="000A62F2" w:rsidRDefault="000A62F2">
      <w:pPr>
        <w:spacing w:after="0" w:line="240" w:lineRule="auto"/>
        <w:rPr>
          <w:rFonts w:ascii="Cambria" w:hAnsi="Cambria"/>
          <w:b/>
          <w:bCs/>
        </w:rPr>
      </w:pPr>
    </w:p>
    <w:p w14:paraId="78452727" w14:textId="77777777" w:rsidR="000A62F2" w:rsidRDefault="000A62F2">
      <w:pPr>
        <w:spacing w:after="0" w:line="240" w:lineRule="auto"/>
        <w:rPr>
          <w:rFonts w:ascii="Cambria" w:hAnsi="Cambria"/>
          <w:b/>
          <w:bCs/>
        </w:rPr>
      </w:pPr>
    </w:p>
    <w:p w14:paraId="0FFBF955" w14:textId="77777777" w:rsidR="000A62F2" w:rsidRDefault="00000000">
      <w:pPr>
        <w:spacing w:after="0" w:line="240" w:lineRule="auto"/>
      </w:pPr>
      <w:r>
        <w:br w:type="page"/>
      </w:r>
    </w:p>
    <w:p w14:paraId="5098F696" w14:textId="77777777" w:rsidR="000A62F2" w:rsidRDefault="00000000">
      <w:pPr>
        <w:spacing w:after="0" w:line="240" w:lineRule="auto"/>
        <w:rPr>
          <w:rFonts w:ascii="Cambria" w:hAnsi="Cambria"/>
          <w:b/>
          <w:bCs/>
        </w:rPr>
      </w:pPr>
      <w:r>
        <w:rPr>
          <w:rFonts w:ascii="Cambria" w:hAnsi="Cambria"/>
          <w:b/>
          <w:bCs/>
        </w:rPr>
        <w:lastRenderedPageBreak/>
        <w:t>POST-LAB QUESTIONS (PROVIDE BRIEF ANSWERS TO THE FOLLOWING QUESTIONS)</w:t>
      </w:r>
    </w:p>
    <w:p w14:paraId="1738C7FD" w14:textId="77777777" w:rsidR="000A62F2" w:rsidRDefault="00000000">
      <w:pPr>
        <w:pStyle w:val="ListParagraph"/>
        <w:numPr>
          <w:ilvl w:val="0"/>
          <w:numId w:val="10"/>
        </w:numPr>
        <w:spacing w:after="0" w:line="240" w:lineRule="auto"/>
        <w:jc w:val="both"/>
        <w:rPr>
          <w:rFonts w:ascii="Cambria" w:hAnsi="Cambria"/>
        </w:rPr>
      </w:pPr>
      <w:r>
        <w:rPr>
          <w:rFonts w:ascii="Cambria" w:hAnsi="Cambria"/>
        </w:rPr>
        <w:t>What are the advantages of transfer learning compared to training a CNN from scratch?</w:t>
      </w:r>
    </w:p>
    <w:p w14:paraId="785CF32C" w14:textId="77777777" w:rsidR="000A62F2" w:rsidRDefault="00000000">
      <w:pPr>
        <w:pStyle w:val="ListParagraph"/>
        <w:spacing w:after="0" w:line="240" w:lineRule="auto"/>
        <w:jc w:val="both"/>
      </w:pPr>
      <w:r>
        <w:t>Transfer learning requires less training time, less computational resources, and usually less training data. Since the pre-trained model already learned useful visual features, it can achieve good performance faster than a CNN trained from scratch.</w:t>
      </w:r>
    </w:p>
    <w:p w14:paraId="20E9DD04" w14:textId="77777777" w:rsidR="000A62F2" w:rsidRDefault="000A62F2">
      <w:pPr>
        <w:pStyle w:val="ListParagraph"/>
        <w:spacing w:after="0" w:line="240" w:lineRule="auto"/>
        <w:jc w:val="both"/>
      </w:pPr>
    </w:p>
    <w:p w14:paraId="46D0AA02" w14:textId="77777777" w:rsidR="000A62F2" w:rsidRDefault="00000000">
      <w:pPr>
        <w:pStyle w:val="ListParagraph"/>
        <w:numPr>
          <w:ilvl w:val="0"/>
          <w:numId w:val="10"/>
        </w:numPr>
        <w:spacing w:after="0" w:line="240" w:lineRule="auto"/>
        <w:jc w:val="both"/>
        <w:rPr>
          <w:rFonts w:ascii="Cambria" w:hAnsi="Cambria"/>
        </w:rPr>
      </w:pPr>
      <w:r>
        <w:rPr>
          <w:rFonts w:ascii="Cambria" w:hAnsi="Cambria"/>
        </w:rPr>
        <w:t>Why are pre-trained models able to achieve higher accuracy with fewer training epochs?</w:t>
      </w:r>
    </w:p>
    <w:p w14:paraId="4E16FA79" w14:textId="77777777" w:rsidR="000A62F2" w:rsidRDefault="00000000">
      <w:pPr>
        <w:pStyle w:val="ListParagraph"/>
        <w:spacing w:after="0" w:line="240" w:lineRule="auto"/>
        <w:jc w:val="both"/>
      </w:pPr>
      <w:r>
        <w:t>Pre-trained models have already learned useful features such as edges, textures, shapes, and patterns from large datasets. Therefore, they do not need to learn these basic features again and can focus on adapting to the new classification task.</w:t>
      </w:r>
    </w:p>
    <w:p w14:paraId="6293D570" w14:textId="77777777" w:rsidR="000A62F2" w:rsidRDefault="000A62F2">
      <w:pPr>
        <w:pStyle w:val="ListParagraph"/>
        <w:spacing w:after="0" w:line="240" w:lineRule="auto"/>
        <w:jc w:val="both"/>
      </w:pPr>
    </w:p>
    <w:p w14:paraId="5C700F97" w14:textId="77777777" w:rsidR="000A62F2" w:rsidRDefault="00000000">
      <w:pPr>
        <w:pStyle w:val="ListParagraph"/>
        <w:numPr>
          <w:ilvl w:val="0"/>
          <w:numId w:val="10"/>
        </w:numPr>
        <w:spacing w:after="0" w:line="240" w:lineRule="auto"/>
        <w:jc w:val="both"/>
        <w:rPr>
          <w:rFonts w:ascii="Cambria" w:hAnsi="Cambria"/>
        </w:rPr>
      </w:pPr>
      <w:r>
        <w:rPr>
          <w:rFonts w:ascii="Cambria" w:hAnsi="Cambria"/>
        </w:rPr>
        <w:t>Compare the performance of the transfer learning model with the CNN implemented in the previous experiment.</w:t>
      </w:r>
    </w:p>
    <w:tbl>
      <w:tblPr>
        <w:tblStyle w:val="TableGrid"/>
        <w:tblW w:w="9015" w:type="dxa"/>
        <w:tblLayout w:type="fixed"/>
        <w:tblLook w:val="06A0" w:firstRow="1" w:lastRow="0" w:firstColumn="1" w:lastColumn="0" w:noHBand="1" w:noVBand="1"/>
      </w:tblPr>
      <w:tblGrid>
        <w:gridCol w:w="3005"/>
        <w:gridCol w:w="3005"/>
        <w:gridCol w:w="3005"/>
      </w:tblGrid>
      <w:tr w:rsidR="000A62F2" w14:paraId="30B9F352" w14:textId="77777777">
        <w:trPr>
          <w:trHeight w:val="300"/>
        </w:trPr>
        <w:tc>
          <w:tcPr>
            <w:tcW w:w="3005" w:type="dxa"/>
          </w:tcPr>
          <w:p w14:paraId="5212EEE4" w14:textId="77777777" w:rsidR="000A62F2" w:rsidRDefault="000A62F2">
            <w:pPr>
              <w:pStyle w:val="ListParagraph"/>
              <w:spacing w:after="0" w:line="240" w:lineRule="auto"/>
              <w:rPr>
                <w:rFonts w:ascii="Cambria" w:hAnsi="Cambria"/>
              </w:rPr>
            </w:pPr>
          </w:p>
        </w:tc>
        <w:tc>
          <w:tcPr>
            <w:tcW w:w="3005" w:type="dxa"/>
          </w:tcPr>
          <w:p w14:paraId="3B639544" w14:textId="77777777" w:rsidR="000A62F2" w:rsidRDefault="00000000">
            <w:pPr>
              <w:pStyle w:val="ListParagraph"/>
              <w:spacing w:after="0" w:line="240" w:lineRule="auto"/>
              <w:rPr>
                <w:lang w:val="en-US"/>
              </w:rPr>
            </w:pPr>
            <w:r>
              <w:rPr>
                <w:rFonts w:ascii="Cambria" w:hAnsi="Cambria"/>
                <w:lang w:val="en-US"/>
              </w:rPr>
              <w:t xml:space="preserve">  Custom CNN</w:t>
            </w:r>
          </w:p>
        </w:tc>
        <w:tc>
          <w:tcPr>
            <w:tcW w:w="3005" w:type="dxa"/>
          </w:tcPr>
          <w:p w14:paraId="766235E1" w14:textId="77777777" w:rsidR="000A62F2" w:rsidRDefault="00000000">
            <w:pPr>
              <w:pStyle w:val="ListParagraph"/>
              <w:spacing w:after="0" w:line="240" w:lineRule="auto"/>
              <w:rPr>
                <w:lang w:val="en-US"/>
              </w:rPr>
            </w:pPr>
            <w:r>
              <w:rPr>
                <w:rFonts w:ascii="Cambria" w:hAnsi="Cambria"/>
                <w:lang w:val="en-US"/>
              </w:rPr>
              <w:t>Transfer Learning</w:t>
            </w:r>
          </w:p>
        </w:tc>
      </w:tr>
      <w:tr w:rsidR="000A62F2" w14:paraId="78D269C6" w14:textId="77777777">
        <w:trPr>
          <w:trHeight w:val="300"/>
        </w:trPr>
        <w:tc>
          <w:tcPr>
            <w:tcW w:w="3005" w:type="dxa"/>
          </w:tcPr>
          <w:p w14:paraId="68B870EB" w14:textId="77777777" w:rsidR="000A62F2" w:rsidRDefault="00000000">
            <w:pPr>
              <w:pStyle w:val="ListParagraph"/>
              <w:spacing w:after="0" w:line="240" w:lineRule="auto"/>
              <w:rPr>
                <w:lang w:val="en-US"/>
              </w:rPr>
            </w:pPr>
            <w:r>
              <w:rPr>
                <w:rFonts w:ascii="Cambria" w:hAnsi="Cambria"/>
                <w:lang w:val="en-US"/>
              </w:rPr>
              <w:t xml:space="preserve">Training time  </w:t>
            </w:r>
          </w:p>
        </w:tc>
        <w:tc>
          <w:tcPr>
            <w:tcW w:w="3005" w:type="dxa"/>
          </w:tcPr>
          <w:p w14:paraId="06D0E94D" w14:textId="77777777" w:rsidR="000A62F2" w:rsidRDefault="00000000">
            <w:pPr>
              <w:pStyle w:val="ListParagraph"/>
              <w:spacing w:after="0" w:line="240" w:lineRule="auto"/>
              <w:rPr>
                <w:lang w:val="en-US"/>
              </w:rPr>
            </w:pPr>
            <w:r>
              <w:rPr>
                <w:rFonts w:ascii="Cambria" w:hAnsi="Cambria"/>
                <w:lang w:val="en-US"/>
              </w:rPr>
              <w:t xml:space="preserve">Higher            </w:t>
            </w:r>
          </w:p>
        </w:tc>
        <w:tc>
          <w:tcPr>
            <w:tcW w:w="3005" w:type="dxa"/>
          </w:tcPr>
          <w:p w14:paraId="1792E11A" w14:textId="77777777" w:rsidR="000A62F2" w:rsidRDefault="00000000">
            <w:pPr>
              <w:pStyle w:val="ListParagraph"/>
              <w:spacing w:after="0" w:line="240" w:lineRule="auto"/>
              <w:rPr>
                <w:lang w:val="en-US"/>
              </w:rPr>
            </w:pPr>
            <w:r>
              <w:rPr>
                <w:rFonts w:ascii="Cambria" w:hAnsi="Cambria"/>
                <w:lang w:val="en-US"/>
              </w:rPr>
              <w:t>Lower</w:t>
            </w:r>
          </w:p>
        </w:tc>
      </w:tr>
      <w:tr w:rsidR="000A62F2" w14:paraId="02E3C30C" w14:textId="77777777">
        <w:trPr>
          <w:trHeight w:val="300"/>
        </w:trPr>
        <w:tc>
          <w:tcPr>
            <w:tcW w:w="3005" w:type="dxa"/>
          </w:tcPr>
          <w:p w14:paraId="3B30CE23" w14:textId="77777777" w:rsidR="000A62F2" w:rsidRDefault="00000000">
            <w:pPr>
              <w:pStyle w:val="ListParagraph"/>
              <w:spacing w:after="0" w:line="240" w:lineRule="auto"/>
              <w:rPr>
                <w:lang w:val="en-US"/>
              </w:rPr>
            </w:pPr>
            <w:r>
              <w:rPr>
                <w:rFonts w:ascii="Cambria" w:hAnsi="Cambria"/>
                <w:lang w:val="en-US"/>
              </w:rPr>
              <w:t xml:space="preserve">Data required  </w:t>
            </w:r>
          </w:p>
        </w:tc>
        <w:tc>
          <w:tcPr>
            <w:tcW w:w="3005" w:type="dxa"/>
          </w:tcPr>
          <w:p w14:paraId="5A60DC45" w14:textId="77777777" w:rsidR="000A62F2" w:rsidRDefault="00000000">
            <w:pPr>
              <w:pStyle w:val="ListParagraph"/>
              <w:spacing w:after="0" w:line="240" w:lineRule="auto"/>
              <w:rPr>
                <w:lang w:val="en-US"/>
              </w:rPr>
            </w:pPr>
            <w:r>
              <w:rPr>
                <w:rFonts w:ascii="Cambria" w:hAnsi="Cambria"/>
                <w:lang w:val="en-US"/>
              </w:rPr>
              <w:t>More</w:t>
            </w:r>
          </w:p>
        </w:tc>
        <w:tc>
          <w:tcPr>
            <w:tcW w:w="3005" w:type="dxa"/>
          </w:tcPr>
          <w:p w14:paraId="50EF2ED0" w14:textId="77777777" w:rsidR="000A62F2" w:rsidRDefault="00000000">
            <w:pPr>
              <w:pStyle w:val="ListParagraph"/>
              <w:spacing w:after="0" w:line="240" w:lineRule="auto"/>
              <w:rPr>
                <w:lang w:val="en-US"/>
              </w:rPr>
            </w:pPr>
            <w:r>
              <w:rPr>
                <w:rFonts w:ascii="Cambria" w:hAnsi="Cambria"/>
                <w:lang w:val="en-US"/>
              </w:rPr>
              <w:t>Less</w:t>
            </w:r>
          </w:p>
        </w:tc>
      </w:tr>
      <w:tr w:rsidR="000A62F2" w14:paraId="0C8F06BA" w14:textId="77777777">
        <w:trPr>
          <w:trHeight w:val="300"/>
        </w:trPr>
        <w:tc>
          <w:tcPr>
            <w:tcW w:w="3005" w:type="dxa"/>
          </w:tcPr>
          <w:p w14:paraId="76BE62E5" w14:textId="77777777" w:rsidR="000A62F2" w:rsidRDefault="00000000">
            <w:pPr>
              <w:pStyle w:val="ListParagraph"/>
              <w:spacing w:after="0" w:line="240" w:lineRule="auto"/>
              <w:rPr>
                <w:lang w:val="en-US"/>
              </w:rPr>
            </w:pPr>
            <w:proofErr w:type="spellStart"/>
            <w:r>
              <w:rPr>
                <w:rFonts w:ascii="Cambria" w:hAnsi="Cambria"/>
                <w:lang w:val="en-US"/>
              </w:rPr>
              <w:t>Covergence</w:t>
            </w:r>
            <w:proofErr w:type="spellEnd"/>
          </w:p>
        </w:tc>
        <w:tc>
          <w:tcPr>
            <w:tcW w:w="3005" w:type="dxa"/>
          </w:tcPr>
          <w:p w14:paraId="00E4EC99" w14:textId="77777777" w:rsidR="000A62F2" w:rsidRDefault="00000000">
            <w:pPr>
              <w:pStyle w:val="ListParagraph"/>
              <w:spacing w:after="0" w:line="240" w:lineRule="auto"/>
              <w:rPr>
                <w:lang w:val="en-US"/>
              </w:rPr>
            </w:pPr>
            <w:r>
              <w:rPr>
                <w:rFonts w:ascii="Cambria" w:hAnsi="Cambria"/>
                <w:lang w:val="en-US"/>
              </w:rPr>
              <w:t>Slower</w:t>
            </w:r>
          </w:p>
        </w:tc>
        <w:tc>
          <w:tcPr>
            <w:tcW w:w="3005" w:type="dxa"/>
          </w:tcPr>
          <w:p w14:paraId="6955684B" w14:textId="77777777" w:rsidR="000A62F2" w:rsidRDefault="00000000">
            <w:pPr>
              <w:pStyle w:val="ListParagraph"/>
              <w:spacing w:after="0" w:line="240" w:lineRule="auto"/>
              <w:rPr>
                <w:lang w:val="en-US"/>
              </w:rPr>
            </w:pPr>
            <w:r>
              <w:rPr>
                <w:rFonts w:ascii="Cambria" w:hAnsi="Cambria"/>
                <w:lang w:val="en-US"/>
              </w:rPr>
              <w:t>Faster</w:t>
            </w:r>
          </w:p>
        </w:tc>
      </w:tr>
      <w:tr w:rsidR="000A62F2" w14:paraId="05734309" w14:textId="77777777">
        <w:trPr>
          <w:trHeight w:val="300"/>
        </w:trPr>
        <w:tc>
          <w:tcPr>
            <w:tcW w:w="3005" w:type="dxa"/>
          </w:tcPr>
          <w:p w14:paraId="6601C7B6" w14:textId="77777777" w:rsidR="000A62F2" w:rsidRDefault="00000000">
            <w:pPr>
              <w:pStyle w:val="ListParagraph"/>
              <w:spacing w:after="0" w:line="240" w:lineRule="auto"/>
              <w:rPr>
                <w:lang w:val="en-US"/>
              </w:rPr>
            </w:pPr>
            <w:r>
              <w:rPr>
                <w:rFonts w:ascii="Cambria" w:hAnsi="Cambria"/>
                <w:lang w:val="en-US"/>
              </w:rPr>
              <w:t xml:space="preserve">Accuracy </w:t>
            </w:r>
          </w:p>
        </w:tc>
        <w:tc>
          <w:tcPr>
            <w:tcW w:w="3005" w:type="dxa"/>
          </w:tcPr>
          <w:p w14:paraId="6D578F85" w14:textId="77777777" w:rsidR="000A62F2" w:rsidRDefault="00000000">
            <w:pPr>
              <w:pStyle w:val="ListParagraph"/>
              <w:spacing w:after="0" w:line="240" w:lineRule="auto"/>
              <w:rPr>
                <w:lang w:val="en-US"/>
              </w:rPr>
            </w:pPr>
            <w:r>
              <w:rPr>
                <w:rFonts w:ascii="Cambria" w:hAnsi="Cambria"/>
                <w:lang w:val="en-US"/>
              </w:rPr>
              <w:t xml:space="preserve">Varies </w:t>
            </w:r>
          </w:p>
        </w:tc>
        <w:tc>
          <w:tcPr>
            <w:tcW w:w="3005" w:type="dxa"/>
          </w:tcPr>
          <w:p w14:paraId="5329CB90" w14:textId="77777777" w:rsidR="000A62F2" w:rsidRDefault="00000000">
            <w:pPr>
              <w:pStyle w:val="ListParagraph"/>
              <w:spacing w:after="0" w:line="240" w:lineRule="auto"/>
              <w:rPr>
                <w:lang w:val="en-US"/>
              </w:rPr>
            </w:pPr>
            <w:r>
              <w:rPr>
                <w:rFonts w:ascii="Cambria" w:hAnsi="Cambria"/>
                <w:lang w:val="en-US"/>
              </w:rPr>
              <w:t>Often higher</w:t>
            </w:r>
          </w:p>
        </w:tc>
      </w:tr>
      <w:tr w:rsidR="000A62F2" w14:paraId="5A5C8448" w14:textId="77777777">
        <w:trPr>
          <w:trHeight w:val="300"/>
        </w:trPr>
        <w:tc>
          <w:tcPr>
            <w:tcW w:w="3005" w:type="dxa"/>
          </w:tcPr>
          <w:p w14:paraId="31DF5D14" w14:textId="77777777" w:rsidR="000A62F2" w:rsidRDefault="00000000">
            <w:pPr>
              <w:pStyle w:val="ListParagraph"/>
              <w:spacing w:after="0" w:line="240" w:lineRule="auto"/>
              <w:rPr>
                <w:lang w:val="en-US"/>
              </w:rPr>
            </w:pPr>
            <w:r>
              <w:rPr>
                <w:rFonts w:ascii="Cambria" w:hAnsi="Cambria"/>
                <w:lang w:val="en-US"/>
              </w:rPr>
              <w:t>Feature learning</w:t>
            </w:r>
          </w:p>
        </w:tc>
        <w:tc>
          <w:tcPr>
            <w:tcW w:w="3005" w:type="dxa"/>
          </w:tcPr>
          <w:p w14:paraId="61029391" w14:textId="77777777" w:rsidR="000A62F2" w:rsidRDefault="00000000">
            <w:pPr>
              <w:pStyle w:val="ListParagraph"/>
              <w:spacing w:after="0" w:line="240" w:lineRule="auto"/>
              <w:rPr>
                <w:lang w:val="en-US"/>
              </w:rPr>
            </w:pPr>
            <w:r>
              <w:rPr>
                <w:rFonts w:ascii="Cambria" w:hAnsi="Cambria"/>
                <w:lang w:val="en-US"/>
              </w:rPr>
              <w:t>From scratch</w:t>
            </w:r>
          </w:p>
        </w:tc>
        <w:tc>
          <w:tcPr>
            <w:tcW w:w="3005" w:type="dxa"/>
          </w:tcPr>
          <w:p w14:paraId="3AE41092" w14:textId="77777777" w:rsidR="000A62F2" w:rsidRDefault="00000000">
            <w:pPr>
              <w:pStyle w:val="ListParagraph"/>
              <w:spacing w:after="0" w:line="240" w:lineRule="auto"/>
              <w:rPr>
                <w:lang w:val="en-US"/>
              </w:rPr>
            </w:pPr>
            <w:r>
              <w:rPr>
                <w:rFonts w:ascii="Cambria" w:hAnsi="Cambria"/>
                <w:lang w:val="en-US"/>
              </w:rPr>
              <w:t>Pre-trained</w:t>
            </w:r>
          </w:p>
        </w:tc>
      </w:tr>
    </w:tbl>
    <w:p w14:paraId="2A4BB6CB" w14:textId="77777777" w:rsidR="000A62F2" w:rsidRDefault="000A62F2">
      <w:pPr>
        <w:pStyle w:val="ListParagraph"/>
        <w:spacing w:after="0" w:line="240" w:lineRule="auto"/>
        <w:jc w:val="both"/>
      </w:pPr>
    </w:p>
    <w:p w14:paraId="35B04E28" w14:textId="77777777" w:rsidR="000A62F2" w:rsidRDefault="000A62F2">
      <w:pPr>
        <w:pStyle w:val="ListParagraph"/>
        <w:spacing w:after="0" w:line="240" w:lineRule="auto"/>
        <w:jc w:val="both"/>
      </w:pPr>
    </w:p>
    <w:p w14:paraId="47B32827" w14:textId="77777777" w:rsidR="000A62F2" w:rsidRDefault="00000000">
      <w:pPr>
        <w:pStyle w:val="ListParagraph"/>
        <w:numPr>
          <w:ilvl w:val="0"/>
          <w:numId w:val="10"/>
        </w:numPr>
        <w:spacing w:after="0" w:line="240" w:lineRule="auto"/>
        <w:jc w:val="both"/>
        <w:rPr>
          <w:rFonts w:ascii="Cambria" w:hAnsi="Cambria"/>
        </w:rPr>
      </w:pPr>
      <w:r>
        <w:rPr>
          <w:rFonts w:ascii="Cambria" w:hAnsi="Cambria"/>
        </w:rPr>
        <w:t>What is the purpose of freezing layers during transfer learning?</w:t>
      </w:r>
    </w:p>
    <w:p w14:paraId="3F182EEB" w14:textId="77777777" w:rsidR="000A62F2" w:rsidRDefault="00000000">
      <w:pPr>
        <w:spacing w:after="0" w:line="240" w:lineRule="auto"/>
        <w:ind w:left="720"/>
        <w:jc w:val="both"/>
      </w:pPr>
      <w:r>
        <w:rPr>
          <w:rFonts w:ascii="Cambria" w:eastAsia="Cambria" w:hAnsi="Cambria" w:cs="Cambria"/>
        </w:rPr>
        <w:t>Freezing layers prevents their weights from being updated during training. This preserves the useful features learned from the original dataset while allowing the new classification layer to learn the new task.</w:t>
      </w:r>
    </w:p>
    <w:p w14:paraId="1DCCC38B" w14:textId="77777777" w:rsidR="000A62F2" w:rsidRDefault="000A62F2">
      <w:pPr>
        <w:spacing w:after="0" w:line="240" w:lineRule="auto"/>
        <w:ind w:left="720"/>
        <w:jc w:val="both"/>
        <w:rPr>
          <w:rFonts w:ascii="Cambria" w:eastAsia="Cambria" w:hAnsi="Cambria" w:cs="Cambria"/>
        </w:rPr>
      </w:pPr>
    </w:p>
    <w:p w14:paraId="53765AA0" w14:textId="77777777" w:rsidR="000A62F2" w:rsidRDefault="00000000">
      <w:pPr>
        <w:pStyle w:val="ListParagraph"/>
        <w:numPr>
          <w:ilvl w:val="0"/>
          <w:numId w:val="10"/>
        </w:numPr>
        <w:spacing w:after="0" w:line="240" w:lineRule="auto"/>
        <w:jc w:val="both"/>
        <w:rPr>
          <w:rFonts w:ascii="Cambria" w:hAnsi="Cambria"/>
          <w:b/>
          <w:bCs/>
        </w:rPr>
      </w:pPr>
      <w:r>
        <w:rPr>
          <w:rFonts w:ascii="Cambria" w:hAnsi="Cambria"/>
        </w:rPr>
        <w:t>How can Hugging Face simplify the deployment and experimentation of vision models?</w:t>
      </w:r>
    </w:p>
    <w:p w14:paraId="7E7F8FA0" w14:textId="77777777" w:rsidR="000A62F2" w:rsidRDefault="00000000">
      <w:pPr>
        <w:pStyle w:val="ListParagraph"/>
        <w:spacing w:after="0" w:line="240" w:lineRule="auto"/>
        <w:jc w:val="both"/>
      </w:pPr>
      <w:r>
        <w:t>Hugging Face provides ready-to-use pre-trained models, processors, datasets, and libraries. This makes it easier to load models, perform image classification, test predictions, and experiment without implementing the complete architecture from scratch.</w:t>
      </w:r>
    </w:p>
    <w:p w14:paraId="7EB5F5B7" w14:textId="77777777" w:rsidR="000A62F2" w:rsidRDefault="000A62F2">
      <w:pPr>
        <w:pStyle w:val="ListParagraph"/>
        <w:spacing w:after="0" w:line="240" w:lineRule="auto"/>
        <w:jc w:val="both"/>
      </w:pPr>
    </w:p>
    <w:p w14:paraId="25A072C8" w14:textId="77777777" w:rsidR="000A62F2" w:rsidRDefault="00000000">
      <w:pPr>
        <w:spacing w:after="0" w:line="240" w:lineRule="auto"/>
        <w:jc w:val="center"/>
        <w:rPr>
          <w:rFonts w:ascii="Cambria" w:hAnsi="Cambria"/>
          <w:b/>
          <w:bCs/>
        </w:rPr>
      </w:pPr>
      <w:r>
        <w:rPr>
          <w:rFonts w:ascii="Cambria" w:hAnsi="Cambria"/>
          <w:b/>
          <w:bCs/>
        </w:rPr>
        <w:t>ASSESSMENT</w:t>
      </w:r>
    </w:p>
    <w:tbl>
      <w:tblPr>
        <w:tblpPr w:leftFromText="180" w:rightFromText="180" w:vertAnchor="text" w:horzAnchor="margin" w:tblpXSpec="center" w:tblpY="319"/>
        <w:tblW w:w="6405" w:type="dxa"/>
        <w:jc w:val="center"/>
        <w:tblLayout w:type="fixed"/>
        <w:tblCellMar>
          <w:left w:w="15" w:type="dxa"/>
          <w:right w:w="15" w:type="dxa"/>
        </w:tblCellMar>
        <w:tblLook w:val="01E0" w:firstRow="1" w:lastRow="1" w:firstColumn="1" w:lastColumn="1" w:noHBand="0" w:noVBand="0"/>
      </w:tblPr>
      <w:tblGrid>
        <w:gridCol w:w="3075"/>
        <w:gridCol w:w="1890"/>
        <w:gridCol w:w="1440"/>
      </w:tblGrid>
      <w:tr w:rsidR="000A62F2" w14:paraId="1FD4C8DE" w14:textId="77777777">
        <w:trPr>
          <w:trHeight w:val="417"/>
          <w:jc w:val="center"/>
        </w:trPr>
        <w:tc>
          <w:tcPr>
            <w:tcW w:w="3075" w:type="dxa"/>
            <w:tcBorders>
              <w:top w:val="single" w:sz="12" w:space="0" w:color="000000"/>
              <w:left w:val="single" w:sz="12" w:space="0" w:color="000000"/>
              <w:bottom w:val="single" w:sz="12" w:space="0" w:color="000000"/>
              <w:right w:val="single" w:sz="12" w:space="0" w:color="000000"/>
            </w:tcBorders>
          </w:tcPr>
          <w:p w14:paraId="17601B88" w14:textId="77777777" w:rsidR="000A62F2" w:rsidRDefault="00000000">
            <w:pPr>
              <w:pStyle w:val="TableParagraph"/>
              <w:ind w:right="-15" w:firstLine="360"/>
              <w:rPr>
                <w:rFonts w:cs="Times New Roman"/>
                <w:b/>
              </w:rPr>
            </w:pPr>
            <w:r>
              <w:rPr>
                <w:rFonts w:cs="Times New Roman"/>
                <w:b/>
              </w:rPr>
              <w:t>Description</w:t>
            </w:r>
          </w:p>
        </w:tc>
        <w:tc>
          <w:tcPr>
            <w:tcW w:w="1890" w:type="dxa"/>
            <w:tcBorders>
              <w:top w:val="single" w:sz="12" w:space="0" w:color="000000"/>
              <w:left w:val="single" w:sz="12" w:space="0" w:color="000000"/>
              <w:bottom w:val="single" w:sz="12" w:space="0" w:color="000000"/>
              <w:right w:val="single" w:sz="12" w:space="0" w:color="000000"/>
            </w:tcBorders>
          </w:tcPr>
          <w:p w14:paraId="5D0CDEB6" w14:textId="77777777" w:rsidR="000A62F2" w:rsidRDefault="00000000">
            <w:pPr>
              <w:pStyle w:val="TableParagraph"/>
              <w:ind w:right="568"/>
              <w:jc w:val="center"/>
              <w:rPr>
                <w:rFonts w:cs="Times New Roman"/>
                <w:b/>
              </w:rPr>
            </w:pPr>
            <w:r>
              <w:rPr>
                <w:rFonts w:cs="Times New Roman"/>
                <w:b/>
              </w:rPr>
              <w:t>Max</w:t>
            </w:r>
            <w:r>
              <w:rPr>
                <w:rFonts w:cs="Times New Roman"/>
                <w:b/>
                <w:spacing w:val="-1"/>
              </w:rPr>
              <w:t xml:space="preserve"> </w:t>
            </w:r>
            <w:r>
              <w:rPr>
                <w:rFonts w:cs="Times New Roman"/>
                <w:b/>
              </w:rPr>
              <w:t>Marks</w:t>
            </w:r>
          </w:p>
        </w:tc>
        <w:tc>
          <w:tcPr>
            <w:tcW w:w="1440" w:type="dxa"/>
            <w:tcBorders>
              <w:top w:val="single" w:sz="12" w:space="0" w:color="000000"/>
              <w:left w:val="single" w:sz="12" w:space="0" w:color="000000"/>
              <w:bottom w:val="single" w:sz="12" w:space="0" w:color="000000"/>
              <w:right w:val="single" w:sz="12" w:space="0" w:color="000000"/>
            </w:tcBorders>
          </w:tcPr>
          <w:p w14:paraId="51C8CFB2" w14:textId="77777777" w:rsidR="000A62F2" w:rsidRDefault="00000000">
            <w:pPr>
              <w:pStyle w:val="TableParagraph"/>
              <w:jc w:val="center"/>
              <w:rPr>
                <w:rFonts w:cs="Times New Roman"/>
                <w:b/>
              </w:rPr>
            </w:pPr>
            <w:r>
              <w:rPr>
                <w:rFonts w:cs="Times New Roman"/>
                <w:b/>
              </w:rPr>
              <w:t>Marks Awarded</w:t>
            </w:r>
          </w:p>
        </w:tc>
      </w:tr>
      <w:tr w:rsidR="000A62F2" w14:paraId="0B0F1EA9" w14:textId="77777777">
        <w:trPr>
          <w:trHeight w:val="336"/>
          <w:jc w:val="center"/>
        </w:trPr>
        <w:tc>
          <w:tcPr>
            <w:tcW w:w="3075" w:type="dxa"/>
            <w:tcBorders>
              <w:top w:val="single" w:sz="12" w:space="0" w:color="000000"/>
              <w:left w:val="single" w:sz="12" w:space="0" w:color="000000"/>
              <w:bottom w:val="single" w:sz="12" w:space="0" w:color="000000"/>
              <w:right w:val="single" w:sz="12" w:space="0" w:color="000000"/>
            </w:tcBorders>
          </w:tcPr>
          <w:p w14:paraId="412AA106" w14:textId="77777777" w:rsidR="000A62F2" w:rsidRDefault="00000000">
            <w:pPr>
              <w:spacing w:after="0" w:line="240" w:lineRule="auto"/>
              <w:rPr>
                <w:rFonts w:ascii="Cambria" w:hAnsi="Cambria" w:cs="Times New Roman"/>
                <w:bCs/>
              </w:rPr>
            </w:pPr>
            <w:r>
              <w:rPr>
                <w:rFonts w:ascii="Cambria" w:hAnsi="Cambria" w:cs="Times New Roman"/>
                <w:bCs/>
              </w:rPr>
              <w:t xml:space="preserve">  Pre Lab Exercise</w:t>
            </w:r>
          </w:p>
        </w:tc>
        <w:tc>
          <w:tcPr>
            <w:tcW w:w="1890" w:type="dxa"/>
            <w:tcBorders>
              <w:top w:val="single" w:sz="12" w:space="0" w:color="000000"/>
              <w:left w:val="single" w:sz="12" w:space="0" w:color="000000"/>
              <w:bottom w:val="single" w:sz="12" w:space="0" w:color="000000"/>
              <w:right w:val="single" w:sz="12" w:space="0" w:color="000000"/>
            </w:tcBorders>
            <w:vAlign w:val="center"/>
          </w:tcPr>
          <w:p w14:paraId="1B703BBF" w14:textId="77777777" w:rsidR="000A62F2" w:rsidRDefault="00000000">
            <w:pPr>
              <w:spacing w:after="0" w:line="240" w:lineRule="auto"/>
              <w:jc w:val="center"/>
              <w:rPr>
                <w:rFonts w:ascii="Cambria" w:hAnsi="Cambria" w:cs="Times New Roman"/>
                <w:b/>
              </w:rPr>
            </w:pPr>
            <w:r>
              <w:rPr>
                <w:rFonts w:ascii="Cambria" w:hAnsi="Cambria" w:cs="Times New Roman"/>
                <w:b/>
              </w:rPr>
              <w:t>5</w:t>
            </w:r>
          </w:p>
        </w:tc>
        <w:tc>
          <w:tcPr>
            <w:tcW w:w="1440" w:type="dxa"/>
            <w:tcBorders>
              <w:top w:val="single" w:sz="12" w:space="0" w:color="000000"/>
              <w:left w:val="single" w:sz="12" w:space="0" w:color="000000"/>
              <w:bottom w:val="single" w:sz="12" w:space="0" w:color="000000"/>
              <w:right w:val="single" w:sz="12" w:space="0" w:color="000000"/>
            </w:tcBorders>
          </w:tcPr>
          <w:p w14:paraId="3BB0DCB0" w14:textId="77777777" w:rsidR="000A62F2" w:rsidRDefault="000A62F2">
            <w:pPr>
              <w:pStyle w:val="TableParagraph"/>
              <w:rPr>
                <w:rFonts w:cs="Times New Roman"/>
              </w:rPr>
            </w:pPr>
          </w:p>
        </w:tc>
      </w:tr>
      <w:tr w:rsidR="000A62F2" w14:paraId="0E954B1D" w14:textId="77777777">
        <w:trPr>
          <w:trHeight w:val="399"/>
          <w:jc w:val="center"/>
        </w:trPr>
        <w:tc>
          <w:tcPr>
            <w:tcW w:w="3075" w:type="dxa"/>
            <w:tcBorders>
              <w:top w:val="single" w:sz="12" w:space="0" w:color="000000"/>
              <w:left w:val="single" w:sz="12" w:space="0" w:color="000000"/>
              <w:bottom w:val="single" w:sz="12" w:space="0" w:color="000000"/>
              <w:right w:val="single" w:sz="12" w:space="0" w:color="000000"/>
            </w:tcBorders>
          </w:tcPr>
          <w:p w14:paraId="5E180140" w14:textId="77777777" w:rsidR="000A62F2" w:rsidRDefault="00000000">
            <w:pPr>
              <w:spacing w:after="0" w:line="240" w:lineRule="auto"/>
              <w:rPr>
                <w:rFonts w:ascii="Cambria" w:hAnsi="Cambria" w:cs="Times New Roman"/>
                <w:bCs/>
              </w:rPr>
            </w:pPr>
            <w:r>
              <w:rPr>
                <w:rFonts w:ascii="Cambria" w:hAnsi="Cambria" w:cs="Times New Roman"/>
                <w:bCs/>
              </w:rPr>
              <w:t xml:space="preserve">  In Lab Exercise</w:t>
            </w:r>
          </w:p>
        </w:tc>
        <w:tc>
          <w:tcPr>
            <w:tcW w:w="1890" w:type="dxa"/>
            <w:tcBorders>
              <w:top w:val="single" w:sz="12" w:space="0" w:color="000000"/>
              <w:left w:val="single" w:sz="12" w:space="0" w:color="000000"/>
              <w:bottom w:val="single" w:sz="12" w:space="0" w:color="000000"/>
              <w:right w:val="single" w:sz="12" w:space="0" w:color="000000"/>
            </w:tcBorders>
            <w:vAlign w:val="center"/>
          </w:tcPr>
          <w:p w14:paraId="59F4D581" w14:textId="77777777" w:rsidR="000A62F2" w:rsidRDefault="00000000">
            <w:pPr>
              <w:spacing w:after="0" w:line="240" w:lineRule="auto"/>
              <w:jc w:val="center"/>
              <w:rPr>
                <w:rFonts w:ascii="Cambria" w:hAnsi="Cambria" w:cs="Times New Roman"/>
                <w:b/>
              </w:rPr>
            </w:pPr>
            <w:r>
              <w:rPr>
                <w:rFonts w:ascii="Cambria" w:hAnsi="Cambria" w:cs="Times New Roman"/>
                <w:b/>
              </w:rPr>
              <w:t>10</w:t>
            </w:r>
          </w:p>
        </w:tc>
        <w:tc>
          <w:tcPr>
            <w:tcW w:w="1440" w:type="dxa"/>
            <w:tcBorders>
              <w:top w:val="single" w:sz="12" w:space="0" w:color="000000"/>
              <w:left w:val="single" w:sz="12" w:space="0" w:color="000000"/>
              <w:bottom w:val="single" w:sz="12" w:space="0" w:color="000000"/>
              <w:right w:val="single" w:sz="12" w:space="0" w:color="000000"/>
            </w:tcBorders>
          </w:tcPr>
          <w:p w14:paraId="20AFAD3A" w14:textId="77777777" w:rsidR="000A62F2" w:rsidRDefault="000A62F2">
            <w:pPr>
              <w:pStyle w:val="TableParagraph"/>
              <w:rPr>
                <w:rFonts w:cs="Times New Roman"/>
              </w:rPr>
            </w:pPr>
          </w:p>
        </w:tc>
      </w:tr>
      <w:tr w:rsidR="000A62F2" w14:paraId="5B2727C8" w14:textId="77777777">
        <w:trPr>
          <w:trHeight w:val="399"/>
          <w:jc w:val="center"/>
        </w:trPr>
        <w:tc>
          <w:tcPr>
            <w:tcW w:w="3075" w:type="dxa"/>
            <w:tcBorders>
              <w:top w:val="single" w:sz="12" w:space="0" w:color="000000"/>
              <w:left w:val="single" w:sz="12" w:space="0" w:color="000000"/>
              <w:bottom w:val="single" w:sz="12" w:space="0" w:color="000000"/>
              <w:right w:val="single" w:sz="12" w:space="0" w:color="000000"/>
            </w:tcBorders>
          </w:tcPr>
          <w:p w14:paraId="106F3E20" w14:textId="77777777" w:rsidR="000A62F2" w:rsidRDefault="00000000">
            <w:pPr>
              <w:spacing w:after="0" w:line="240" w:lineRule="auto"/>
              <w:rPr>
                <w:rFonts w:ascii="Cambria" w:hAnsi="Cambria" w:cs="Times New Roman"/>
                <w:bCs/>
              </w:rPr>
            </w:pPr>
            <w:r>
              <w:rPr>
                <w:rFonts w:ascii="Cambria" w:hAnsi="Cambria" w:cs="Times New Roman"/>
                <w:bCs/>
              </w:rPr>
              <w:t xml:space="preserve">  Post Lab Exercise</w:t>
            </w:r>
          </w:p>
        </w:tc>
        <w:tc>
          <w:tcPr>
            <w:tcW w:w="1890" w:type="dxa"/>
            <w:tcBorders>
              <w:top w:val="single" w:sz="12" w:space="0" w:color="000000"/>
              <w:left w:val="single" w:sz="12" w:space="0" w:color="000000"/>
              <w:bottom w:val="single" w:sz="12" w:space="0" w:color="000000"/>
              <w:right w:val="single" w:sz="12" w:space="0" w:color="000000"/>
            </w:tcBorders>
            <w:vAlign w:val="center"/>
          </w:tcPr>
          <w:p w14:paraId="16AF1A02" w14:textId="77777777" w:rsidR="000A62F2" w:rsidRDefault="00000000">
            <w:pPr>
              <w:spacing w:after="0" w:line="240" w:lineRule="auto"/>
              <w:rPr>
                <w:rFonts w:ascii="Cambria" w:hAnsi="Cambria" w:cs="Times New Roman"/>
                <w:b/>
              </w:rPr>
            </w:pPr>
            <w:r>
              <w:rPr>
                <w:rFonts w:ascii="Cambria" w:hAnsi="Cambria" w:cs="Times New Roman"/>
                <w:b/>
              </w:rPr>
              <w:t xml:space="preserve">                5</w:t>
            </w:r>
          </w:p>
        </w:tc>
        <w:tc>
          <w:tcPr>
            <w:tcW w:w="1440" w:type="dxa"/>
            <w:tcBorders>
              <w:top w:val="single" w:sz="12" w:space="0" w:color="000000"/>
              <w:left w:val="single" w:sz="12" w:space="0" w:color="000000"/>
              <w:bottom w:val="single" w:sz="12" w:space="0" w:color="000000"/>
              <w:right w:val="single" w:sz="12" w:space="0" w:color="000000"/>
            </w:tcBorders>
          </w:tcPr>
          <w:p w14:paraId="56858409" w14:textId="77777777" w:rsidR="000A62F2" w:rsidRDefault="000A62F2">
            <w:pPr>
              <w:pStyle w:val="TableParagraph"/>
              <w:rPr>
                <w:rFonts w:cs="Times New Roman"/>
              </w:rPr>
            </w:pPr>
          </w:p>
        </w:tc>
      </w:tr>
      <w:tr w:rsidR="000A62F2" w14:paraId="192F12E1" w14:textId="77777777">
        <w:trPr>
          <w:trHeight w:val="354"/>
          <w:jc w:val="center"/>
        </w:trPr>
        <w:tc>
          <w:tcPr>
            <w:tcW w:w="3075" w:type="dxa"/>
            <w:tcBorders>
              <w:top w:val="single" w:sz="12" w:space="0" w:color="000000"/>
              <w:left w:val="single" w:sz="12" w:space="0" w:color="000000"/>
              <w:bottom w:val="single" w:sz="12" w:space="0" w:color="000000"/>
              <w:right w:val="single" w:sz="12" w:space="0" w:color="000000"/>
            </w:tcBorders>
          </w:tcPr>
          <w:p w14:paraId="082E0DAF" w14:textId="77777777" w:rsidR="000A62F2" w:rsidRDefault="00000000">
            <w:pPr>
              <w:spacing w:after="0" w:line="240" w:lineRule="auto"/>
              <w:rPr>
                <w:rFonts w:ascii="Cambria" w:hAnsi="Cambria" w:cs="Times New Roman"/>
                <w:bCs/>
              </w:rPr>
            </w:pPr>
            <w:r>
              <w:rPr>
                <w:rFonts w:ascii="Cambria" w:hAnsi="Cambria" w:cs="Times New Roman"/>
                <w:bCs/>
              </w:rPr>
              <w:t xml:space="preserve">  Viva</w:t>
            </w:r>
          </w:p>
        </w:tc>
        <w:tc>
          <w:tcPr>
            <w:tcW w:w="1890" w:type="dxa"/>
            <w:tcBorders>
              <w:top w:val="single" w:sz="12" w:space="0" w:color="000000"/>
              <w:left w:val="single" w:sz="12" w:space="0" w:color="000000"/>
              <w:bottom w:val="single" w:sz="12" w:space="0" w:color="000000"/>
              <w:right w:val="single" w:sz="12" w:space="0" w:color="000000"/>
            </w:tcBorders>
            <w:vAlign w:val="center"/>
          </w:tcPr>
          <w:p w14:paraId="69CFA6DF" w14:textId="77777777" w:rsidR="000A62F2" w:rsidRDefault="00000000">
            <w:pPr>
              <w:spacing w:after="0" w:line="240" w:lineRule="auto"/>
              <w:jc w:val="center"/>
              <w:rPr>
                <w:rFonts w:ascii="Cambria" w:hAnsi="Cambria" w:cs="Times New Roman"/>
                <w:b/>
              </w:rPr>
            </w:pPr>
            <w:r>
              <w:rPr>
                <w:rFonts w:ascii="Cambria" w:hAnsi="Cambria" w:cs="Times New Roman"/>
                <w:b/>
              </w:rPr>
              <w:t>10</w:t>
            </w:r>
          </w:p>
        </w:tc>
        <w:tc>
          <w:tcPr>
            <w:tcW w:w="1440" w:type="dxa"/>
            <w:tcBorders>
              <w:top w:val="single" w:sz="12" w:space="0" w:color="000000"/>
              <w:left w:val="single" w:sz="12" w:space="0" w:color="000000"/>
              <w:bottom w:val="single" w:sz="12" w:space="0" w:color="000000"/>
              <w:right w:val="single" w:sz="12" w:space="0" w:color="000000"/>
            </w:tcBorders>
            <w:vAlign w:val="center"/>
          </w:tcPr>
          <w:p w14:paraId="5E41B0F8" w14:textId="77777777" w:rsidR="000A62F2" w:rsidRDefault="000A62F2">
            <w:pPr>
              <w:pStyle w:val="TableParagraph"/>
              <w:rPr>
                <w:rFonts w:cs="Times New Roman"/>
              </w:rPr>
            </w:pPr>
          </w:p>
        </w:tc>
      </w:tr>
      <w:tr w:rsidR="000A62F2" w14:paraId="22AA1137" w14:textId="77777777">
        <w:trPr>
          <w:trHeight w:val="417"/>
          <w:jc w:val="center"/>
        </w:trPr>
        <w:tc>
          <w:tcPr>
            <w:tcW w:w="3075" w:type="dxa"/>
            <w:tcBorders>
              <w:top w:val="single" w:sz="12" w:space="0" w:color="000000"/>
              <w:left w:val="single" w:sz="12" w:space="0" w:color="000000"/>
              <w:bottom w:val="single" w:sz="12" w:space="0" w:color="000000"/>
              <w:right w:val="single" w:sz="12" w:space="0" w:color="000000"/>
            </w:tcBorders>
            <w:vAlign w:val="center"/>
          </w:tcPr>
          <w:p w14:paraId="3DF41416" w14:textId="77777777" w:rsidR="000A62F2" w:rsidRDefault="00000000">
            <w:pPr>
              <w:pStyle w:val="TableParagraph"/>
              <w:ind w:right="95" w:firstLine="360"/>
              <w:jc w:val="right"/>
              <w:rPr>
                <w:rFonts w:cs="Times New Roman"/>
                <w:b/>
              </w:rPr>
            </w:pPr>
            <w:r>
              <w:rPr>
                <w:rFonts w:cs="Times New Roman"/>
                <w:b/>
              </w:rPr>
              <w:t>Total</w:t>
            </w:r>
          </w:p>
        </w:tc>
        <w:tc>
          <w:tcPr>
            <w:tcW w:w="1890" w:type="dxa"/>
            <w:tcBorders>
              <w:top w:val="single" w:sz="12" w:space="0" w:color="000000"/>
              <w:left w:val="single" w:sz="12" w:space="0" w:color="000000"/>
              <w:bottom w:val="single" w:sz="12" w:space="0" w:color="000000"/>
              <w:right w:val="single" w:sz="12" w:space="0" w:color="000000"/>
            </w:tcBorders>
            <w:vAlign w:val="center"/>
          </w:tcPr>
          <w:p w14:paraId="57B35B5E" w14:textId="77777777" w:rsidR="000A62F2" w:rsidRDefault="00000000">
            <w:pPr>
              <w:pStyle w:val="TableParagraph"/>
              <w:ind w:right="568"/>
              <w:jc w:val="center"/>
              <w:rPr>
                <w:rFonts w:cs="Times New Roman"/>
                <w:b/>
              </w:rPr>
            </w:pPr>
            <w:r>
              <w:rPr>
                <w:rFonts w:cs="Times New Roman"/>
                <w:b/>
              </w:rPr>
              <w:t xml:space="preserve">          30</w:t>
            </w:r>
          </w:p>
        </w:tc>
        <w:tc>
          <w:tcPr>
            <w:tcW w:w="1440" w:type="dxa"/>
            <w:tcBorders>
              <w:top w:val="single" w:sz="12" w:space="0" w:color="000000"/>
              <w:left w:val="single" w:sz="12" w:space="0" w:color="000000"/>
              <w:bottom w:val="single" w:sz="12" w:space="0" w:color="000000"/>
              <w:right w:val="single" w:sz="12" w:space="0" w:color="000000"/>
            </w:tcBorders>
          </w:tcPr>
          <w:p w14:paraId="16C51B03" w14:textId="77777777" w:rsidR="000A62F2" w:rsidRDefault="000A62F2">
            <w:pPr>
              <w:pStyle w:val="TableParagraph"/>
              <w:rPr>
                <w:rFonts w:cs="Times New Roman"/>
              </w:rPr>
            </w:pPr>
          </w:p>
        </w:tc>
      </w:tr>
      <w:tr w:rsidR="000A62F2" w14:paraId="6F5F4FFA" w14:textId="77777777">
        <w:trPr>
          <w:trHeight w:val="669"/>
          <w:jc w:val="center"/>
        </w:trPr>
        <w:tc>
          <w:tcPr>
            <w:tcW w:w="4965" w:type="dxa"/>
            <w:gridSpan w:val="2"/>
            <w:tcBorders>
              <w:top w:val="single" w:sz="12" w:space="0" w:color="000000"/>
              <w:left w:val="single" w:sz="12" w:space="0" w:color="000000"/>
              <w:bottom w:val="single" w:sz="12" w:space="0" w:color="000000"/>
              <w:right w:val="single" w:sz="12" w:space="0" w:color="000000"/>
            </w:tcBorders>
          </w:tcPr>
          <w:p w14:paraId="71633DA0" w14:textId="77777777" w:rsidR="000A62F2" w:rsidRDefault="000A62F2">
            <w:pPr>
              <w:pStyle w:val="TableParagraph"/>
              <w:rPr>
                <w:rFonts w:cs="Times New Roman"/>
              </w:rPr>
            </w:pPr>
          </w:p>
          <w:p w14:paraId="07400A61" w14:textId="77777777" w:rsidR="000A62F2" w:rsidRDefault="00000000">
            <w:pPr>
              <w:pStyle w:val="TableParagraph"/>
              <w:ind w:right="95"/>
              <w:jc w:val="right"/>
              <w:rPr>
                <w:rFonts w:cs="Times New Roman"/>
                <w:b/>
                <w:bCs/>
              </w:rPr>
            </w:pPr>
            <w:r>
              <w:rPr>
                <w:rFonts w:cs="Times New Roman"/>
                <w:b/>
                <w:bCs/>
              </w:rPr>
              <w:t>Faculty</w:t>
            </w:r>
            <w:r>
              <w:rPr>
                <w:rFonts w:cs="Times New Roman"/>
                <w:b/>
                <w:bCs/>
                <w:spacing w:val="-4"/>
              </w:rPr>
              <w:t xml:space="preserve"> </w:t>
            </w:r>
            <w:r>
              <w:rPr>
                <w:rFonts w:cs="Times New Roman"/>
                <w:b/>
                <w:bCs/>
              </w:rPr>
              <w:t>Signature</w:t>
            </w:r>
          </w:p>
        </w:tc>
        <w:tc>
          <w:tcPr>
            <w:tcW w:w="1440" w:type="dxa"/>
            <w:tcBorders>
              <w:top w:val="single" w:sz="12" w:space="0" w:color="000000"/>
              <w:left w:val="single" w:sz="12" w:space="0" w:color="000000"/>
              <w:bottom w:val="single" w:sz="12" w:space="0" w:color="000000"/>
              <w:right w:val="single" w:sz="12" w:space="0" w:color="000000"/>
            </w:tcBorders>
          </w:tcPr>
          <w:p w14:paraId="3EDAEA67" w14:textId="77777777" w:rsidR="000A62F2" w:rsidRDefault="000A62F2">
            <w:pPr>
              <w:pStyle w:val="TableParagraph"/>
              <w:rPr>
                <w:rFonts w:cs="Times New Roman"/>
              </w:rPr>
            </w:pPr>
          </w:p>
        </w:tc>
      </w:tr>
    </w:tbl>
    <w:p w14:paraId="368C0C80" w14:textId="77777777" w:rsidR="000A62F2" w:rsidRDefault="000A62F2"/>
    <w:sectPr w:rsidR="000A62F2">
      <w:headerReference w:type="default" r:id="rId27"/>
      <w:footerReference w:type="default" r:id="rId28"/>
      <w:headerReference w:type="first" r:id="rId29"/>
      <w:footerReference w:type="first" r:id="rId30"/>
      <w:pgSz w:w="11906" w:h="16838"/>
      <w:pgMar w:top="1440" w:right="1440" w:bottom="1440" w:left="1440" w:header="708" w:footer="708" w:gutter="0"/>
      <w:pgBorders w:offsetFrom="page">
        <w:top w:val="double" w:sz="4" w:space="24" w:color="000000"/>
        <w:left w:val="double" w:sz="4" w:space="24" w:color="000000"/>
        <w:bottom w:val="double" w:sz="4" w:space="24" w:color="000000"/>
        <w:right w:val="double" w:sz="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3D8B1" w14:textId="77777777" w:rsidR="006736D3" w:rsidRDefault="006736D3">
      <w:pPr>
        <w:spacing w:after="0" w:line="240" w:lineRule="auto"/>
      </w:pPr>
      <w:r>
        <w:separator/>
      </w:r>
    </w:p>
  </w:endnote>
  <w:endnote w:type="continuationSeparator" w:id="0">
    <w:p w14:paraId="2E1E95DD" w14:textId="77777777" w:rsidR="006736D3" w:rsidRDefault="0067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0A62F2" w14:paraId="410B2993" w14:textId="77777777">
      <w:trPr>
        <w:trHeight w:val="300"/>
      </w:trPr>
      <w:tc>
        <w:tcPr>
          <w:tcW w:w="3005" w:type="dxa"/>
        </w:tcPr>
        <w:p w14:paraId="42F3636E" w14:textId="77777777" w:rsidR="000A62F2" w:rsidRDefault="00000000">
          <w:pPr>
            <w:pStyle w:val="Header"/>
            <w:ind w:left="-115"/>
            <w:jc w:val="center"/>
          </w:pPr>
          <w:r>
            <w:t>24ADI006L-DL</w:t>
          </w:r>
        </w:p>
      </w:tc>
      <w:tc>
        <w:tcPr>
          <w:tcW w:w="3005" w:type="dxa"/>
        </w:tcPr>
        <w:p w14:paraId="0E3A3D38" w14:textId="7B42073D" w:rsidR="000A62F2" w:rsidRDefault="00000000">
          <w:pPr>
            <w:pStyle w:val="Header"/>
            <w:jc w:val="center"/>
          </w:pPr>
          <w:r>
            <w:t>24BAD</w:t>
          </w:r>
          <w:r w:rsidR="00731CF9">
            <w:t>007</w:t>
          </w:r>
        </w:p>
      </w:tc>
      <w:tc>
        <w:tcPr>
          <w:tcW w:w="3005" w:type="dxa"/>
        </w:tcPr>
        <w:p w14:paraId="6B4B410B" w14:textId="460A19C4" w:rsidR="000A62F2" w:rsidRDefault="00731CF9">
          <w:pPr>
            <w:pStyle w:val="Header"/>
            <w:ind w:right="-115"/>
            <w:jc w:val="center"/>
          </w:pPr>
          <w:r>
            <w:t>AKHIL C</w:t>
          </w:r>
        </w:p>
      </w:tc>
    </w:tr>
  </w:tbl>
  <w:p w14:paraId="6446B980" w14:textId="77777777" w:rsidR="000A62F2" w:rsidRDefault="000A62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0A62F2" w14:paraId="3201B461" w14:textId="77777777">
      <w:trPr>
        <w:trHeight w:val="300"/>
      </w:trPr>
      <w:tc>
        <w:tcPr>
          <w:tcW w:w="3005" w:type="dxa"/>
        </w:tcPr>
        <w:p w14:paraId="75AF27C8" w14:textId="77777777" w:rsidR="000A62F2" w:rsidRDefault="00000000">
          <w:pPr>
            <w:pStyle w:val="Header"/>
            <w:ind w:left="-115"/>
            <w:jc w:val="center"/>
          </w:pPr>
          <w:r>
            <w:t>24ADI006L-DL</w:t>
          </w:r>
        </w:p>
      </w:tc>
      <w:tc>
        <w:tcPr>
          <w:tcW w:w="3005" w:type="dxa"/>
        </w:tcPr>
        <w:p w14:paraId="5B962821" w14:textId="77777777" w:rsidR="000A62F2" w:rsidRDefault="00000000">
          <w:pPr>
            <w:pStyle w:val="Header"/>
            <w:jc w:val="center"/>
          </w:pPr>
          <w:r>
            <w:t>24BAD408</w:t>
          </w:r>
        </w:p>
      </w:tc>
      <w:tc>
        <w:tcPr>
          <w:tcW w:w="3005" w:type="dxa"/>
        </w:tcPr>
        <w:p w14:paraId="2A8E5939" w14:textId="77777777" w:rsidR="000A62F2" w:rsidRDefault="00000000">
          <w:pPr>
            <w:pStyle w:val="Header"/>
            <w:ind w:right="-115"/>
            <w:jc w:val="center"/>
          </w:pPr>
          <w:r>
            <w:t>Santhosh Prabhu S</w:t>
          </w:r>
        </w:p>
      </w:tc>
    </w:tr>
  </w:tbl>
  <w:p w14:paraId="0671AA75" w14:textId="77777777" w:rsidR="000A62F2" w:rsidRDefault="000A6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07E58" w14:textId="77777777" w:rsidR="006736D3" w:rsidRDefault="006736D3">
      <w:pPr>
        <w:spacing w:after="0" w:line="240" w:lineRule="auto"/>
      </w:pPr>
      <w:r>
        <w:separator/>
      </w:r>
    </w:p>
  </w:footnote>
  <w:footnote w:type="continuationSeparator" w:id="0">
    <w:p w14:paraId="72D2D309" w14:textId="77777777" w:rsidR="006736D3" w:rsidRDefault="00673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0A62F2" w14:paraId="1BA8A3FA" w14:textId="77777777">
      <w:trPr>
        <w:trHeight w:val="300"/>
      </w:trPr>
      <w:tc>
        <w:tcPr>
          <w:tcW w:w="3005" w:type="dxa"/>
        </w:tcPr>
        <w:p w14:paraId="4B3F5922" w14:textId="77777777" w:rsidR="000A62F2" w:rsidRDefault="000A62F2">
          <w:pPr>
            <w:pStyle w:val="Header"/>
            <w:ind w:left="-115"/>
          </w:pPr>
        </w:p>
      </w:tc>
      <w:tc>
        <w:tcPr>
          <w:tcW w:w="3005" w:type="dxa"/>
        </w:tcPr>
        <w:p w14:paraId="584B4EFB" w14:textId="77777777" w:rsidR="000A62F2" w:rsidRDefault="000A62F2">
          <w:pPr>
            <w:pStyle w:val="Header"/>
            <w:jc w:val="center"/>
          </w:pPr>
        </w:p>
      </w:tc>
      <w:tc>
        <w:tcPr>
          <w:tcW w:w="3005" w:type="dxa"/>
        </w:tcPr>
        <w:p w14:paraId="5C21E705" w14:textId="77777777" w:rsidR="000A62F2" w:rsidRDefault="000A62F2">
          <w:pPr>
            <w:pStyle w:val="Header"/>
            <w:ind w:right="-115"/>
            <w:jc w:val="right"/>
          </w:pPr>
        </w:p>
      </w:tc>
    </w:tr>
  </w:tbl>
  <w:p w14:paraId="2FA77CA5" w14:textId="77777777" w:rsidR="000A62F2" w:rsidRDefault="000A62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3005"/>
      <w:gridCol w:w="3005"/>
    </w:tblGrid>
    <w:tr w:rsidR="000A62F2" w14:paraId="14B29650" w14:textId="77777777">
      <w:trPr>
        <w:trHeight w:val="300"/>
      </w:trPr>
      <w:tc>
        <w:tcPr>
          <w:tcW w:w="3005" w:type="dxa"/>
        </w:tcPr>
        <w:p w14:paraId="3541A824" w14:textId="77777777" w:rsidR="000A62F2" w:rsidRDefault="000A62F2">
          <w:pPr>
            <w:pStyle w:val="Header"/>
            <w:ind w:left="-115"/>
          </w:pPr>
        </w:p>
      </w:tc>
      <w:tc>
        <w:tcPr>
          <w:tcW w:w="3005" w:type="dxa"/>
        </w:tcPr>
        <w:p w14:paraId="32DC4858" w14:textId="77777777" w:rsidR="000A62F2" w:rsidRDefault="000A62F2">
          <w:pPr>
            <w:pStyle w:val="Header"/>
            <w:jc w:val="center"/>
          </w:pPr>
        </w:p>
      </w:tc>
      <w:tc>
        <w:tcPr>
          <w:tcW w:w="3005" w:type="dxa"/>
        </w:tcPr>
        <w:p w14:paraId="47D01496" w14:textId="77777777" w:rsidR="000A62F2" w:rsidRDefault="000A62F2">
          <w:pPr>
            <w:pStyle w:val="Header"/>
            <w:ind w:right="-115"/>
            <w:jc w:val="right"/>
          </w:pPr>
        </w:p>
      </w:tc>
    </w:tr>
  </w:tbl>
  <w:p w14:paraId="223D2A0B" w14:textId="77777777" w:rsidR="000A62F2" w:rsidRDefault="000A62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0BE"/>
    <w:multiLevelType w:val="multilevel"/>
    <w:tmpl w:val="A4BEBA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BE62586"/>
    <w:multiLevelType w:val="multilevel"/>
    <w:tmpl w:val="9A36AA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46E7C30"/>
    <w:multiLevelType w:val="multilevel"/>
    <w:tmpl w:val="1F64A5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4C242CA"/>
    <w:multiLevelType w:val="multilevel"/>
    <w:tmpl w:val="E9B0C3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632674F"/>
    <w:multiLevelType w:val="multilevel"/>
    <w:tmpl w:val="3920CC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82A58FD"/>
    <w:multiLevelType w:val="multilevel"/>
    <w:tmpl w:val="52A628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84865A6"/>
    <w:multiLevelType w:val="multilevel"/>
    <w:tmpl w:val="BE0203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BCC1B4A"/>
    <w:multiLevelType w:val="multilevel"/>
    <w:tmpl w:val="2B26BAB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15:restartNumberingAfterBreak="0">
    <w:nsid w:val="6E0E5AF1"/>
    <w:multiLevelType w:val="multilevel"/>
    <w:tmpl w:val="229CF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6F421743"/>
    <w:multiLevelType w:val="multilevel"/>
    <w:tmpl w:val="34843AEA"/>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7781679A"/>
    <w:multiLevelType w:val="multilevel"/>
    <w:tmpl w:val="BDAE61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94206368">
    <w:abstractNumId w:val="7"/>
  </w:num>
  <w:num w:numId="2" w16cid:durableId="2072384751">
    <w:abstractNumId w:val="2"/>
  </w:num>
  <w:num w:numId="3" w16cid:durableId="80223789">
    <w:abstractNumId w:val="6"/>
  </w:num>
  <w:num w:numId="4" w16cid:durableId="790174931">
    <w:abstractNumId w:val="5"/>
  </w:num>
  <w:num w:numId="5" w16cid:durableId="284311124">
    <w:abstractNumId w:val="0"/>
  </w:num>
  <w:num w:numId="6" w16cid:durableId="692609806">
    <w:abstractNumId w:val="10"/>
  </w:num>
  <w:num w:numId="7" w16cid:durableId="1387532402">
    <w:abstractNumId w:val="1"/>
  </w:num>
  <w:num w:numId="8" w16cid:durableId="1811970435">
    <w:abstractNumId w:val="8"/>
  </w:num>
  <w:num w:numId="9" w16cid:durableId="1815758008">
    <w:abstractNumId w:val="4"/>
  </w:num>
  <w:num w:numId="10" w16cid:durableId="1782529482">
    <w:abstractNumId w:val="9"/>
  </w:num>
  <w:num w:numId="11" w16cid:durableId="506944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F2"/>
    <w:rsid w:val="000A62F2"/>
    <w:rsid w:val="00343AAE"/>
    <w:rsid w:val="006736D3"/>
    <w:rsid w:val="00731CF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DE10"/>
  <w15:docId w15:val="{4F5AEA9E-8CA5-4162-8D17-5DD2E723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pPr>
      <w:spacing w:after="160" w:line="259" w:lineRule="auto"/>
    </w:pPr>
    <w:rPr>
      <w:rFonts w:ascii="Calibri" w:eastAsia="Calibri" w:hAnsi="Calibri"/>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10E0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10E0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10E0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10E0E"/>
    <w:rPr>
      <w:i/>
      <w:iCs/>
      <w:color w:val="404040" w:themeColor="text1" w:themeTint="BF"/>
    </w:rPr>
  </w:style>
  <w:style w:type="character" w:styleId="IntenseEmphasis">
    <w:name w:val="Intense Emphasis"/>
    <w:basedOn w:val="DefaultParagraphFont"/>
    <w:uiPriority w:val="21"/>
    <w:qFormat/>
    <w:rsid w:val="00610E0E"/>
    <w:rPr>
      <w:i/>
      <w:iCs/>
      <w:color w:val="2F5496" w:themeColor="accent1" w:themeShade="BF"/>
    </w:rPr>
  </w:style>
  <w:style w:type="character" w:customStyle="1" w:styleId="IntenseQuoteChar">
    <w:name w:val="Intense Quote Char"/>
    <w:basedOn w:val="DefaultParagraphFont"/>
    <w:link w:val="IntenseQuote"/>
    <w:uiPriority w:val="30"/>
    <w:qFormat/>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character" w:customStyle="1" w:styleId="ListParagraphChar">
    <w:name w:val="List Paragraph Char"/>
    <w:link w:val="ListParagraph"/>
    <w:uiPriority w:val="34"/>
    <w:qFormat/>
    <w:rsid w:val="00610E0E"/>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qFormat/>
    <w:rsid w:val="00610E0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TableParagraph">
    <w:name w:val="Table Paragraph"/>
    <w:basedOn w:val="Normal"/>
    <w:uiPriority w:val="1"/>
    <w:qFormat/>
    <w:rsid w:val="00610E0E"/>
    <w:pPr>
      <w:widowControl w:val="0"/>
      <w:spacing w:after="0" w:line="240" w:lineRule="auto"/>
    </w:pPr>
    <w:rPr>
      <w:rFonts w:ascii="Cambria" w:eastAsia="Cambria" w:hAnsi="Cambria" w:cs="Cambria"/>
      <w:lang w:val="en-US"/>
    </w:rPr>
  </w:style>
  <w:style w:type="paragraph" w:styleId="NormalWeb">
    <w:name w:val="Normal (Web)"/>
    <w:basedOn w:val="Normal"/>
    <w:uiPriority w:val="99"/>
    <w:unhideWhenUsed/>
    <w:qFormat/>
    <w:rsid w:val="00610E0E"/>
    <w:pPr>
      <w:spacing w:beforeAutospacing="1" w:afterAutospacing="1" w:line="240" w:lineRule="auto"/>
    </w:pPr>
    <w:rPr>
      <w:rFonts w:ascii="Times New Roman" w:eastAsia="Times New Roman" w:hAnsi="Times New Roman" w:cs="Times New Roman"/>
      <w:sz w:val="24"/>
      <w:szCs w:val="24"/>
      <w:lang w:eastAsia="en-IN" w:bidi="ta-IN"/>
    </w:rPr>
  </w:style>
  <w:style w:type="paragraph" w:customStyle="1" w:styleId="HeaderandFooter">
    <w:name w:val="Header and Footer"/>
    <w:basedOn w:val="Normal"/>
    <w:qFormat/>
  </w:style>
  <w:style w:type="paragraph" w:styleId="Header">
    <w:name w:val="header"/>
    <w:basedOn w:val="Normal"/>
    <w:uiPriority w:val="99"/>
    <w:unhideWhenUsed/>
    <w:rsid w:val="116083DC"/>
    <w:pPr>
      <w:tabs>
        <w:tab w:val="center" w:pos="4680"/>
        <w:tab w:val="right" w:pos="9360"/>
      </w:tabs>
      <w:spacing w:after="0" w:line="240" w:lineRule="auto"/>
    </w:pPr>
  </w:style>
  <w:style w:type="paragraph" w:styleId="Footer">
    <w:name w:val="footer"/>
    <w:basedOn w:val="Normal"/>
    <w:uiPriority w:val="99"/>
    <w:unhideWhenUsed/>
    <w:rsid w:val="116083DC"/>
    <w:pPr>
      <w:tabs>
        <w:tab w:val="center" w:pos="4680"/>
        <w:tab w:val="right" w:pos="9360"/>
      </w:tabs>
      <w:spacing w:after="0" w:line="240" w:lineRule="auto"/>
    </w:p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610E0E"/>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FACDF4-1680-49EC-8E6D-AFCAE9AB38FE}">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6F844004-142C-4583-B929-6455F5401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E5BBE3-AD82-4FD6-AA5B-1A860BF71E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740</Words>
  <Characters>4224</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dc:description/>
  <cp:lastModifiedBy>Akhil C 24BAD007</cp:lastModifiedBy>
  <cp:revision>9</cp:revision>
  <cp:lastPrinted>2026-01-22T11:25:00Z</cp:lastPrinted>
  <dcterms:created xsi:type="dcterms:W3CDTF">2026-07-07T14:45:00Z</dcterms:created>
  <dcterms:modified xsi:type="dcterms:W3CDTF">2026-08-17T15:47:00Z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