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BF211D" w14:textId="77777777" w:rsidR="001B4180" w:rsidRPr="001B4180" w:rsidRDefault="001B4180" w:rsidP="001B4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bookmarkStart w:id="0" w:name="_GoBack"/>
      <w:r w:rsidRPr="001B4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Redevelopment Advisory &amp; Support</w:t>
      </w:r>
    </w:p>
    <w:bookmarkEnd w:id="0"/>
    <w:p w14:paraId="58663AFD" w14:textId="77777777" w:rsidR="001B4180" w:rsidRPr="001B4180" w:rsidRDefault="001B4180" w:rsidP="001B4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Professional Guidance for Housing Society Redevelopment Projects</w:t>
      </w:r>
    </w:p>
    <w:p w14:paraId="584A2853" w14:textId="77777777" w:rsidR="001B4180" w:rsidRDefault="001B4180" w:rsidP="001B4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Redevelopment is a major milestone for any housing society and requires careful planning, transparent decision-making, and compliance with applicable regulations. </w:t>
      </w:r>
    </w:p>
    <w:p w14:paraId="64F1D3A6" w14:textId="1C49DA58" w:rsidR="001B4180" w:rsidRPr="001B4180" w:rsidRDefault="001B4180" w:rsidP="001B4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Redevelopment Advisory &amp; Support Services help societies evaluate redevelopment opportunities, manage documentation, and facilitate smooth communication among stakeholders throughout the process.</w:t>
      </w:r>
    </w:p>
    <w:p w14:paraId="2C517C0B" w14:textId="77777777" w:rsidR="001B4180" w:rsidRPr="001B4180" w:rsidRDefault="001B4180" w:rsidP="001B41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Our Services Include:</w:t>
      </w:r>
    </w:p>
    <w:p w14:paraId="4D108BAF" w14:textId="77777777" w:rsidR="001B4180" w:rsidRPr="001B4180" w:rsidRDefault="001B4180" w:rsidP="001B4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Preliminary Redevelopment Assessment</w:t>
      </w:r>
    </w:p>
    <w:p w14:paraId="0ECBA2AD" w14:textId="77777777" w:rsidR="001B4180" w:rsidRPr="001B4180" w:rsidRDefault="001B4180" w:rsidP="001B4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Evaluation of the society's redevelopment potential </w:t>
      </w:r>
    </w:p>
    <w:p w14:paraId="352C821E" w14:textId="77777777" w:rsidR="001B4180" w:rsidRPr="001B4180" w:rsidRDefault="001B4180" w:rsidP="001B4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Review of existing property records and redevelopment feasibility </w:t>
      </w:r>
    </w:p>
    <w:p w14:paraId="07888661" w14:textId="77777777" w:rsidR="001B4180" w:rsidRPr="001B4180" w:rsidRDefault="001B4180" w:rsidP="001B4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Identification of key considerations and next steps </w:t>
      </w:r>
    </w:p>
    <w:p w14:paraId="1B97E3AC" w14:textId="77777777" w:rsidR="001B4180" w:rsidRPr="001B4180" w:rsidRDefault="001B4180" w:rsidP="001B4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Review</w:t>
      </w:r>
    </w:p>
    <w:p w14:paraId="2D060C4F" w14:textId="77777777" w:rsidR="001B4180" w:rsidRPr="001B4180" w:rsidRDefault="001B4180" w:rsidP="001B4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Assessment of statutory and regulatory requirements </w:t>
      </w:r>
    </w:p>
    <w:p w14:paraId="5C130FD5" w14:textId="77777777" w:rsidR="001B4180" w:rsidRPr="001B4180" w:rsidRDefault="001B4180" w:rsidP="001B4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Review of society records, resolutions, and documentation </w:t>
      </w:r>
    </w:p>
    <w:p w14:paraId="6253561D" w14:textId="77777777" w:rsidR="001B4180" w:rsidRPr="001B4180" w:rsidRDefault="001B4180" w:rsidP="001B4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Guidance on compliance with applicable redevelopment procedures </w:t>
      </w:r>
    </w:p>
    <w:p w14:paraId="321B7A6A" w14:textId="77777777" w:rsidR="001B4180" w:rsidRPr="001B4180" w:rsidRDefault="001B4180" w:rsidP="001B4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Member Communication Support</w:t>
      </w:r>
    </w:p>
    <w:p w14:paraId="63341337" w14:textId="77777777" w:rsidR="001B4180" w:rsidRPr="001B4180" w:rsidRDefault="001B4180" w:rsidP="001B4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Assistance in organizing member meetings and discussions </w:t>
      </w:r>
    </w:p>
    <w:p w14:paraId="5FD21599" w14:textId="77777777" w:rsidR="001B4180" w:rsidRPr="001B4180" w:rsidRDefault="001B4180" w:rsidP="001B4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Preparation of notices, presentations, and communication materials </w:t>
      </w:r>
    </w:p>
    <w:p w14:paraId="199368A6" w14:textId="77777777" w:rsidR="001B4180" w:rsidRPr="001B4180" w:rsidRDefault="001B4180" w:rsidP="001B4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 in maintaining transparency and member engagement </w:t>
      </w:r>
    </w:p>
    <w:p w14:paraId="47226885" w14:textId="77777777" w:rsidR="001B4180" w:rsidRPr="001B4180" w:rsidRDefault="001B4180" w:rsidP="001B4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Documentation Assistance</w:t>
      </w:r>
    </w:p>
    <w:p w14:paraId="0E108359" w14:textId="77777777" w:rsidR="001B4180" w:rsidRPr="001B4180" w:rsidRDefault="001B4180" w:rsidP="001B41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Review and organization of society records and redevelopment documents </w:t>
      </w:r>
    </w:p>
    <w:p w14:paraId="2A8B9652" w14:textId="77777777" w:rsidR="001B4180" w:rsidRPr="001B4180" w:rsidRDefault="001B4180" w:rsidP="001B41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Assistance with resolutions, meeting minutes, notices, and member-related documentation </w:t>
      </w:r>
    </w:p>
    <w:p w14:paraId="481288FA" w14:textId="77777777" w:rsidR="001B4180" w:rsidRPr="001B4180" w:rsidRDefault="001B4180" w:rsidP="001B41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 in maintaining proper records throughout the redevelopment process </w:t>
      </w:r>
    </w:p>
    <w:p w14:paraId="0A1DB9B6" w14:textId="77777777" w:rsidR="001B4180" w:rsidRPr="001B4180" w:rsidRDefault="001B4180" w:rsidP="001B4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Evaluation Support</w:t>
      </w:r>
    </w:p>
    <w:p w14:paraId="316A3B42" w14:textId="77777777" w:rsidR="001B4180" w:rsidRPr="001B4180" w:rsidRDefault="001B4180" w:rsidP="001B41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Assistance in reviewing and comparing redevelopment proposals </w:t>
      </w:r>
    </w:p>
    <w:p w14:paraId="53701909" w14:textId="77777777" w:rsidR="001B4180" w:rsidRPr="001B4180" w:rsidRDefault="001B4180" w:rsidP="001B41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Evaluation of financial benefits, compensation structures, and project-related commercial aspects </w:t>
      </w:r>
    </w:p>
    <w:p w14:paraId="0E7D41BE" w14:textId="77777777" w:rsidR="001B4180" w:rsidRPr="001B4180" w:rsidRDefault="001B4180" w:rsidP="001B41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 in understanding the financial implications of redevelopment decisions </w:t>
      </w:r>
    </w:p>
    <w:p w14:paraId="764FD6D5" w14:textId="77777777" w:rsidR="001B4180" w:rsidRPr="001B4180" w:rsidRDefault="001B4180" w:rsidP="001B4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objective is to help housing societies make informed redevelopment decisions through structured guidance, proper documentation, regulatory compliance, and transparent communication.</w:t>
      </w:r>
    </w:p>
    <w:p w14:paraId="6FF1AE26" w14:textId="77777777" w:rsidR="001B4180" w:rsidRPr="001B4180" w:rsidRDefault="001B4180" w:rsidP="001B41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faq</w:t>
      </w:r>
      <w:proofErr w:type="spellEnd"/>
    </w:p>
    <w:p w14:paraId="25B2E2EA" w14:textId="77777777" w:rsidR="001B4180" w:rsidRPr="001B4180" w:rsidRDefault="001B4180" w:rsidP="001B4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Frequently Asked Questions (FAQs)</w:t>
      </w:r>
    </w:p>
    <w:p w14:paraId="5AB7EF44" w14:textId="77777777" w:rsidR="001B4180" w:rsidRPr="001B4180" w:rsidRDefault="001B4180" w:rsidP="001B4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a redevelopment assessment?</w:t>
      </w:r>
    </w:p>
    <w:p w14:paraId="5D62EFC0" w14:textId="77777777" w:rsidR="001B4180" w:rsidRPr="001B4180" w:rsidRDefault="001B4180" w:rsidP="001B4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redevelopment assessment is a preliminary evaluation of a society's eligibility and potential for redevelopment based on factors such as building age, condition, land potential, and applicable regulations.</w:t>
      </w:r>
    </w:p>
    <w:p w14:paraId="37946FBE" w14:textId="77777777" w:rsidR="001B4180" w:rsidRPr="001B4180" w:rsidRDefault="001B4180" w:rsidP="001B4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compliance review important in redevelopment?</w:t>
      </w:r>
    </w:p>
    <w:p w14:paraId="548FA171" w14:textId="77777777" w:rsidR="001B4180" w:rsidRPr="001B4180" w:rsidRDefault="001B4180" w:rsidP="001B4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compliance review helps identify regulatory requirements, documentation gaps, and procedural obligations to ensure the redevelopment process is carried out smoothly and in accordance with applicable laws.</w:t>
      </w:r>
    </w:p>
    <w:p w14:paraId="25314897" w14:textId="77777777" w:rsidR="001B4180" w:rsidRPr="001B4180" w:rsidRDefault="001B4180" w:rsidP="001B4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can you assist with member communication?</w:t>
      </w:r>
    </w:p>
    <w:p w14:paraId="6EBA88D7" w14:textId="77777777" w:rsidR="001B4180" w:rsidRPr="001B4180" w:rsidRDefault="001B4180" w:rsidP="001B4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help societies prepare notices, presentations, meeting agendas, and communication materials to keep members informed and promote transparency throughout the redevelopment process.</w:t>
      </w:r>
    </w:p>
    <w:p w14:paraId="0520A4F5" w14:textId="77777777" w:rsidR="001B4180" w:rsidRPr="001B4180" w:rsidRDefault="001B4180" w:rsidP="001B4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type of documentation support do you provide?</w:t>
      </w:r>
    </w:p>
    <w:p w14:paraId="5065006D" w14:textId="77777777" w:rsidR="001B4180" w:rsidRPr="001B4180" w:rsidRDefault="001B4180" w:rsidP="001B4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assist in organizing and reviewing society records, resolutions, meeting minutes, notices, member registers, and other documents required during redevelopment.</w:t>
      </w:r>
    </w:p>
    <w:p w14:paraId="4DCE42FE" w14:textId="77777777" w:rsidR="001B4180" w:rsidRPr="001B4180" w:rsidRDefault="001B4180" w:rsidP="001B4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Do you help evaluate redevelopment proposals?</w:t>
      </w:r>
    </w:p>
    <w:p w14:paraId="7CECEB9A" w14:textId="77777777" w:rsidR="001B4180" w:rsidRPr="001B4180" w:rsidRDefault="001B4180" w:rsidP="001B4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Yes. We assist societies in reviewing and comparing redevelopment proposals from a financial and commercial perspective, helping members understand the benefits and implications of each offer.</w:t>
      </w:r>
    </w:p>
    <w:p w14:paraId="28177147" w14:textId="77777777" w:rsidR="001B4180" w:rsidRPr="001B4180" w:rsidRDefault="001B4180" w:rsidP="001B4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Can you help societies before appointing a developer?</w:t>
      </w:r>
    </w:p>
    <w:p w14:paraId="26616DDD" w14:textId="77777777" w:rsidR="001B4180" w:rsidRPr="001B4180" w:rsidRDefault="001B4180" w:rsidP="001B4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Yes. Our advisory services begin at the initial stage, helping societies assess redevelopment feasibility, review documentation, and understand the overall redevelopment process.</w:t>
      </w:r>
    </w:p>
    <w:p w14:paraId="02C06C30" w14:textId="77777777" w:rsidR="001B4180" w:rsidRPr="001B4180" w:rsidRDefault="001B4180" w:rsidP="001B4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Do you provide legal or technical approvals?</w:t>
      </w:r>
    </w:p>
    <w:p w14:paraId="2B032A0E" w14:textId="77777777" w:rsidR="001B4180" w:rsidRPr="001B4180" w:rsidRDefault="001B4180" w:rsidP="001B4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No. We provide advisory and support services. Statutory approvals and technical certifications are obtained through qualified architects, engineers, legal professionals, and other authorized experts.</w:t>
      </w:r>
    </w:p>
    <w:p w14:paraId="337132E8" w14:textId="77777777" w:rsidR="001B4180" w:rsidRPr="001B4180" w:rsidRDefault="001B4180" w:rsidP="001B4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do you help maintain transparency during redevelopment?</w:t>
      </w:r>
    </w:p>
    <w:p w14:paraId="18BAB444" w14:textId="77777777" w:rsidR="001B4180" w:rsidRPr="001B4180" w:rsidRDefault="001B4180" w:rsidP="001B4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support proper documentation, structured communication, record maintenance, and member engagement to ensure transparency throughout the redevelopment journey.</w:t>
      </w:r>
    </w:p>
    <w:p w14:paraId="4DA26134" w14:textId="77777777" w:rsidR="001B4180" w:rsidRPr="001B4180" w:rsidRDefault="001B4180" w:rsidP="001B4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9. Can small housing societies also benefit from redevelopment advisory services?</w:t>
      </w:r>
    </w:p>
    <w:p w14:paraId="6977F330" w14:textId="77777777" w:rsidR="001B4180" w:rsidRPr="001B4180" w:rsidRDefault="001B4180" w:rsidP="001B4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Yes. Societies of all sizes can benefit from professional guidance in assessing redevelopment opportunities, managing documentation, and making informed decisions.</w:t>
      </w:r>
    </w:p>
    <w:p w14:paraId="39B95679" w14:textId="77777777" w:rsidR="001B4180" w:rsidRPr="001B4180" w:rsidRDefault="001B4180" w:rsidP="001B4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Why should a society engage a redevelopment advisor?</w:t>
      </w:r>
    </w:p>
    <w:p w14:paraId="1637383A" w14:textId="77777777" w:rsidR="001B4180" w:rsidRPr="001B4180" w:rsidRDefault="001B4180" w:rsidP="001B4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1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redevelopment advisor helps societies navigate complex redevelopment processes, manage documentation efficiently, evaluate proposals objectively, and ensure that members receive reliable guidance throughout the project.</w:t>
      </w:r>
    </w:p>
    <w:p w14:paraId="0969F183" w14:textId="77777777" w:rsidR="003E1954" w:rsidRDefault="003E1954"/>
    <w:sectPr w:rsidR="003E1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835BFD"/>
    <w:multiLevelType w:val="multilevel"/>
    <w:tmpl w:val="90FA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F5302"/>
    <w:multiLevelType w:val="multilevel"/>
    <w:tmpl w:val="73E4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40CAD"/>
    <w:multiLevelType w:val="multilevel"/>
    <w:tmpl w:val="F4EE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96B21"/>
    <w:multiLevelType w:val="multilevel"/>
    <w:tmpl w:val="1918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A1628"/>
    <w:multiLevelType w:val="multilevel"/>
    <w:tmpl w:val="58F2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180"/>
    <w:rsid w:val="001B4180"/>
    <w:rsid w:val="002000CC"/>
    <w:rsid w:val="003E1954"/>
    <w:rsid w:val="0081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0B933"/>
  <w15:chartTrackingRefBased/>
  <w15:docId w15:val="{2928777E-15E1-4CEE-8D28-23B43F6C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41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B41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1B418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418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B418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B4180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4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B41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5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5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9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37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6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9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7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9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2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2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2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99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1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17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4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8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0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17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60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641</Words>
  <Characters>3655</Characters>
  <Application>Microsoft Office Word</Application>
  <DocSecurity>0</DocSecurity>
  <Lines>30</Lines>
  <Paragraphs>8</Paragraphs>
  <ScaleCrop>false</ScaleCrop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2026-06-10T07:01:00Z</dcterms:created>
  <dcterms:modified xsi:type="dcterms:W3CDTF">2026-06-10T07:04:00Z</dcterms:modified>
</cp:coreProperties>
</file>