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9A82AB" w14:textId="77777777" w:rsidR="003770BD" w:rsidRPr="009768C8" w:rsidRDefault="003770BD" w:rsidP="003770B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9768C8">
        <w:rPr>
          <w:rFonts w:ascii="Open Sans" w:eastAsia="Times New Roman" w:hAnsi="Open Sans" w:cs="Open Sans"/>
          <w:b/>
          <w:bCs/>
          <w:kern w:val="36"/>
          <w:sz w:val="48"/>
          <w:szCs w:val="48"/>
          <w:lang w:eastAsia="en-IN"/>
          <w14:ligatures w14:val="none"/>
        </w:rPr>
        <w:t>NRI Legal &amp; Compliance Services</w:t>
      </w:r>
    </w:p>
    <w:p w14:paraId="1E93A161" w14:textId="2AF1383E" w:rsidR="003770BD" w:rsidRPr="009768C8" w:rsidRDefault="003770BD" w:rsidP="003770B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9768C8">
        <w:rPr>
          <w:rFonts w:ascii="Open Sans" w:eastAsia="Times New Roman" w:hAnsi="Open Sans" w:cs="Open Sans"/>
          <w:b/>
          <w:bCs/>
          <w:kern w:val="0"/>
          <w:sz w:val="36"/>
          <w:szCs w:val="36"/>
          <w:lang w:eastAsia="en-IN"/>
          <w14:ligatures w14:val="none"/>
        </w:rPr>
        <w:t>Your Trusted India Partner for Legal, Documentation &amp; Compliance Matters</w:t>
      </w:r>
    </w:p>
    <w:p w14:paraId="20A2D61D" w14:textId="03077AF1" w:rsidR="003770BD" w:rsidRPr="009768C8" w:rsidRDefault="003770BD" w:rsidP="00C921B4">
      <w:pPr>
        <w:spacing w:before="100" w:beforeAutospacing="1" w:after="100" w:afterAutospacing="1" w:line="240" w:lineRule="auto"/>
        <w:jc w:val="both"/>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Managing legal, compliance, and documentation requirements in India can be challenging while living overseas. Frequent travel, evolving regulations, and coordination with multiple authorities often make it difficult for Non-Resident Indians (NRIs) to effectively manage their affairs in India.</w:t>
      </w:r>
    </w:p>
    <w:p w14:paraId="21FCE224" w14:textId="51042FEA" w:rsidR="003770BD" w:rsidRPr="009768C8" w:rsidRDefault="003770BD" w:rsidP="00C921B4">
      <w:pPr>
        <w:spacing w:before="100" w:beforeAutospacing="1" w:after="100" w:afterAutospacing="1" w:line="240" w:lineRule="auto"/>
        <w:jc w:val="both"/>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 xml:space="preserve">At </w:t>
      </w:r>
      <w:proofErr w:type="spellStart"/>
      <w:r w:rsidRPr="009768C8">
        <w:rPr>
          <w:rFonts w:ascii="Open Sans" w:eastAsia="Times New Roman" w:hAnsi="Open Sans" w:cs="Open Sans"/>
          <w:kern w:val="0"/>
          <w:sz w:val="24"/>
          <w:szCs w:val="24"/>
          <w:lang w:eastAsia="en-IN"/>
          <w14:ligatures w14:val="none"/>
        </w:rPr>
        <w:t>ConsultAvenuee</w:t>
      </w:r>
      <w:proofErr w:type="spellEnd"/>
      <w:r w:rsidRPr="009768C8">
        <w:rPr>
          <w:rFonts w:ascii="Open Sans" w:eastAsia="Times New Roman" w:hAnsi="Open Sans" w:cs="Open Sans"/>
          <w:kern w:val="0"/>
          <w:sz w:val="24"/>
          <w:szCs w:val="24"/>
          <w:lang w:eastAsia="en-IN"/>
          <w14:ligatures w14:val="none"/>
        </w:rPr>
        <w:t>, we provide comprehensive NRI Legal &amp; Compliance Services, helping NRIs, OCIs, PIOs, and their families manage legal documentation, succession planning, retirement benefits, regulatory compliance, and representation matters efficiently and securely from anywhere in the world.</w:t>
      </w:r>
    </w:p>
    <w:p w14:paraId="7D7C3D1E" w14:textId="77777777" w:rsidR="003770BD" w:rsidRPr="009768C8" w:rsidRDefault="003770BD" w:rsidP="003770B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Our Services</w:t>
      </w:r>
    </w:p>
    <w:p w14:paraId="22419106" w14:textId="77777777" w:rsidR="003770BD" w:rsidRPr="009768C8" w:rsidRDefault="003770BD" w:rsidP="003770BD">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9768C8">
        <w:rPr>
          <w:rFonts w:ascii="Open Sans" w:eastAsia="Times New Roman" w:hAnsi="Open Sans" w:cs="Open Sans"/>
          <w:b/>
          <w:bCs/>
          <w:kern w:val="0"/>
          <w:sz w:val="24"/>
          <w:szCs w:val="24"/>
          <w:lang w:eastAsia="en-IN"/>
          <w14:ligatures w14:val="none"/>
        </w:rPr>
        <w:t>Power of Attorney (POA) Services</w:t>
      </w:r>
    </w:p>
    <w:p w14:paraId="48656706"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Power of Attorney is often essential for NRIs to authorize trusted representatives to act on their behalf in India.</w:t>
      </w:r>
    </w:p>
    <w:p w14:paraId="752E34D5"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Our services include:</w:t>
      </w:r>
    </w:p>
    <w:p w14:paraId="08ADBF8D" w14:textId="77777777" w:rsidR="003770BD" w:rsidRPr="009768C8" w:rsidRDefault="003770BD" w:rsidP="003770BD">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General Power of Attorney (GPA) Drafting</w:t>
      </w:r>
    </w:p>
    <w:p w14:paraId="0C9A348E" w14:textId="77777777" w:rsidR="003770BD" w:rsidRPr="009768C8" w:rsidRDefault="003770BD" w:rsidP="003770BD">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Special Power of Attorney (SPA) Drafting</w:t>
      </w:r>
    </w:p>
    <w:p w14:paraId="12DEE522" w14:textId="77777777" w:rsidR="003770BD" w:rsidRPr="009768C8" w:rsidRDefault="003770BD" w:rsidP="003770BD">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Banking and Financial POA Documentation</w:t>
      </w:r>
    </w:p>
    <w:p w14:paraId="0C091003" w14:textId="77777777" w:rsidR="003770BD" w:rsidRPr="009768C8" w:rsidRDefault="003770BD" w:rsidP="003770BD">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Legal and Administrative Representation POA</w:t>
      </w:r>
    </w:p>
    <w:p w14:paraId="52B80194" w14:textId="77777777" w:rsidR="003770BD" w:rsidRPr="009768C8" w:rsidRDefault="003770BD" w:rsidP="003770BD">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POA Review and Legal Vetting</w:t>
      </w:r>
    </w:p>
    <w:p w14:paraId="78217755" w14:textId="77777777" w:rsidR="003770BD" w:rsidRPr="009768C8" w:rsidRDefault="003770BD" w:rsidP="003770BD">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Attestation and Registration Guidance</w:t>
      </w:r>
    </w:p>
    <w:p w14:paraId="36EBFFA6" w14:textId="77777777" w:rsidR="003770BD" w:rsidRPr="009768C8" w:rsidRDefault="003770BD" w:rsidP="003770BD">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Revocation and Amendment Documentation</w:t>
      </w:r>
    </w:p>
    <w:p w14:paraId="16BB623E" w14:textId="77777777" w:rsidR="003770BD" w:rsidRPr="009768C8" w:rsidRDefault="003770BD" w:rsidP="003770BD">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9768C8">
        <w:rPr>
          <w:rFonts w:ascii="Open Sans" w:eastAsia="Times New Roman" w:hAnsi="Open Sans" w:cs="Open Sans"/>
          <w:b/>
          <w:bCs/>
          <w:kern w:val="0"/>
          <w:sz w:val="24"/>
          <w:szCs w:val="24"/>
          <w:lang w:eastAsia="en-IN"/>
          <w14:ligatures w14:val="none"/>
        </w:rPr>
        <w:t>Succession, Will &amp; Estate Planning</w:t>
      </w:r>
    </w:p>
    <w:p w14:paraId="2DB49D52"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We assist NRIs in protecting family wealth and ensuring smooth transfer of assets across generations.</w:t>
      </w:r>
    </w:p>
    <w:p w14:paraId="0504207E"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Services include:</w:t>
      </w:r>
    </w:p>
    <w:p w14:paraId="0A5F431D"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Will Drafting and Review</w:t>
      </w:r>
    </w:p>
    <w:p w14:paraId="039E7200"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Estate Planning Advisory</w:t>
      </w:r>
    </w:p>
    <w:p w14:paraId="708821E5"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Family Wealth Transfer Planning</w:t>
      </w:r>
    </w:p>
    <w:p w14:paraId="31893B5D"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lastRenderedPageBreak/>
        <w:t>Trust Documentation Support</w:t>
      </w:r>
    </w:p>
    <w:p w14:paraId="78B72B49"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Beneficiary Structuring</w:t>
      </w:r>
    </w:p>
    <w:p w14:paraId="26047AD2"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Legal Heir Documentation Assistance</w:t>
      </w:r>
    </w:p>
    <w:p w14:paraId="14E881F7"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Succession Certificate Assistance</w:t>
      </w:r>
    </w:p>
    <w:p w14:paraId="36CE92A2"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Probate Documentation Support</w:t>
      </w:r>
    </w:p>
    <w:p w14:paraId="2DDC29A5" w14:textId="77777777" w:rsidR="003770BD" w:rsidRPr="009768C8" w:rsidRDefault="003770BD" w:rsidP="003770B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Estate Administration Guidance</w:t>
      </w:r>
    </w:p>
    <w:p w14:paraId="5A534CD0" w14:textId="77777777" w:rsidR="003770BD" w:rsidRPr="009768C8" w:rsidRDefault="003770BD" w:rsidP="003770BD">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9768C8">
        <w:rPr>
          <w:rFonts w:ascii="Open Sans" w:eastAsia="Times New Roman" w:hAnsi="Open Sans" w:cs="Open Sans"/>
          <w:b/>
          <w:bCs/>
          <w:kern w:val="0"/>
          <w:sz w:val="24"/>
          <w:szCs w:val="24"/>
          <w:lang w:eastAsia="en-IN"/>
          <w14:ligatures w14:val="none"/>
        </w:rPr>
        <w:t>Documentation &amp; Attestation Services</w:t>
      </w:r>
    </w:p>
    <w:p w14:paraId="48B6ADEA"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We assist with preparation, verification, authentication, and management of legal and regulatory documents required in India.</w:t>
      </w:r>
    </w:p>
    <w:p w14:paraId="233AC87F"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Services include:</w:t>
      </w:r>
    </w:p>
    <w:p w14:paraId="212A657D" w14:textId="77777777" w:rsidR="003770BD" w:rsidRPr="009768C8" w:rsidRDefault="003770BD" w:rsidP="003770BD">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PAN Application and Corrections</w:t>
      </w:r>
    </w:p>
    <w:p w14:paraId="53AB0369" w14:textId="77777777" w:rsidR="003770BD" w:rsidRPr="009768C8" w:rsidRDefault="003770BD" w:rsidP="003770BD">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Affidavits and Declarations</w:t>
      </w:r>
    </w:p>
    <w:p w14:paraId="62AEAAE2" w14:textId="77777777" w:rsidR="003770BD" w:rsidRPr="009768C8" w:rsidRDefault="003770BD" w:rsidP="003770BD">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Notarization Guidance</w:t>
      </w:r>
    </w:p>
    <w:p w14:paraId="3300D5CC" w14:textId="77777777" w:rsidR="003770BD" w:rsidRPr="009768C8" w:rsidRDefault="003770BD" w:rsidP="003770BD">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Certified Documentation Assistance</w:t>
      </w:r>
    </w:p>
    <w:p w14:paraId="4216B6D8" w14:textId="77777777" w:rsidR="003770BD" w:rsidRPr="009768C8" w:rsidRDefault="003770BD" w:rsidP="003770BD">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Compliance Documentation Support</w:t>
      </w:r>
    </w:p>
    <w:p w14:paraId="7C715E19" w14:textId="77777777" w:rsidR="003770BD" w:rsidRPr="009768C8" w:rsidRDefault="003770BD" w:rsidP="003770BD">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9768C8">
        <w:rPr>
          <w:rFonts w:ascii="Open Sans" w:eastAsia="Times New Roman" w:hAnsi="Open Sans" w:cs="Open Sans"/>
          <w:b/>
          <w:bCs/>
          <w:kern w:val="0"/>
          <w:sz w:val="24"/>
          <w:szCs w:val="24"/>
          <w:lang w:eastAsia="en-IN"/>
          <w14:ligatures w14:val="none"/>
        </w:rPr>
        <w:t>Retirement &amp; Financial Documentation Services</w:t>
      </w:r>
    </w:p>
    <w:p w14:paraId="2433D8EC"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We help NRIs manage retirement-related benefits, financial records, and beneficiary matters in India.</w:t>
      </w:r>
    </w:p>
    <w:p w14:paraId="7415A8AD"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Services include:</w:t>
      </w:r>
    </w:p>
    <w:p w14:paraId="7DF4F7F8" w14:textId="77777777" w:rsidR="003770BD" w:rsidRPr="009768C8" w:rsidRDefault="003770BD" w:rsidP="003770BD">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PF Withdrawal Assistance</w:t>
      </w:r>
    </w:p>
    <w:p w14:paraId="39D9E080" w14:textId="77777777" w:rsidR="003770BD" w:rsidRPr="009768C8" w:rsidRDefault="003770BD" w:rsidP="003770BD">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Pension Documentation Support</w:t>
      </w:r>
    </w:p>
    <w:p w14:paraId="76866EA1" w14:textId="77777777" w:rsidR="003770BD" w:rsidRPr="009768C8" w:rsidRDefault="003770BD" w:rsidP="003770BD">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Gratuity Claim Documentation</w:t>
      </w:r>
    </w:p>
    <w:p w14:paraId="5B687326" w14:textId="77777777" w:rsidR="003770BD" w:rsidRPr="009768C8" w:rsidRDefault="003770BD" w:rsidP="003770BD">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Nomination and Beneficiary Updates</w:t>
      </w:r>
    </w:p>
    <w:p w14:paraId="51164E13" w14:textId="77777777" w:rsidR="003770BD" w:rsidRPr="009768C8" w:rsidRDefault="003770BD" w:rsidP="003770BD">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Banking Documentation Assistance</w:t>
      </w:r>
    </w:p>
    <w:p w14:paraId="5FBDFD80" w14:textId="77777777" w:rsidR="003770BD" w:rsidRPr="009768C8" w:rsidRDefault="003770BD" w:rsidP="003770BD">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Financial Record Consolidation</w:t>
      </w:r>
    </w:p>
    <w:p w14:paraId="16B30619" w14:textId="77777777" w:rsidR="003770BD" w:rsidRPr="009768C8" w:rsidRDefault="003770BD" w:rsidP="003770BD">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9768C8">
        <w:rPr>
          <w:rFonts w:ascii="Open Sans" w:eastAsia="Times New Roman" w:hAnsi="Open Sans" w:cs="Open Sans"/>
          <w:b/>
          <w:bCs/>
          <w:kern w:val="0"/>
          <w:sz w:val="24"/>
          <w:szCs w:val="24"/>
          <w:lang w:eastAsia="en-IN"/>
          <w14:ligatures w14:val="none"/>
        </w:rPr>
        <w:t>Business &amp; Corporate Support Services</w:t>
      </w:r>
    </w:p>
    <w:p w14:paraId="6CFDA474"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For NRIs with business interests in India, we provide documentation and compliance assistance.</w:t>
      </w:r>
    </w:p>
    <w:p w14:paraId="599AD8E5"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Services include:</w:t>
      </w:r>
    </w:p>
    <w:p w14:paraId="247FB29E" w14:textId="77777777" w:rsidR="003770BD" w:rsidRPr="009768C8" w:rsidRDefault="003770BD" w:rsidP="003770BD">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Company Incorporation Support</w:t>
      </w:r>
    </w:p>
    <w:p w14:paraId="51F420AD" w14:textId="77777777" w:rsidR="003770BD" w:rsidRPr="009768C8" w:rsidRDefault="003770BD" w:rsidP="003770BD">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LLP and Partnership Documentation</w:t>
      </w:r>
    </w:p>
    <w:p w14:paraId="1D967F6A" w14:textId="77777777" w:rsidR="003770BD" w:rsidRPr="009768C8" w:rsidRDefault="003770BD" w:rsidP="003770BD">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proofErr w:type="spellStart"/>
      <w:r w:rsidRPr="009768C8">
        <w:rPr>
          <w:rFonts w:ascii="Open Sans" w:eastAsia="Times New Roman" w:hAnsi="Open Sans" w:cs="Open Sans"/>
          <w:kern w:val="0"/>
          <w:sz w:val="24"/>
          <w:szCs w:val="24"/>
          <w:lang w:eastAsia="en-IN"/>
          <w14:ligatures w14:val="none"/>
        </w:rPr>
        <w:t>Startup</w:t>
      </w:r>
      <w:proofErr w:type="spellEnd"/>
      <w:r w:rsidRPr="009768C8">
        <w:rPr>
          <w:rFonts w:ascii="Open Sans" w:eastAsia="Times New Roman" w:hAnsi="Open Sans" w:cs="Open Sans"/>
          <w:kern w:val="0"/>
          <w:sz w:val="24"/>
          <w:szCs w:val="24"/>
          <w:lang w:eastAsia="en-IN"/>
          <w14:ligatures w14:val="none"/>
        </w:rPr>
        <w:t xml:space="preserve"> Advisory Support</w:t>
      </w:r>
    </w:p>
    <w:p w14:paraId="31A2D4EF" w14:textId="2B844AFC" w:rsidR="003770BD" w:rsidRPr="009768C8" w:rsidRDefault="003770BD" w:rsidP="003770BD">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lastRenderedPageBreak/>
        <w:t xml:space="preserve">ROC </w:t>
      </w:r>
      <w:r w:rsidR="00C921B4" w:rsidRPr="009768C8">
        <w:rPr>
          <w:rFonts w:ascii="Open Sans" w:eastAsia="Times New Roman" w:hAnsi="Open Sans" w:cs="Open Sans"/>
          <w:kern w:val="0"/>
          <w:sz w:val="24"/>
          <w:szCs w:val="24"/>
          <w:lang w:eastAsia="en-IN"/>
          <w14:ligatures w14:val="none"/>
        </w:rPr>
        <w:t xml:space="preserve">and secretarial </w:t>
      </w:r>
      <w:r w:rsidRPr="009768C8">
        <w:rPr>
          <w:rFonts w:ascii="Open Sans" w:eastAsia="Times New Roman" w:hAnsi="Open Sans" w:cs="Open Sans"/>
          <w:kern w:val="0"/>
          <w:sz w:val="24"/>
          <w:szCs w:val="24"/>
          <w:lang w:eastAsia="en-IN"/>
          <w14:ligatures w14:val="none"/>
        </w:rPr>
        <w:t>Compliance Assistance</w:t>
      </w:r>
    </w:p>
    <w:p w14:paraId="4ECF9CFB" w14:textId="77777777" w:rsidR="003770BD" w:rsidRPr="009768C8" w:rsidRDefault="003770BD" w:rsidP="003770BD">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Share Transfer Documentation</w:t>
      </w:r>
    </w:p>
    <w:p w14:paraId="0DC61FF4" w14:textId="77777777" w:rsidR="003770BD" w:rsidRPr="009768C8" w:rsidRDefault="003770BD" w:rsidP="003770BD">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Corporate Documentation Management</w:t>
      </w:r>
    </w:p>
    <w:p w14:paraId="04C49428" w14:textId="77777777" w:rsidR="003770BD" w:rsidRPr="009768C8" w:rsidRDefault="003770BD" w:rsidP="003770BD">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9768C8">
        <w:rPr>
          <w:rFonts w:ascii="Open Sans" w:eastAsia="Times New Roman" w:hAnsi="Open Sans" w:cs="Open Sans"/>
          <w:b/>
          <w:bCs/>
          <w:kern w:val="0"/>
          <w:sz w:val="24"/>
          <w:szCs w:val="24"/>
          <w:lang w:eastAsia="en-IN"/>
          <w14:ligatures w14:val="none"/>
        </w:rPr>
        <w:t>Legal Coordination &amp; Representation Support</w:t>
      </w:r>
    </w:p>
    <w:p w14:paraId="04748512" w14:textId="77777777"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We assist clients in managing legal matters by coordinating documentation and liaising with professionals and authorities.</w:t>
      </w:r>
    </w:p>
    <w:p w14:paraId="6B1DF06A" w14:textId="77777777" w:rsidR="003770BD" w:rsidRPr="009768C8" w:rsidRDefault="003770BD" w:rsidP="003770B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Documents Commonly Required</w:t>
      </w:r>
    </w:p>
    <w:p w14:paraId="769CF230"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Passport</w:t>
      </w:r>
    </w:p>
    <w:p w14:paraId="7E0419FD"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OCI / PIO Card (if applicable)</w:t>
      </w:r>
    </w:p>
    <w:p w14:paraId="7E65F72B"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PAN Card</w:t>
      </w:r>
    </w:p>
    <w:p w14:paraId="28C81AFE"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Overseas Address Proof</w:t>
      </w:r>
    </w:p>
    <w:p w14:paraId="1FC04B2E"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Indian Address Proof (if available)</w:t>
      </w:r>
    </w:p>
    <w:p w14:paraId="2F10F370"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Tax Records and Financial Statements</w:t>
      </w:r>
    </w:p>
    <w:p w14:paraId="3857CD5B"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Bank Account Details</w:t>
      </w:r>
    </w:p>
    <w:p w14:paraId="1B6DE258"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Existing Legal Documents</w:t>
      </w:r>
    </w:p>
    <w:p w14:paraId="61910BFB"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Family and Beneficiary Information</w:t>
      </w:r>
    </w:p>
    <w:p w14:paraId="14857700" w14:textId="77777777" w:rsidR="003770BD" w:rsidRPr="009768C8" w:rsidRDefault="003770BD" w:rsidP="003770BD">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Investment and Compliance Records</w:t>
      </w:r>
    </w:p>
    <w:p w14:paraId="304AC7A9" w14:textId="77777777" w:rsidR="003770BD" w:rsidRPr="009768C8" w:rsidRDefault="003770BD" w:rsidP="003770B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Our Commitment</w:t>
      </w:r>
    </w:p>
    <w:p w14:paraId="3FDA5FCF" w14:textId="0D3D6ADC" w:rsidR="003770BD" w:rsidRPr="009768C8" w:rsidRDefault="003770BD" w:rsidP="003770B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We serve as a trusted India-based advisory partner for NRIs, helping them navigate legal, compliance, documentation, and succession matters with confidence. Our objective is to simplify complex processes, ensure regulatory compliance, protect family interests, and provide seamless support for managing Indian affairs from anywhere in the world.</w:t>
      </w:r>
    </w:p>
    <w:p w14:paraId="250BB9A0" w14:textId="77777777" w:rsidR="00634065" w:rsidRPr="009768C8" w:rsidRDefault="00634065" w:rsidP="00634065">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9768C8">
        <w:rPr>
          <w:rFonts w:ascii="Open Sans" w:eastAsia="Times New Roman" w:hAnsi="Open Sans" w:cs="Open Sans"/>
          <w:b/>
          <w:bCs/>
          <w:kern w:val="0"/>
          <w:sz w:val="36"/>
          <w:szCs w:val="36"/>
          <w:lang w:eastAsia="en-IN"/>
          <w14:ligatures w14:val="none"/>
        </w:rPr>
        <w:t>Frequently Asked Questions (FAQs)</w:t>
      </w:r>
    </w:p>
    <w:p w14:paraId="4DDD0285" w14:textId="7777777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 Who can avail NRI Legal &amp; Compliance Services?</w:t>
      </w:r>
    </w:p>
    <w:p w14:paraId="32B68887"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Our services are designed for Non-Resident Indians (NRIs), Overseas Citizens of India (OCIs), Persons of Indian Origin (PIOs), and their families who require assistance with legal, compliance, documentation, and succession matters in India.</w:t>
      </w:r>
    </w:p>
    <w:p w14:paraId="1FA05F36" w14:textId="7777777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2. Why do NRIs require legal and compliance support in India?</w:t>
      </w:r>
    </w:p>
    <w:p w14:paraId="66716EFC"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 xml:space="preserve">Managing legal and regulatory matters from overseas can be challenging due to evolving laws, documentation requirements, and the need for local coordination. </w:t>
      </w:r>
      <w:r w:rsidRPr="009768C8">
        <w:rPr>
          <w:rFonts w:ascii="Open Sans" w:eastAsia="Times New Roman" w:hAnsi="Open Sans" w:cs="Open Sans"/>
          <w:kern w:val="0"/>
          <w:sz w:val="24"/>
          <w:szCs w:val="24"/>
          <w:lang w:eastAsia="en-IN"/>
          <w14:ligatures w14:val="none"/>
        </w:rPr>
        <w:lastRenderedPageBreak/>
        <w:t>Professional support helps ensure compliance, accuracy, and timely execution of legal processes.</w:t>
      </w:r>
    </w:p>
    <w:p w14:paraId="28BBA79E" w14:textId="7777777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3. What is a Power of Attorney (POA), and why is it important for NRIs?</w:t>
      </w:r>
    </w:p>
    <w:p w14:paraId="421A2BB8"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A Power of Attorney allows an NRI to authorize a trusted individual to act on their behalf in India for property, banking, legal, administrative, and financial matters without requiring frequent travel.</w:t>
      </w:r>
    </w:p>
    <w:p w14:paraId="010C0B16" w14:textId="7777777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4. What is the difference between a General Power of Attorney (GPA) and a Special Power of Attorney (SPA)?</w:t>
      </w:r>
    </w:p>
    <w:p w14:paraId="46120B48"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A GPA grants broad authority to the appointed representative for multiple matters, while an SPA grants authority for a specific transaction or purpose only.</w:t>
      </w:r>
    </w:p>
    <w:p w14:paraId="3D479D27" w14:textId="7777777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5. Can you assist with drafting and reviewing Power of Attorney documents?</w:t>
      </w:r>
    </w:p>
    <w:p w14:paraId="7F64B7DB"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We assist with drafting, reviewing, vetting, attestation guidance, registration support, amendments, and revocation of Power of Attorney documents.</w:t>
      </w:r>
    </w:p>
    <w:p w14:paraId="55EE52D4" w14:textId="7777777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6. Can a Power of Attorney executed abroad be used in India?</w:t>
      </w:r>
    </w:p>
    <w:p w14:paraId="32EC7C0A"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Subject to applicable legal requirements, a POA executed overseas may need notarization, attestation, apostille, and registration in India before use.</w:t>
      </w:r>
    </w:p>
    <w:p w14:paraId="355F4A20" w14:textId="7777777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7. Why should NRIs prepare a Will?</w:t>
      </w:r>
    </w:p>
    <w:p w14:paraId="23AB73D6"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A Will helps ensure smooth distribution of assets, minimizes disputes among beneficiaries, and provides clarity regarding succession and inheritance.</w:t>
      </w:r>
    </w:p>
    <w:p w14:paraId="038793CA" w14:textId="7777777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8. Can you help with Will drafting and estate planning?</w:t>
      </w:r>
    </w:p>
    <w:p w14:paraId="033D64F5"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We assist with Will drafting, estate planning, trust structuring, beneficiary planning, wealth transfer strategies, and succession-related documentation.</w:t>
      </w:r>
    </w:p>
    <w:p w14:paraId="0BDD5FB1" w14:textId="5D38B846" w:rsidR="00634065" w:rsidRPr="009768C8" w:rsidRDefault="00E659D6"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9</w:t>
      </w:r>
      <w:r w:rsidR="00634065" w:rsidRPr="009768C8">
        <w:rPr>
          <w:rFonts w:ascii="Open Sans" w:eastAsia="Times New Roman" w:hAnsi="Open Sans" w:cs="Open Sans"/>
          <w:b/>
          <w:bCs/>
          <w:kern w:val="0"/>
          <w:sz w:val="27"/>
          <w:szCs w:val="27"/>
          <w:lang w:eastAsia="en-IN"/>
          <w14:ligatures w14:val="none"/>
        </w:rPr>
        <w:t>. What is a Succession Certificate?</w:t>
      </w:r>
    </w:p>
    <w:p w14:paraId="46ACC2B2"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A Succession Certificate is a legal document issued by a court that authorizes eligible heirs to claim certain financial assets and securities belonging to a deceased person.</w:t>
      </w:r>
    </w:p>
    <w:p w14:paraId="6CB605BF" w14:textId="462675D9"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lastRenderedPageBreak/>
        <w:t>1</w:t>
      </w:r>
      <w:r w:rsidR="00E659D6" w:rsidRPr="009768C8">
        <w:rPr>
          <w:rFonts w:ascii="Open Sans" w:eastAsia="Times New Roman" w:hAnsi="Open Sans" w:cs="Open Sans"/>
          <w:b/>
          <w:bCs/>
          <w:kern w:val="0"/>
          <w:sz w:val="27"/>
          <w:szCs w:val="27"/>
          <w:lang w:eastAsia="en-IN"/>
          <w14:ligatures w14:val="none"/>
        </w:rPr>
        <w:t>0</w:t>
      </w:r>
      <w:r w:rsidRPr="009768C8">
        <w:rPr>
          <w:rFonts w:ascii="Open Sans" w:eastAsia="Times New Roman" w:hAnsi="Open Sans" w:cs="Open Sans"/>
          <w:b/>
          <w:bCs/>
          <w:kern w:val="0"/>
          <w:sz w:val="27"/>
          <w:szCs w:val="27"/>
          <w:lang w:eastAsia="en-IN"/>
          <w14:ligatures w14:val="none"/>
        </w:rPr>
        <w:t>. What is Probate and when is it required?</w:t>
      </w:r>
    </w:p>
    <w:p w14:paraId="1E075D7C"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Probate is a legal process through which a court validates a Will and authorizes the executor to administer the estate, where applicable under law.</w:t>
      </w:r>
    </w:p>
    <w:p w14:paraId="53B982D8" w14:textId="775CDB5B"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w:t>
      </w:r>
      <w:r w:rsidR="00E659D6" w:rsidRPr="009768C8">
        <w:rPr>
          <w:rFonts w:ascii="Open Sans" w:eastAsia="Times New Roman" w:hAnsi="Open Sans" w:cs="Open Sans"/>
          <w:b/>
          <w:bCs/>
          <w:kern w:val="0"/>
          <w:sz w:val="27"/>
          <w:szCs w:val="27"/>
          <w:lang w:eastAsia="en-IN"/>
          <w14:ligatures w14:val="none"/>
        </w:rPr>
        <w:t>1</w:t>
      </w:r>
      <w:r w:rsidRPr="009768C8">
        <w:rPr>
          <w:rFonts w:ascii="Open Sans" w:eastAsia="Times New Roman" w:hAnsi="Open Sans" w:cs="Open Sans"/>
          <w:b/>
          <w:bCs/>
          <w:kern w:val="0"/>
          <w:sz w:val="27"/>
          <w:szCs w:val="27"/>
          <w:lang w:eastAsia="en-IN"/>
          <w14:ligatures w14:val="none"/>
        </w:rPr>
        <w:t>. Can you help with PAN card applications and corrections?</w:t>
      </w:r>
    </w:p>
    <w:p w14:paraId="0EDD73E3"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We assist with PAN applications, corrections, updates, reissuance, and documentation support for NRIs.</w:t>
      </w:r>
    </w:p>
    <w:p w14:paraId="60B386A8" w14:textId="1108F779"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w:t>
      </w:r>
      <w:r w:rsidR="00E659D6" w:rsidRPr="009768C8">
        <w:rPr>
          <w:rFonts w:ascii="Open Sans" w:eastAsia="Times New Roman" w:hAnsi="Open Sans" w:cs="Open Sans"/>
          <w:b/>
          <w:bCs/>
          <w:kern w:val="0"/>
          <w:sz w:val="27"/>
          <w:szCs w:val="27"/>
          <w:lang w:eastAsia="en-IN"/>
          <w14:ligatures w14:val="none"/>
        </w:rPr>
        <w:t>2</w:t>
      </w:r>
      <w:r w:rsidRPr="009768C8">
        <w:rPr>
          <w:rFonts w:ascii="Open Sans" w:eastAsia="Times New Roman" w:hAnsi="Open Sans" w:cs="Open Sans"/>
          <w:b/>
          <w:bCs/>
          <w:kern w:val="0"/>
          <w:sz w:val="27"/>
          <w:szCs w:val="27"/>
          <w:lang w:eastAsia="en-IN"/>
          <w14:ligatures w14:val="none"/>
        </w:rPr>
        <w:t>. Do you provide document attestation and notarization support?</w:t>
      </w:r>
    </w:p>
    <w:p w14:paraId="6241C7E6"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We provide guidance on notarization, attestation, apostille requirements, certified copies, affidavits, declarations, and other legal documentation processes.</w:t>
      </w:r>
    </w:p>
    <w:p w14:paraId="109EBFD7" w14:textId="53254389"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w:t>
      </w:r>
      <w:r w:rsidR="00E659D6" w:rsidRPr="009768C8">
        <w:rPr>
          <w:rFonts w:ascii="Open Sans" w:eastAsia="Times New Roman" w:hAnsi="Open Sans" w:cs="Open Sans"/>
          <w:b/>
          <w:bCs/>
          <w:kern w:val="0"/>
          <w:sz w:val="27"/>
          <w:szCs w:val="27"/>
          <w:lang w:eastAsia="en-IN"/>
          <w14:ligatures w14:val="none"/>
        </w:rPr>
        <w:t>3</w:t>
      </w:r>
      <w:r w:rsidRPr="009768C8">
        <w:rPr>
          <w:rFonts w:ascii="Open Sans" w:eastAsia="Times New Roman" w:hAnsi="Open Sans" w:cs="Open Sans"/>
          <w:b/>
          <w:bCs/>
          <w:kern w:val="0"/>
          <w:sz w:val="27"/>
          <w:szCs w:val="27"/>
          <w:lang w:eastAsia="en-IN"/>
          <w14:ligatures w14:val="none"/>
        </w:rPr>
        <w:t>. Can you assist with PF withdrawal and pension documentation?</w:t>
      </w:r>
    </w:p>
    <w:p w14:paraId="35324331"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We assist with documentation for Provident Fund withdrawals, pension claims, gratuity settlements, beneficiary updates, and retirement benefit processing.</w:t>
      </w:r>
    </w:p>
    <w:p w14:paraId="64488F75" w14:textId="328868AA"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w:t>
      </w:r>
      <w:r w:rsidR="00E659D6" w:rsidRPr="009768C8">
        <w:rPr>
          <w:rFonts w:ascii="Open Sans" w:eastAsia="Times New Roman" w:hAnsi="Open Sans" w:cs="Open Sans"/>
          <w:b/>
          <w:bCs/>
          <w:kern w:val="0"/>
          <w:sz w:val="27"/>
          <w:szCs w:val="27"/>
          <w:lang w:eastAsia="en-IN"/>
          <w14:ligatures w14:val="none"/>
        </w:rPr>
        <w:t>4</w:t>
      </w:r>
      <w:r w:rsidRPr="009768C8">
        <w:rPr>
          <w:rFonts w:ascii="Open Sans" w:eastAsia="Times New Roman" w:hAnsi="Open Sans" w:cs="Open Sans"/>
          <w:b/>
          <w:bCs/>
          <w:kern w:val="0"/>
          <w:sz w:val="27"/>
          <w:szCs w:val="27"/>
          <w:lang w:eastAsia="en-IN"/>
          <w14:ligatures w14:val="none"/>
        </w:rPr>
        <w:t>. Can NRIs claim pension and retirement benefits in India?</w:t>
      </w:r>
    </w:p>
    <w:p w14:paraId="4EB4617B"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Eligible NRIs may claim retirement benefits subject to applicable laws, eligibility criteria, and documentation requirements.</w:t>
      </w:r>
    </w:p>
    <w:p w14:paraId="5032673E" w14:textId="1FEAC949"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w:t>
      </w:r>
      <w:r w:rsidR="00E659D6" w:rsidRPr="009768C8">
        <w:rPr>
          <w:rFonts w:ascii="Open Sans" w:eastAsia="Times New Roman" w:hAnsi="Open Sans" w:cs="Open Sans"/>
          <w:b/>
          <w:bCs/>
          <w:kern w:val="0"/>
          <w:sz w:val="27"/>
          <w:szCs w:val="27"/>
          <w:lang w:eastAsia="en-IN"/>
          <w14:ligatures w14:val="none"/>
        </w:rPr>
        <w:t>5</w:t>
      </w:r>
      <w:r w:rsidRPr="009768C8">
        <w:rPr>
          <w:rFonts w:ascii="Open Sans" w:eastAsia="Times New Roman" w:hAnsi="Open Sans" w:cs="Open Sans"/>
          <w:b/>
          <w:bCs/>
          <w:kern w:val="0"/>
          <w:sz w:val="27"/>
          <w:szCs w:val="27"/>
          <w:lang w:eastAsia="en-IN"/>
          <w14:ligatures w14:val="none"/>
        </w:rPr>
        <w:t>. Can you assist NRIs with company formation in India?</w:t>
      </w:r>
    </w:p>
    <w:p w14:paraId="38AF8D44"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 xml:space="preserve">Yes. We provide support for company incorporation, LLP registration, partnership documentation, </w:t>
      </w:r>
      <w:proofErr w:type="spellStart"/>
      <w:r w:rsidRPr="009768C8">
        <w:rPr>
          <w:rFonts w:ascii="Open Sans" w:eastAsia="Times New Roman" w:hAnsi="Open Sans" w:cs="Open Sans"/>
          <w:kern w:val="0"/>
          <w:sz w:val="24"/>
          <w:szCs w:val="24"/>
          <w:lang w:eastAsia="en-IN"/>
          <w14:ligatures w14:val="none"/>
        </w:rPr>
        <w:t>startup</w:t>
      </w:r>
      <w:proofErr w:type="spellEnd"/>
      <w:r w:rsidRPr="009768C8">
        <w:rPr>
          <w:rFonts w:ascii="Open Sans" w:eastAsia="Times New Roman" w:hAnsi="Open Sans" w:cs="Open Sans"/>
          <w:kern w:val="0"/>
          <w:sz w:val="24"/>
          <w:szCs w:val="24"/>
          <w:lang w:eastAsia="en-IN"/>
          <w14:ligatures w14:val="none"/>
        </w:rPr>
        <w:t xml:space="preserve"> structuring, and related compliance requirements.</w:t>
      </w:r>
    </w:p>
    <w:p w14:paraId="41CB3814" w14:textId="751E7B07"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w:t>
      </w:r>
      <w:r w:rsidR="00E659D6" w:rsidRPr="009768C8">
        <w:rPr>
          <w:rFonts w:ascii="Open Sans" w:eastAsia="Times New Roman" w:hAnsi="Open Sans" w:cs="Open Sans"/>
          <w:b/>
          <w:bCs/>
          <w:kern w:val="0"/>
          <w:sz w:val="27"/>
          <w:szCs w:val="27"/>
          <w:lang w:eastAsia="en-IN"/>
          <w14:ligatures w14:val="none"/>
        </w:rPr>
        <w:t>6</w:t>
      </w:r>
      <w:r w:rsidRPr="009768C8">
        <w:rPr>
          <w:rFonts w:ascii="Open Sans" w:eastAsia="Times New Roman" w:hAnsi="Open Sans" w:cs="Open Sans"/>
          <w:b/>
          <w:bCs/>
          <w:kern w:val="0"/>
          <w:sz w:val="27"/>
          <w:szCs w:val="27"/>
          <w:lang w:eastAsia="en-IN"/>
          <w14:ligatures w14:val="none"/>
        </w:rPr>
        <w:t>. Can you help with ROC and corporate compliance matters?</w:t>
      </w:r>
    </w:p>
    <w:p w14:paraId="2C3330F5"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We assist with documentation and compliance support related to corporate filings, secretarial records, share transfers, and regulatory requirements.</w:t>
      </w:r>
    </w:p>
    <w:p w14:paraId="42E9EABD" w14:textId="05E9443B" w:rsidR="00634065" w:rsidRPr="009768C8" w:rsidRDefault="00E659D6"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17</w:t>
      </w:r>
      <w:r w:rsidR="00634065" w:rsidRPr="009768C8">
        <w:rPr>
          <w:rFonts w:ascii="Open Sans" w:eastAsia="Times New Roman" w:hAnsi="Open Sans" w:cs="Open Sans"/>
          <w:b/>
          <w:bCs/>
          <w:kern w:val="0"/>
          <w:sz w:val="27"/>
          <w:szCs w:val="27"/>
          <w:lang w:eastAsia="en-IN"/>
          <w14:ligatures w14:val="none"/>
        </w:rPr>
        <w:t>. Can you represent me before government authorities and institutions?</w:t>
      </w:r>
    </w:p>
    <w:p w14:paraId="22DF364B"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lastRenderedPageBreak/>
        <w:t>We provide coordination and representation support through authorized processes, documentation management, and liaison assistance, subject to legal requirements and authorization.</w:t>
      </w:r>
    </w:p>
    <w:p w14:paraId="2FBA0443" w14:textId="63E40087" w:rsidR="00634065" w:rsidRPr="009768C8" w:rsidRDefault="00E659D6"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18</w:t>
      </w:r>
      <w:r w:rsidR="00634065" w:rsidRPr="009768C8">
        <w:rPr>
          <w:rFonts w:ascii="Open Sans" w:eastAsia="Times New Roman" w:hAnsi="Open Sans" w:cs="Open Sans"/>
          <w:b/>
          <w:bCs/>
          <w:kern w:val="0"/>
          <w:sz w:val="27"/>
          <w:szCs w:val="27"/>
          <w:lang w:eastAsia="en-IN"/>
          <w14:ligatures w14:val="none"/>
        </w:rPr>
        <w:t>. Can services be managed remotely from overseas?</w:t>
      </w:r>
    </w:p>
    <w:p w14:paraId="0E425962"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Most services can be managed remotely through digital communication, document sharing, and authorized representation, reducing the need for travel to India.</w:t>
      </w:r>
    </w:p>
    <w:p w14:paraId="6D318E2B" w14:textId="325F41D2" w:rsidR="00634065" w:rsidRPr="009768C8" w:rsidRDefault="00E659D6"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19</w:t>
      </w:r>
      <w:r w:rsidR="00634065" w:rsidRPr="009768C8">
        <w:rPr>
          <w:rFonts w:ascii="Open Sans" w:eastAsia="Times New Roman" w:hAnsi="Open Sans" w:cs="Open Sans"/>
          <w:b/>
          <w:bCs/>
          <w:kern w:val="0"/>
          <w:sz w:val="27"/>
          <w:szCs w:val="27"/>
          <w:lang w:eastAsia="en-IN"/>
          <w14:ligatures w14:val="none"/>
        </w:rPr>
        <w:t>. Why should NRIs engage professional legal and compliance support?</w:t>
      </w:r>
    </w:p>
    <w:p w14:paraId="2127E715"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Professional support helps reduce legal risks, ensure regulatory compliance, streamline documentation, protect family interests, facilitate succession planning, and provide peace of mind while managing affairs in India from abroad.</w:t>
      </w:r>
    </w:p>
    <w:p w14:paraId="2F11931E" w14:textId="3BC93DEB" w:rsidR="00634065" w:rsidRPr="009768C8" w:rsidRDefault="00E659D6"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20</w:t>
      </w:r>
      <w:r w:rsidR="00634065" w:rsidRPr="009768C8">
        <w:rPr>
          <w:rFonts w:ascii="Open Sans" w:eastAsia="Times New Roman" w:hAnsi="Open Sans" w:cs="Open Sans"/>
          <w:b/>
          <w:bCs/>
          <w:kern w:val="0"/>
          <w:sz w:val="27"/>
          <w:szCs w:val="27"/>
          <w:lang w:eastAsia="en-IN"/>
          <w14:ligatures w14:val="none"/>
        </w:rPr>
        <w:t>. Can you assist elderly parents or family members in India on behalf of NRIs?</w:t>
      </w:r>
    </w:p>
    <w:p w14:paraId="50459FF8"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Subject to authorization, we can coordinate documentation, compliance requirements, and administrative support for family members residing in India.</w:t>
      </w:r>
    </w:p>
    <w:p w14:paraId="53B7CC51" w14:textId="2548CDB6" w:rsidR="00634065" w:rsidRPr="009768C8" w:rsidRDefault="00634065" w:rsidP="0063406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9768C8">
        <w:rPr>
          <w:rFonts w:ascii="Open Sans" w:eastAsia="Times New Roman" w:hAnsi="Open Sans" w:cs="Open Sans"/>
          <w:b/>
          <w:bCs/>
          <w:kern w:val="0"/>
          <w:sz w:val="27"/>
          <w:szCs w:val="27"/>
          <w:lang w:eastAsia="en-IN"/>
          <w14:ligatures w14:val="none"/>
        </w:rPr>
        <w:t>2</w:t>
      </w:r>
      <w:r w:rsidR="00E659D6" w:rsidRPr="009768C8">
        <w:rPr>
          <w:rFonts w:ascii="Open Sans" w:eastAsia="Times New Roman" w:hAnsi="Open Sans" w:cs="Open Sans"/>
          <w:b/>
          <w:bCs/>
          <w:kern w:val="0"/>
          <w:sz w:val="27"/>
          <w:szCs w:val="27"/>
          <w:lang w:eastAsia="en-IN"/>
          <w14:ligatures w14:val="none"/>
        </w:rPr>
        <w:t>1</w:t>
      </w:r>
      <w:r w:rsidRPr="009768C8">
        <w:rPr>
          <w:rFonts w:ascii="Open Sans" w:eastAsia="Times New Roman" w:hAnsi="Open Sans" w:cs="Open Sans"/>
          <w:b/>
          <w:bCs/>
          <w:kern w:val="0"/>
          <w:sz w:val="27"/>
          <w:szCs w:val="27"/>
          <w:lang w:eastAsia="en-IN"/>
          <w14:ligatures w14:val="none"/>
        </w:rPr>
        <w:t>. Can you coordinate with lawyers, chartered accountants, and other professionals?</w:t>
      </w:r>
    </w:p>
    <w:p w14:paraId="4D262E8B" w14:textId="77777777" w:rsidR="00634065" w:rsidRPr="009768C8" w:rsidRDefault="00634065" w:rsidP="0063406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9768C8">
        <w:rPr>
          <w:rFonts w:ascii="Open Sans" w:eastAsia="Times New Roman" w:hAnsi="Open Sans" w:cs="Open Sans"/>
          <w:kern w:val="0"/>
          <w:sz w:val="24"/>
          <w:szCs w:val="24"/>
          <w:lang w:eastAsia="en-IN"/>
          <w14:ligatures w14:val="none"/>
        </w:rPr>
        <w:t>Yes. We work closely with legal, tax, and compliance professionals whenever specialized expertise or representation is required.</w:t>
      </w:r>
    </w:p>
    <w:sectPr w:rsidR="00634065" w:rsidRPr="00976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07777"/>
    <w:multiLevelType w:val="multilevel"/>
    <w:tmpl w:val="CDEC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66E18"/>
    <w:multiLevelType w:val="multilevel"/>
    <w:tmpl w:val="BC7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4279E"/>
    <w:multiLevelType w:val="multilevel"/>
    <w:tmpl w:val="324C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22E4C"/>
    <w:multiLevelType w:val="multilevel"/>
    <w:tmpl w:val="A87C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B09D8"/>
    <w:multiLevelType w:val="multilevel"/>
    <w:tmpl w:val="8D8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56339"/>
    <w:multiLevelType w:val="multilevel"/>
    <w:tmpl w:val="ADD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75454"/>
    <w:multiLevelType w:val="multilevel"/>
    <w:tmpl w:val="B8C2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718A4"/>
    <w:multiLevelType w:val="multilevel"/>
    <w:tmpl w:val="E60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93343"/>
    <w:multiLevelType w:val="multilevel"/>
    <w:tmpl w:val="AD4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57B0C"/>
    <w:multiLevelType w:val="multilevel"/>
    <w:tmpl w:val="A59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1"/>
  </w:num>
  <w:num w:numId="5">
    <w:abstractNumId w:val="3"/>
  </w:num>
  <w:num w:numId="6">
    <w:abstractNumId w:val="7"/>
  </w:num>
  <w:num w:numId="7">
    <w:abstractNumId w:val="5"/>
  </w:num>
  <w:num w:numId="8">
    <w:abstractNumId w:val="2"/>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0BD"/>
    <w:rsid w:val="002000CC"/>
    <w:rsid w:val="003770BD"/>
    <w:rsid w:val="003E1954"/>
    <w:rsid w:val="00634065"/>
    <w:rsid w:val="00812BD1"/>
    <w:rsid w:val="00975E13"/>
    <w:rsid w:val="009768C8"/>
    <w:rsid w:val="00C921B4"/>
    <w:rsid w:val="00E65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8584"/>
  <w15:chartTrackingRefBased/>
  <w15:docId w15:val="{86D51745-C993-46FF-B5BE-944EF222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70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770B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770B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3770B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0BD"/>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770BD"/>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770BD"/>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3770BD"/>
    <w:rPr>
      <w:rFonts w:ascii="Times New Roman" w:eastAsia="Times New Roman" w:hAnsi="Times New Roman" w:cs="Times New Roman"/>
      <w:b/>
      <w:bCs/>
      <w:kern w:val="0"/>
      <w:sz w:val="24"/>
      <w:szCs w:val="24"/>
      <w:lang w:eastAsia="en-IN"/>
      <w14:ligatures w14:val="none"/>
    </w:rPr>
  </w:style>
  <w:style w:type="paragraph" w:customStyle="1" w:styleId="isselectedend">
    <w:name w:val="isselectedend"/>
    <w:basedOn w:val="Normal"/>
    <w:rsid w:val="003770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770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634065"/>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634065"/>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6340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634065"/>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634065"/>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847461">
      <w:bodyDiv w:val="1"/>
      <w:marLeft w:val="0"/>
      <w:marRight w:val="0"/>
      <w:marTop w:val="0"/>
      <w:marBottom w:val="0"/>
      <w:divBdr>
        <w:top w:val="none" w:sz="0" w:space="0" w:color="auto"/>
        <w:left w:val="none" w:sz="0" w:space="0" w:color="auto"/>
        <w:bottom w:val="none" w:sz="0" w:space="0" w:color="auto"/>
        <w:right w:val="none" w:sz="0" w:space="0" w:color="auto"/>
      </w:divBdr>
    </w:div>
    <w:div w:id="1890650085">
      <w:bodyDiv w:val="1"/>
      <w:marLeft w:val="0"/>
      <w:marRight w:val="0"/>
      <w:marTop w:val="0"/>
      <w:marBottom w:val="0"/>
      <w:divBdr>
        <w:top w:val="none" w:sz="0" w:space="0" w:color="auto"/>
        <w:left w:val="none" w:sz="0" w:space="0" w:color="auto"/>
        <w:bottom w:val="none" w:sz="0" w:space="0" w:color="auto"/>
        <w:right w:val="none" w:sz="0" w:space="0" w:color="auto"/>
      </w:divBdr>
      <w:divsChild>
        <w:div w:id="641158392">
          <w:marLeft w:val="0"/>
          <w:marRight w:val="0"/>
          <w:marTop w:val="0"/>
          <w:marBottom w:val="0"/>
          <w:divBdr>
            <w:top w:val="none" w:sz="0" w:space="0" w:color="auto"/>
            <w:left w:val="none" w:sz="0" w:space="0" w:color="auto"/>
            <w:bottom w:val="none" w:sz="0" w:space="0" w:color="auto"/>
            <w:right w:val="none" w:sz="0" w:space="0" w:color="auto"/>
          </w:divBdr>
          <w:divsChild>
            <w:div w:id="1707755186">
              <w:marLeft w:val="0"/>
              <w:marRight w:val="0"/>
              <w:marTop w:val="0"/>
              <w:marBottom w:val="0"/>
              <w:divBdr>
                <w:top w:val="none" w:sz="0" w:space="0" w:color="auto"/>
                <w:left w:val="none" w:sz="0" w:space="0" w:color="auto"/>
                <w:bottom w:val="none" w:sz="0" w:space="0" w:color="auto"/>
                <w:right w:val="none" w:sz="0" w:space="0" w:color="auto"/>
              </w:divBdr>
              <w:divsChild>
                <w:div w:id="1793591216">
                  <w:marLeft w:val="0"/>
                  <w:marRight w:val="0"/>
                  <w:marTop w:val="0"/>
                  <w:marBottom w:val="0"/>
                  <w:divBdr>
                    <w:top w:val="none" w:sz="0" w:space="0" w:color="auto"/>
                    <w:left w:val="none" w:sz="0" w:space="0" w:color="auto"/>
                    <w:bottom w:val="none" w:sz="0" w:space="0" w:color="auto"/>
                    <w:right w:val="none" w:sz="0" w:space="0" w:color="auto"/>
                  </w:divBdr>
                  <w:divsChild>
                    <w:div w:id="136729021">
                      <w:marLeft w:val="0"/>
                      <w:marRight w:val="0"/>
                      <w:marTop w:val="0"/>
                      <w:marBottom w:val="0"/>
                      <w:divBdr>
                        <w:top w:val="none" w:sz="0" w:space="0" w:color="auto"/>
                        <w:left w:val="none" w:sz="0" w:space="0" w:color="auto"/>
                        <w:bottom w:val="none" w:sz="0" w:space="0" w:color="auto"/>
                        <w:right w:val="none" w:sz="0" w:space="0" w:color="auto"/>
                      </w:divBdr>
                      <w:divsChild>
                        <w:div w:id="581184802">
                          <w:marLeft w:val="0"/>
                          <w:marRight w:val="0"/>
                          <w:marTop w:val="0"/>
                          <w:marBottom w:val="0"/>
                          <w:divBdr>
                            <w:top w:val="none" w:sz="0" w:space="0" w:color="auto"/>
                            <w:left w:val="none" w:sz="0" w:space="0" w:color="auto"/>
                            <w:bottom w:val="none" w:sz="0" w:space="0" w:color="auto"/>
                            <w:right w:val="none" w:sz="0" w:space="0" w:color="auto"/>
                          </w:divBdr>
                          <w:divsChild>
                            <w:div w:id="154609311">
                              <w:marLeft w:val="0"/>
                              <w:marRight w:val="0"/>
                              <w:marTop w:val="0"/>
                              <w:marBottom w:val="0"/>
                              <w:divBdr>
                                <w:top w:val="none" w:sz="0" w:space="0" w:color="auto"/>
                                <w:left w:val="none" w:sz="0" w:space="0" w:color="auto"/>
                                <w:bottom w:val="none" w:sz="0" w:space="0" w:color="auto"/>
                                <w:right w:val="none" w:sz="0" w:space="0" w:color="auto"/>
                              </w:divBdr>
                              <w:divsChild>
                                <w:div w:id="814373177">
                                  <w:marLeft w:val="0"/>
                                  <w:marRight w:val="0"/>
                                  <w:marTop w:val="0"/>
                                  <w:marBottom w:val="0"/>
                                  <w:divBdr>
                                    <w:top w:val="none" w:sz="0" w:space="0" w:color="auto"/>
                                    <w:left w:val="none" w:sz="0" w:space="0" w:color="auto"/>
                                    <w:bottom w:val="none" w:sz="0" w:space="0" w:color="auto"/>
                                    <w:right w:val="none" w:sz="0" w:space="0" w:color="auto"/>
                                  </w:divBdr>
                                  <w:divsChild>
                                    <w:div w:id="559096796">
                                      <w:marLeft w:val="0"/>
                                      <w:marRight w:val="0"/>
                                      <w:marTop w:val="0"/>
                                      <w:marBottom w:val="0"/>
                                      <w:divBdr>
                                        <w:top w:val="none" w:sz="0" w:space="0" w:color="auto"/>
                                        <w:left w:val="none" w:sz="0" w:space="0" w:color="auto"/>
                                        <w:bottom w:val="none" w:sz="0" w:space="0" w:color="auto"/>
                                        <w:right w:val="none" w:sz="0" w:space="0" w:color="auto"/>
                                      </w:divBdr>
                                      <w:divsChild>
                                        <w:div w:id="2059089184">
                                          <w:marLeft w:val="0"/>
                                          <w:marRight w:val="0"/>
                                          <w:marTop w:val="0"/>
                                          <w:marBottom w:val="0"/>
                                          <w:divBdr>
                                            <w:top w:val="none" w:sz="0" w:space="0" w:color="auto"/>
                                            <w:left w:val="none" w:sz="0" w:space="0" w:color="auto"/>
                                            <w:bottom w:val="none" w:sz="0" w:space="0" w:color="auto"/>
                                            <w:right w:val="none" w:sz="0" w:space="0" w:color="auto"/>
                                          </w:divBdr>
                                          <w:divsChild>
                                            <w:div w:id="556429202">
                                              <w:marLeft w:val="0"/>
                                              <w:marRight w:val="0"/>
                                              <w:marTop w:val="0"/>
                                              <w:marBottom w:val="0"/>
                                              <w:divBdr>
                                                <w:top w:val="none" w:sz="0" w:space="0" w:color="auto"/>
                                                <w:left w:val="none" w:sz="0" w:space="0" w:color="auto"/>
                                                <w:bottom w:val="none" w:sz="0" w:space="0" w:color="auto"/>
                                                <w:right w:val="none" w:sz="0" w:space="0" w:color="auto"/>
                                              </w:divBdr>
                                              <w:divsChild>
                                                <w:div w:id="549613243">
                                                  <w:marLeft w:val="0"/>
                                                  <w:marRight w:val="0"/>
                                                  <w:marTop w:val="0"/>
                                                  <w:marBottom w:val="0"/>
                                                  <w:divBdr>
                                                    <w:top w:val="none" w:sz="0" w:space="0" w:color="auto"/>
                                                    <w:left w:val="none" w:sz="0" w:space="0" w:color="auto"/>
                                                    <w:bottom w:val="none" w:sz="0" w:space="0" w:color="auto"/>
                                                    <w:right w:val="none" w:sz="0" w:space="0" w:color="auto"/>
                                                  </w:divBdr>
                                                  <w:divsChild>
                                                    <w:div w:id="1709140660">
                                                      <w:marLeft w:val="0"/>
                                                      <w:marRight w:val="0"/>
                                                      <w:marTop w:val="0"/>
                                                      <w:marBottom w:val="0"/>
                                                      <w:divBdr>
                                                        <w:top w:val="none" w:sz="0" w:space="0" w:color="auto"/>
                                                        <w:left w:val="none" w:sz="0" w:space="0" w:color="auto"/>
                                                        <w:bottom w:val="none" w:sz="0" w:space="0" w:color="auto"/>
                                                        <w:right w:val="none" w:sz="0" w:space="0" w:color="auto"/>
                                                      </w:divBdr>
                                                      <w:divsChild>
                                                        <w:div w:id="1711807229">
                                                          <w:marLeft w:val="0"/>
                                                          <w:marRight w:val="0"/>
                                                          <w:marTop w:val="0"/>
                                                          <w:marBottom w:val="0"/>
                                                          <w:divBdr>
                                                            <w:top w:val="none" w:sz="0" w:space="0" w:color="auto"/>
                                                            <w:left w:val="none" w:sz="0" w:space="0" w:color="auto"/>
                                                            <w:bottom w:val="none" w:sz="0" w:space="0" w:color="auto"/>
                                                            <w:right w:val="none" w:sz="0" w:space="0" w:color="auto"/>
                                                          </w:divBdr>
                                                          <w:divsChild>
                                                            <w:div w:id="1703168491">
                                                              <w:marLeft w:val="0"/>
                                                              <w:marRight w:val="0"/>
                                                              <w:marTop w:val="0"/>
                                                              <w:marBottom w:val="0"/>
                                                              <w:divBdr>
                                                                <w:top w:val="none" w:sz="0" w:space="0" w:color="auto"/>
                                                                <w:left w:val="none" w:sz="0" w:space="0" w:color="auto"/>
                                                                <w:bottom w:val="none" w:sz="0" w:space="0" w:color="auto"/>
                                                                <w:right w:val="none" w:sz="0" w:space="0" w:color="auto"/>
                                                              </w:divBdr>
                                                              <w:divsChild>
                                                                <w:div w:id="524830307">
                                                                  <w:marLeft w:val="0"/>
                                                                  <w:marRight w:val="0"/>
                                                                  <w:marTop w:val="0"/>
                                                                  <w:marBottom w:val="0"/>
                                                                  <w:divBdr>
                                                                    <w:top w:val="none" w:sz="0" w:space="0" w:color="auto"/>
                                                                    <w:left w:val="none" w:sz="0" w:space="0" w:color="auto"/>
                                                                    <w:bottom w:val="none" w:sz="0" w:space="0" w:color="auto"/>
                                                                    <w:right w:val="none" w:sz="0" w:space="0" w:color="auto"/>
                                                                  </w:divBdr>
                                                                  <w:divsChild>
                                                                    <w:div w:id="1843667561">
                                                                      <w:marLeft w:val="0"/>
                                                                      <w:marRight w:val="0"/>
                                                                      <w:marTop w:val="0"/>
                                                                      <w:marBottom w:val="0"/>
                                                                      <w:divBdr>
                                                                        <w:top w:val="none" w:sz="0" w:space="0" w:color="auto"/>
                                                                        <w:left w:val="none" w:sz="0" w:space="0" w:color="auto"/>
                                                                        <w:bottom w:val="none" w:sz="0" w:space="0" w:color="auto"/>
                                                                        <w:right w:val="none" w:sz="0" w:space="0" w:color="auto"/>
                                                                      </w:divBdr>
                                                                      <w:divsChild>
                                                                        <w:div w:id="522980869">
                                                                          <w:marLeft w:val="0"/>
                                                                          <w:marRight w:val="0"/>
                                                                          <w:marTop w:val="0"/>
                                                                          <w:marBottom w:val="0"/>
                                                                          <w:divBdr>
                                                                            <w:top w:val="none" w:sz="0" w:space="0" w:color="auto"/>
                                                                            <w:left w:val="none" w:sz="0" w:space="0" w:color="auto"/>
                                                                            <w:bottom w:val="none" w:sz="0" w:space="0" w:color="auto"/>
                                                                            <w:right w:val="none" w:sz="0" w:space="0" w:color="auto"/>
                                                                          </w:divBdr>
                                                                          <w:divsChild>
                                                                            <w:div w:id="339042565">
                                                                              <w:marLeft w:val="0"/>
                                                                              <w:marRight w:val="0"/>
                                                                              <w:marTop w:val="0"/>
                                                                              <w:marBottom w:val="0"/>
                                                                              <w:divBdr>
                                                                                <w:top w:val="none" w:sz="0" w:space="0" w:color="auto"/>
                                                                                <w:left w:val="none" w:sz="0" w:space="0" w:color="auto"/>
                                                                                <w:bottom w:val="none" w:sz="0" w:space="0" w:color="auto"/>
                                                                                <w:right w:val="none" w:sz="0" w:space="0" w:color="auto"/>
                                                                              </w:divBdr>
                                                                              <w:divsChild>
                                                                                <w:div w:id="13682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5806540">
                                              <w:marLeft w:val="0"/>
                                              <w:marRight w:val="0"/>
                                              <w:marTop w:val="0"/>
                                              <w:marBottom w:val="0"/>
                                              <w:divBdr>
                                                <w:top w:val="none" w:sz="0" w:space="0" w:color="auto"/>
                                                <w:left w:val="none" w:sz="0" w:space="0" w:color="auto"/>
                                                <w:bottom w:val="none" w:sz="0" w:space="0" w:color="auto"/>
                                                <w:right w:val="none" w:sz="0" w:space="0" w:color="auto"/>
                                              </w:divBdr>
                                              <w:divsChild>
                                                <w:div w:id="1409420484">
                                                  <w:marLeft w:val="0"/>
                                                  <w:marRight w:val="0"/>
                                                  <w:marTop w:val="0"/>
                                                  <w:marBottom w:val="0"/>
                                                  <w:divBdr>
                                                    <w:top w:val="none" w:sz="0" w:space="0" w:color="auto"/>
                                                    <w:left w:val="none" w:sz="0" w:space="0" w:color="auto"/>
                                                    <w:bottom w:val="none" w:sz="0" w:space="0" w:color="auto"/>
                                                    <w:right w:val="none" w:sz="0" w:space="0" w:color="auto"/>
                                                  </w:divBdr>
                                                  <w:divsChild>
                                                    <w:div w:id="1750153255">
                                                      <w:marLeft w:val="0"/>
                                                      <w:marRight w:val="0"/>
                                                      <w:marTop w:val="0"/>
                                                      <w:marBottom w:val="0"/>
                                                      <w:divBdr>
                                                        <w:top w:val="none" w:sz="0" w:space="0" w:color="auto"/>
                                                        <w:left w:val="none" w:sz="0" w:space="0" w:color="auto"/>
                                                        <w:bottom w:val="none" w:sz="0" w:space="0" w:color="auto"/>
                                                        <w:right w:val="none" w:sz="0" w:space="0" w:color="auto"/>
                                                      </w:divBdr>
                                                      <w:divsChild>
                                                        <w:div w:id="1825462601">
                                                          <w:marLeft w:val="0"/>
                                                          <w:marRight w:val="0"/>
                                                          <w:marTop w:val="0"/>
                                                          <w:marBottom w:val="0"/>
                                                          <w:divBdr>
                                                            <w:top w:val="none" w:sz="0" w:space="0" w:color="auto"/>
                                                            <w:left w:val="none" w:sz="0" w:space="0" w:color="auto"/>
                                                            <w:bottom w:val="none" w:sz="0" w:space="0" w:color="auto"/>
                                                            <w:right w:val="none" w:sz="0" w:space="0" w:color="auto"/>
                                                          </w:divBdr>
                                                          <w:divsChild>
                                                            <w:div w:id="840587657">
                                                              <w:marLeft w:val="0"/>
                                                              <w:marRight w:val="0"/>
                                                              <w:marTop w:val="0"/>
                                                              <w:marBottom w:val="0"/>
                                                              <w:divBdr>
                                                                <w:top w:val="none" w:sz="0" w:space="0" w:color="auto"/>
                                                                <w:left w:val="none" w:sz="0" w:space="0" w:color="auto"/>
                                                                <w:bottom w:val="none" w:sz="0" w:space="0" w:color="auto"/>
                                                                <w:right w:val="none" w:sz="0" w:space="0" w:color="auto"/>
                                                              </w:divBdr>
                                                              <w:divsChild>
                                                                <w:div w:id="926961684">
                                                                  <w:marLeft w:val="0"/>
                                                                  <w:marRight w:val="0"/>
                                                                  <w:marTop w:val="0"/>
                                                                  <w:marBottom w:val="0"/>
                                                                  <w:divBdr>
                                                                    <w:top w:val="none" w:sz="0" w:space="0" w:color="auto"/>
                                                                    <w:left w:val="none" w:sz="0" w:space="0" w:color="auto"/>
                                                                    <w:bottom w:val="none" w:sz="0" w:space="0" w:color="auto"/>
                                                                    <w:right w:val="none" w:sz="0" w:space="0" w:color="auto"/>
                                                                  </w:divBdr>
                                                                  <w:divsChild>
                                                                    <w:div w:id="1708674782">
                                                                      <w:marLeft w:val="0"/>
                                                                      <w:marRight w:val="0"/>
                                                                      <w:marTop w:val="0"/>
                                                                      <w:marBottom w:val="0"/>
                                                                      <w:divBdr>
                                                                        <w:top w:val="none" w:sz="0" w:space="0" w:color="auto"/>
                                                                        <w:left w:val="none" w:sz="0" w:space="0" w:color="auto"/>
                                                                        <w:bottom w:val="none" w:sz="0" w:space="0" w:color="auto"/>
                                                                        <w:right w:val="none" w:sz="0" w:space="0" w:color="auto"/>
                                                                      </w:divBdr>
                                                                      <w:divsChild>
                                                                        <w:div w:id="609313041">
                                                                          <w:marLeft w:val="0"/>
                                                                          <w:marRight w:val="0"/>
                                                                          <w:marTop w:val="0"/>
                                                                          <w:marBottom w:val="0"/>
                                                                          <w:divBdr>
                                                                            <w:top w:val="none" w:sz="0" w:space="0" w:color="auto"/>
                                                                            <w:left w:val="none" w:sz="0" w:space="0" w:color="auto"/>
                                                                            <w:bottom w:val="none" w:sz="0" w:space="0" w:color="auto"/>
                                                                            <w:right w:val="none" w:sz="0" w:space="0" w:color="auto"/>
                                                                          </w:divBdr>
                                                                          <w:divsChild>
                                                                            <w:div w:id="1440446990">
                                                                              <w:marLeft w:val="0"/>
                                                                              <w:marRight w:val="0"/>
                                                                              <w:marTop w:val="0"/>
                                                                              <w:marBottom w:val="0"/>
                                                                              <w:divBdr>
                                                                                <w:top w:val="none" w:sz="0" w:space="0" w:color="auto"/>
                                                                                <w:left w:val="none" w:sz="0" w:space="0" w:color="auto"/>
                                                                                <w:bottom w:val="none" w:sz="0" w:space="0" w:color="auto"/>
                                                                                <w:right w:val="none" w:sz="0" w:space="0" w:color="auto"/>
                                                                              </w:divBdr>
                                                                              <w:divsChild>
                                                                                <w:div w:id="72316281">
                                                                                  <w:marLeft w:val="0"/>
                                                                                  <w:marRight w:val="0"/>
                                                                                  <w:marTop w:val="0"/>
                                                                                  <w:marBottom w:val="0"/>
                                                                                  <w:divBdr>
                                                                                    <w:top w:val="none" w:sz="0" w:space="0" w:color="auto"/>
                                                                                    <w:left w:val="none" w:sz="0" w:space="0" w:color="auto"/>
                                                                                    <w:bottom w:val="none" w:sz="0" w:space="0" w:color="auto"/>
                                                                                    <w:right w:val="none" w:sz="0" w:space="0" w:color="auto"/>
                                                                                  </w:divBdr>
                                                                                  <w:divsChild>
                                                                                    <w:div w:id="414862975">
                                                                                      <w:marLeft w:val="0"/>
                                                                                      <w:marRight w:val="0"/>
                                                                                      <w:marTop w:val="0"/>
                                                                                      <w:marBottom w:val="0"/>
                                                                                      <w:divBdr>
                                                                                        <w:top w:val="none" w:sz="0" w:space="0" w:color="auto"/>
                                                                                        <w:left w:val="none" w:sz="0" w:space="0" w:color="auto"/>
                                                                                        <w:bottom w:val="none" w:sz="0" w:space="0" w:color="auto"/>
                                                                                        <w:right w:val="none" w:sz="0" w:space="0" w:color="auto"/>
                                                                                      </w:divBdr>
                                                                                      <w:divsChild>
                                                                                        <w:div w:id="1276794897">
                                                                                          <w:marLeft w:val="0"/>
                                                                                          <w:marRight w:val="0"/>
                                                                                          <w:marTop w:val="0"/>
                                                                                          <w:marBottom w:val="0"/>
                                                                                          <w:divBdr>
                                                                                            <w:top w:val="none" w:sz="0" w:space="0" w:color="auto"/>
                                                                                            <w:left w:val="none" w:sz="0" w:space="0" w:color="auto"/>
                                                                                            <w:bottom w:val="none" w:sz="0" w:space="0" w:color="auto"/>
                                                                                            <w:right w:val="none" w:sz="0" w:space="0" w:color="auto"/>
                                                                                          </w:divBdr>
                                                                                          <w:divsChild>
                                                                                            <w:div w:id="15635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6</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5</cp:revision>
  <dcterms:created xsi:type="dcterms:W3CDTF">2026-06-07T15:30:00Z</dcterms:created>
  <dcterms:modified xsi:type="dcterms:W3CDTF">2026-06-09T09:08:00Z</dcterms:modified>
</cp:coreProperties>
</file>