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A37C2" w14:textId="57C69F7C" w:rsidR="001A7E90" w:rsidRPr="005D4D2E" w:rsidRDefault="001A7E90" w:rsidP="001A7E90">
      <w:pPr>
        <w:spacing w:before="100" w:beforeAutospacing="1" w:after="100" w:afterAutospacing="1" w:line="240" w:lineRule="auto"/>
        <w:jc w:val="center"/>
        <w:outlineLvl w:val="0"/>
        <w:rPr>
          <w:rFonts w:ascii="Open Sans" w:eastAsia="Times New Roman" w:hAnsi="Open Sans" w:cs="Open Sans"/>
          <w:b/>
          <w:bCs/>
          <w:kern w:val="36"/>
          <w:sz w:val="44"/>
          <w:szCs w:val="44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kern w:val="36"/>
          <w:sz w:val="44"/>
          <w:szCs w:val="44"/>
          <w:lang w:eastAsia="en-IN"/>
        </w:rPr>
        <w:t>PARTNERSHIP FIRM REGISTRATION</w:t>
      </w:r>
    </w:p>
    <w:p w14:paraId="1EAA0D15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1. What is a Partnership Firm?</w:t>
      </w:r>
    </w:p>
    <w:p w14:paraId="7CC49EFD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 Partnership Firm is a business structure formed by two or more persons who agree to carry on a lawful business and share its profits and losses according to mutually agreed terms.</w:t>
      </w:r>
    </w:p>
    <w:p w14:paraId="1E14513D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Partnership Firms in India are governed by the Indian Partnership Act, 1932. The relationship between partners is defined through a Partnership Deed, which contains details such as capital contribution, profit-sharing ratio, rights, duties, and responsibilities of the partners.</w:t>
      </w:r>
    </w:p>
    <w:p w14:paraId="0C7D586C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 Partnership Firm is one of the simplest and most economical forms of business organization and is widely preferred by small and medium-sized businesses, family-owned enterprises, and professional firms.</w:t>
      </w:r>
    </w:p>
    <w:p w14:paraId="3FB5D0BF" w14:textId="77777777" w:rsidR="001A7E90" w:rsidRPr="005D4D2E" w:rsidRDefault="001A7E90" w:rsidP="001A7E9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Partnership Firms may be:</w:t>
      </w:r>
    </w:p>
    <w:p w14:paraId="3D15FAFD" w14:textId="77777777" w:rsidR="001A7E90" w:rsidRPr="005D4D2E" w:rsidRDefault="001A7E90" w:rsidP="001A7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Registered Partnership Firm</w:t>
      </w:r>
    </w:p>
    <w:p w14:paraId="0F4AA051" w14:textId="77777777" w:rsidR="001A7E90" w:rsidRPr="005D4D2E" w:rsidRDefault="001A7E90" w:rsidP="001A7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Unregistered Partnership Firm</w:t>
      </w:r>
    </w:p>
    <w:p w14:paraId="3CF50630" w14:textId="77777777" w:rsidR="001A7E90" w:rsidRPr="005D4D2E" w:rsidRDefault="001A7E90" w:rsidP="001A7E9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Although registration is not mandatory under the Partnership Act, registration provides several legal advantages and is generally recommended.</w:t>
      </w:r>
    </w:p>
    <w:p w14:paraId="25E854F1" w14:textId="355B1C96" w:rsidR="001A7E90" w:rsidRPr="005D4D2E" w:rsidRDefault="001A7E90" w:rsidP="001A7E90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Advantages of a Partnership Firm</w:t>
      </w:r>
    </w:p>
    <w:p w14:paraId="5D0F6F7A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Easy Formation</w:t>
      </w:r>
    </w:p>
    <w:p w14:paraId="34347190" w14:textId="77777777" w:rsidR="001A7E90" w:rsidRPr="005D4D2E" w:rsidRDefault="001A7E90" w:rsidP="001A7E9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 Partnership Firm can be established quickly with minimal legal formalities.</w:t>
      </w:r>
    </w:p>
    <w:p w14:paraId="5AF57DC6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Shared Investment</w:t>
      </w:r>
    </w:p>
    <w:p w14:paraId="16E6F451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Partners contribute capital jointly, reducing the financial burden on a single individual.</w:t>
      </w:r>
    </w:p>
    <w:p w14:paraId="353783AB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Simple Management</w:t>
      </w:r>
    </w:p>
    <w:p w14:paraId="2DC31276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lastRenderedPageBreak/>
        <w:t>Decision-making and business operations can be managed collectively by the partners.</w:t>
      </w:r>
    </w:p>
    <w:p w14:paraId="2FA7FC74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Minimal Compliance</w:t>
      </w:r>
    </w:p>
    <w:p w14:paraId="5A8CC1D6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Partnership Firms have fewer compliance requirements compared to companies and LLPs.</w:t>
      </w:r>
    </w:p>
    <w:p w14:paraId="64F50475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Flexibility</w:t>
      </w:r>
    </w:p>
    <w:p w14:paraId="26B8F4EA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Partners can mutually decide the terms and conditions of business operations through the Partnership Deed.</w:t>
      </w:r>
    </w:p>
    <w:p w14:paraId="20988AE1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Cost-Effective Structure</w:t>
      </w:r>
    </w:p>
    <w:p w14:paraId="1714935C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Formation and maintenance costs are relatively low.</w:t>
      </w:r>
    </w:p>
    <w:p w14:paraId="62CFF317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  <w:t>REQUIREMENTS</w:t>
      </w:r>
    </w:p>
    <w:p w14:paraId="5EADA64D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Minimum Requirements for Partnership Registration</w:t>
      </w:r>
    </w:p>
    <w:p w14:paraId="46D1B5DC" w14:textId="77777777" w:rsidR="001A7E90" w:rsidRPr="005D4D2E" w:rsidRDefault="001A7E90" w:rsidP="001A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Minimum 2 Partners</w:t>
      </w:r>
    </w:p>
    <w:p w14:paraId="763A833F" w14:textId="77777777" w:rsidR="001A7E90" w:rsidRPr="005D4D2E" w:rsidRDefault="001A7E90" w:rsidP="001A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Partnership Deed</w:t>
      </w:r>
    </w:p>
    <w:p w14:paraId="3DCA0F48" w14:textId="77777777" w:rsidR="001A7E90" w:rsidRPr="005D4D2E" w:rsidRDefault="001A7E90" w:rsidP="001A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Registered Business Address</w:t>
      </w:r>
    </w:p>
    <w:p w14:paraId="0BB91FB1" w14:textId="77777777" w:rsidR="001A7E90" w:rsidRPr="005D4D2E" w:rsidRDefault="001A7E90" w:rsidP="001A7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PAN and Address Proof of Partners</w:t>
      </w:r>
    </w:p>
    <w:p w14:paraId="5801774E" w14:textId="77777777" w:rsidR="001A7E90" w:rsidRPr="005D4D2E" w:rsidRDefault="001A7E90" w:rsidP="001A7E9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6"/>
          <w:szCs w:val="26"/>
          <w:lang w:eastAsia="en-IN"/>
        </w:rPr>
        <w:t>Note:</w:t>
      </w: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 xml:space="preserve"> There is no minimum capital requirement for starting a Partnership Firm.</w:t>
      </w:r>
    </w:p>
    <w:p w14:paraId="11833E1B" w14:textId="405A1D09" w:rsidR="001A7E90" w:rsidRPr="005D4D2E" w:rsidRDefault="001A7E90" w:rsidP="001A7E90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  <w:t>DOCUMENTS REQUIRED</w:t>
      </w:r>
    </w:p>
    <w:p w14:paraId="72F244AF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Documents of Partners</w:t>
      </w:r>
    </w:p>
    <w:p w14:paraId="5341D43A" w14:textId="77777777" w:rsidR="001A7E90" w:rsidRPr="005D4D2E" w:rsidRDefault="001A7E90" w:rsidP="001A7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PAN Card</w:t>
      </w:r>
    </w:p>
    <w:p w14:paraId="1F778938" w14:textId="77777777" w:rsidR="001A7E90" w:rsidRPr="005D4D2E" w:rsidRDefault="001A7E90" w:rsidP="001A7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Aadhaar Card / Voter ID / Passport</w:t>
      </w:r>
    </w:p>
    <w:p w14:paraId="47D7DC25" w14:textId="77777777" w:rsidR="001A7E90" w:rsidRPr="005D4D2E" w:rsidRDefault="001A7E90" w:rsidP="001A7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Passport Size Photograph</w:t>
      </w:r>
    </w:p>
    <w:p w14:paraId="3F255720" w14:textId="77777777" w:rsidR="001A7E90" w:rsidRPr="005D4D2E" w:rsidRDefault="001A7E90" w:rsidP="001A7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Mobile Number</w:t>
      </w:r>
    </w:p>
    <w:p w14:paraId="168C3EBE" w14:textId="77777777" w:rsidR="001A7E90" w:rsidRPr="005D4D2E" w:rsidRDefault="001A7E90" w:rsidP="001A7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Email ID</w:t>
      </w:r>
    </w:p>
    <w:p w14:paraId="1D4FC9E1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lastRenderedPageBreak/>
        <w:t>Business Address Proof</w:t>
      </w:r>
    </w:p>
    <w:p w14:paraId="190081D3" w14:textId="77777777" w:rsidR="001A7E90" w:rsidRPr="005D4D2E" w:rsidRDefault="001A7E90" w:rsidP="001A7E9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If the premises are rented:</w:t>
      </w:r>
    </w:p>
    <w:p w14:paraId="43814143" w14:textId="77777777" w:rsidR="001A7E90" w:rsidRPr="005D4D2E" w:rsidRDefault="001A7E90" w:rsidP="001A7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Rent Agreement</w:t>
      </w:r>
    </w:p>
    <w:p w14:paraId="50B1775D" w14:textId="77777777" w:rsidR="001A7E90" w:rsidRPr="005D4D2E" w:rsidRDefault="001A7E90" w:rsidP="001A7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No Objection Certificate (NOC) from Owner</w:t>
      </w:r>
    </w:p>
    <w:p w14:paraId="433D0453" w14:textId="77777777" w:rsidR="001A7E90" w:rsidRPr="005D4D2E" w:rsidRDefault="001A7E90" w:rsidP="001A7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Latest Electricity Bill / Water Bill / Gas Bill</w:t>
      </w:r>
    </w:p>
    <w:p w14:paraId="16DBC051" w14:textId="77777777" w:rsidR="001A7E90" w:rsidRPr="005D4D2E" w:rsidRDefault="001A7E90" w:rsidP="001A7E9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If the premises are owned:</w:t>
      </w:r>
    </w:p>
    <w:p w14:paraId="076DA6F1" w14:textId="77777777" w:rsidR="001A7E90" w:rsidRPr="005D4D2E" w:rsidRDefault="001A7E90" w:rsidP="001A7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Ownership Document</w:t>
      </w:r>
    </w:p>
    <w:p w14:paraId="14AA11EB" w14:textId="77777777" w:rsidR="001A7E90" w:rsidRPr="005D4D2E" w:rsidRDefault="001A7E90" w:rsidP="001A7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Latest Utility Bill</w:t>
      </w:r>
    </w:p>
    <w:p w14:paraId="5B7E17D8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Additional Documents</w:t>
      </w:r>
    </w:p>
    <w:p w14:paraId="0F65B182" w14:textId="77777777" w:rsidR="001A7E90" w:rsidRPr="005D4D2E" w:rsidRDefault="001A7E90" w:rsidP="001A7E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Partnership Deed</w:t>
      </w:r>
    </w:p>
    <w:p w14:paraId="4B577B41" w14:textId="77777777" w:rsidR="001A7E90" w:rsidRPr="005D4D2E" w:rsidRDefault="001A7E90" w:rsidP="001A7E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Application for Registration (where registration is sought)</w:t>
      </w:r>
    </w:p>
    <w:p w14:paraId="76203AD6" w14:textId="77777777" w:rsidR="001A7E90" w:rsidRPr="005D4D2E" w:rsidRDefault="005D4D2E" w:rsidP="001A7E90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D4D2E">
        <w:rPr>
          <w:rFonts w:ascii="Open Sans" w:eastAsia="Times New Roman" w:hAnsi="Open Sans" w:cs="Open Sans"/>
          <w:sz w:val="24"/>
          <w:szCs w:val="24"/>
          <w:lang w:eastAsia="en-IN"/>
        </w:rPr>
        <w:pict w14:anchorId="2092374E">
          <v:rect id="_x0000_i1025" style="width:0;height:1.5pt" o:hralign="center" o:hrstd="t" o:hr="t" fillcolor="#a0a0a0" stroked="f"/>
        </w:pict>
      </w:r>
    </w:p>
    <w:p w14:paraId="4D7E15DC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  <w:t>REGISTRATION PROCESS</w:t>
      </w:r>
    </w:p>
    <w:p w14:paraId="791964F9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Step 1: Drafting of Partnership Deed</w:t>
      </w:r>
    </w:p>
    <w:p w14:paraId="7F8543C0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Step 2: Registration of Partnership Firm (Optional)</w:t>
      </w:r>
    </w:p>
    <w:p w14:paraId="55B8122A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Step 3: PAN and TAN Application</w:t>
      </w:r>
    </w:p>
    <w:p w14:paraId="495310FE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Step 4: Opening of Bank Account</w:t>
      </w:r>
    </w:p>
    <w:p w14:paraId="1FC8AC8A" w14:textId="06D66F3A" w:rsidR="001A7E90" w:rsidRPr="005D4D2E" w:rsidRDefault="001A7E90" w:rsidP="001A7E90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  <w:t>FREQUENTLY ASKED QUESTIONS (FAQ)</w:t>
      </w:r>
    </w:p>
    <w:p w14:paraId="7090005F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1. What is the eligibility criteria for becoming a partner?</w:t>
      </w:r>
    </w:p>
    <w:p w14:paraId="5F6B3F56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Any person competent to contract under the Indian Contract Act, 1872 can become a partner in a Partnership Firm.</w:t>
      </w:r>
    </w:p>
    <w:p w14:paraId="60098D78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lastRenderedPageBreak/>
        <w:t>2. Is there any minimum capital requirement for a Partnership Firm?</w:t>
      </w:r>
    </w:p>
    <w:p w14:paraId="69852E0D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No. There is no minimum capital requirement prescribed for starting a Partnership Firm.</w:t>
      </w:r>
    </w:p>
    <w:p w14:paraId="22D862E3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3. Is a Partnership Firm a separate legal entity?</w:t>
      </w:r>
    </w:p>
    <w:p w14:paraId="62567155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No. A Partnership Firm is not a separate legal entity from its partners. The partners are jointly responsible for the obligations and liabilities of the firm.</w:t>
      </w:r>
    </w:p>
    <w:p w14:paraId="1B282049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4. How many partners can a Partnership Firm have?</w:t>
      </w:r>
    </w:p>
    <w:p w14:paraId="6D6B6244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 Partnership Firm must have a minimum of two partners.</w:t>
      </w:r>
    </w:p>
    <w:p w14:paraId="4BA5AB0F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The maximum number of partners is generally governed by applicable laws and regulatory provisions. Professional advice should be obtained for specific cases.</w:t>
      </w:r>
    </w:p>
    <w:p w14:paraId="7A06193D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5. What is the validity period of a Partnership Firm?</w:t>
      </w:r>
    </w:p>
    <w:p w14:paraId="57031FBC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 Partnership Firm can continue indefinitely unless dissolved by mutual agreement, operation of law, or as provided in the Partnership Deed.</w:t>
      </w:r>
    </w:p>
    <w:p w14:paraId="540AA928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6. Is a Partnership Deed mandatory?</w:t>
      </w:r>
    </w:p>
    <w:p w14:paraId="380846F6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Although a written Partnership Deed is not legally mandatory, it is strongly recommended as it clearly defines the rights, duties, responsibilities, and profit-sharing arrangements among partners.</w:t>
      </w:r>
    </w:p>
    <w:p w14:paraId="31B1D178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7. Is registration of a Partnership Firm compulsory?</w:t>
      </w:r>
    </w:p>
    <w:p w14:paraId="0DBDC06A" w14:textId="77777777" w:rsidR="001A7E90" w:rsidRPr="005D4D2E" w:rsidRDefault="001A7E90" w:rsidP="001A7E9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No. Registration is optional under the Indian Partnership Act, 1932. However, a registered firm enjoys certain legal benefits and can more effectively enforce its rights in court</w:t>
      </w:r>
      <w:r w:rsidRPr="005D4D2E">
        <w:rPr>
          <w:rFonts w:ascii="Open Sans" w:eastAsia="Times New Roman" w:hAnsi="Open Sans" w:cs="Open Sans"/>
          <w:sz w:val="24"/>
          <w:szCs w:val="24"/>
          <w:lang w:eastAsia="en-IN"/>
        </w:rPr>
        <w:t>.</w:t>
      </w:r>
    </w:p>
    <w:p w14:paraId="52C1FDFA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8. What should be included in a Partnership Deed?</w:t>
      </w:r>
    </w:p>
    <w:p w14:paraId="77394A4A" w14:textId="77777777" w:rsidR="001A7E90" w:rsidRPr="005D4D2E" w:rsidRDefault="001A7E90" w:rsidP="001A7E9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 Partnership Deed generally contains:</w:t>
      </w:r>
    </w:p>
    <w:p w14:paraId="6BE3FD5B" w14:textId="77777777" w:rsidR="001A7E90" w:rsidRPr="005D4D2E" w:rsidRDefault="001A7E90" w:rsidP="001A7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Name and Address of Partners</w:t>
      </w:r>
    </w:p>
    <w:p w14:paraId="247B6B4B" w14:textId="77777777" w:rsidR="001A7E90" w:rsidRPr="005D4D2E" w:rsidRDefault="001A7E90" w:rsidP="001A7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Firm Name</w:t>
      </w:r>
    </w:p>
    <w:p w14:paraId="2DCFF0FE" w14:textId="77777777" w:rsidR="001A7E90" w:rsidRPr="005D4D2E" w:rsidRDefault="001A7E90" w:rsidP="001A7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lastRenderedPageBreak/>
        <w:t>Nature of Business</w:t>
      </w:r>
    </w:p>
    <w:p w14:paraId="1D5D0476" w14:textId="77777777" w:rsidR="001A7E90" w:rsidRPr="005D4D2E" w:rsidRDefault="001A7E90" w:rsidP="001A7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Capital Contribution</w:t>
      </w:r>
    </w:p>
    <w:p w14:paraId="1480E196" w14:textId="77777777" w:rsidR="001A7E90" w:rsidRPr="005D4D2E" w:rsidRDefault="001A7E90" w:rsidP="001A7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Profit and Loss Sharing Ratio</w:t>
      </w:r>
    </w:p>
    <w:p w14:paraId="2F5AEC3E" w14:textId="77777777" w:rsidR="001A7E90" w:rsidRPr="005D4D2E" w:rsidRDefault="001A7E90" w:rsidP="001A7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Rights and Duties of Partners</w:t>
      </w:r>
    </w:p>
    <w:p w14:paraId="4E25DB91" w14:textId="77777777" w:rsidR="001A7E90" w:rsidRPr="005D4D2E" w:rsidRDefault="001A7E90" w:rsidP="001A7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Admission and Retirement of Partners</w:t>
      </w:r>
    </w:p>
    <w:p w14:paraId="1D6529BC" w14:textId="77777777" w:rsidR="001A7E90" w:rsidRPr="005D4D2E" w:rsidRDefault="001A7E90" w:rsidP="001A7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Dispute Resolution Mechanism</w:t>
      </w:r>
    </w:p>
    <w:p w14:paraId="4CFEE5E4" w14:textId="77777777" w:rsidR="001A7E90" w:rsidRPr="005D4D2E" w:rsidRDefault="001A7E90" w:rsidP="001A7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Dissolution Clauses</w:t>
      </w:r>
    </w:p>
    <w:p w14:paraId="74700E01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9. Can a Partnership Firm be registered at a residential address?</w:t>
      </w:r>
    </w:p>
    <w:p w14:paraId="09D63D18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Yes. A residential address can be used as the business address, subject to submission of valid address proof and supporting documents.</w:t>
      </w:r>
    </w:p>
    <w:p w14:paraId="42E2CCB3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10. Can a salaried employee become a partner in a Partnership Firm?</w:t>
      </w:r>
    </w:p>
    <w:p w14:paraId="11D3B7C9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Yes. A salaried employee may become a partner in a Partnership Firm, subject to the terms and conditions of their employment agreement</w:t>
      </w:r>
      <w:r w:rsidRPr="005D4D2E">
        <w:rPr>
          <w:rFonts w:ascii="Open Sans" w:eastAsia="Times New Roman" w:hAnsi="Open Sans" w:cs="Open Sans"/>
          <w:sz w:val="24"/>
          <w:szCs w:val="24"/>
          <w:lang w:eastAsia="en-IN"/>
        </w:rPr>
        <w:t>.</w:t>
      </w:r>
    </w:p>
    <w:p w14:paraId="2D54DA1C" w14:textId="77777777" w:rsidR="001A7E90" w:rsidRPr="005D4D2E" w:rsidRDefault="001A7E90" w:rsidP="001A7E9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D4D2E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11. Is audit mandatory for a Partnership Firm?</w:t>
      </w:r>
    </w:p>
    <w:p w14:paraId="2B4029B6" w14:textId="77777777" w:rsidR="001A7E90" w:rsidRPr="005D4D2E" w:rsidRDefault="001A7E90" w:rsidP="001A7E9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6"/>
          <w:szCs w:val="26"/>
          <w:lang w:eastAsia="en-IN"/>
        </w:rPr>
      </w:pPr>
      <w:r w:rsidRPr="005D4D2E">
        <w:rPr>
          <w:rFonts w:ascii="Open Sans" w:eastAsia="Times New Roman" w:hAnsi="Open Sans" w:cs="Open Sans"/>
          <w:sz w:val="26"/>
          <w:szCs w:val="26"/>
          <w:lang w:eastAsia="en-IN"/>
        </w:rPr>
        <w:t>Audit requirements depend upon the applicable provisions of the Income Tax Act and other relevant laws. Professional advice should be obtained based on the firm's turnover and nature of business.</w:t>
      </w:r>
    </w:p>
    <w:p w14:paraId="007E162F" w14:textId="77777777" w:rsidR="00EE5AFF" w:rsidRPr="005D4D2E" w:rsidRDefault="00EE5AFF">
      <w:pPr>
        <w:rPr>
          <w:rFonts w:ascii="Open Sans" w:hAnsi="Open Sans" w:cs="Open Sans"/>
        </w:rPr>
      </w:pPr>
    </w:p>
    <w:sectPr w:rsidR="00EE5AFF" w:rsidRPr="005D4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A45B3"/>
    <w:multiLevelType w:val="multilevel"/>
    <w:tmpl w:val="4B5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4E3A"/>
    <w:multiLevelType w:val="multilevel"/>
    <w:tmpl w:val="9B1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C1939"/>
    <w:multiLevelType w:val="multilevel"/>
    <w:tmpl w:val="99C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E6FDD"/>
    <w:multiLevelType w:val="multilevel"/>
    <w:tmpl w:val="5E78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F4139"/>
    <w:multiLevelType w:val="multilevel"/>
    <w:tmpl w:val="C01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E1FAD"/>
    <w:multiLevelType w:val="multilevel"/>
    <w:tmpl w:val="AFD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C66F7"/>
    <w:multiLevelType w:val="hybridMultilevel"/>
    <w:tmpl w:val="CCAA1C0C"/>
    <w:lvl w:ilvl="0" w:tplc="7C706A20">
      <w:start w:val="1"/>
      <w:numFmt w:val="decimal"/>
      <w:lvlText w:val="%1."/>
      <w:lvlJc w:val="left"/>
      <w:pPr>
        <w:ind w:left="927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B103B04"/>
    <w:multiLevelType w:val="multilevel"/>
    <w:tmpl w:val="AC84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83E92"/>
    <w:multiLevelType w:val="multilevel"/>
    <w:tmpl w:val="579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D4C74"/>
    <w:multiLevelType w:val="multilevel"/>
    <w:tmpl w:val="755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452A1"/>
    <w:multiLevelType w:val="multilevel"/>
    <w:tmpl w:val="7E7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8487B"/>
    <w:multiLevelType w:val="multilevel"/>
    <w:tmpl w:val="C1C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2"/>
  </w:num>
  <w:num w:numId="5">
    <w:abstractNumId w:val="4"/>
  </w:num>
  <w:num w:numId="6">
    <w:abstractNumId w:val="10"/>
  </w:num>
  <w:num w:numId="7">
    <w:abstractNumId w:val="9"/>
  </w:num>
  <w:num w:numId="8">
    <w:abstractNumId w:val="8"/>
  </w:num>
  <w:num w:numId="9">
    <w:abstractNumId w:val="7"/>
  </w:num>
  <w:num w:numId="10">
    <w:abstractNumId w:val="1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B0"/>
    <w:rsid w:val="001A7E90"/>
    <w:rsid w:val="002543B0"/>
    <w:rsid w:val="00371FEB"/>
    <w:rsid w:val="005D4D2E"/>
    <w:rsid w:val="00771CB1"/>
    <w:rsid w:val="00A74D2B"/>
    <w:rsid w:val="00AD37FD"/>
    <w:rsid w:val="00EE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5A79"/>
  <w15:chartTrackingRefBased/>
  <w15:docId w15:val="{8F551C5E-649C-403C-9495-CB56EAF2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E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7E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7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E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7E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7E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7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7E90"/>
    <w:rPr>
      <w:b/>
      <w:bCs/>
    </w:rPr>
  </w:style>
  <w:style w:type="paragraph" w:styleId="ListParagraph">
    <w:name w:val="List Paragraph"/>
    <w:basedOn w:val="Normal"/>
    <w:uiPriority w:val="34"/>
    <w:qFormat/>
    <w:rsid w:val="001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47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58787-0CEA-489B-AADF-0F0411B69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2026-06-02T08:02:00Z</dcterms:created>
  <dcterms:modified xsi:type="dcterms:W3CDTF">2026-06-05T07:19:00Z</dcterms:modified>
</cp:coreProperties>
</file>