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3A116" w14:textId="77777777" w:rsidR="0032352D" w:rsidRDefault="00000000">
      <w:pPr>
        <w:pStyle w:val="Heading1"/>
      </w:pPr>
      <w:r>
        <w:t>High-Level Design (HLD)</w:t>
      </w:r>
    </w:p>
    <w:p w14:paraId="6577C021" w14:textId="77777777" w:rsidR="0032352D" w:rsidRDefault="00000000">
      <w:r>
        <w:t>Version: 1.0</w:t>
      </w:r>
    </w:p>
    <w:p w14:paraId="3E128FF3" w14:textId="70F46FFC" w:rsidR="0032352D" w:rsidRDefault="00000000">
      <w:r>
        <w:t xml:space="preserve">Date: </w:t>
      </w:r>
      <w:r w:rsidR="00623309">
        <w:t>16-02-2026</w:t>
      </w:r>
    </w:p>
    <w:p w14:paraId="69292E93" w14:textId="5C49CCC6" w:rsidR="0032352D" w:rsidRDefault="00000000">
      <w:r>
        <w:t>Prepared by</w:t>
      </w:r>
      <w:proofErr w:type="gramStart"/>
      <w:r>
        <w:t xml:space="preserve">: </w:t>
      </w:r>
      <w:r w:rsidR="003C6065">
        <w:t xml:space="preserve"> </w:t>
      </w:r>
      <w:proofErr w:type="spellStart"/>
      <w:r w:rsidR="003C6065">
        <w:t>Trenser</w:t>
      </w:r>
      <w:proofErr w:type="spellEnd"/>
      <w:proofErr w:type="gramEnd"/>
      <w:r w:rsidR="003C6065">
        <w:t xml:space="preserve"> Technology Private Ltd</w:t>
      </w:r>
    </w:p>
    <w:p w14:paraId="6BEC9A50" w14:textId="77777777" w:rsidR="0032352D" w:rsidRDefault="00000000">
      <w:pPr>
        <w:pStyle w:val="Heading2"/>
      </w:pPr>
      <w:r>
        <w:t>1. Purpose</w:t>
      </w:r>
    </w:p>
    <w:p w14:paraId="1CB648C7" w14:textId="77777777" w:rsidR="00623309" w:rsidRDefault="00623309">
      <w:pPr>
        <w:pStyle w:val="Heading2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  <w:r w:rsidRPr="00623309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This document defines the architecture of the Humidity Monitor. It ensures the software structure fulfills the requirement to detect high humidity and trigger an alarm.</w:t>
      </w:r>
    </w:p>
    <w:p w14:paraId="1F425482" w14:textId="5729BD19" w:rsidR="00623309" w:rsidRDefault="00000000" w:rsidP="00623309">
      <w:pPr>
        <w:pStyle w:val="Heading2"/>
      </w:pPr>
      <w:r>
        <w:t>2. System Overview</w:t>
      </w:r>
    </w:p>
    <w:p w14:paraId="6ED531C1" w14:textId="29CED5A2" w:rsidR="00623309" w:rsidRPr="00623309" w:rsidRDefault="00623309" w:rsidP="00623309">
      <w:r w:rsidRPr="00623309">
        <w:t xml:space="preserve">The system uses </w:t>
      </w:r>
      <w:proofErr w:type="gramStart"/>
      <w:r w:rsidRPr="00623309">
        <w:t>an STM32</w:t>
      </w:r>
      <w:proofErr w:type="gramEnd"/>
      <w:r w:rsidRPr="00623309">
        <w:t xml:space="preserve"> (Cortex-M) to process humidity data. If the level is above 60%, it activates an LED and Buzzer. Because hardware is unavailable, data is provided by a Software Stub.</w:t>
      </w:r>
    </w:p>
    <w:p w14:paraId="42218248" w14:textId="77777777" w:rsidR="0032352D" w:rsidRDefault="00000000">
      <w:pPr>
        <w:pStyle w:val="Heading2"/>
      </w:pPr>
      <w:r>
        <w:t>3. Software Architecture</w:t>
      </w:r>
    </w:p>
    <w:p w14:paraId="7CBD8A20" w14:textId="77777777" w:rsidR="00785CFD" w:rsidRPr="00785CFD" w:rsidRDefault="00785CFD" w:rsidP="00785CFD">
      <w:pPr>
        <w:rPr>
          <w:lang w:val="en-IN"/>
        </w:rPr>
      </w:pPr>
      <w:r w:rsidRPr="00785CFD">
        <w:rPr>
          <w:lang w:val="en-IN"/>
        </w:rPr>
        <w:t xml:space="preserve">A </w:t>
      </w:r>
      <w:r w:rsidRPr="00785CFD">
        <w:rPr>
          <w:b/>
          <w:bCs/>
          <w:lang w:val="en-IN"/>
        </w:rPr>
        <w:t>Modular Architecture</w:t>
      </w:r>
      <w:r w:rsidRPr="00785CFD">
        <w:rPr>
          <w:lang w:val="en-IN"/>
        </w:rPr>
        <w:t xml:space="preserve"> is used:</w:t>
      </w:r>
    </w:p>
    <w:p w14:paraId="0E68EB5C" w14:textId="77777777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Application Layer:</w:t>
      </w:r>
      <w:r w:rsidRPr="00785CFD">
        <w:rPr>
          <w:lang w:val="en-IN"/>
        </w:rPr>
        <w:t xml:space="preserve"> Threshold logic.</w:t>
      </w:r>
    </w:p>
    <w:p w14:paraId="6A19D41A" w14:textId="77777777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Abstraction Layer:</w:t>
      </w:r>
      <w:r w:rsidRPr="00785CFD">
        <w:rPr>
          <w:lang w:val="en-IN"/>
        </w:rPr>
        <w:t xml:space="preserve"> Simulated sensor data.</w:t>
      </w:r>
    </w:p>
    <w:p w14:paraId="393D4228" w14:textId="49447CAE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Driver Layer:</w:t>
      </w:r>
      <w:r w:rsidRPr="00785CFD">
        <w:rPr>
          <w:lang w:val="en-IN"/>
        </w:rPr>
        <w:t xml:space="preserve"> Direct control of GPIO pins.</w:t>
      </w:r>
    </w:p>
    <w:p w14:paraId="1A8C8519" w14:textId="77777777" w:rsidR="0032352D" w:rsidRDefault="00000000">
      <w:pPr>
        <w:pStyle w:val="Heading2"/>
      </w:pPr>
      <w:r>
        <w:t>4. Module Descriptions</w:t>
      </w:r>
    </w:p>
    <w:p w14:paraId="6C2CF4EC" w14:textId="2CFD5E67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Sensor Stub:</w:t>
      </w:r>
      <w:r w:rsidRPr="00785CFD">
        <w:rPr>
          <w:lang w:val="en-IN"/>
        </w:rPr>
        <w:t xml:space="preserve"> Generates simulated humidity values.</w:t>
      </w:r>
    </w:p>
    <w:p w14:paraId="13BD04F0" w14:textId="2DA8D102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Logic Controller:</w:t>
      </w:r>
      <w:r w:rsidRPr="00785CFD">
        <w:rPr>
          <w:lang w:val="en-IN"/>
        </w:rPr>
        <w:t xml:space="preserve"> Compares input to the 60% threshold.</w:t>
      </w:r>
    </w:p>
    <w:p w14:paraId="2E536294" w14:textId="471107D4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Alarm Manager:</w:t>
      </w:r>
      <w:r w:rsidRPr="00785CFD">
        <w:rPr>
          <w:lang w:val="en-IN"/>
        </w:rPr>
        <w:t xml:space="preserve"> Drives the LED and Buzzer hardware.</w:t>
      </w:r>
    </w:p>
    <w:p w14:paraId="34FCDA8F" w14:textId="77777777" w:rsidR="0032352D" w:rsidRDefault="00000000">
      <w:pPr>
        <w:pStyle w:val="Heading2"/>
      </w:pPr>
      <w:r>
        <w:t>5. Interface Design</w:t>
      </w:r>
    </w:p>
    <w:p w14:paraId="023A5C61" w14:textId="37098A93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Input:</w:t>
      </w:r>
      <w:r w:rsidRPr="00785CFD">
        <w:rPr>
          <w:lang w:val="en-IN"/>
        </w:rPr>
        <w:t xml:space="preserve"> float </w:t>
      </w:r>
      <w:proofErr w:type="spellStart"/>
      <w:r w:rsidRPr="00785CFD">
        <w:rPr>
          <w:lang w:val="en-IN"/>
        </w:rPr>
        <w:t>Get_Humidity</w:t>
      </w:r>
      <w:proofErr w:type="spellEnd"/>
      <w:r w:rsidRPr="00785CFD">
        <w:rPr>
          <w:lang w:val="en-IN"/>
        </w:rPr>
        <w:t>() (Internal software call).</w:t>
      </w:r>
    </w:p>
    <w:p w14:paraId="3226DF4F" w14:textId="105FF312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Output:</w:t>
      </w:r>
      <w:r w:rsidRPr="00785CFD">
        <w:rPr>
          <w:lang w:val="en-IN"/>
        </w:rPr>
        <w:t xml:space="preserve"> GPIO Signals (PA5 for LED, PB5 for Buzzer).</w:t>
      </w:r>
    </w:p>
    <w:p w14:paraId="78C7C164" w14:textId="77777777" w:rsidR="0032352D" w:rsidRDefault="00000000">
      <w:pPr>
        <w:pStyle w:val="Heading2"/>
      </w:pPr>
      <w:r>
        <w:t>6. Data Flow</w:t>
      </w:r>
    </w:p>
    <w:p w14:paraId="174D2A37" w14:textId="71D50E68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Input:</w:t>
      </w:r>
      <w:r w:rsidRPr="00785CFD">
        <w:rPr>
          <w:lang w:val="en-IN"/>
        </w:rPr>
        <w:t xml:space="preserve"> Stub produces humidity value.</w:t>
      </w:r>
    </w:p>
    <w:p w14:paraId="0659431F" w14:textId="6FE96188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Logic:</w:t>
      </w:r>
      <w:r w:rsidRPr="00785CFD">
        <w:rPr>
          <w:lang w:val="en-IN"/>
        </w:rPr>
        <w:t xml:space="preserve"> System checks if value </w:t>
      </w:r>
      <w:r>
        <w:rPr>
          <w:lang w:val="en-IN"/>
        </w:rPr>
        <w:t>&gt;</w:t>
      </w:r>
      <w:r w:rsidRPr="00785CFD">
        <w:rPr>
          <w:lang w:val="en-IN"/>
        </w:rPr>
        <w:t xml:space="preserve"> 60.</w:t>
      </w:r>
    </w:p>
    <w:p w14:paraId="39243181" w14:textId="3889FF62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b/>
          <w:bCs/>
          <w:lang w:val="en-IN"/>
        </w:rPr>
        <w:t>Output:</w:t>
      </w:r>
      <w:r w:rsidRPr="00785CFD">
        <w:rPr>
          <w:lang w:val="en-IN"/>
        </w:rPr>
        <w:t xml:space="preserve"> GPIO pins are toggled based on the result.</w:t>
      </w:r>
    </w:p>
    <w:p w14:paraId="04F632BB" w14:textId="15E2248B" w:rsidR="0032352D" w:rsidRDefault="00000000" w:rsidP="00785CFD">
      <w:pPr>
        <w:pStyle w:val="Heading2"/>
      </w:pPr>
      <w:r>
        <w:t>7. Error Handling &amp; Fault Management</w:t>
      </w:r>
    </w:p>
    <w:p w14:paraId="4BF96D68" w14:textId="4BF0D56A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lang w:val="en-IN"/>
        </w:rPr>
        <w:t>Boundary Check: Ignores data outside 0-100%.</w:t>
      </w:r>
    </w:p>
    <w:p w14:paraId="3AE716B5" w14:textId="3B7343E7" w:rsidR="00785CFD" w:rsidRPr="00785CFD" w:rsidRDefault="00785CFD" w:rsidP="00785CFD">
      <w:pPr>
        <w:pStyle w:val="ListParagraph"/>
        <w:numPr>
          <w:ilvl w:val="0"/>
          <w:numId w:val="11"/>
        </w:numPr>
        <w:rPr>
          <w:lang w:val="en-IN"/>
        </w:rPr>
      </w:pPr>
      <w:r w:rsidRPr="00785CFD">
        <w:rPr>
          <w:lang w:val="en-IN"/>
        </w:rPr>
        <w:t>Safe State: If an error occurs, the alarm is turned</w:t>
      </w:r>
      <w:r w:rsidRPr="00785CFD">
        <w:rPr>
          <w:lang w:val="en-IN"/>
        </w:rPr>
        <w:t xml:space="preserve"> OFF </w:t>
      </w:r>
      <w:r w:rsidRPr="00785CFD">
        <w:rPr>
          <w:lang w:val="en-IN"/>
        </w:rPr>
        <w:t>to avoid noise.</w:t>
      </w:r>
    </w:p>
    <w:p w14:paraId="64821645" w14:textId="77777777" w:rsidR="00785CFD" w:rsidRPr="00785CFD" w:rsidRDefault="00785CFD">
      <w:pPr>
        <w:rPr>
          <w:lang w:val="en-IN"/>
        </w:rPr>
      </w:pPr>
    </w:p>
    <w:p w14:paraId="7404ED72" w14:textId="77777777" w:rsidR="0032352D" w:rsidRDefault="00000000">
      <w:pPr>
        <w:pStyle w:val="Heading2"/>
      </w:pPr>
      <w:r>
        <w:t>8. Traceability</w:t>
      </w:r>
    </w:p>
    <w:p w14:paraId="6770906F" w14:textId="1D19C814" w:rsidR="00785CFD" w:rsidRPr="00F567A7" w:rsidRDefault="00785CFD" w:rsidP="00785CFD">
      <w:pPr>
        <w:pStyle w:val="ListParagraph"/>
        <w:numPr>
          <w:ilvl w:val="0"/>
          <w:numId w:val="16"/>
        </w:numPr>
        <w:rPr>
          <w:lang w:val="en-IN"/>
        </w:rPr>
      </w:pPr>
      <w:r w:rsidRPr="00F567A7">
        <w:rPr>
          <w:b/>
          <w:bCs/>
          <w:lang w:val="en-IN"/>
        </w:rPr>
        <w:t>Req-01</w:t>
      </w:r>
      <w:r>
        <w:rPr>
          <w:b/>
          <w:bCs/>
          <w:lang w:val="en-IN"/>
        </w:rPr>
        <w:t xml:space="preserve"> - </w:t>
      </w:r>
      <w:proofErr w:type="spellStart"/>
      <w:r w:rsidRPr="00F567A7">
        <w:rPr>
          <w:lang w:val="en-IN"/>
        </w:rPr>
        <w:t>Sensor_Stub</w:t>
      </w:r>
      <w:proofErr w:type="spellEnd"/>
      <w:r>
        <w:rPr>
          <w:lang w:val="en-IN"/>
        </w:rPr>
        <w:t xml:space="preserve"> Module - </w:t>
      </w:r>
      <w:r w:rsidRPr="00785CFD">
        <w:t>Fulfills "Measurement" requirement.</w:t>
      </w:r>
    </w:p>
    <w:p w14:paraId="6461E650" w14:textId="2B90E5FC" w:rsidR="00785CFD" w:rsidRPr="00F567A7" w:rsidRDefault="00785CFD" w:rsidP="00785CFD">
      <w:pPr>
        <w:pStyle w:val="ListParagraph"/>
        <w:numPr>
          <w:ilvl w:val="0"/>
          <w:numId w:val="16"/>
        </w:numPr>
        <w:rPr>
          <w:lang w:val="en-IN"/>
        </w:rPr>
      </w:pPr>
      <w:r w:rsidRPr="00F567A7">
        <w:rPr>
          <w:b/>
          <w:bCs/>
          <w:lang w:val="en-IN"/>
        </w:rPr>
        <w:t xml:space="preserve">Req-02 </w:t>
      </w:r>
      <w:r>
        <w:rPr>
          <w:lang w:val="en-IN"/>
        </w:rPr>
        <w:t>-</w:t>
      </w:r>
      <w:r w:rsidRPr="00F567A7">
        <w:rPr>
          <w:lang w:val="en-IN"/>
        </w:rPr>
        <w:t xml:space="preserve"> </w:t>
      </w:r>
      <w:r w:rsidRPr="00785CFD">
        <w:t>Logic Controller</w:t>
      </w:r>
      <w:r>
        <w:t xml:space="preserve"> - </w:t>
      </w:r>
      <w:r w:rsidRPr="00785CFD">
        <w:t>Fulfills "Threshold Detection" requirement.</w:t>
      </w:r>
    </w:p>
    <w:p w14:paraId="1ACD6BCC" w14:textId="58088576" w:rsidR="00785CFD" w:rsidRPr="00F567A7" w:rsidRDefault="00785CFD" w:rsidP="00785CFD">
      <w:pPr>
        <w:pStyle w:val="ListParagraph"/>
        <w:numPr>
          <w:ilvl w:val="0"/>
          <w:numId w:val="16"/>
        </w:numPr>
        <w:rPr>
          <w:lang w:val="en-IN"/>
        </w:rPr>
      </w:pPr>
      <w:r w:rsidRPr="00F567A7">
        <w:rPr>
          <w:b/>
          <w:bCs/>
          <w:lang w:val="en-IN"/>
        </w:rPr>
        <w:t xml:space="preserve">Req-03 </w:t>
      </w:r>
      <w:r>
        <w:rPr>
          <w:b/>
          <w:bCs/>
          <w:lang w:val="en-IN"/>
        </w:rPr>
        <w:t xml:space="preserve">- </w:t>
      </w:r>
      <w:r w:rsidRPr="00785CFD">
        <w:t>Alarm Manager</w:t>
      </w:r>
      <w:r>
        <w:rPr>
          <w:b/>
          <w:bCs/>
        </w:rPr>
        <w:t xml:space="preserve"> -</w:t>
      </w:r>
      <w:r>
        <w:rPr>
          <w:b/>
          <w:bCs/>
          <w:lang w:val="en-IN"/>
        </w:rPr>
        <w:t xml:space="preserve"> </w:t>
      </w:r>
      <w:r w:rsidRPr="00785CFD">
        <w:t>Fulfills "Alerting" requirement.</w:t>
      </w:r>
    </w:p>
    <w:p w14:paraId="76319515" w14:textId="77777777" w:rsidR="00210127" w:rsidRDefault="00210127"/>
    <w:sectPr w:rsidR="0021012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6E5451"/>
    <w:multiLevelType w:val="hybridMultilevel"/>
    <w:tmpl w:val="C4FC7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9E020A"/>
    <w:multiLevelType w:val="hybridMultilevel"/>
    <w:tmpl w:val="ECA0754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967CDD"/>
    <w:multiLevelType w:val="multilevel"/>
    <w:tmpl w:val="E010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C50C97"/>
    <w:multiLevelType w:val="hybridMultilevel"/>
    <w:tmpl w:val="672C8B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9168F5"/>
    <w:multiLevelType w:val="hybridMultilevel"/>
    <w:tmpl w:val="7BC84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4273B2"/>
    <w:multiLevelType w:val="hybridMultilevel"/>
    <w:tmpl w:val="A438619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D2E7A76"/>
    <w:multiLevelType w:val="hybridMultilevel"/>
    <w:tmpl w:val="8CBA34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5593065">
    <w:abstractNumId w:val="8"/>
  </w:num>
  <w:num w:numId="2" w16cid:durableId="1147747772">
    <w:abstractNumId w:val="6"/>
  </w:num>
  <w:num w:numId="3" w16cid:durableId="53894730">
    <w:abstractNumId w:val="5"/>
  </w:num>
  <w:num w:numId="4" w16cid:durableId="312177453">
    <w:abstractNumId w:val="4"/>
  </w:num>
  <w:num w:numId="5" w16cid:durableId="162012925">
    <w:abstractNumId w:val="7"/>
  </w:num>
  <w:num w:numId="6" w16cid:durableId="391731213">
    <w:abstractNumId w:val="3"/>
  </w:num>
  <w:num w:numId="7" w16cid:durableId="1876190818">
    <w:abstractNumId w:val="2"/>
  </w:num>
  <w:num w:numId="8" w16cid:durableId="3362073">
    <w:abstractNumId w:val="1"/>
  </w:num>
  <w:num w:numId="9" w16cid:durableId="1840151044">
    <w:abstractNumId w:val="0"/>
  </w:num>
  <w:num w:numId="10" w16cid:durableId="96295978">
    <w:abstractNumId w:val="11"/>
  </w:num>
  <w:num w:numId="11" w16cid:durableId="1186285807">
    <w:abstractNumId w:val="14"/>
  </w:num>
  <w:num w:numId="12" w16cid:durableId="299925084">
    <w:abstractNumId w:val="15"/>
  </w:num>
  <w:num w:numId="13" w16cid:durableId="112484449">
    <w:abstractNumId w:val="13"/>
  </w:num>
  <w:num w:numId="14" w16cid:durableId="1443114855">
    <w:abstractNumId w:val="12"/>
  </w:num>
  <w:num w:numId="15" w16cid:durableId="1857385980">
    <w:abstractNumId w:val="9"/>
  </w:num>
  <w:num w:numId="16" w16cid:durableId="20735802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0127"/>
    <w:rsid w:val="0029639D"/>
    <w:rsid w:val="0032352D"/>
    <w:rsid w:val="00326F90"/>
    <w:rsid w:val="003C6065"/>
    <w:rsid w:val="00623309"/>
    <w:rsid w:val="00666296"/>
    <w:rsid w:val="00751C47"/>
    <w:rsid w:val="00785CF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11E86F"/>
  <w14:defaultImageDpi w14:val="300"/>
  <w15:docId w15:val="{C0EF76DC-E3C3-4B76-82FF-4057922C5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Ajitha, Akhil</cp:lastModifiedBy>
  <cp:revision>2</cp:revision>
  <dcterms:created xsi:type="dcterms:W3CDTF">2026-02-16T09:40:00Z</dcterms:created>
  <dcterms:modified xsi:type="dcterms:W3CDTF">2026-02-16T09:40:00Z</dcterms:modified>
  <cp:category/>
</cp:coreProperties>
</file>