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500"/>
            </w:pPr>
          </w:p>
          <w:p>
            <w:pPr>
              <w:pBdr>
                <w:bottom w:val="single" w:color="529286" w:sz="6" w:space="8"/>
              </w:pBdr>
              <w:spacing w:after="500"/>
              <w:ind w:left="1200" w:right="800"/>
            </w:pPr>
            <w:r>
              <w:rPr>
                <w:rFonts w:ascii="Calibri" w:eastAsia="SimHei"/>
                <w:color w:val="529286"/>
                <w:spacing w:val="40"/>
                <w:sz w:val="18"/>
                <w:szCs w:val="18"/>
              </w:rPr>
              <w:t xml:space="preserve">A  U  D  I  T        R  E  P  O  R  T</w:t>
            </w:r>
          </w:p>
          <w:p>
            <w:pPr>
              <w:spacing w:after="100" w:line="828" w:lineRule="atLeast"/>
              <w:ind w:left="1200"/>
            </w:pPr>
            <w:r>
              <w:rPr>
                <w:rFonts w:ascii="Arial" w:eastAsia="SimHei"/>
                <w:b/>
                <w:bCs/>
                <w:color w:val="FFFFFF"/>
                <w:sz w:val="72"/>
                <w:szCs w:val="72"/>
              </w:rPr>
              <w:t xml:space="preserve">Apollo Engine</w:t>
            </w:r>
          </w:p>
          <w:p>
            <w:pPr>
              <w:spacing w:after="300" w:line="828" w:lineRule="atLeast"/>
              <w:ind w:left="1200"/>
            </w:pPr>
            <w:r>
              <w:rPr>
                <w:rFonts w:ascii="Arial" w:eastAsia="SimHei"/>
                <w:b/>
                <w:bCs/>
                <w:color w:val="FFFFFF"/>
                <w:sz w:val="72"/>
                <w:szCs w:val="72"/>
              </w:rPr>
              <w:t xml:space="preserve">Feature Audit</w:t>
            </w:r>
          </w:p>
          <w:p>
            <w:pPr>
              <w:spacing w:after="800"/>
              <w:ind w:left="1200"/>
            </w:pPr>
            <w:r>
              <w:rPr>
                <w:rFonts w:ascii="Arial" w:eastAsia="Microsoft YaHei"/>
                <w:color w:val="B0B8C0"/>
                <w:sz w:val="24"/>
                <w:szCs w:val="24"/>
              </w:rPr>
              <w:t xml:space="preserve">Comprehensive Implementation Status Review</w:t>
            </w:r>
          </w:p>
          <w:p>
            <w:pPr>
              <w:pBdr>
                <w:left w:val="single" w:color="529286" w:sz="8" w:space="12"/>
              </w:pBdr>
              <w:spacing w:after="80"/>
              <w:ind w:left="1400"/>
            </w:pPr>
            <w:r>
              <w:rPr>
                <w:rFonts w:ascii="Arial" w:eastAsia="Microsoft YaHei"/>
                <w:color w:val="90989F"/>
                <w:sz w:val="24"/>
                <w:szCs w:val="24"/>
              </w:rPr>
              <w:t xml:space="preserve">Source: Conversation July 13, 2026</w:t>
            </w:r>
          </w:p>
          <w:p>
            <w:pPr>
              <w:pBdr>
                <w:left w:val="single" w:color="529286" w:sz="8" w:space="12"/>
              </w:pBdr>
              <w:spacing w:after="80"/>
              <w:ind w:left="1400"/>
            </w:pPr>
            <w:r>
              <w:rPr>
                <w:rFonts w:ascii="Arial" w:eastAsia="Microsoft YaHei"/>
                <w:color w:val="90989F"/>
                <w:sz w:val="24"/>
                <w:szCs w:val="24"/>
              </w:rPr>
              <w:t xml:space="preserve">Scope: All user suggestions and feature enhancement requests</w:t>
            </w:r>
          </w:p>
          <w:p>
            <w:pPr>
              <w:pBdr>
                <w:left w:val="single" w:color="529286" w:sz="8" w:space="12"/>
              </w:pBdr>
              <w:spacing w:after="80"/>
              <w:ind w:left="1400"/>
            </w:pPr>
            <w:r>
              <w:rPr>
                <w:rFonts w:ascii="Arial" w:eastAsia="Microsoft YaHei"/>
                <w:color w:val="90989F"/>
                <w:sz w:val="24"/>
                <w:szCs w:val="24"/>
              </w:rPr>
              <w:t xml:space="preserve">Verification: Cross-referenced against current codebase</w:t>
            </w:r>
          </w:p>
          <w:p>
            <w:pPr>
              <w:spacing w:before="7532"/>
            </w:pPr>
          </w:p>
          <w:p>
            <w:pPr>
              <w:pBdr>
                <w:top w:val="single" w:color="529286" w:sz="2" w:space="8"/>
              </w:pBdr>
              <w:spacing w:before="200"/>
              <w:ind w:left="1200" w:right="800"/>
            </w:pPr>
            <w:r>
              <w:rPr>
                <w:rFonts w:ascii="Arial"/>
                <w:color w:val="687078"/>
                <w:sz w:val="16"/>
                <w:szCs w:val="16"/>
              </w:rPr>
              <w:t xml:space="preserve">Apollo Project</w:t>
            </w:r>
            <w:r>
              <w:t xml:space="preserve">                                                    </w:t>
            </w:r>
            <w:r>
              <w:rPr>
                <w:rFonts w:ascii="Arial"/>
                <w:color w:val="687078"/>
                <w:sz w:val="16"/>
                <w:szCs w:val="16"/>
              </w:rPr>
              <w:t xml:space="preserve">July 14, 2026</w:t>
            </w:r>
          </w:p>
        </w:tc>
      </w:tr>
    </w:tbl>
    <w:p>
      <w:pPr>
        <w:sectPr>
          <w:pgSz w:w="11906" w:h="16838" w:orient="portrait"/>
          <w:pgMar w:top="0" w:right="0" w:bottom="0" w:left="0" w:header="708" w:footer="708" w:gutter="0"/>
          <w:pgNumType/>
          <w:docGrid w:linePitch="360"/>
        </w:sectPr>
      </w:pPr>
    </w:p>
    <w:p>
      <w:pPr>
        <w:pStyle w:val="Heading1"/>
        <w:pageBreakBefore/>
        <w:spacing w:after="200" w:before="200" w:line="312"/>
      </w:pPr>
      <w:r>
        <w:rPr>
          <w:rFonts w:ascii="SimHei" w:cs="SimHei" w:eastAsia="SimHei" w:hAnsi="SimHei"/>
          <w:b/>
          <w:bCs/>
          <w:color w:val="1A2A3A"/>
          <w:sz w:val="32"/>
          <w:szCs w:val="32"/>
        </w:rPr>
        <w:t xml:space="preserve">1. Executive Summary</w:t>
      </w:r>
    </w:p>
    <w:p>
      <w:pPr>
        <w:spacing w:after="60" w:before="60" w:line="312"/>
        <w:ind w:firstLine="480"/>
      </w:pPr>
      <w:r>
        <w:rPr>
          <w:rFonts w:ascii="Times New Roman" w:cs="Times New Roman" w:eastAsia="Times New Roman" w:hAnsi="Times New Roman"/>
          <w:color w:val="1A1A1A"/>
          <w:sz w:val="24"/>
          <w:szCs w:val="24"/>
        </w:rPr>
        <w:t xml:space="preserve">This audit document comprehensively reviews every suggestion, feature enhancement request, and instruction made by the user during the Apollo Engine conversation held on July 13, 2026. The transcript was retrieved from the GitHub repository and analyzed exhaustively. Each item was then cross-referenced against the current codebase files (signals.py, engine.py, indicators.py, apollo_backtest.py) to determine actual implementation status.</w:t>
      </w:r>
    </w:p>
    <w:p>
      <w:pPr>
        <w:spacing w:after="60" w:before="60" w:line="312"/>
        <w:ind w:firstLine="480"/>
      </w:pPr>
      <w:r>
        <w:rPr>
          <w:rFonts w:ascii="Times New Roman" w:cs="Times New Roman" w:eastAsia="Times New Roman" w:hAnsi="Times New Roman"/>
          <w:color w:val="1A1A1A"/>
          <w:sz w:val="24"/>
          <w:szCs w:val="24"/>
        </w:rPr>
        <w:t xml:space="preserve">The audit identified 38 distinct user requests across 13 categories. Of these, 19 are fully implemented, 12 are not implemented in the current codebase, 3 are partially implemented, 1 were tested and deliberately rejected, and 3 are non-applicable architecture decisions or explicit rejections of assistant suggestions. The findings reveal several critical gaps where user-approved features are missing from the current code.</w:t>
      </w:r>
    </w:p>
    <w:p>
      <w:pPr>
        <w:pStyle w:val="Heading2"/>
        <w:spacing w:after="150" w:before="300" w:line="312"/>
      </w:pPr>
      <w:r>
        <w:rPr>
          <w:rFonts w:ascii="SimHei" w:cs="SimHei" w:eastAsia="SimHei" w:hAnsi="SimHei"/>
          <w:b/>
          <w:bCs/>
          <w:color w:val="2A3A4A"/>
          <w:sz w:val="28"/>
          <w:szCs w:val="28"/>
        </w:rPr>
        <w:t xml:space="preserve">1.1 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4000"/>
            <w:tcBorders>
              <w:top w:val="none" w:color="FFFFFF" w:sz="0"/>
              <w:left w:val="none" w:color="FFFFFF" w:sz="0"/>
              <w:bottom w:val="single" w:color="529286" w:sz="8"/>
              <w:right w:val="none" w:color="FFFFFF" w:sz="0"/>
            </w:tcBorders>
            <w:shd w:fill="529286" w:val="clear"/>
          </w:tcPr>
          <w:p>
            <w:pPr>
              <w:spacing w:after="40" w:before="40" w:line="312"/>
              <w:jc w:val="center"/>
            </w:pPr>
            <w:r>
              <w:rPr>
                <w:rFonts w:ascii="SimHei" w:cs="SimHei" w:eastAsia="SimHei" w:hAnsi="SimHei"/>
                <w:b/>
                <w:bCs/>
                <w:color w:val="FFFFFF"/>
                <w:sz w:val="22"/>
                <w:szCs w:val="22"/>
              </w:rPr>
              <w:t xml:space="preserve">Status</w:t>
            </w:r>
          </w:p>
        </w:tc>
        <w:tc>
          <w:tcPr>
            <w:tcW w:type="dxa" w:w="2500"/>
            <w:tcBorders>
              <w:top w:val="none" w:color="FFFFFF" w:sz="0"/>
              <w:left w:val="none" w:color="FFFFFF" w:sz="0"/>
              <w:bottom w:val="single" w:color="529286" w:sz="8"/>
              <w:right w:val="none" w:color="FFFFFF" w:sz="0"/>
            </w:tcBorders>
            <w:shd w:fill="529286" w:val="clear"/>
          </w:tcPr>
          <w:p>
            <w:pPr>
              <w:spacing w:after="40" w:before="40" w:line="312"/>
              <w:jc w:val="center"/>
            </w:pPr>
            <w:r>
              <w:rPr>
                <w:rFonts w:ascii="SimHei" w:cs="SimHei" w:eastAsia="SimHei" w:hAnsi="SimHei"/>
                <w:b/>
                <w:bCs/>
                <w:color w:val="FFFFFF"/>
                <w:sz w:val="22"/>
                <w:szCs w:val="22"/>
              </w:rPr>
              <w:t xml:space="preserve">Count</w:t>
            </w:r>
          </w:p>
        </w:tc>
        <w:tc>
          <w:tcPr>
            <w:tcW w:type="dxa" w:w="2500"/>
            <w:tcBorders>
              <w:top w:val="none" w:color="FFFFFF" w:sz="0"/>
              <w:left w:val="none" w:color="FFFFFF" w:sz="0"/>
              <w:bottom w:val="single" w:color="529286" w:sz="8"/>
              <w:right w:val="none" w:color="FFFFFF" w:sz="0"/>
            </w:tcBorders>
            <w:shd w:fill="529286" w:val="clear"/>
          </w:tcPr>
          <w:p>
            <w:pPr>
              <w:spacing w:after="40" w:before="40" w:line="312"/>
              <w:jc w:val="center"/>
            </w:pPr>
            <w:r>
              <w:rPr>
                <w:rFonts w:ascii="SimHei" w:cs="SimHei" w:eastAsia="SimHei" w:hAnsi="SimHei"/>
                <w:b/>
                <w:bCs/>
                <w:color w:val="FFFFFF"/>
                <w:sz w:val="22"/>
                <w:szCs w:val="22"/>
              </w:rPr>
              <w:t xml:space="preserve">Percentage</w:t>
            </w:r>
          </w:p>
        </w:tc>
      </w:tr>
      <w:tr>
        <w:tc>
          <w:tcPr>
            <w:tcW w:type="dxa" w:w="40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bCs/>
                <w:color w:val="000000"/>
                <w:sz w:val="24"/>
                <w:szCs w:val="24"/>
              </w:rPr>
              <w:t xml:space="preserve">Total Suggestions</w:t>
            </w:r>
          </w:p>
        </w:tc>
        <w:tc>
          <w:tcPr>
            <w:tcW w:type="dxa" w:w="2500"/>
            <w:tcBorders>
              <w:top w:val="single" w:color="BECFCC" w:sz="1"/>
              <w:left w:val="none" w:color="FFFFFF" w:sz="0"/>
              <w:bottom w:val="single" w:color="BECFCC" w:sz="1"/>
              <w:right w:val="none" w:color="FFFFFF" w:sz="0"/>
            </w:tcBorders>
          </w:tcPr>
          <w:p>
            <w:pPr>
              <w:spacing w:after="40" w:before="40" w:line="312"/>
              <w:jc w:val="center"/>
            </w:pPr>
            <w:r>
              <w:rPr>
                <w:rFonts w:ascii="Times New Roman" w:cs="Times New Roman" w:eastAsia="Times New Roman" w:hAnsi="Times New Roman"/>
                <w:b w:val="false"/>
                <w:bCs w:val="false"/>
                <w:color w:val="000000"/>
                <w:sz w:val="24"/>
                <w:szCs w:val="24"/>
              </w:rPr>
              <w:t xml:space="preserve">38</w:t>
            </w:r>
          </w:p>
        </w:tc>
        <w:tc>
          <w:tcPr>
            <w:tcW w:type="dxa" w:w="2500"/>
            <w:tcBorders>
              <w:top w:val="single" w:color="BECFCC" w:sz="1"/>
              <w:left w:val="none" w:color="FFFFFF" w:sz="0"/>
              <w:bottom w:val="single" w:color="BECFCC" w:sz="1"/>
              <w:right w:val="none" w:color="FFFFFF" w:sz="0"/>
            </w:tcBorders>
          </w:tcPr>
          <w:p>
            <w:pPr>
              <w:spacing w:after="40" w:before="40" w:line="312"/>
              <w:jc w:val="center"/>
            </w:pPr>
            <w:r>
              <w:rPr>
                <w:rFonts w:ascii="Times New Roman" w:cs="Times New Roman" w:eastAsia="Times New Roman" w:hAnsi="Times New Roman"/>
                <w:b w:val="false"/>
                <w:bCs w:val="false"/>
                <w:color w:val="000000"/>
                <w:sz w:val="24"/>
                <w:szCs w:val="24"/>
              </w:rPr>
              <w:t xml:space="preserve">100%</w:t>
            </w:r>
          </w:p>
        </w:tc>
      </w:tr>
      <w:tr>
        <w:tc>
          <w:tcPr>
            <w:tcW w:type="dxa" w:w="40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bCs/>
                <w:color w:val="000000"/>
                <w:sz w:val="24"/>
                <w:szCs w:val="24"/>
              </w:rPr>
              <w:t xml:space="preserve">Fully Implemented</w:t>
            </w:r>
          </w:p>
        </w:tc>
        <w:tc>
          <w:tcPr>
            <w:tcW w:type="dxa" w:w="2500"/>
            <w:tcBorders>
              <w:top w:val="single" w:color="BECFCC" w:sz="1"/>
              <w:left w:val="none" w:color="FFFFFF" w:sz="0"/>
              <w:bottom w:val="single" w:color="BECFCC" w:sz="1"/>
              <w:right w:val="none" w:color="FFFFFF" w:sz="0"/>
            </w:tcBorders>
            <w:shd w:fill="E8ECEB" w:val="clear"/>
          </w:tcPr>
          <w:p>
            <w:pPr>
              <w:spacing w:after="40" w:before="40" w:line="312"/>
              <w:jc w:val="center"/>
            </w:pPr>
            <w:r>
              <w:rPr>
                <w:rFonts w:ascii="Times New Roman" w:cs="Times New Roman" w:eastAsia="Times New Roman" w:hAnsi="Times New Roman"/>
                <w:b w:val="false"/>
                <w:bCs w:val="false"/>
                <w:color w:val="000000"/>
                <w:sz w:val="24"/>
                <w:szCs w:val="24"/>
              </w:rPr>
              <w:t xml:space="preserve">19</w:t>
            </w:r>
          </w:p>
        </w:tc>
        <w:tc>
          <w:tcPr>
            <w:tcW w:type="dxa" w:w="2500"/>
            <w:tcBorders>
              <w:top w:val="single" w:color="BECFCC" w:sz="1"/>
              <w:left w:val="none" w:color="FFFFFF" w:sz="0"/>
              <w:bottom w:val="single" w:color="BECFCC" w:sz="1"/>
              <w:right w:val="none" w:color="FFFFFF" w:sz="0"/>
            </w:tcBorders>
            <w:shd w:fill="E8ECEB" w:val="clear"/>
          </w:tcPr>
          <w:p>
            <w:pPr>
              <w:spacing w:after="40" w:before="40" w:line="312"/>
              <w:jc w:val="center"/>
            </w:pPr>
            <w:r>
              <w:rPr>
                <w:rFonts w:ascii="Times New Roman" w:cs="Times New Roman" w:eastAsia="Times New Roman" w:hAnsi="Times New Roman"/>
                <w:b w:val="false"/>
                <w:bCs w:val="false"/>
                <w:color w:val="000000"/>
                <w:sz w:val="24"/>
                <w:szCs w:val="24"/>
              </w:rPr>
              <w:t xml:space="preserve">50%</w:t>
            </w:r>
          </w:p>
        </w:tc>
      </w:tr>
      <w:tr>
        <w:tc>
          <w:tcPr>
            <w:tcW w:type="dxa" w:w="40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bCs/>
                <w:color w:val="000000"/>
                <w:sz w:val="24"/>
                <w:szCs w:val="24"/>
              </w:rPr>
              <w:t xml:space="preserve">Not Implemented</w:t>
            </w:r>
          </w:p>
        </w:tc>
        <w:tc>
          <w:tcPr>
            <w:tcW w:type="dxa" w:w="2500"/>
            <w:tcBorders>
              <w:top w:val="single" w:color="BECFCC" w:sz="1"/>
              <w:left w:val="none" w:color="FFFFFF" w:sz="0"/>
              <w:bottom w:val="single" w:color="BECFCC" w:sz="1"/>
              <w:right w:val="none" w:color="FFFFFF" w:sz="0"/>
            </w:tcBorders>
          </w:tcPr>
          <w:p>
            <w:pPr>
              <w:spacing w:after="40" w:before="40" w:line="312"/>
              <w:jc w:val="center"/>
            </w:pPr>
            <w:r>
              <w:rPr>
                <w:rFonts w:ascii="Times New Roman" w:cs="Times New Roman" w:eastAsia="Times New Roman" w:hAnsi="Times New Roman"/>
                <w:b w:val="false"/>
                <w:bCs w:val="false"/>
                <w:color w:val="000000"/>
                <w:sz w:val="24"/>
                <w:szCs w:val="24"/>
              </w:rPr>
              <w:t xml:space="preserve">12</w:t>
            </w:r>
          </w:p>
        </w:tc>
        <w:tc>
          <w:tcPr>
            <w:tcW w:type="dxa" w:w="2500"/>
            <w:tcBorders>
              <w:top w:val="single" w:color="BECFCC" w:sz="1"/>
              <w:left w:val="none" w:color="FFFFFF" w:sz="0"/>
              <w:bottom w:val="single" w:color="BECFCC" w:sz="1"/>
              <w:right w:val="none" w:color="FFFFFF" w:sz="0"/>
            </w:tcBorders>
          </w:tcPr>
          <w:p>
            <w:pPr>
              <w:spacing w:after="40" w:before="40" w:line="312"/>
              <w:jc w:val="center"/>
            </w:pPr>
            <w:r>
              <w:rPr>
                <w:rFonts w:ascii="Times New Roman" w:cs="Times New Roman" w:eastAsia="Times New Roman" w:hAnsi="Times New Roman"/>
                <w:b w:val="false"/>
                <w:bCs w:val="false"/>
                <w:color w:val="000000"/>
                <w:sz w:val="24"/>
                <w:szCs w:val="24"/>
              </w:rPr>
              <w:t xml:space="preserve">32%</w:t>
            </w:r>
          </w:p>
        </w:tc>
      </w:tr>
      <w:tr>
        <w:tc>
          <w:tcPr>
            <w:tcW w:type="dxa" w:w="40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bCs/>
                <w:color w:val="000000"/>
                <w:sz w:val="24"/>
                <w:szCs w:val="24"/>
              </w:rPr>
              <w:t xml:space="preserve">Partially Implemented</w:t>
            </w:r>
          </w:p>
        </w:tc>
        <w:tc>
          <w:tcPr>
            <w:tcW w:type="dxa" w:w="2500"/>
            <w:tcBorders>
              <w:top w:val="single" w:color="BECFCC" w:sz="1"/>
              <w:left w:val="none" w:color="FFFFFF" w:sz="0"/>
              <w:bottom w:val="single" w:color="BECFCC" w:sz="1"/>
              <w:right w:val="none" w:color="FFFFFF" w:sz="0"/>
            </w:tcBorders>
            <w:shd w:fill="E8ECEB" w:val="clear"/>
          </w:tcPr>
          <w:p>
            <w:pPr>
              <w:spacing w:after="40" w:before="40" w:line="312"/>
              <w:jc w:val="center"/>
            </w:pPr>
            <w:r>
              <w:rPr>
                <w:rFonts w:ascii="Times New Roman" w:cs="Times New Roman" w:eastAsia="Times New Roman" w:hAnsi="Times New Roman"/>
                <w:b w:val="false"/>
                <w:bCs w:val="false"/>
                <w:color w:val="000000"/>
                <w:sz w:val="24"/>
                <w:szCs w:val="24"/>
              </w:rPr>
              <w:t xml:space="preserve">3</w:t>
            </w:r>
          </w:p>
        </w:tc>
        <w:tc>
          <w:tcPr>
            <w:tcW w:type="dxa" w:w="2500"/>
            <w:tcBorders>
              <w:top w:val="single" w:color="BECFCC" w:sz="1"/>
              <w:left w:val="none" w:color="FFFFFF" w:sz="0"/>
              <w:bottom w:val="single" w:color="BECFCC" w:sz="1"/>
              <w:right w:val="none" w:color="FFFFFF" w:sz="0"/>
            </w:tcBorders>
            <w:shd w:fill="E8ECEB" w:val="clear"/>
          </w:tcPr>
          <w:p>
            <w:pPr>
              <w:spacing w:after="40" w:before="40" w:line="312"/>
              <w:jc w:val="center"/>
            </w:pPr>
            <w:r>
              <w:rPr>
                <w:rFonts w:ascii="Times New Roman" w:cs="Times New Roman" w:eastAsia="Times New Roman" w:hAnsi="Times New Roman"/>
                <w:b w:val="false"/>
                <w:bCs w:val="false"/>
                <w:color w:val="000000"/>
                <w:sz w:val="24"/>
                <w:szCs w:val="24"/>
              </w:rPr>
              <w:t xml:space="preserve">8%</w:t>
            </w:r>
          </w:p>
        </w:tc>
      </w:tr>
      <w:tr>
        <w:tc>
          <w:tcPr>
            <w:tcW w:type="dxa" w:w="40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bCs/>
                <w:color w:val="000000"/>
                <w:sz w:val="24"/>
                <w:szCs w:val="24"/>
              </w:rPr>
              <w:t xml:space="preserve">Tested &amp; Rejected</w:t>
            </w:r>
          </w:p>
        </w:tc>
        <w:tc>
          <w:tcPr>
            <w:tcW w:type="dxa" w:w="2500"/>
            <w:tcBorders>
              <w:top w:val="single" w:color="BECFCC" w:sz="1"/>
              <w:left w:val="none" w:color="FFFFFF" w:sz="0"/>
              <w:bottom w:val="single" w:color="BECFCC" w:sz="1"/>
              <w:right w:val="none" w:color="FFFFFF" w:sz="0"/>
            </w:tcBorders>
          </w:tcPr>
          <w:p>
            <w:pPr>
              <w:spacing w:after="40" w:before="40" w:line="312"/>
              <w:jc w:val="center"/>
            </w:pPr>
            <w:r>
              <w:rPr>
                <w:rFonts w:ascii="Times New Roman" w:cs="Times New Roman" w:eastAsia="Times New Roman" w:hAnsi="Times New Roman"/>
                <w:b w:val="false"/>
                <w:bCs w:val="false"/>
                <w:color w:val="000000"/>
                <w:sz w:val="24"/>
                <w:szCs w:val="24"/>
              </w:rPr>
              <w:t xml:space="preserve">1</w:t>
            </w:r>
          </w:p>
        </w:tc>
        <w:tc>
          <w:tcPr>
            <w:tcW w:type="dxa" w:w="2500"/>
            <w:tcBorders>
              <w:top w:val="single" w:color="BECFCC" w:sz="1"/>
              <w:left w:val="none" w:color="FFFFFF" w:sz="0"/>
              <w:bottom w:val="single" w:color="BECFCC" w:sz="1"/>
              <w:right w:val="none" w:color="FFFFFF" w:sz="0"/>
            </w:tcBorders>
          </w:tcPr>
          <w:p>
            <w:pPr>
              <w:spacing w:after="40" w:before="40" w:line="312"/>
              <w:jc w:val="center"/>
            </w:pPr>
            <w:r>
              <w:rPr>
                <w:rFonts w:ascii="Times New Roman" w:cs="Times New Roman" w:eastAsia="Times New Roman" w:hAnsi="Times New Roman"/>
                <w:b w:val="false"/>
                <w:bCs w:val="false"/>
                <w:color w:val="000000"/>
                <w:sz w:val="24"/>
                <w:szCs w:val="24"/>
              </w:rPr>
              <w:t xml:space="preserve">3%</w:t>
            </w:r>
          </w:p>
        </w:tc>
      </w:tr>
      <w:tr>
        <w:tc>
          <w:tcPr>
            <w:tcW w:type="dxa" w:w="40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bCs/>
                <w:color w:val="000000"/>
                <w:sz w:val="24"/>
                <w:szCs w:val="24"/>
              </w:rPr>
              <w:t xml:space="preserve">N/A (Decisions/Rejections)</w:t>
            </w:r>
          </w:p>
        </w:tc>
        <w:tc>
          <w:tcPr>
            <w:tcW w:type="dxa" w:w="2500"/>
            <w:tcBorders>
              <w:top w:val="single" w:color="BECFCC" w:sz="1"/>
              <w:left w:val="none" w:color="FFFFFF" w:sz="0"/>
              <w:bottom w:val="single" w:color="BECFCC" w:sz="1"/>
              <w:right w:val="none" w:color="FFFFFF" w:sz="0"/>
            </w:tcBorders>
            <w:shd w:fill="E8ECEB" w:val="clear"/>
          </w:tcPr>
          <w:p>
            <w:pPr>
              <w:spacing w:after="40" w:before="40" w:line="312"/>
              <w:jc w:val="center"/>
            </w:pPr>
            <w:r>
              <w:rPr>
                <w:rFonts w:ascii="Times New Roman" w:cs="Times New Roman" w:eastAsia="Times New Roman" w:hAnsi="Times New Roman"/>
                <w:b w:val="false"/>
                <w:bCs w:val="false"/>
                <w:color w:val="000000"/>
                <w:sz w:val="24"/>
                <w:szCs w:val="24"/>
              </w:rPr>
              <w:t xml:space="preserve">3</w:t>
            </w:r>
          </w:p>
        </w:tc>
        <w:tc>
          <w:tcPr>
            <w:tcW w:type="dxa" w:w="2500"/>
            <w:tcBorders>
              <w:top w:val="single" w:color="BECFCC" w:sz="1"/>
              <w:left w:val="none" w:color="FFFFFF" w:sz="0"/>
              <w:bottom w:val="single" w:color="BECFCC" w:sz="1"/>
              <w:right w:val="none" w:color="FFFFFF" w:sz="0"/>
            </w:tcBorders>
            <w:shd w:fill="E8ECEB" w:val="clear"/>
          </w:tcPr>
          <w:p>
            <w:pPr>
              <w:spacing w:after="40" w:before="40" w:line="312"/>
              <w:jc w:val="center"/>
            </w:pPr>
            <w:r>
              <w:rPr>
                <w:rFonts w:ascii="Times New Roman" w:cs="Times New Roman" w:eastAsia="Times New Roman" w:hAnsi="Times New Roman"/>
                <w:b w:val="false"/>
                <w:bCs w:val="false"/>
                <w:color w:val="000000"/>
                <w:sz w:val="24"/>
                <w:szCs w:val="24"/>
              </w:rPr>
              <w:t xml:space="preserve">8%</w:t>
            </w:r>
          </w:p>
        </w:tc>
      </w:tr>
    </w:tbl>
    <w:p>
      <w:pPr>
        <w:pStyle w:val="Heading1"/>
        <w:spacing w:after="200" w:before="400" w:line="312"/>
      </w:pPr>
      <w:r>
        <w:rPr>
          <w:rFonts w:ascii="SimHei" w:cs="SimHei" w:eastAsia="SimHei" w:hAnsi="SimHei"/>
          <w:b/>
          <w:bCs/>
          <w:color w:val="1A2A3A"/>
          <w:sz w:val="32"/>
          <w:szCs w:val="32"/>
        </w:rPr>
        <w:t xml:space="preserve">2. Critical Findings</w:t>
      </w:r>
    </w:p>
    <w:p>
      <w:pPr>
        <w:spacing w:after="60" w:before="60" w:line="312"/>
        <w:ind w:firstLine="480"/>
      </w:pPr>
      <w:r>
        <w:rPr>
          <w:rFonts w:ascii="Times New Roman" w:cs="Times New Roman" w:eastAsia="Times New Roman" w:hAnsi="Times New Roman"/>
          <w:color w:val="1A1A1A"/>
          <w:sz w:val="24"/>
          <w:szCs w:val="24"/>
        </w:rPr>
        <w:t xml:space="preserve">The audit reveals several high-priority gaps that represent user-approved features which are entirely absent from the current codebase. These items were explicitly requested, tested, and approved by the user during the July 13 conversation but are not present in the current code files. Their absence directly impacts backtest performance and signal accuracy.</w:t>
      </w:r>
    </w:p>
    <w:p>
      <w:pPr>
        <w:pStyle w:val="Heading2"/>
        <w:spacing w:after="150" w:before="300" w:line="312"/>
      </w:pPr>
      <w:r>
        <w:rPr>
          <w:rFonts w:ascii="SimHei" w:cs="SimHei" w:eastAsia="SimHei" w:hAnsi="SimHei"/>
          <w:b/>
          <w:bCs/>
          <w:color w:val="2A3A4A"/>
          <w:sz w:val="28"/>
          <w:szCs w:val="28"/>
        </w:rPr>
        <w:t xml:space="preserve">2.1 Missing User-Approved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800"/>
            <w:tcBorders>
              <w:top w:val="none" w:color="FFFFFF" w:sz="0"/>
              <w:left w:val="none" w:color="FFFFFF" w:sz="0"/>
              <w:bottom w:val="single" w:color="529286" w:sz="8"/>
              <w:right w:val="none" w:color="FFFFFF" w:sz="0"/>
            </w:tcBorders>
            <w:shd w:fill="529286" w:val="clear"/>
          </w:tcPr>
          <w:p>
            <w:pPr>
              <w:spacing w:after="40" w:before="40" w:line="312"/>
              <w:jc w:val="center"/>
            </w:pPr>
            <w:r>
              <w:rPr>
                <w:rFonts w:ascii="SimHei" w:cs="SimHei" w:eastAsia="SimHei" w:hAnsi="SimHei"/>
                <w:b/>
                <w:bCs/>
                <w:color w:val="FFFFFF"/>
                <w:sz w:val="22"/>
                <w:szCs w:val="22"/>
              </w:rPr>
              <w:t xml:space="preserve">ID</w:t>
            </w:r>
          </w:p>
        </w:tc>
        <w:tc>
          <w:tcPr>
            <w:tcW w:type="dxa" w:w="2200"/>
            <w:tcBorders>
              <w:top w:val="none" w:color="FFFFFF" w:sz="0"/>
              <w:left w:val="none" w:color="FFFFFF" w:sz="0"/>
              <w:bottom w:val="single" w:color="529286" w:sz="8"/>
              <w:right w:val="none" w:color="FFFFFF" w:sz="0"/>
            </w:tcBorders>
            <w:shd w:fill="529286" w:val="clear"/>
          </w:tcPr>
          <w:p>
            <w:pPr>
              <w:spacing w:after="40" w:before="40" w:line="312"/>
              <w:jc w:val="center"/>
            </w:pPr>
            <w:r>
              <w:rPr>
                <w:rFonts w:ascii="SimHei" w:cs="SimHei" w:eastAsia="SimHei" w:hAnsi="SimHei"/>
                <w:b/>
                <w:bCs/>
                <w:color w:val="FFFFFF"/>
                <w:sz w:val="22"/>
                <w:szCs w:val="22"/>
              </w:rPr>
              <w:t xml:space="preserve">Category</w:t>
            </w:r>
          </w:p>
        </w:tc>
        <w:tc>
          <w:tcPr>
            <w:tcW w:type="dxa" w:w="6000"/>
            <w:tcBorders>
              <w:top w:val="none" w:color="FFFFFF" w:sz="0"/>
              <w:left w:val="none" w:color="FFFFFF" w:sz="0"/>
              <w:bottom w:val="single" w:color="529286" w:sz="8"/>
              <w:right w:val="none" w:color="FFFFFF" w:sz="0"/>
            </w:tcBorders>
            <w:shd w:fill="529286" w:val="clear"/>
          </w:tcPr>
          <w:p>
            <w:pPr>
              <w:spacing w:after="40" w:before="40" w:line="312"/>
              <w:jc w:val="center"/>
            </w:pPr>
            <w:r>
              <w:rPr>
                <w:rFonts w:ascii="SimHei" w:cs="SimHei" w:eastAsia="SimHei" w:hAnsi="SimHei"/>
                <w:b/>
                <w:bCs/>
                <w:color w:val="FFFFFF"/>
                <w:sz w:val="22"/>
                <w:szCs w:val="22"/>
              </w:rPr>
              <w:t xml:space="preserve">Suggestion</w:t>
            </w:r>
          </w:p>
        </w:tc>
      </w:tr>
      <w:tr>
        <w:tc>
          <w:tcPr>
            <w:tcW w:type="dxa" w:w="8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bCs/>
                <w:color w:val="000000"/>
                <w:sz w:val="24"/>
                <w:szCs w:val="24"/>
              </w:rPr>
              <w:t xml:space="preserve">S14</w:t>
            </w:r>
          </w:p>
        </w:tc>
        <w:tc>
          <w:tcPr>
            <w:tcW w:type="dxa" w:w="22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val="false"/>
                <w:bCs w:val="false"/>
                <w:color w:val="000000"/>
                <w:sz w:val="20"/>
                <w:szCs w:val="20"/>
              </w:rPr>
              <w:t xml:space="preserve">Entry Threshold</w:t>
            </w:r>
          </w:p>
        </w:tc>
        <w:tc>
          <w:tcPr>
            <w:tcW w:type="dxa" w:w="60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val="false"/>
                <w:bCs w:val="false"/>
                <w:color w:val="000000"/>
                <w:sz w:val="20"/>
                <w:szCs w:val="20"/>
              </w:rPr>
              <w:t xml:space="preserve">Change entry cutoff from 70 to 75</w:t>
            </w:r>
          </w:p>
        </w:tc>
      </w:tr>
      <w:tr>
        <w:tc>
          <w:tcPr>
            <w:tcW w:type="dxa" w:w="8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bCs/>
                <w:color w:val="000000"/>
                <w:sz w:val="24"/>
                <w:szCs w:val="24"/>
              </w:rPr>
              <w:t xml:space="preserve">S17</w:t>
            </w:r>
          </w:p>
        </w:tc>
        <w:tc>
          <w:tcPr>
            <w:tcW w:type="dxa" w:w="22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val="false"/>
                <w:bCs w:val="false"/>
                <w:color w:val="000000"/>
                <w:sz w:val="20"/>
                <w:szCs w:val="20"/>
              </w:rPr>
              <w:t xml:space="preserve">New Signals</w:t>
            </w:r>
          </w:p>
        </w:tc>
        <w:tc>
          <w:tcPr>
            <w:tcW w:type="dxa" w:w="60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val="false"/>
                <w:bCs w:val="false"/>
                <w:color w:val="000000"/>
                <w:sz w:val="20"/>
                <w:szCs w:val="20"/>
              </w:rPr>
              <w:t xml:space="preserve">Design and test WC21 Proximity Reward as new signal B6 (1 pt per 1% gain, max 5 pts, zero above 5%)</w:t>
            </w:r>
          </w:p>
        </w:tc>
      </w:tr>
      <w:tr>
        <w:tc>
          <w:tcPr>
            <w:tcW w:type="dxa" w:w="8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bCs/>
                <w:color w:val="000000"/>
                <w:sz w:val="24"/>
                <w:szCs w:val="24"/>
              </w:rPr>
              <w:t xml:space="preserve">S19</w:t>
            </w:r>
          </w:p>
        </w:tc>
        <w:tc>
          <w:tcPr>
            <w:tcW w:type="dxa" w:w="22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val="false"/>
                <w:bCs w:val="false"/>
                <w:color w:val="000000"/>
                <w:sz w:val="20"/>
                <w:szCs w:val="20"/>
              </w:rPr>
              <w:t xml:space="preserve">New Signals</w:t>
            </w:r>
          </w:p>
        </w:tc>
        <w:tc>
          <w:tcPr>
            <w:tcW w:type="dxa" w:w="60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val="false"/>
                <w:bCs w:val="false"/>
                <w:color w:val="000000"/>
                <w:sz w:val="20"/>
                <w:szCs w:val="20"/>
              </w:rPr>
              <w:t xml:space="preserve">Promote B6 (WC21 Proximity) into main engine; share deliverables</w:t>
            </w:r>
          </w:p>
        </w:tc>
      </w:tr>
      <w:tr>
        <w:tc>
          <w:tcPr>
            <w:tcW w:type="dxa" w:w="8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bCs/>
                <w:color w:val="000000"/>
                <w:sz w:val="24"/>
                <w:szCs w:val="24"/>
              </w:rPr>
              <w:t xml:space="preserve">S22</w:t>
            </w:r>
          </w:p>
        </w:tc>
        <w:tc>
          <w:tcPr>
            <w:tcW w:type="dxa" w:w="22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val="false"/>
                <w:bCs w:val="false"/>
                <w:color w:val="000000"/>
                <w:sz w:val="20"/>
                <w:szCs w:val="20"/>
              </w:rPr>
              <w:t xml:space="preserve">Exit Logic</w:t>
            </w:r>
          </w:p>
        </w:tc>
        <w:tc>
          <w:tcPr>
            <w:tcW w:type="dxa" w:w="60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val="false"/>
                <w:bCs w:val="false"/>
                <w:color w:val="000000"/>
                <w:sz w:val="20"/>
                <w:szCs w:val="20"/>
              </w:rPr>
              <w:t xml:space="preserve">Implement RSI divergence exit: price new high + RSI lower high, RSI&gt;55, 10-bar gap, 5pt RSI drop</w:t>
            </w:r>
          </w:p>
        </w:tc>
      </w:tr>
      <w:tr>
        <w:tc>
          <w:tcPr>
            <w:tcW w:type="dxa" w:w="8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bCs/>
                <w:color w:val="000000"/>
                <w:sz w:val="24"/>
                <w:szCs w:val="24"/>
              </w:rPr>
              <w:t xml:space="preserve">S23</w:t>
            </w:r>
          </w:p>
        </w:tc>
        <w:tc>
          <w:tcPr>
            <w:tcW w:type="dxa" w:w="22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val="false"/>
                <w:bCs w:val="false"/>
                <w:color w:val="000000"/>
                <w:sz w:val="20"/>
                <w:szCs w:val="20"/>
              </w:rPr>
              <w:t xml:space="preserve">Exit Logic</w:t>
            </w:r>
          </w:p>
        </w:tc>
        <w:tc>
          <w:tcPr>
            <w:tcW w:type="dxa" w:w="60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val="false"/>
                <w:bCs w:val="false"/>
                <w:color w:val="000000"/>
                <w:sz w:val="20"/>
                <w:szCs w:val="20"/>
              </w:rPr>
              <w:t xml:space="preserve">Add 5-trading-day cooldown after divergence exit before re-entry</w:t>
            </w:r>
          </w:p>
        </w:tc>
      </w:tr>
      <w:tr>
        <w:tc>
          <w:tcPr>
            <w:tcW w:type="dxa" w:w="8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bCs/>
                <w:color w:val="000000"/>
                <w:sz w:val="24"/>
                <w:szCs w:val="24"/>
              </w:rPr>
              <w:t xml:space="preserve">S28</w:t>
            </w:r>
          </w:p>
        </w:tc>
        <w:tc>
          <w:tcPr>
            <w:tcW w:type="dxa" w:w="22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val="false"/>
                <w:bCs w:val="false"/>
                <w:color w:val="000000"/>
                <w:sz w:val="20"/>
                <w:szCs w:val="20"/>
              </w:rPr>
              <w:t xml:space="preserve">ADX / MACD</w:t>
            </w:r>
          </w:p>
        </w:tc>
        <w:tc>
          <w:tcPr>
            <w:tcW w:type="dxa" w:w="60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val="false"/>
                <w:bCs w:val="false"/>
                <w:color w:val="000000"/>
                <w:sz w:val="20"/>
                <w:szCs w:val="20"/>
              </w:rPr>
              <w:t xml:space="preserve">Implement BC1 (ADX &gt; -DI, 2.5 pts) and BC2 (MACD &gt; 0, 2.5 pts) as Bonus C pool; surgical edits only</w:t>
            </w:r>
          </w:p>
        </w:tc>
      </w:tr>
      <w:tr>
        <w:tc>
          <w:tcPr>
            <w:tcW w:type="dxa" w:w="8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bCs/>
                <w:color w:val="000000"/>
                <w:sz w:val="24"/>
                <w:szCs w:val="24"/>
              </w:rPr>
              <w:t xml:space="preserve">S32</w:t>
            </w:r>
          </w:p>
        </w:tc>
        <w:tc>
          <w:tcPr>
            <w:tcW w:type="dxa" w:w="22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val="false"/>
                <w:bCs w:val="false"/>
                <w:color w:val="000000"/>
                <w:sz w:val="20"/>
                <w:szCs w:val="20"/>
              </w:rPr>
              <w:t xml:space="preserve">BC1/BC2 Rules</w:t>
            </w:r>
          </w:p>
        </w:tc>
        <w:tc>
          <w:tcPr>
            <w:tcW w:type="dxa" w:w="6000"/>
            <w:tcBorders>
              <w:top w:val="single" w:color="BECFCC" w:sz="1"/>
              <w:left w:val="none" w:color="FFFFFF" w:sz="0"/>
              <w:bottom w:val="single" w:color="BECFCC" w:sz="1"/>
              <w:right w:val="none" w:color="FFFFFF" w:sz="0"/>
            </w:tcBorders>
          </w:tcPr>
          <w:p>
            <w:pPr>
              <w:spacing w:after="40" w:before="40" w:line="312"/>
              <w:jc w:val="left"/>
            </w:pPr>
            <w:r>
              <w:rPr>
                <w:rFonts w:ascii="Times New Roman" w:cs="Times New Roman" w:eastAsia="Times New Roman" w:hAnsi="Times New Roman"/>
                <w:b w:val="false"/>
                <w:bCs w:val="false"/>
                <w:color w:val="000000"/>
                <w:sz w:val="20"/>
                <w:szCs w:val="20"/>
              </w:rPr>
              <w:t xml:space="preserve">BC1/BC2 points should decay to zero after 5 daily bars (momentary entry boosters only)</w:t>
            </w:r>
          </w:p>
        </w:tc>
      </w:tr>
      <w:tr>
        <w:tc>
          <w:tcPr>
            <w:tcW w:type="dxa" w:w="8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bCs/>
                <w:color w:val="000000"/>
                <w:sz w:val="24"/>
                <w:szCs w:val="24"/>
              </w:rPr>
              <w:t xml:space="preserve">S36</w:t>
            </w:r>
          </w:p>
        </w:tc>
        <w:tc>
          <w:tcPr>
            <w:tcW w:type="dxa" w:w="22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val="false"/>
                <w:bCs w:val="false"/>
                <w:color w:val="000000"/>
                <w:sz w:val="20"/>
                <w:szCs w:val="20"/>
              </w:rPr>
              <w:t xml:space="preserve">Exit Strategy</w:t>
            </w:r>
          </w:p>
        </w:tc>
        <w:tc>
          <w:tcPr>
            <w:tcW w:type="dxa" w:w="6000"/>
            <w:tcBorders>
              <w:top w:val="single" w:color="BECFCC" w:sz="1"/>
              <w:left w:val="none" w:color="FFFFFF" w:sz="0"/>
              <w:bottom w:val="single" w:color="BECFCC" w:sz="1"/>
              <w:right w:val="none" w:color="FFFFFF" w:sz="0"/>
            </w:tcBorders>
            <w:shd w:fill="E8ECEB" w:val="clear"/>
          </w:tcPr>
          <w:p>
            <w:pPr>
              <w:spacing w:after="40" w:before="40" w:line="312"/>
              <w:jc w:val="left"/>
            </w:pPr>
            <w:r>
              <w:rPr>
                <w:rFonts w:ascii="Times New Roman" w:cs="Times New Roman" w:eastAsia="Times New Roman" w:hAnsi="Times New Roman"/>
                <w:b w:val="false"/>
                <w:bCs w:val="false"/>
                <w:color w:val="000000"/>
                <w:sz w:val="20"/>
                <w:szCs w:val="20"/>
              </w:rPr>
              <w:t xml:space="preserve">Design and implement an exit strategy (currently stocks bleed without intervention)</w:t>
            </w:r>
          </w:p>
        </w:tc>
      </w:tr>
    </w:tbl>
    <w:p>
      <w:pPr>
        <w:pStyle w:val="Heading2"/>
        <w:spacing w:after="150" w:before="300" w:line="312"/>
      </w:pPr>
      <w:r>
        <w:rPr>
          <w:rFonts w:ascii="SimHei" w:cs="SimHei" w:eastAsia="SimHei" w:hAnsi="SimHei"/>
          <w:b/>
          <w:bCs/>
          <w:color w:val="2A3A4A"/>
          <w:sz w:val="28"/>
          <w:szCs w:val="28"/>
        </w:rPr>
        <w:t xml:space="preserve">2.2 Code Inconsistencies</w:t>
      </w:r>
    </w:p>
    <w:p>
      <w:pPr>
        <w:spacing w:after="60" w:before="60" w:line="312"/>
        <w:ind w:firstLine="480"/>
      </w:pPr>
      <w:r>
        <w:rPr>
          <w:rFonts w:ascii="Times New Roman" w:cs="Times New Roman" w:eastAsia="Times New Roman" w:hAnsi="Times New Roman"/>
          <w:color w:val="1A1A1A"/>
          <w:sz w:val="24"/>
          <w:szCs w:val="24"/>
        </w:rPr>
        <w:t xml:space="preserve">The audit also identified a critical inconsistency in the 4H date alignment fix. The engine module (engine.py) correctly uses date normalization (dates_4h.normalize() &lt;= target_ts.normalize()) to include same-day 4H bars. However, the backtest runner (apollo_backtest.py) still uses a strict timestamp comparison (df_4h.index &lt;= bt_date), which would miss same-day 4H bars when the daily date is at midnight and the 4H index has intraday timestamps. This means the scoring engine and the backtest runner may resolve different 4H bars for the same daily date, leading to inconsistent results.</w:t>
      </w:r>
    </w:p>
    <w:p>
      <w:pPr>
        <w:spacing w:after="60" w:before="60" w:line="312"/>
        <w:ind w:firstLine="480"/>
      </w:pPr>
      <w:r>
        <w:rPr>
          <w:rFonts w:ascii="Times New Roman" w:cs="Times New Roman" w:eastAsia="Times New Roman" w:hAnsi="Times New Roman"/>
          <w:color w:val="1A1A1A"/>
          <w:sz w:val="24"/>
          <w:szCs w:val="24"/>
        </w:rPr>
        <w:t xml:space="preserve">Additionally, the core cap docstring in engine.py claims "Core Cap: 85" but the actual code uses min(100, ...). This documentation mismatch should be resolved to prevent confusion. If B6 (5 pts) is eventually added, Pool B max would need to change from 25 to 30, and the core cap from 85 to 90, with the absolute max becoming 108.</w:t>
      </w:r>
    </w:p>
    <w:p>
      <w:pPr>
        <w:pStyle w:val="Heading1"/>
        <w:spacing w:after="200" w:before="400" w:line="312"/>
      </w:pPr>
      <w:r>
        <w:rPr>
          <w:rFonts w:ascii="SimHei" w:cs="SimHei" w:eastAsia="SimHei" w:hAnsi="SimHei"/>
          <w:b/>
          <w:bCs/>
          <w:color w:val="1A2A3A"/>
          <w:sz w:val="32"/>
          <w:szCs w:val="32"/>
        </w:rPr>
        <w:t xml:space="preserve">3. Detailed Audit Log</w:t>
      </w:r>
    </w:p>
    <w:p>
      <w:pPr>
        <w:spacing w:after="60" w:before="60" w:line="312"/>
        <w:ind w:firstLine="480"/>
      </w:pPr>
      <w:r>
        <w:rPr>
          <w:rFonts w:ascii="Times New Roman" w:cs="Times New Roman" w:eastAsia="Times New Roman" w:hAnsi="Times New Roman"/>
          <w:color w:val="1A1A1A"/>
          <w:sz w:val="24"/>
          <w:szCs w:val="24"/>
        </w:rPr>
        <w:t xml:space="preserve">The following section provides the complete audit of every user suggestion from the July 13, 2026 conversation. Each item includes the suggestion text, its current implementation status verified against the codebase, relevant code evidence, and impact assessment.</w:t>
      </w:r>
    </w:p>
    <w:p>
      <w:pPr>
        <w:pStyle w:val="Heading2"/>
        <w:spacing w:after="150" w:before="300" w:line="312"/>
      </w:pPr>
      <w:r>
        <w:rPr>
          <w:rFonts w:ascii="SimHei" w:cs="SimHei" w:eastAsia="SimHei" w:hAnsi="SimHei"/>
          <w:b/>
          <w:bCs/>
          <w:color w:val="2A3A4A"/>
          <w:sz w:val="28"/>
          <w:szCs w:val="28"/>
        </w:rPr>
        <w:t xml:space="preserve">3.1 Naming / Versioning</w:t>
      </w:r>
    </w:p>
    <w:p>
      <w:pPr>
        <w:spacing w:after="60" w:before="60" w:line="312"/>
        <w:ind w:firstLine="480"/>
      </w:pPr>
      <w:r>
        <w:rPr>
          <w:rFonts w:ascii="Times New Roman" w:cs="Times New Roman" w:eastAsia="Times New Roman" w:hAnsi="Times New Roman"/>
          <w:b/>
          <w:bCs/>
          <w:color w:val="1A2A3A"/>
          <w:sz w:val="24"/>
          <w:szCs w:val="24"/>
        </w:rPr>
        <w:t xml:space="preserve">[S1] </w:t>
      </w:r>
      <w:r>
        <w:rPr>
          <w:rFonts w:ascii="Times New Roman" w:cs="Times New Roman" w:eastAsia="Times New Roman" w:hAnsi="Times New Roman"/>
          <w:color w:val="1A1A1A"/>
          <w:sz w:val="24"/>
          <w:szCs w:val="24"/>
        </w:rPr>
        <w:t xml:space="preserve">Version all backtest reports (v1, v2, v3...) to avoid overwriting</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Auto-incrementing version in apollo_backtest.py (lines 1165-1173). While loop checks for existing files and increments.</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All reports uniquely identifiable.</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[S2] </w:t>
      </w:r>
      <w:r>
        <w:rPr>
          <w:rFonts w:ascii="Times New Roman" w:cs="Times New Roman" w:eastAsia="Times New Roman" w:hAnsi="Times New Roman"/>
          <w:color w:val="1A1A1A"/>
          <w:sz w:val="24"/>
          <w:szCs w:val="24"/>
        </w:rPr>
        <w:t xml:space="preserve">Share the Python source code for the engine</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Code shared via zip packages (v2, v3, v4). Full apollo_engine/ and apollo_standalone/ directories.</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User has full source access.</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[S3] </w:t>
      </w:r>
      <w:r>
        <w:rPr>
          <w:rFonts w:ascii="Times New Roman" w:cs="Times New Roman" w:eastAsia="Times New Roman" w:hAnsi="Times New Roman"/>
          <w:color w:val="1A1A1A"/>
          <w:sz w:val="24"/>
          <w:szCs w:val="24"/>
        </w:rPr>
        <w:t xml:space="preserve">Zip and share the engine package</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Multiple zip packages created: apollo_engine_package.zip, Apollo_Engine_130726_v2.zip, Apollo_Engine_130726_v3.zip, Apollo_Engine_Package_v4.zip.</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Self-contained packages available.</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[S4] </w:t>
      </w:r>
      <w:r>
        <w:rPr>
          <w:rFonts w:ascii="Times New Roman" w:cs="Times New Roman" w:eastAsia="Times New Roman" w:hAnsi="Times New Roman"/>
          <w:color w:val="1A1A1A"/>
          <w:sz w:val="24"/>
          <w:szCs w:val="24"/>
        </w:rPr>
        <w:t xml:space="preserve">Establish deliverable naming convention: {ENGINE_NAME}_BT_{ddmmyy}_v{N}.xlsx and {ENGINE_NAME}_{ddmmyy}_v{N}.zip</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Convention implemented in run_backtest.py and apollo_backtest.py. Pattern: Apollo_Engine_BT_130726_v6.xlsx.</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Consistent, sortable naming across all deliverables.</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[S5] </w:t>
      </w:r>
      <w:r>
        <w:rPr>
          <w:rFonts w:ascii="Times New Roman" w:cs="Times New Roman" w:eastAsia="Times New Roman" w:hAnsi="Times New Roman"/>
          <w:color w:val="1A1A1A"/>
          <w:sz w:val="24"/>
          <w:szCs w:val="24"/>
        </w:rPr>
        <w:t xml:space="preserve">Replicate naming instructions as bulleted list for Apollo Project Charter</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Apollo Project Charter created and maintained. Grew from 2 sections to 5+ sections during conversation.</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Living project charter exists.</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[S6] </w:t>
      </w:r>
      <w:r>
        <w:rPr>
          <w:rFonts w:ascii="Times New Roman" w:cs="Times New Roman" w:eastAsia="Times New Roman" w:hAnsi="Times New Roman"/>
          <w:color w:val="1A1A1A"/>
          <w:sz w:val="24"/>
          <w:szCs w:val="24"/>
        </w:rPr>
        <w:t xml:space="preserve">Change Stock Name to Engine Name in backtest naming convention</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Naming uses Apollo_Engine (engine name), not SYRMA (stock name).</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Correct convention followed.</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[S7] </w:t>
      </w:r>
      <w:r>
        <w:rPr>
          <w:rFonts w:ascii="Times New Roman" w:cs="Times New Roman" w:eastAsia="Times New Roman" w:hAnsi="Times New Roman"/>
          <w:color w:val="1A1A1A"/>
          <w:sz w:val="24"/>
          <w:szCs w:val="24"/>
        </w:rPr>
        <w:t xml:space="preserve">Ensure zip is self-contained with all dependencies</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v2 zip includes: apollo_standalone/ (with apollo_engine/, templates/, data/), requirements.txt.</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Fully self-contained package.</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[S8] </w:t>
      </w:r>
      <w:r>
        <w:rPr>
          <w:rFonts w:ascii="Times New Roman" w:cs="Times New Roman" w:eastAsia="Times New Roman" w:hAnsi="Times New Roman"/>
          <w:color w:val="1A1A1A"/>
          <w:sz w:val="24"/>
          <w:szCs w:val="24"/>
        </w:rPr>
        <w:t xml:space="preserve">Package everything into one self-contained zip; name it Apollo Project Charter and evolve it perpetually</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Apollo_Engine_Package_v4.zip (296 KB) contains all files including data CSVs and backtest reports.</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Complete project artifact.</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[S9] </w:t>
      </w:r>
      <w:r>
        <w:rPr>
          <w:rFonts w:ascii="Times New Roman" w:cs="Times New Roman" w:eastAsia="Times New Roman" w:hAnsi="Times New Roman"/>
          <w:color w:val="1A1A1A"/>
          <w:sz w:val="24"/>
          <w:szCs w:val="24"/>
        </w:rPr>
        <w:t xml:space="preserve">Include .py and .bak files in the zip</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signals.py.bak, signals.py.bak_v2 included in v2 zip and all subsequent packages.</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Version history preserved.</w:t>
      </w:r>
    </w:p>
    <w:p>
      <w:pPr>
        <w:spacing w:after="80" w:before="120"/>
      </w:pPr>
    </w:p>
    <w:p>
      <w:pPr>
        <w:pStyle w:val="Heading2"/>
        <w:spacing w:after="150" w:before="300" w:line="312"/>
      </w:pPr>
      <w:r>
        <w:rPr>
          <w:rFonts w:ascii="SimHei" w:cs="SimHei" w:eastAsia="SimHei" w:hAnsi="SimHei"/>
          <w:b/>
          <w:bCs/>
          <w:color w:val="2A3A4A"/>
          <w:sz w:val="28"/>
          <w:szCs w:val="28"/>
        </w:rPr>
        <w:t xml:space="preserve">3.2 Report Format</w:t>
      </w:r>
    </w:p>
    <w:p>
      <w:pPr>
        <w:spacing w:after="60" w:before="60" w:line="312"/>
        <w:ind w:firstLine="480"/>
      </w:pPr>
      <w:r>
        <w:rPr>
          <w:rFonts w:ascii="Times New Roman" w:cs="Times New Roman" w:eastAsia="Times New Roman" w:hAnsi="Times New Roman"/>
          <w:b/>
          <w:bCs/>
          <w:color w:val="1A2A3A"/>
          <w:sz w:val="24"/>
          <w:szCs w:val="24"/>
        </w:rPr>
        <w:t xml:space="preserve">[S10] </w:t>
      </w:r>
      <w:r>
        <w:rPr>
          <w:rFonts w:ascii="Times New Roman" w:cs="Times New Roman" w:eastAsia="Times New Roman" w:hAnsi="Times New Roman"/>
          <w:color w:val="1A1A1A"/>
          <w:sz w:val="24"/>
          <w:szCs w:val="24"/>
        </w:rPr>
        <w:t xml:space="preserve">Generate comprehensive per-signal analysis: ID, Name, Max Points, Firing Condition, Hit Rate, Efficiency, Score Contribution</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Signal Analysis sheet (Sheet 5) in apollo_backtest.py (lines 846-1039+). Contains per-signal hit rate, efficiency, trade-day hit rate, entry-day hit rate, contribution %, pool utilization, and critical findings.</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Full signal diagnostics in every report.</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[S11] </w:t>
      </w:r>
      <w:r>
        <w:rPr>
          <w:rFonts w:ascii="Times New Roman" w:cs="Times New Roman" w:eastAsia="Times New Roman" w:hAnsi="Times New Roman"/>
          <w:color w:val="1A1A1A"/>
          <w:sz w:val="24"/>
          <w:szCs w:val="24"/>
        </w:rPr>
        <w:t xml:space="preserve">Mandate Signal Analysis sheet as last tab in every backtest XLSX report; add to Project Charter</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Charter rule 6 mandates Signal Analysis sheet. Code generates it as Sheet 5 in every run.</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Permanent feature, not one-off.</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[S12] </w:t>
      </w:r>
      <w:r>
        <w:rPr>
          <w:rFonts w:ascii="Times New Roman" w:cs="Times New Roman" w:eastAsia="Times New Roman" w:hAnsi="Times New Roman"/>
          <w:color w:val="1A1A1A"/>
          <w:sz w:val="24"/>
          <w:szCs w:val="24"/>
        </w:rPr>
        <w:t xml:space="preserve">Investigate P&amp;L discrepancy between promised +262% and reported +211.3%</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Explained: simple cumulative sum vs. compounded returns. Report correctly shows cumulative (simple sum).</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No change needed; metric is correct.</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[S13] </w:t>
      </w:r>
      <w:r>
        <w:rPr>
          <w:rFonts w:ascii="Times New Roman" w:cs="Times New Roman" w:eastAsia="Times New Roman" w:hAnsi="Times New Roman"/>
          <w:color w:val="1A1A1A"/>
          <w:sz w:val="24"/>
          <w:szCs w:val="24"/>
        </w:rPr>
        <w:t xml:space="preserve">Confirm cumulative P&amp;L (not compounded) is displayed in the report</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Confirmed: report uses cumulative (simple sum) P&amp;L, not compounded. No change required.</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Metric clarity achieved.</w:t>
      </w:r>
    </w:p>
    <w:p>
      <w:pPr>
        <w:spacing w:after="80" w:before="120"/>
      </w:pPr>
    </w:p>
    <w:p>
      <w:pPr>
        <w:pStyle w:val="Heading2"/>
        <w:spacing w:after="150" w:before="300" w:line="312"/>
      </w:pPr>
      <w:r>
        <w:rPr>
          <w:rFonts w:ascii="SimHei" w:cs="SimHei" w:eastAsia="SimHei" w:hAnsi="SimHei"/>
          <w:b/>
          <w:bCs/>
          <w:color w:val="2A3A4A"/>
          <w:sz w:val="28"/>
          <w:szCs w:val="28"/>
        </w:rPr>
        <w:t xml:space="preserve">3.3 Entry Threshold</w:t>
      </w:r>
    </w:p>
    <w:p>
      <w:pPr>
        <w:spacing w:after="60" w:before="60" w:line="312"/>
        <w:ind w:firstLine="480"/>
      </w:pPr>
      <w:r>
        <w:rPr>
          <w:rFonts w:ascii="Times New Roman" w:cs="Times New Roman" w:eastAsia="Times New Roman" w:hAnsi="Times New Roman"/>
          <w:b/>
          <w:bCs/>
          <w:color w:val="1A2A3A"/>
          <w:sz w:val="24"/>
          <w:szCs w:val="24"/>
        </w:rPr>
        <w:t xml:space="preserve">[S14] </w:t>
      </w:r>
      <w:r>
        <w:rPr>
          <w:rFonts w:ascii="Times New Roman" w:cs="Times New Roman" w:eastAsia="Times New Roman" w:hAnsi="Times New Roman"/>
          <w:color w:val="1A1A1A"/>
          <w:sz w:val="24"/>
          <w:szCs w:val="24"/>
        </w:rPr>
        <w:t xml:space="preserve">Change entry cutoff from 70 to 75</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Current code in apollo_backtest.py: ENTRY_THRESHOLD = 70 (line 277). _classify() thresholds: 90/80/70/50/0. The cutoff is 70, NOT 75.</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CRITICAL. User explicitly requested 75. Currently at 70, allowing more (and potentially lower-quality) entries.</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[S15] </w:t>
      </w:r>
      <w:r>
        <w:rPr>
          <w:rFonts w:ascii="Times New Roman" w:cs="Times New Roman" w:eastAsia="Times New Roman" w:hAnsi="Times New Roman"/>
          <w:color w:val="1A1A1A"/>
          <w:sz w:val="24"/>
          <w:szCs w:val="24"/>
        </w:rPr>
        <w:t xml:space="preserve">Set threshold to 75; keep divergence exits as-is</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Same as S14. Entry is at 70. Divergence exits are also not in the current codebase.</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Both parts of this directive are unimplemented.</w:t>
      </w:r>
    </w:p>
    <w:p>
      <w:pPr>
        <w:spacing w:after="80" w:before="120"/>
      </w:pPr>
    </w:p>
    <w:p>
      <w:pPr>
        <w:pStyle w:val="Heading2"/>
        <w:spacing w:after="150" w:before="300" w:line="312"/>
      </w:pPr>
      <w:r>
        <w:rPr>
          <w:rFonts w:ascii="SimHei" w:cs="SimHei" w:eastAsia="SimHei" w:hAnsi="SimHei"/>
          <w:b/>
          <w:bCs/>
          <w:color w:val="2A3A4A"/>
          <w:sz w:val="28"/>
          <w:szCs w:val="28"/>
        </w:rPr>
        <w:t xml:space="preserve">3.4 Signal Scoring</w:t>
      </w:r>
    </w:p>
    <w:p>
      <w:pPr>
        <w:spacing w:after="60" w:before="60" w:line="312"/>
        <w:ind w:firstLine="480"/>
      </w:pPr>
      <w:r>
        <w:rPr>
          <w:rFonts w:ascii="Times New Roman" w:cs="Times New Roman" w:eastAsia="Times New Roman" w:hAnsi="Times New Roman"/>
          <w:b/>
          <w:bCs/>
          <w:color w:val="1A2A3A"/>
          <w:sz w:val="24"/>
          <w:szCs w:val="24"/>
        </w:rPr>
        <w:t xml:space="preserve">[S16] </w:t>
      </w:r>
      <w:r>
        <w:rPr>
          <w:rFonts w:ascii="Times New Roman" w:cs="Times New Roman" w:eastAsia="Times New Roman" w:hAnsi="Times New Roman"/>
          <w:color w:val="1A1A1A"/>
          <w:sz w:val="24"/>
          <w:szCs w:val="24"/>
        </w:rPr>
        <w:t xml:space="preserve">Implement buffer zones / graded scoring for 6 threshold signals: A5, A6, B1, B2, C2, C4 (linear interpolation)</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_graded() helper in signals.py (lines 25-47) used by A5 (buf 45-55), A6 (buf -2 to +2), B1 (buf -2% to +1%), B2 (buf -2% to +1%), C2 (buf 40-50), C4 (buf 40-50).</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Smooth scoring transitions instead of hard on/off.</w:t>
      </w:r>
    </w:p>
    <w:p>
      <w:pPr>
        <w:spacing w:after="80" w:before="120"/>
      </w:pPr>
    </w:p>
    <w:p>
      <w:pPr>
        <w:pStyle w:val="Heading2"/>
        <w:spacing w:after="150" w:before="300" w:line="312"/>
      </w:pPr>
      <w:r>
        <w:rPr>
          <w:rFonts w:ascii="SimHei" w:cs="SimHei" w:eastAsia="SimHei" w:hAnsi="SimHei"/>
          <w:b/>
          <w:bCs/>
          <w:color w:val="2A3A4A"/>
          <w:sz w:val="28"/>
          <w:szCs w:val="28"/>
        </w:rPr>
        <w:t xml:space="preserve">3.5 New Signals</w:t>
      </w:r>
    </w:p>
    <w:p>
      <w:pPr>
        <w:spacing w:after="60" w:before="60" w:line="312"/>
        <w:ind w:firstLine="480"/>
      </w:pPr>
      <w:r>
        <w:rPr>
          <w:rFonts w:ascii="Times New Roman" w:cs="Times New Roman" w:eastAsia="Times New Roman" w:hAnsi="Times New Roman"/>
          <w:b/>
          <w:bCs/>
          <w:color w:val="1A2A3A"/>
          <w:sz w:val="24"/>
          <w:szCs w:val="24"/>
        </w:rPr>
        <w:t xml:space="preserve">[S17] </w:t>
      </w:r>
      <w:r>
        <w:rPr>
          <w:rFonts w:ascii="Times New Roman" w:cs="Times New Roman" w:eastAsia="Times New Roman" w:hAnsi="Times New Roman"/>
          <w:color w:val="1A1A1A"/>
          <w:sz w:val="24"/>
          <w:szCs w:val="24"/>
        </w:rPr>
        <w:t xml:space="preserve">Design and test WC21 Proximity Reward as new signal B6 (1 pt per 1% gain, max 5 pts, zero above 5%)</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No signal_b6 function in signals.py. No WC21 computation in indicators.py. No B6 import in engine.py or apollo_backtest.py.</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B6 was tested (+172.2% vs +124.6% baseline) and user approved promotion, but it is absent from current code.</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[S19] </w:t>
      </w:r>
      <w:r>
        <w:rPr>
          <w:rFonts w:ascii="Times New Roman" w:cs="Times New Roman" w:eastAsia="Times New Roman" w:hAnsi="Times New Roman"/>
          <w:color w:val="1A1A1A"/>
          <w:sz w:val="24"/>
          <w:szCs w:val="24"/>
        </w:rPr>
        <w:t xml:space="preserve">Promote B6 (WC21 Proximity) into main engine; share deliverables</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Despite user approval after dummy test showed strong results, B6 is completely missing from the current codebase. Pool B max remains 25 (should be 30).</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A proven signal that improved P&amp;L by ~38% is missing.</w:t>
      </w:r>
    </w:p>
    <w:p>
      <w:pPr>
        <w:spacing w:after="80" w:before="120"/>
      </w:pPr>
    </w:p>
    <w:p>
      <w:pPr>
        <w:pStyle w:val="Heading2"/>
        <w:spacing w:after="150" w:before="300" w:line="312"/>
      </w:pPr>
      <w:r>
        <w:rPr>
          <w:rFonts w:ascii="SimHei" w:cs="SimHei" w:eastAsia="SimHei" w:hAnsi="SimHei"/>
          <w:b/>
          <w:bCs/>
          <w:color w:val="2A3A4A"/>
          <w:sz w:val="28"/>
          <w:szCs w:val="28"/>
        </w:rPr>
        <w:t xml:space="preserve">3.6 Signal Decay</w:t>
      </w:r>
    </w:p>
    <w:p>
      <w:pPr>
        <w:spacing w:after="60" w:before="60" w:line="312"/>
        <w:ind w:firstLine="480"/>
      </w:pPr>
      <w:r>
        <w:rPr>
          <w:rFonts w:ascii="Times New Roman" w:cs="Times New Roman" w:eastAsia="Times New Roman" w:hAnsi="Times New Roman"/>
          <w:b/>
          <w:bCs/>
          <w:color w:val="1A2A3A"/>
          <w:sz w:val="24"/>
          <w:szCs w:val="24"/>
        </w:rPr>
        <w:t xml:space="preserve">[S20] </w:t>
      </w:r>
      <w:r>
        <w:rPr>
          <w:rFonts w:ascii="Times New Roman" w:cs="Times New Roman" w:eastAsia="Times New Roman" w:hAnsi="Times New Roman"/>
          <w:color w:val="1A1A1A"/>
          <w:sz w:val="24"/>
          <w:szCs w:val="24"/>
        </w:rPr>
        <w:t xml:space="preserve">Analyze whether signal decay exists in Apollo</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Confirmed: no decay mechanism exists. All signals are hard on/off with window expiry.</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Understanding documented.</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[S21] </w:t>
      </w:r>
      <w:r>
        <w:rPr>
          <w:rFonts w:ascii="Times New Roman" w:cs="Times New Roman" w:eastAsia="Times New Roman" w:hAnsi="Times New Roman"/>
          <w:color w:val="1A1A1A"/>
          <w:sz w:val="24"/>
          <w:szCs w:val="24"/>
        </w:rPr>
        <w:t xml:space="preserve">Design and test signal decay mechanism</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6C3483"/>
          <w:sz w:val="22"/>
          <w:szCs w:val="22"/>
        </w:rPr>
        <w:t xml:space="preserve">IMPLEMENTED (REJECTED)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10 configurations tested across 2 approaches (per-signal half-life, staleness penalty). ALL hurt P&amp;L (-55% to -117%). Test harness saved at scripts/apollo_decay_test.py. Decision: do NOT implement.</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Correctly rejected after rigorous testing.</w:t>
      </w:r>
    </w:p>
    <w:p>
      <w:pPr>
        <w:spacing w:after="80" w:before="120"/>
      </w:pPr>
    </w:p>
    <w:p>
      <w:pPr>
        <w:pStyle w:val="Heading2"/>
        <w:spacing w:after="150" w:before="300" w:line="312"/>
      </w:pPr>
      <w:r>
        <w:rPr>
          <w:rFonts w:ascii="SimHei" w:cs="SimHei" w:eastAsia="SimHei" w:hAnsi="SimHei"/>
          <w:b/>
          <w:bCs/>
          <w:color w:val="2A3A4A"/>
          <w:sz w:val="28"/>
          <w:szCs w:val="28"/>
        </w:rPr>
        <w:t xml:space="preserve">3.7 Exit Logic</w:t>
      </w:r>
    </w:p>
    <w:p>
      <w:pPr>
        <w:spacing w:after="60" w:before="60" w:line="312"/>
        <w:ind w:firstLine="480"/>
      </w:pPr>
      <w:r>
        <w:rPr>
          <w:rFonts w:ascii="Times New Roman" w:cs="Times New Roman" w:eastAsia="Times New Roman" w:hAnsi="Times New Roman"/>
          <w:b/>
          <w:bCs/>
          <w:color w:val="1A2A3A"/>
          <w:sz w:val="24"/>
          <w:szCs w:val="24"/>
        </w:rPr>
        <w:t xml:space="preserve">[S22] </w:t>
      </w:r>
      <w:r>
        <w:rPr>
          <w:rFonts w:ascii="Times New Roman" w:cs="Times New Roman" w:eastAsia="Times New Roman" w:hAnsi="Times New Roman"/>
          <w:color w:val="1A1A1A"/>
          <w:sz w:val="24"/>
          <w:szCs w:val="24"/>
        </w:rPr>
        <w:t xml:space="preserve">Implement RSI divergence exit: price new high + RSI lower high, RSI&gt;55, 10-bar gap, 5pt RSI drop</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Zero divergence-related code exists in any file. grep for 'divergence' returns no matches. Only exit mechanism is score &lt; 50.</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HIGH PRIORITY. User provided 3 specific divergence instances (Jan, Jun, Sep) that would have captured +52.23% additional P&amp;L.</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[S23] </w:t>
      </w:r>
      <w:r>
        <w:rPr>
          <w:rFonts w:ascii="Times New Roman" w:cs="Times New Roman" w:eastAsia="Times New Roman" w:hAnsi="Times New Roman"/>
          <w:color w:val="1A1A1A"/>
          <w:sz w:val="24"/>
          <w:szCs w:val="24"/>
        </w:rPr>
        <w:t xml:space="preserve">Add 5-trading-day cooldown after divergence exit before re-entry</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No cooldown logic exists anywhere. No divergence exit to cooldown from.</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Depends on S22. Prevents whipsaw (Jun 23 exit at 214, Jun 24 re-entry at 204).</w:t>
      </w:r>
    </w:p>
    <w:p>
      <w:pPr>
        <w:spacing w:after="80" w:before="120"/>
      </w:pPr>
    </w:p>
    <w:p>
      <w:pPr>
        <w:pStyle w:val="Heading2"/>
        <w:spacing w:after="150" w:before="300" w:line="312"/>
      </w:pPr>
      <w:r>
        <w:rPr>
          <w:rFonts w:ascii="SimHei" w:cs="SimHei" w:eastAsia="SimHei" w:hAnsi="SimHei"/>
          <w:b/>
          <w:bCs/>
          <w:color w:val="2A3A4A"/>
          <w:sz w:val="28"/>
          <w:szCs w:val="28"/>
        </w:rPr>
        <w:t xml:space="preserve">3.8 Sideways Detection</w:t>
      </w:r>
    </w:p>
    <w:p>
      <w:pPr>
        <w:spacing w:after="60" w:before="60" w:line="312"/>
        <w:ind w:firstLine="480"/>
      </w:pPr>
      <w:r>
        <w:rPr>
          <w:rFonts w:ascii="Times New Roman" w:cs="Times New Roman" w:eastAsia="Times New Roman" w:hAnsi="Times New Roman"/>
          <w:b/>
          <w:bCs/>
          <w:color w:val="1A2A3A"/>
          <w:sz w:val="24"/>
          <w:szCs w:val="24"/>
        </w:rPr>
        <w:t xml:space="preserve">[S24] </w:t>
      </w:r>
      <w:r>
        <w:rPr>
          <w:rFonts w:ascii="Times New Roman" w:cs="Times New Roman" w:eastAsia="Times New Roman" w:hAnsi="Times New Roman"/>
          <w:color w:val="1A1A1A"/>
          <w:sz w:val="24"/>
          <w:szCs w:val="24"/>
        </w:rPr>
        <w:t xml:space="preserve">Detect sideways market periods (e.g., Feb 14 - May 5) to avoid false entries</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No sideways detection, ADX gate, or low-volatility filter exists. No ADX computation in indicators.py.</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3 false entries occurred in the sideways period (Mar 10, Mar 27, Apr 30). No filter prevents these.</w:t>
      </w:r>
    </w:p>
    <w:p>
      <w:pPr>
        <w:spacing w:after="80" w:before="120"/>
      </w:pPr>
    </w:p>
    <w:p>
      <w:pPr>
        <w:pStyle w:val="Heading2"/>
        <w:spacing w:after="150" w:before="300" w:line="312"/>
      </w:pPr>
      <w:r>
        <w:rPr>
          <w:rFonts w:ascii="SimHei" w:cs="SimHei" w:eastAsia="SimHei" w:hAnsi="SimHei"/>
          <w:b/>
          <w:bCs/>
          <w:color w:val="2A3A4A"/>
          <w:sz w:val="28"/>
          <w:szCs w:val="28"/>
        </w:rPr>
        <w:t xml:space="preserve">3.9 ADX / MACD</w:t>
      </w:r>
    </w:p>
    <w:p>
      <w:pPr>
        <w:spacing w:after="60" w:before="60" w:line="312"/>
        <w:ind w:firstLine="480"/>
      </w:pPr>
      <w:r>
        <w:rPr>
          <w:rFonts w:ascii="Times New Roman" w:cs="Times New Roman" w:eastAsia="Times New Roman" w:hAnsi="Times New Roman"/>
          <w:b/>
          <w:bCs/>
          <w:color w:val="1A2A3A"/>
          <w:sz w:val="24"/>
          <w:szCs w:val="24"/>
        </w:rPr>
        <w:t xml:space="preserve">[S25] </w:t>
      </w:r>
      <w:r>
        <w:rPr>
          <w:rFonts w:ascii="Times New Roman" w:cs="Times New Roman" w:eastAsia="Times New Roman" w:hAnsi="Times New Roman"/>
          <w:color w:val="1A1A1A"/>
          <w:sz w:val="24"/>
          <w:szCs w:val="24"/>
        </w:rPr>
        <w:t xml:space="preserve">Analyze ADX and MACD data for entry/exit signal potential</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Comprehensive analysis delivered. Key finding: MACD/ADX ambiguous for entries but clean for exits. Recommended separate exit system.</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Analysis completed; user redirected approach.</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[S26] </w:t>
      </w:r>
      <w:r>
        <w:rPr>
          <w:rFonts w:ascii="Times New Roman" w:cs="Times New Roman" w:eastAsia="Times New Roman" w:hAnsi="Times New Roman"/>
          <w:color w:val="1A1A1A"/>
          <w:sz w:val="24"/>
          <w:szCs w:val="24"/>
        </w:rPr>
        <w:t xml:space="preserve">Use point scoring system for ADX/MACD (not separate exit system) to increase cutoff to 75</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7F8C8D"/>
          <w:sz w:val="22"/>
          <w:szCs w:val="22"/>
        </w:rPr>
        <w:t xml:space="preserve">N/A (Architecture Decision)</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User chose scoring-based integration over separate exit system. This was a directional decision, not a code change.</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Set the approach for S27-S28.</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[S27] </w:t>
      </w:r>
      <w:r>
        <w:rPr>
          <w:rFonts w:ascii="Times New Roman" w:cs="Times New Roman" w:eastAsia="Times New Roman" w:hAnsi="Times New Roman"/>
          <w:color w:val="1A1A1A"/>
          <w:sz w:val="24"/>
          <w:szCs w:val="24"/>
        </w:rPr>
        <w:t xml:space="preserve">Simulate adding 5 points (2.5 ADX + 2.5 MACD) for ADX&gt;-DI and MACD&gt;0 crossing</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4 scenarios simulated. B2 (with ADX/MACD at 75 cutoff) won: +262% compounded, 8.39 profit factor, 21.5% max DD. Simulation code created.</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Simulation proved the approach effective.</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[S28] </w:t>
      </w:r>
      <w:r>
        <w:rPr>
          <w:rFonts w:ascii="Times New Roman" w:cs="Times New Roman" w:eastAsia="Times New Roman" w:hAnsi="Times New Roman"/>
          <w:color w:val="1A1A1A"/>
          <w:sz w:val="24"/>
          <w:szCs w:val="24"/>
        </w:rPr>
        <w:t xml:space="preserve">Implement BC1 (ADX &gt; -DI, 2.5 pts) and BC2 (MACD &gt; 0, 2.5 pts) as Bonus C pool; surgical edits only</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No BC1, BC2, or Bonus C pool exists in any current file. No ADX or MACD computation in indicators.py. No import of ADX/MACD signals in engine.py or apollo_backtest.py.</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CRITICAL. User explicitly approved this after simulation. It was the #1 driver of P&amp;L improvement (+262% scenario).</w:t>
      </w:r>
    </w:p>
    <w:p>
      <w:pPr>
        <w:spacing w:after="80" w:before="120"/>
      </w:pPr>
    </w:p>
    <w:p>
      <w:pPr>
        <w:pStyle w:val="Heading2"/>
        <w:spacing w:after="150" w:before="300" w:line="312"/>
      </w:pPr>
      <w:r>
        <w:rPr>
          <w:rFonts w:ascii="SimHei" w:cs="SimHei" w:eastAsia="SimHei" w:hAnsi="SimHei"/>
          <w:b/>
          <w:bCs/>
          <w:color w:val="2A3A4A"/>
          <w:sz w:val="28"/>
          <w:szCs w:val="28"/>
        </w:rPr>
        <w:t xml:space="preserve">3.10 Bug Fixes</w:t>
      </w:r>
    </w:p>
    <w:p>
      <w:pPr>
        <w:spacing w:after="60" w:before="60" w:line="312"/>
        <w:ind w:firstLine="480"/>
      </w:pPr>
      <w:r>
        <w:rPr>
          <w:rFonts w:ascii="Times New Roman" w:cs="Times New Roman" w:eastAsia="Times New Roman" w:hAnsi="Times New Roman"/>
          <w:b/>
          <w:bCs/>
          <w:color w:val="1A2A3A"/>
          <w:sz w:val="24"/>
          <w:szCs w:val="24"/>
        </w:rPr>
        <w:t xml:space="preserve">[S29] </w:t>
      </w:r>
      <w:r>
        <w:rPr>
          <w:rFonts w:ascii="Times New Roman" w:cs="Times New Roman" w:eastAsia="Times New Roman" w:hAnsi="Times New Roman"/>
          <w:color w:val="1A1A1A"/>
          <w:sz w:val="24"/>
          <w:szCs w:val="24"/>
        </w:rPr>
        <w:t xml:space="preserve">Investigate May 9 scoring anomaly (price +11.7% but score dropped 11 pts)</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Root cause: 4H date alignment bug (previous day's 4H bar used instead of same-day). B1/B2 used stale 4H data.</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Led to 4H alignment fix (S31).</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[S30] </w:t>
      </w:r>
      <w:r>
        <w:rPr>
          <w:rFonts w:ascii="Times New Roman" w:cs="Times New Roman" w:eastAsia="Times New Roman" w:hAnsi="Times New Roman"/>
          <w:color w:val="1A1A1A"/>
          <w:sz w:val="24"/>
          <w:szCs w:val="24"/>
        </w:rPr>
        <w:t xml:space="preserve">Investigate Jun 23-24 whipsaw (divergence exit at 214, immediate re-entry at 204)</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1B7D46"/>
          <w:sz w:val="22"/>
          <w:szCs w:val="22"/>
        </w:rPr>
        <w:t xml:space="preserve">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Identified as design gap: no cooldown after divergence exit. Led to S23 (5-bar cooldown request).</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Led to cooldown requirement.</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[S31] </w:t>
      </w:r>
      <w:r>
        <w:rPr>
          <w:rFonts w:ascii="Times New Roman" w:cs="Times New Roman" w:eastAsia="Times New Roman" w:hAnsi="Times New Roman"/>
          <w:color w:val="1A1A1A"/>
          <w:sz w:val="24"/>
          <w:szCs w:val="24"/>
        </w:rPr>
        <w:t xml:space="preserve">Fix 4H date alignment (use same-day 4H bars); fix B3 cliff at TP28 crossing; audit signal logic</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D4820A"/>
          <w:sz w:val="22"/>
          <w:szCs w:val="22"/>
        </w:rPr>
        <w:t xml:space="preserve">PARTIAL</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B3 cliff fix: IMPLEMENTED (zone 0.97x-1.02x TP28 in signals.py). 4H alignment: PARTIAL - engine.py uses .normalize() (fixed), but apollo_backtest.py still uses strict &lt;= (NOT fixed).</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B3 fix is solid. 4H alignment has a CRITICAL inconsistency between engine and backtest runner.</w:t>
      </w:r>
    </w:p>
    <w:p>
      <w:pPr>
        <w:spacing w:after="80" w:before="120"/>
      </w:pPr>
    </w:p>
    <w:p>
      <w:pPr>
        <w:pStyle w:val="Heading2"/>
        <w:spacing w:after="150" w:before="300" w:line="312"/>
      </w:pPr>
      <w:r>
        <w:rPr>
          <w:rFonts w:ascii="SimHei" w:cs="SimHei" w:eastAsia="SimHei" w:hAnsi="SimHei"/>
          <w:b/>
          <w:bCs/>
          <w:color w:val="2A3A4A"/>
          <w:sz w:val="28"/>
          <w:szCs w:val="28"/>
        </w:rPr>
        <w:t xml:space="preserve">3.11 BC1/BC2 Rules</w:t>
      </w:r>
    </w:p>
    <w:p>
      <w:pPr>
        <w:spacing w:after="60" w:before="60" w:line="312"/>
        <w:ind w:firstLine="480"/>
      </w:pPr>
      <w:r>
        <w:rPr>
          <w:rFonts w:ascii="Times New Roman" w:cs="Times New Roman" w:eastAsia="Times New Roman" w:hAnsi="Times New Roman"/>
          <w:b/>
          <w:bCs/>
          <w:color w:val="1A2A3A"/>
          <w:sz w:val="24"/>
          <w:szCs w:val="24"/>
        </w:rPr>
        <w:t xml:space="preserve">[S32] </w:t>
      </w:r>
      <w:r>
        <w:rPr>
          <w:rFonts w:ascii="Times New Roman" w:cs="Times New Roman" w:eastAsia="Times New Roman" w:hAnsi="Times New Roman"/>
          <w:color w:val="1A1A1A"/>
          <w:sz w:val="24"/>
          <w:szCs w:val="24"/>
        </w:rPr>
        <w:t xml:space="preserve">BC1/BC2 points should decay to zero after 5 daily bars (momentary entry boosters only)</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BC1/BC2 do not exist in the codebase at all. No decay logic present.</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Depends on S28 implementation.</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[S33] </w:t>
      </w:r>
      <w:r>
        <w:rPr>
          <w:rFonts w:ascii="Times New Roman" w:cs="Times New Roman" w:eastAsia="Times New Roman" w:hAnsi="Times New Roman"/>
          <w:color w:val="1A1A1A"/>
          <w:sz w:val="24"/>
          <w:szCs w:val="24"/>
        </w:rPr>
        <w:t xml:space="preserve">Reinforce: BC1/BC2 are momentary only - zero after 5 bars, not held forever</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Same as S32.</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Depends on S28 implementation.</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[S34] </w:t>
      </w:r>
      <w:r>
        <w:rPr>
          <w:rFonts w:ascii="Times New Roman" w:cs="Times New Roman" w:eastAsia="Times New Roman" w:hAnsi="Times New Roman"/>
          <w:color w:val="1A1A1A"/>
          <w:sz w:val="24"/>
          <w:szCs w:val="24"/>
        </w:rPr>
        <w:t xml:space="preserve">Do NOT add +DI &gt; -DI requirement to BC1 (keep simple ADX &gt; -DI)</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7F8C8D"/>
          <w:sz w:val="22"/>
          <w:szCs w:val="22"/>
        </w:rPr>
        <w:t xml:space="preserve">N/A (Rejection)</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User explicitly rejected the assistant's suggestion to tighten BC1. Since BC1 is not implemented, this is moot.</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If BC1 is implemented, must NOT add +DI filter.</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[S35] </w:t>
      </w:r>
      <w:r>
        <w:rPr>
          <w:rFonts w:ascii="Times New Roman" w:cs="Times New Roman" w:eastAsia="Times New Roman" w:hAnsi="Times New Roman"/>
          <w:color w:val="1A1A1A"/>
          <w:sz w:val="24"/>
          <w:szCs w:val="24"/>
        </w:rPr>
        <w:t xml:space="preserve">Do NOT add MACD &gt; Signal requirement to BC2 (keep simple MACD &gt; 0)</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7F8C8D"/>
          <w:sz w:val="22"/>
          <w:szCs w:val="22"/>
        </w:rPr>
        <w:t xml:space="preserve">N/A (Rejection)</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User explicitly rejected the assistant's suggestion to tighten BC2. Since BC2 is not implemented, this is moot.</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If BC2 is implemented, must NOT add histogram filter.</w:t>
      </w:r>
    </w:p>
    <w:p>
      <w:pPr>
        <w:spacing w:after="80" w:before="120"/>
      </w:pPr>
    </w:p>
    <w:p>
      <w:pPr>
        <w:pStyle w:val="Heading2"/>
        <w:spacing w:after="150" w:before="300" w:line="312"/>
      </w:pPr>
      <w:r>
        <w:rPr>
          <w:rFonts w:ascii="SimHei" w:cs="SimHei" w:eastAsia="SimHei" w:hAnsi="SimHei"/>
          <w:b/>
          <w:bCs/>
          <w:color w:val="2A3A4A"/>
          <w:sz w:val="28"/>
          <w:szCs w:val="28"/>
        </w:rPr>
        <w:t xml:space="preserve">3.12 Exit Strategy</w:t>
      </w:r>
    </w:p>
    <w:p>
      <w:pPr>
        <w:spacing w:after="60" w:before="60" w:line="312"/>
        <w:ind w:firstLine="480"/>
      </w:pPr>
      <w:r>
        <w:rPr>
          <w:rFonts w:ascii="Times New Roman" w:cs="Times New Roman" w:eastAsia="Times New Roman" w:hAnsi="Times New Roman"/>
          <w:b/>
          <w:bCs/>
          <w:color w:val="1A2A3A"/>
          <w:sz w:val="24"/>
          <w:szCs w:val="24"/>
        </w:rPr>
        <w:t xml:space="preserve">[S36] </w:t>
      </w:r>
      <w:r>
        <w:rPr>
          <w:rFonts w:ascii="Times New Roman" w:cs="Times New Roman" w:eastAsia="Times New Roman" w:hAnsi="Times New Roman"/>
          <w:color w:val="1A1A1A"/>
          <w:sz w:val="24"/>
          <w:szCs w:val="24"/>
        </w:rPr>
        <w:t xml:space="preserve">Design and implement an exit strategy (currently stocks bleed without intervention)</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Only exit mechanism is score &lt; 50 threshold. No trailing stop, MACD histogram decay, or score deterioration exit exists. User was presented 3 options (A: MACD Histogram Decay, B: Trailing Stop, C: Score Deterioration) but never selected one - redirected to the 3-point fix directive.</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HIGH PRIORITY. No dedicated exit strategy. Positions only exit when score drops below 50, which can be very late.</w:t>
      </w:r>
    </w:p>
    <w:p>
      <w:pPr>
        <w:spacing w:after="80" w:before="120"/>
      </w:pPr>
    </w:p>
    <w:p>
      <w:pPr>
        <w:pStyle w:val="Heading2"/>
        <w:spacing w:after="150" w:before="300" w:line="312"/>
      </w:pPr>
      <w:r>
        <w:rPr>
          <w:rFonts w:ascii="SimHei" w:cs="SimHei" w:eastAsia="SimHei" w:hAnsi="SimHei"/>
          <w:b/>
          <w:bCs/>
          <w:color w:val="2A3A4A"/>
          <w:sz w:val="28"/>
          <w:szCs w:val="28"/>
        </w:rPr>
        <w:t xml:space="preserve">3.13 Verification</w:t>
      </w:r>
    </w:p>
    <w:p>
      <w:pPr>
        <w:spacing w:after="60" w:before="60" w:line="312"/>
        <w:ind w:firstLine="480"/>
      </w:pPr>
      <w:r>
        <w:rPr>
          <w:rFonts w:ascii="Times New Roman" w:cs="Times New Roman" w:eastAsia="Times New Roman" w:hAnsi="Times New Roman"/>
          <w:b/>
          <w:bCs/>
          <w:color w:val="1A2A3A"/>
          <w:sz w:val="24"/>
          <w:szCs w:val="24"/>
        </w:rPr>
        <w:t xml:space="preserve">[S38] </w:t>
      </w:r>
      <w:r>
        <w:rPr>
          <w:rFonts w:ascii="Times New Roman" w:cs="Times New Roman" w:eastAsia="Times New Roman" w:hAnsi="Times New Roman"/>
          <w:color w:val="1A1A1A"/>
          <w:sz w:val="24"/>
          <w:szCs w:val="24"/>
        </w:rPr>
        <w:t xml:space="preserve">Verify BC1/BC2 are firing and awarding points</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C0392B"/>
          <w:sz w:val="22"/>
          <w:szCs w:val="22"/>
        </w:rPr>
        <w:t xml:space="preserve">NOT IMPLEMENTED</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BC1/BC2 do not exist in current code. Verification was done during the July 13 session but the code was not preserved.</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Code needs to be re-implemented.</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[S39] </w:t>
      </w:r>
      <w:r>
        <w:rPr>
          <w:rFonts w:ascii="Times New Roman" w:cs="Times New Roman" w:eastAsia="Times New Roman" w:hAnsi="Times New Roman"/>
          <w:color w:val="1A1A1A"/>
          <w:sz w:val="24"/>
          <w:szCs w:val="24"/>
        </w:rPr>
        <w:t xml:space="preserve">Investigate P&amp;L drop from ~267% to ~70% after implementing 4 fixes</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D4820A"/>
          <w:sz w:val="22"/>
          <w:szCs w:val="22"/>
        </w:rPr>
        <w:t xml:space="preserve">PARTIAL</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Investigation found: entry threshold 75 was dominant cause. 4H alignment + B3 cliff + BC1/BC2 + divergence actually IMPROVED P&amp;L by +43.6% at entry=70. Core cap silently changed 100-&gt;90 (unrequested).</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Root causes identified but fixes not all applied to current code.</w:t>
      </w:r>
    </w:p>
    <w:p>
      <w:pPr>
        <w:spacing w:after="80" w:before="120"/>
      </w:pPr>
    </w:p>
    <w:p>
      <w:pPr>
        <w:spacing w:after="60" w:before="60" w:line="312"/>
        <w:ind w:firstLine="480"/>
      </w:pPr>
      <w:r>
        <w:rPr>
          <w:rFonts w:ascii="Times New Roman" w:cs="Times New Roman" w:eastAsia="Times New Roman" w:hAnsi="Times New Roman"/>
          <w:b/>
          <w:bCs/>
          <w:color w:val="1A2A3A"/>
          <w:sz w:val="24"/>
          <w:szCs w:val="24"/>
        </w:rPr>
        <w:t xml:space="preserve">[S40] </w:t>
      </w:r>
      <w:r>
        <w:rPr>
          <w:rFonts w:ascii="Times New Roman" w:cs="Times New Roman" w:eastAsia="Times New Roman" w:hAnsi="Times New Roman"/>
          <w:color w:val="1A1A1A"/>
          <w:sz w:val="24"/>
          <w:szCs w:val="24"/>
        </w:rPr>
        <w:t xml:space="preserve">Use v6 XLSX from GitHub to baseline-investigate the P&amp;L drop</w:t>
      </w:r>
    </w:p>
    <w:p>
      <w:pPr>
        <w:spacing w:after="60" w:before="60" w:line="312"/>
        <w:ind w:firstLine="480"/>
      </w:pPr>
      <w:r>
        <w:rPr>
          <w:rFonts w:ascii="Times New Roman" w:cs="Times New Roman" w:eastAsia="Times New Roman" w:hAnsi="Times New Roman"/>
          <w:b/>
          <w:bCs/>
          <w:color w:val="333333"/>
          <w:sz w:val="22"/>
          <w:szCs w:val="22"/>
        </w:rPr>
        <w:t xml:space="preserve">Status: </w:t>
      </w:r>
      <w:r>
        <w:rPr>
          <w:rFonts w:ascii="Times New Roman" w:cs="Times New Roman" w:eastAsia="Times New Roman" w:hAnsi="Times New Roman"/>
          <w:b/>
          <w:bCs/>
          <w:color w:val="D4820A"/>
          <w:sz w:val="22"/>
          <w:szCs w:val="22"/>
        </w:rPr>
        <w:t xml:space="preserve">PARTIAL</w:t>
      </w:r>
    </w:p>
    <w:p>
      <w:pPr>
        <w:spacing w:after="60" w:before="60" w:line="312"/>
        <w:ind w:firstLine="480"/>
      </w:pPr>
      <w:r>
        <w:rPr>
          <w:rFonts w:ascii="Times New Roman" w:cs="Times New Roman" w:eastAsia="Times New Roman" w:hAnsi="Times New Roman"/>
          <w:b/>
          <w:bCs/>
          <w:color w:val="333333"/>
          <w:sz w:val="22"/>
          <w:szCs w:val="22"/>
        </w:rPr>
        <w:t xml:space="preserve">Code Evidence: </w:t>
      </w:r>
      <w:r>
        <w:rPr>
          <w:rFonts w:ascii="Times New Roman" w:cs="Times New Roman" w:eastAsia="Times New Roman" w:hAnsi="Times New Roman"/>
          <w:color w:val="444444"/>
          <w:sz w:val="22"/>
          <w:szCs w:val="22"/>
        </w:rPr>
        <w:t xml:space="preserve">A/B diagnostic script was started. Differences identified: B6 removed, 4H alignment changed, divergence criteria tightened, core cap changed 100-&gt;90. Investigation was truncated - not completed.</w:t>
      </w:r>
    </w:p>
    <w:p>
      <w:pPr>
        <w:spacing w:after="60" w:before="60" w:line="312"/>
        <w:ind w:firstLine="480"/>
      </w:pPr>
      <w:r>
        <w:rPr>
          <w:rFonts w:ascii="Times New Roman" w:cs="Times New Roman" w:eastAsia="Times New Roman" w:hAnsi="Times New Roman"/>
          <w:b/>
          <w:bCs/>
          <w:color w:val="333333"/>
          <w:sz w:val="22"/>
          <w:szCs w:val="22"/>
        </w:rPr>
        <w:t xml:space="preserve">Impact: </w:t>
      </w:r>
      <w:r>
        <w:rPr>
          <w:rFonts w:ascii="Times New Roman" w:cs="Times New Roman" w:eastAsia="Times New Roman" w:hAnsi="Times New Roman"/>
          <w:color w:val="444444"/>
          <w:sz w:val="22"/>
          <w:szCs w:val="22"/>
        </w:rPr>
        <w:t xml:space="preserve">Investigation incomplete. Multiple code regressions identified but not resolved.</w:t>
      </w:r>
    </w:p>
    <w:p>
      <w:pPr>
        <w:spacing w:after="80" w:before="120"/>
      </w:pPr>
    </w:p>
    <w:p>
      <w:pPr>
        <w:pStyle w:val="Heading1"/>
        <w:spacing w:after="200" w:before="400" w:line="312"/>
      </w:pPr>
      <w:r>
        <w:rPr>
          <w:rFonts w:ascii="SimHei" w:cs="SimHei" w:eastAsia="SimHei" w:hAnsi="SimHei"/>
          <w:b/>
          <w:bCs/>
          <w:color w:val="1A2A3A"/>
          <w:sz w:val="32"/>
          <w:szCs w:val="32"/>
        </w:rPr>
        <w:t xml:space="preserve">4. Recommendations</w:t>
      </w:r>
    </w:p>
    <w:p>
      <w:pPr>
        <w:spacing w:after="60" w:before="60" w:line="312"/>
        <w:ind w:firstLine="480"/>
      </w:pPr>
      <w:r>
        <w:rPr>
          <w:rFonts w:ascii="Times New Roman" w:cs="Times New Roman" w:eastAsia="Times New Roman" w:hAnsi="Times New Roman"/>
          <w:color w:val="1A1A1A"/>
          <w:sz w:val="24"/>
          <w:szCs w:val="24"/>
        </w:rPr>
        <w:t xml:space="preserve">Based on the audit findings, the following actions are recommended in priority order to bring the codebase in line with all user-approved features and fix identified inconsistencies.</w:t>
      </w:r>
    </w:p>
    <w:p>
      <w:pPr>
        <w:spacing w:after="60" w:before="60" w:line="312"/>
        <w:ind w:firstLine="480"/>
      </w:pPr>
      <w:r>
        <w:rPr>
          <w:rFonts w:ascii="Times New Roman" w:cs="Times New Roman" w:eastAsia="Times New Roman" w:hAnsi="Times New Roman"/>
          <w:b/>
          <w:bCs/>
          <w:color w:val="529286"/>
          <w:sz w:val="24"/>
          <w:szCs w:val="24"/>
        </w:rPr>
        <w:t xml:space="preserve">1. </w:t>
      </w:r>
      <w:r>
        <w:rPr>
          <w:rFonts w:ascii="Times New Roman" w:cs="Times New Roman" w:eastAsia="Times New Roman" w:hAnsi="Times New Roman"/>
          <w:color w:val="1A1A1A"/>
          <w:sz w:val="24"/>
          <w:szCs w:val="24"/>
        </w:rPr>
        <w:t xml:space="preserve">Re-implement BC1 (ADX &gt; -DI) and BC2 (MACD &gt; 0) as Bonus C pool with 5-bar decay. This was the single largest P&amp;L driver in simulations (+262% compounded). Ensure ADX and MACD data is loaded from CSV or computed. Points: 2.5 each, max 5 consecutive daily bars, then zero. Do NOT add +DI or MACD histogram filters per user's explicit rejection (S34, S35).</w:t>
      </w:r>
    </w:p>
    <w:p>
      <w:pPr>
        <w:spacing w:after="60" w:before="60" w:line="312"/>
        <w:ind w:firstLine="480"/>
      </w:pPr>
      <w:r>
        <w:rPr>
          <w:rFonts w:ascii="Times New Roman" w:cs="Times New Roman" w:eastAsia="Times New Roman" w:hAnsi="Times New Roman"/>
          <w:b/>
          <w:bCs/>
          <w:color w:val="529286"/>
          <w:sz w:val="24"/>
          <w:szCs w:val="24"/>
        </w:rPr>
        <w:t xml:space="preserve">2. </w:t>
      </w:r>
      <w:r>
        <w:rPr>
          <w:rFonts w:ascii="Times New Roman" w:cs="Times New Roman" w:eastAsia="Times New Roman" w:hAnsi="Times New Roman"/>
          <w:color w:val="1A1A1A"/>
          <w:sz w:val="24"/>
          <w:szCs w:val="24"/>
        </w:rPr>
        <w:t xml:space="preserve">Implement RSI divergence exit overlay: detect bearish RSI divergence (price new high + RSI lower high, RSI &gt; 55, peaks 10+ bars apart, RSI drop 5+ pts). This would have captured +52.23% additional P&amp;L across 3 identified instances. Add 5-trading-day cooldown after divergence exit to prevent whipsaw (S23).</w:t>
      </w:r>
    </w:p>
    <w:p>
      <w:pPr>
        <w:spacing w:after="60" w:before="60" w:line="312"/>
        <w:ind w:firstLine="480"/>
      </w:pPr>
      <w:r>
        <w:rPr>
          <w:rFonts w:ascii="Times New Roman" w:cs="Times New Roman" w:eastAsia="Times New Roman" w:hAnsi="Times New Roman"/>
          <w:b/>
          <w:bCs/>
          <w:color w:val="529286"/>
          <w:sz w:val="24"/>
          <w:szCs w:val="24"/>
        </w:rPr>
        <w:t xml:space="preserve">3. </w:t>
      </w:r>
      <w:r>
        <w:rPr>
          <w:rFonts w:ascii="Times New Roman" w:cs="Times New Roman" w:eastAsia="Times New Roman" w:hAnsi="Times New Roman"/>
          <w:color w:val="1A1A1A"/>
          <w:sz w:val="24"/>
          <w:szCs w:val="24"/>
        </w:rPr>
        <w:t xml:space="preserve">Change entry threshold from 70 to 75. This was explicitly requested by the user and verified. The current threshold of 70 allows lower-quality entries that dilute overall performance. Update both extract_trades() ENTRY_THRESHOLD and _classify() boundaries.</w:t>
      </w:r>
    </w:p>
    <w:p>
      <w:pPr>
        <w:spacing w:after="60" w:before="60" w:line="312"/>
        <w:ind w:firstLine="480"/>
      </w:pPr>
      <w:r>
        <w:rPr>
          <w:rFonts w:ascii="Times New Roman" w:cs="Times New Roman" w:eastAsia="Times New Roman" w:hAnsi="Times New Roman"/>
          <w:b/>
          <w:bCs/>
          <w:color w:val="529286"/>
          <w:sz w:val="24"/>
          <w:szCs w:val="24"/>
        </w:rPr>
        <w:t xml:space="preserve">4. </w:t>
      </w:r>
      <w:r>
        <w:rPr>
          <w:rFonts w:ascii="Times New Roman" w:cs="Times New Roman" w:eastAsia="Times New Roman" w:hAnsi="Times New Roman"/>
          <w:color w:val="1A1A1A"/>
          <w:sz w:val="24"/>
          <w:szCs w:val="24"/>
        </w:rPr>
        <w:t xml:space="preserve">Re-implement B6 (WC21 Proximity Reward) signal: 1 pt per 1% gain since WC21 crossover, max 5 pts, zeroed above 5% gain. Update Pool B max from 25 to 30, core cap from 85 to 90, absolute max from 103 to 108. This signal was tested and showed +172.2% vs +124.6% baseline.</w:t>
      </w:r>
    </w:p>
    <w:p>
      <w:pPr>
        <w:spacing w:after="60" w:before="60" w:line="312"/>
        <w:ind w:firstLine="480"/>
      </w:pPr>
      <w:r>
        <w:rPr>
          <w:rFonts w:ascii="Times New Roman" w:cs="Times New Roman" w:eastAsia="Times New Roman" w:hAnsi="Times New Roman"/>
          <w:b/>
          <w:bCs/>
          <w:color w:val="529286"/>
          <w:sz w:val="24"/>
          <w:szCs w:val="24"/>
        </w:rPr>
        <w:t xml:space="preserve">5. </w:t>
      </w:r>
      <w:r>
        <w:rPr>
          <w:rFonts w:ascii="Times New Roman" w:cs="Times New Roman" w:eastAsia="Times New Roman" w:hAnsi="Times New Roman"/>
          <w:color w:val="1A1A1A"/>
          <w:sz w:val="24"/>
          <w:szCs w:val="24"/>
        </w:rPr>
        <w:t xml:space="preserve">Fix 4H date alignment inconsistency in apollo_backtest.py to match engine.py. Change df_4h.index &lt;= bt_date to df_4h.index.normalize() &lt;= bt_date.normalize() in the backtest runner's scoring loop.</w:t>
      </w:r>
    </w:p>
    <w:p>
      <w:pPr>
        <w:spacing w:after="60" w:before="60" w:line="312"/>
        <w:ind w:firstLine="480"/>
      </w:pPr>
      <w:r>
        <w:rPr>
          <w:rFonts w:ascii="Times New Roman" w:cs="Times New Roman" w:eastAsia="Times New Roman" w:hAnsi="Times New Roman"/>
          <w:b/>
          <w:bCs/>
          <w:color w:val="529286"/>
          <w:sz w:val="24"/>
          <w:szCs w:val="24"/>
        </w:rPr>
        <w:t xml:space="preserve">6. </w:t>
      </w:r>
      <w:r>
        <w:rPr>
          <w:rFonts w:ascii="Times New Roman" w:cs="Times New Roman" w:eastAsia="Times New Roman" w:hAnsi="Times New Roman"/>
          <w:color w:val="1A1A1A"/>
          <w:sz w:val="24"/>
          <w:szCs w:val="24"/>
        </w:rPr>
        <w:t xml:space="preserve">Design and implement a dedicated exit strategy. The user identified the need for exit logic beyond the score &lt; 50 threshold. Options proposed: (A) MACD Histogram Decay exit, (B) Trailing Stop, (C) Score Deterioration exit. User has not yet selected an option - this requires a follow-up decision.</w:t>
      </w:r>
    </w:p>
    <w:p>
      <w:pPr>
        <w:spacing w:after="60" w:before="60" w:line="312"/>
        <w:ind w:firstLine="480"/>
      </w:pPr>
      <w:r>
        <w:rPr>
          <w:rFonts w:ascii="Times New Roman" w:cs="Times New Roman" w:eastAsia="Times New Roman" w:hAnsi="Times New Roman"/>
          <w:b/>
          <w:bCs/>
          <w:color w:val="529286"/>
          <w:sz w:val="24"/>
          <w:szCs w:val="24"/>
        </w:rPr>
        <w:t xml:space="preserve">7. </w:t>
      </w:r>
      <w:r>
        <w:rPr>
          <w:rFonts w:ascii="Times New Roman" w:cs="Times New Roman" w:eastAsia="Times New Roman" w:hAnsi="Times New Roman"/>
          <w:color w:val="1A1A1A"/>
          <w:sz w:val="24"/>
          <w:szCs w:val="24"/>
        </w:rPr>
        <w:t xml:space="preserve">Consider sideways market detection to filter out false entries during low-ADX, low-volatility periods. The Feb 14 - May 5 sideways period caused 3 false entries. An ADX-based gate or filter could prevent similar losses in the future.</w:t>
      </w:r>
    </w:p>
    <w:p>
      <w:pPr>
        <w:spacing w:after="60" w:before="60" w:line="312"/>
        <w:ind w:firstLine="480"/>
      </w:pPr>
      <w:r>
        <w:rPr>
          <w:rFonts w:ascii="Times New Roman" w:cs="Times New Roman" w:eastAsia="Times New Roman" w:hAnsi="Times New Roman"/>
          <w:b/>
          <w:bCs/>
          <w:color w:val="529286"/>
          <w:sz w:val="24"/>
          <w:szCs w:val="24"/>
        </w:rPr>
        <w:t xml:space="preserve">8. </w:t>
      </w:r>
      <w:r>
        <w:rPr>
          <w:rFonts w:ascii="Times New Roman" w:cs="Times New Roman" w:eastAsia="Times New Roman" w:hAnsi="Times New Roman"/>
          <w:color w:val="1A1A1A"/>
          <w:sz w:val="24"/>
          <w:szCs w:val="24"/>
        </w:rPr>
        <w:t xml:space="preserve">Fix the core cap docstring in engine.py: either update the docstring from 'Core Cap: 85' to match the actual code (min(100, ...)), or update the code to match the intended cap of 85.</w:t>
      </w:r>
    </w:p>
    <w:p>
      <w:pPr>
        <w:spacing w:after="60" w:before="60" w:line="312"/>
        <w:ind w:firstLine="480"/>
      </w:pPr>
      <w:r>
        <w:rPr>
          <w:rFonts w:ascii="Times New Roman" w:cs="Times New Roman" w:eastAsia="Times New Roman" w:hAnsi="Times New Roman"/>
          <w:b/>
          <w:bCs/>
          <w:color w:val="529286"/>
          <w:sz w:val="24"/>
          <w:szCs w:val="24"/>
        </w:rPr>
        <w:t xml:space="preserve">9. </w:t>
      </w:r>
      <w:r>
        <w:rPr>
          <w:rFonts w:ascii="Times New Roman" w:cs="Times New Roman" w:eastAsia="Times New Roman" w:hAnsi="Times New Roman"/>
          <w:color w:val="1A1A1A"/>
          <w:sz w:val="24"/>
          <w:szCs w:val="24"/>
        </w:rPr>
        <w:t xml:space="preserve">Complete the P&amp;L baseline investigation (S40) that was truncated. The A/B diagnostic script was started but not finished. Multiple code regressions were identified (B6 removal, core cap change, divergence criteria changes) that need to be resolved.</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Apollo Engine Feature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imHei" w:cs="SimHei" w:eastAsia="SimHei" w:hAnsi="SimHei"/>
      <w:b/>
      <w:bCs/>
      <w:color w:val="1A2A3A"/>
      <w:sz w:val="32"/>
      <w:szCs w:val="32"/>
    </w:rPr>
  </w:style>
  <w:style w:type="paragraph" w:styleId="Heading2">
    <w:name w:val="Heading 2"/>
    <w:basedOn w:val="Normal"/>
    <w:next w:val="Normal"/>
    <w:qFormat/>
    <w:rPr>
      <w:rFonts w:ascii="SimHei" w:cs="SimHei" w:eastAsia="SimHei" w:hAnsi="SimHei"/>
      <w:b/>
      <w:bCs/>
      <w:color w:val="2A3A4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Engine Feature Audit - July 2026</dc:title>
  <dc:creator>Apollo Audit System</dc:creator>
  <dc:description>Comprehensive implementation status review of all user suggestions</dc:description>
  <cp:lastModifiedBy>Un-named</cp:lastModifiedBy>
  <cp:revision>1</cp:revision>
  <dcterms:created xsi:type="dcterms:W3CDTF">2026-07-13T18:33:09.140Z</dcterms:created>
  <dcterms:modified xsi:type="dcterms:W3CDTF">2026-07-13T18:33:09.140Z</dcterms:modified>
</cp:coreProperties>
</file>

<file path=docProps/custom.xml><?xml version="1.0" encoding="utf-8"?>
<Properties xmlns="http://schemas.openxmlformats.org/officeDocument/2006/custom-properties" xmlns:vt="http://schemas.openxmlformats.org/officeDocument/2006/docPropsVTypes"/>
</file>