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2098"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Multilingual sign language interpreter </w:t>
      </w:r>
    </w:p>
    <w:p w:rsidR="00172098" w:rsidRDefault="00172098">
      <w:pPr>
        <w:jc w:val="center"/>
        <w:rPr>
          <w:rFonts w:ascii="Times New Roman" w:eastAsia="Times New Roman" w:hAnsi="Times New Roman" w:cs="Times New Roman"/>
          <w:sz w:val="44"/>
          <w:szCs w:val="44"/>
        </w:rPr>
      </w:pPr>
    </w:p>
    <w:p w:rsidR="00172098"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Department of Multidisciplinary engineering </w:t>
      </w:r>
    </w:p>
    <w:p w:rsidR="00172098"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Vishwakarma Institute of Technology </w:t>
      </w:r>
    </w:p>
    <w:p w:rsidR="00172098"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Upper </w:t>
      </w:r>
      <w:r w:rsidR="00AF4D25">
        <w:rPr>
          <w:rFonts w:ascii="Times New Roman" w:eastAsia="Times New Roman" w:hAnsi="Times New Roman" w:cs="Times New Roman"/>
          <w:sz w:val="28"/>
          <w:szCs w:val="28"/>
        </w:rPr>
        <w:t>Indira Nagar</w:t>
      </w:r>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sz w:val="28"/>
          <w:szCs w:val="28"/>
        </w:rPr>
        <w:t>bibwewadi</w:t>
      </w:r>
      <w:proofErr w:type="spellEnd"/>
      <w:r>
        <w:rPr>
          <w:rFonts w:ascii="Times New Roman" w:eastAsia="Times New Roman" w:hAnsi="Times New Roman" w:cs="Times New Roman"/>
          <w:sz w:val="28"/>
          <w:szCs w:val="28"/>
        </w:rPr>
        <w:t xml:space="preserve"> , Pune - 411 037</w:t>
      </w:r>
    </w:p>
    <w:p w:rsidR="00172098" w:rsidRDefault="00172098">
      <w:pPr>
        <w:jc w:val="center"/>
        <w:rPr>
          <w:rFonts w:ascii="Times New Roman" w:eastAsia="Times New Roman" w:hAnsi="Times New Roman" w:cs="Times New Roman"/>
          <w:sz w:val="28"/>
          <w:szCs w:val="28"/>
        </w:rPr>
        <w:sectPr w:rsidR="00172098">
          <w:headerReference w:type="default" r:id="rId8"/>
          <w:pgSz w:w="12240" w:h="15840"/>
          <w:pgMar w:top="1440" w:right="1440" w:bottom="1440" w:left="1440" w:header="720" w:footer="720" w:gutter="0"/>
          <w:pgNumType w:start="1"/>
          <w:cols w:space="720"/>
        </w:sectPr>
      </w:pP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Puja Abhijeet Chavan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puja.cholke@vit.edu</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Multidisciplinary engineering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Vishwakarma Institute of Technology </w:t>
      </w:r>
    </w:p>
    <w:p w:rsidR="00172098" w:rsidRDefault="00172098">
      <w:pPr>
        <w:jc w:val="center"/>
        <w:rPr>
          <w:rFonts w:ascii="Times New Roman" w:eastAsia="Times New Roman" w:hAnsi="Times New Roman" w:cs="Times New Roman"/>
          <w:sz w:val="24"/>
          <w:szCs w:val="24"/>
        </w:rPr>
      </w:pP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Atharv Balaji Mali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atharv.mali21@vit.edu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Multidisciplinary engineering </w:t>
      </w:r>
    </w:p>
    <w:p w:rsidR="00172098" w:rsidRDefault="00000000">
      <w:pPr>
        <w:jc w:val="center"/>
        <w:rPr>
          <w:rFonts w:ascii="Times New Roman" w:eastAsia="Times New Roman" w:hAnsi="Times New Roman" w:cs="Times New Roman"/>
          <w:sz w:val="24"/>
          <w:szCs w:val="24"/>
        </w:rPr>
        <w:sectPr w:rsidR="00172098">
          <w:type w:val="continuous"/>
          <w:pgSz w:w="12240" w:h="15840"/>
          <w:pgMar w:top="1440" w:right="1440" w:bottom="1440" w:left="1440" w:header="720" w:footer="720" w:gutter="0"/>
          <w:cols w:num="2" w:space="720" w:equalWidth="0">
            <w:col w:w="4320" w:space="720"/>
            <w:col w:w="4320" w:space="0"/>
          </w:cols>
        </w:sectPr>
      </w:pPr>
      <w:r>
        <w:rPr>
          <w:rFonts w:ascii="Times New Roman" w:eastAsia="Times New Roman" w:hAnsi="Times New Roman" w:cs="Times New Roman"/>
          <w:sz w:val="24"/>
          <w:szCs w:val="24"/>
        </w:rPr>
        <w:t xml:space="preserve">   Vishwakarma Institute of Technology </w:t>
      </w:r>
    </w:p>
    <w:p w:rsidR="00172098" w:rsidRDefault="00172098">
      <w:pPr>
        <w:jc w:val="center"/>
        <w:rPr>
          <w:rFonts w:ascii="Times New Roman" w:eastAsia="Times New Roman" w:hAnsi="Times New Roman" w:cs="Times New Roman"/>
        </w:rPr>
        <w:sectPr w:rsidR="00172098">
          <w:type w:val="continuous"/>
          <w:pgSz w:w="12240" w:h="15840"/>
          <w:pgMar w:top="1440" w:right="1440" w:bottom="1440" w:left="1440" w:header="720" w:footer="720" w:gutter="0"/>
          <w:cols w:space="720"/>
        </w:sectPr>
      </w:pP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Shubham Shivaji Mali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shubham.mali21@vit.edu</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Multidisciplinary engineering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Vishwakarma Institute of Technology</w:t>
      </w:r>
    </w:p>
    <w:p w:rsidR="00172098" w:rsidRDefault="00172098">
      <w:pPr>
        <w:jc w:val="center"/>
        <w:rPr>
          <w:rFonts w:ascii="Times New Roman" w:eastAsia="Times New Roman" w:hAnsi="Times New Roman" w:cs="Times New Roman"/>
          <w:sz w:val="24"/>
          <w:szCs w:val="24"/>
        </w:rPr>
      </w:pPr>
    </w:p>
    <w:p w:rsidR="00172098"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Gitesh</w:t>
      </w:r>
      <w:proofErr w:type="spellEnd"/>
      <w:r>
        <w:rPr>
          <w:rFonts w:ascii="Times New Roman" w:eastAsia="Times New Roman" w:hAnsi="Times New Roman" w:cs="Times New Roman"/>
          <w:sz w:val="24"/>
          <w:szCs w:val="24"/>
        </w:rPr>
        <w:t xml:space="preserve"> Prakash Mane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gitesh.mane21@vit.edu</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Multidisciplinary engineering </w:t>
      </w:r>
    </w:p>
    <w:p w:rsidR="00172098" w:rsidRDefault="00000000">
      <w:pPr>
        <w:jc w:val="center"/>
        <w:rPr>
          <w:rFonts w:ascii="Times New Roman" w:eastAsia="Times New Roman" w:hAnsi="Times New Roman" w:cs="Times New Roman"/>
          <w:sz w:val="24"/>
          <w:szCs w:val="24"/>
        </w:rPr>
        <w:sectPr w:rsidR="00172098">
          <w:type w:val="continuous"/>
          <w:pgSz w:w="12240" w:h="15840"/>
          <w:pgMar w:top="1440" w:right="1440" w:bottom="1440" w:left="1440" w:header="720" w:footer="720" w:gutter="0"/>
          <w:cols w:num="2" w:space="720" w:equalWidth="0">
            <w:col w:w="4320" w:space="720"/>
            <w:col w:w="4320" w:space="0"/>
          </w:cols>
        </w:sectPr>
      </w:pPr>
      <w:r>
        <w:rPr>
          <w:rFonts w:ascii="Times New Roman" w:eastAsia="Times New Roman" w:hAnsi="Times New Roman" w:cs="Times New Roman"/>
          <w:sz w:val="24"/>
          <w:szCs w:val="24"/>
        </w:rPr>
        <w:t xml:space="preserve">   Vishwakarma Institute of Technology</w:t>
      </w:r>
    </w:p>
    <w:p w:rsidR="00172098" w:rsidRDefault="00172098">
      <w:pPr>
        <w:jc w:val="center"/>
        <w:rPr>
          <w:rFonts w:ascii="Times New Roman" w:eastAsia="Times New Roman" w:hAnsi="Times New Roman" w:cs="Times New Roman"/>
          <w:sz w:val="24"/>
          <w:szCs w:val="24"/>
        </w:rPr>
      </w:pP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Pratik Masani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pratik.masani212vit.edu</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Multidisciplinary engineering </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Vishwakarma Institute of Technology</w:t>
      </w: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AF4D25" w:rsidRDefault="00AF4D25">
      <w:pPr>
        <w:jc w:val="center"/>
        <w:rPr>
          <w:rFonts w:ascii="Times New Roman" w:eastAsia="Times New Roman" w:hAnsi="Times New Roman" w:cs="Times New Roman"/>
          <w:sz w:val="24"/>
          <w:szCs w:val="24"/>
        </w:rPr>
      </w:pPr>
    </w:p>
    <w:p w:rsidR="00AF4D25" w:rsidRDefault="00AF4D25">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pPr>
    </w:p>
    <w:p w:rsidR="00172098" w:rsidRDefault="00172098">
      <w:pPr>
        <w:jc w:val="center"/>
        <w:rPr>
          <w:rFonts w:ascii="Times New Roman" w:eastAsia="Times New Roman" w:hAnsi="Times New Roman" w:cs="Times New Roman"/>
          <w:sz w:val="24"/>
          <w:szCs w:val="24"/>
        </w:rPr>
        <w:sectPr w:rsidR="00172098">
          <w:type w:val="continuous"/>
          <w:pgSz w:w="12240" w:h="15840"/>
          <w:pgMar w:top="1440" w:right="1440" w:bottom="1440" w:left="1440" w:header="720" w:footer="720" w:gutter="0"/>
          <w:cols w:space="720"/>
        </w:sectPr>
      </w:pPr>
    </w:p>
    <w:p w:rsidR="00172098"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 xml:space="preserve">Abstract – </w:t>
      </w:r>
    </w:p>
    <w:p w:rsidR="00172098"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Currently there are more than 1.5 billion deaf people in  the world , and they are more than twenty percent of the  population </w:t>
      </w:r>
      <w:proofErr w:type="spellStart"/>
      <w:r>
        <w:rPr>
          <w:rFonts w:ascii="Times New Roman" w:eastAsia="Times New Roman" w:hAnsi="Times New Roman" w:cs="Times New Roman"/>
          <w:b/>
          <w:i/>
          <w:sz w:val="24"/>
          <w:szCs w:val="24"/>
        </w:rPr>
        <w:t>world.Among</w:t>
      </w:r>
      <w:proofErr w:type="spellEnd"/>
      <w:r>
        <w:rPr>
          <w:rFonts w:ascii="Times New Roman" w:eastAsia="Times New Roman" w:hAnsi="Times New Roman" w:cs="Times New Roman"/>
          <w:b/>
          <w:i/>
          <w:sz w:val="24"/>
          <w:szCs w:val="24"/>
        </w:rPr>
        <w:t xml:space="preserve"> them there are more than 430 million people who are suffering from hearing </w:t>
      </w:r>
      <w:proofErr w:type="spellStart"/>
      <w:r>
        <w:rPr>
          <w:rFonts w:ascii="Times New Roman" w:eastAsia="Times New Roman" w:hAnsi="Times New Roman" w:cs="Times New Roman"/>
          <w:b/>
          <w:i/>
          <w:sz w:val="24"/>
          <w:szCs w:val="24"/>
        </w:rPr>
        <w:t>loss.And</w:t>
      </w:r>
      <w:proofErr w:type="spellEnd"/>
      <w:r>
        <w:rPr>
          <w:rFonts w:ascii="Times New Roman" w:eastAsia="Times New Roman" w:hAnsi="Times New Roman" w:cs="Times New Roman"/>
          <w:b/>
          <w:i/>
          <w:sz w:val="24"/>
          <w:szCs w:val="24"/>
        </w:rPr>
        <w:t xml:space="preserve"> till the year 2050 this count can reach </w:t>
      </w:r>
      <w:proofErr w:type="spellStart"/>
      <w:r>
        <w:rPr>
          <w:rFonts w:ascii="Times New Roman" w:eastAsia="Times New Roman" w:hAnsi="Times New Roman" w:cs="Times New Roman"/>
          <w:b/>
          <w:i/>
          <w:sz w:val="24"/>
          <w:szCs w:val="24"/>
        </w:rPr>
        <w:t>upto</w:t>
      </w:r>
      <w:proofErr w:type="spellEnd"/>
      <w:r>
        <w:rPr>
          <w:rFonts w:ascii="Times New Roman" w:eastAsia="Times New Roman" w:hAnsi="Times New Roman" w:cs="Times New Roman"/>
          <w:b/>
          <w:i/>
          <w:sz w:val="24"/>
          <w:szCs w:val="24"/>
        </w:rPr>
        <w:t xml:space="preserve">  700 </w:t>
      </w:r>
      <w:proofErr w:type="spellStart"/>
      <w:r>
        <w:rPr>
          <w:rFonts w:ascii="Times New Roman" w:eastAsia="Times New Roman" w:hAnsi="Times New Roman" w:cs="Times New Roman"/>
          <w:b/>
          <w:i/>
          <w:sz w:val="24"/>
          <w:szCs w:val="24"/>
        </w:rPr>
        <w:t>million.So</w:t>
      </w:r>
      <w:proofErr w:type="spellEnd"/>
      <w:r>
        <w:rPr>
          <w:rFonts w:ascii="Times New Roman" w:eastAsia="Times New Roman" w:hAnsi="Times New Roman" w:cs="Times New Roman"/>
          <w:b/>
          <w:i/>
          <w:sz w:val="24"/>
          <w:szCs w:val="24"/>
        </w:rPr>
        <w:t xml:space="preserve"> signed language is the way by which these people can do communication with the normal </w:t>
      </w:r>
      <w:proofErr w:type="spellStart"/>
      <w:r>
        <w:rPr>
          <w:rFonts w:ascii="Times New Roman" w:eastAsia="Times New Roman" w:hAnsi="Times New Roman" w:cs="Times New Roman"/>
          <w:b/>
          <w:i/>
          <w:sz w:val="24"/>
          <w:szCs w:val="24"/>
        </w:rPr>
        <w:t>people.The</w:t>
      </w:r>
      <w:proofErr w:type="spellEnd"/>
      <w:r>
        <w:rPr>
          <w:rFonts w:ascii="Times New Roman" w:eastAsia="Times New Roman" w:hAnsi="Times New Roman" w:cs="Times New Roman"/>
          <w:b/>
          <w:i/>
          <w:sz w:val="24"/>
          <w:szCs w:val="24"/>
        </w:rPr>
        <w:t xml:space="preserve"> difference in signed language can be find from region to region all over the </w:t>
      </w:r>
      <w:proofErr w:type="spellStart"/>
      <w:r>
        <w:rPr>
          <w:rFonts w:ascii="Times New Roman" w:eastAsia="Times New Roman" w:hAnsi="Times New Roman" w:cs="Times New Roman"/>
          <w:b/>
          <w:i/>
          <w:sz w:val="24"/>
          <w:szCs w:val="24"/>
        </w:rPr>
        <w:t>world.Multiple</w:t>
      </w:r>
      <w:proofErr w:type="spellEnd"/>
      <w:r>
        <w:rPr>
          <w:rFonts w:ascii="Times New Roman" w:eastAsia="Times New Roman" w:hAnsi="Times New Roman" w:cs="Times New Roman"/>
          <w:b/>
          <w:i/>
          <w:sz w:val="24"/>
          <w:szCs w:val="24"/>
        </w:rPr>
        <w:t xml:space="preserve"> signed languages can be seen in multiple areas.</w:t>
      </w:r>
    </w:p>
    <w:p w:rsidR="00172098"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Like the classification of the signed languages has been done like </w:t>
      </w:r>
      <w:r>
        <w:rPr>
          <w:rFonts w:ascii="Times New Roman" w:eastAsia="Times New Roman" w:hAnsi="Times New Roman" w:cs="Times New Roman"/>
          <w:b/>
          <w:i/>
          <w:sz w:val="24"/>
          <w:szCs w:val="24"/>
          <w:shd w:val="clear" w:color="auto" w:fill="F8F9FA"/>
        </w:rPr>
        <w:t xml:space="preserve">American signed </w:t>
      </w:r>
      <w:proofErr w:type="spellStart"/>
      <w:r>
        <w:rPr>
          <w:rFonts w:ascii="Times New Roman" w:eastAsia="Times New Roman" w:hAnsi="Times New Roman" w:cs="Times New Roman"/>
          <w:b/>
          <w:i/>
          <w:sz w:val="24"/>
          <w:szCs w:val="24"/>
          <w:shd w:val="clear" w:color="auto" w:fill="F8F9FA"/>
        </w:rPr>
        <w:t>language,Indo</w:t>
      </w:r>
      <w:proofErr w:type="spellEnd"/>
      <w:r>
        <w:rPr>
          <w:rFonts w:ascii="Times New Roman" w:eastAsia="Times New Roman" w:hAnsi="Times New Roman" w:cs="Times New Roman"/>
          <w:b/>
          <w:i/>
          <w:sz w:val="24"/>
          <w:szCs w:val="24"/>
          <w:shd w:val="clear" w:color="auto" w:fill="F8F9FA"/>
        </w:rPr>
        <w:t xml:space="preserve"> </w:t>
      </w:r>
      <w:proofErr w:type="spellStart"/>
      <w:r>
        <w:rPr>
          <w:rFonts w:ascii="Times New Roman" w:eastAsia="Times New Roman" w:hAnsi="Times New Roman" w:cs="Times New Roman"/>
          <w:b/>
          <w:i/>
          <w:sz w:val="24"/>
          <w:szCs w:val="24"/>
          <w:shd w:val="clear" w:color="auto" w:fill="F8F9FA"/>
        </w:rPr>
        <w:t>pakistani</w:t>
      </w:r>
      <w:proofErr w:type="spellEnd"/>
      <w:r>
        <w:rPr>
          <w:rFonts w:ascii="Times New Roman" w:eastAsia="Times New Roman" w:hAnsi="Times New Roman" w:cs="Times New Roman"/>
          <w:b/>
          <w:i/>
          <w:sz w:val="24"/>
          <w:szCs w:val="24"/>
          <w:shd w:val="clear" w:color="auto" w:fill="F8F9FA"/>
        </w:rPr>
        <w:t xml:space="preserve"> sign </w:t>
      </w:r>
      <w:proofErr w:type="spellStart"/>
      <w:r>
        <w:rPr>
          <w:rFonts w:ascii="Times New Roman" w:eastAsia="Times New Roman" w:hAnsi="Times New Roman" w:cs="Times New Roman"/>
          <w:b/>
          <w:i/>
          <w:sz w:val="24"/>
          <w:szCs w:val="24"/>
          <w:shd w:val="clear" w:color="auto" w:fill="F8F9FA"/>
        </w:rPr>
        <w:t>language,russian</w:t>
      </w:r>
      <w:proofErr w:type="spellEnd"/>
      <w:r>
        <w:rPr>
          <w:rFonts w:ascii="Times New Roman" w:eastAsia="Times New Roman" w:hAnsi="Times New Roman" w:cs="Times New Roman"/>
          <w:b/>
          <w:i/>
          <w:sz w:val="24"/>
          <w:szCs w:val="24"/>
          <w:shd w:val="clear" w:color="auto" w:fill="F8F9FA"/>
        </w:rPr>
        <w:t xml:space="preserve"> signed language </w:t>
      </w:r>
      <w:r>
        <w:rPr>
          <w:rFonts w:ascii="Times New Roman" w:eastAsia="Times New Roman" w:hAnsi="Times New Roman" w:cs="Times New Roman"/>
          <w:b/>
          <w:i/>
          <w:sz w:val="24"/>
          <w:szCs w:val="24"/>
        </w:rPr>
        <w:t>etc.</w:t>
      </w:r>
    </w:p>
    <w:p w:rsidR="00172098"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Each language has its own techniques for </w:t>
      </w:r>
      <w:proofErr w:type="spellStart"/>
      <w:r>
        <w:rPr>
          <w:rFonts w:ascii="Times New Roman" w:eastAsia="Times New Roman" w:hAnsi="Times New Roman" w:cs="Times New Roman"/>
          <w:b/>
          <w:i/>
          <w:sz w:val="24"/>
          <w:szCs w:val="24"/>
        </w:rPr>
        <w:t>communication,has</w:t>
      </w:r>
      <w:proofErr w:type="spellEnd"/>
      <w:r>
        <w:rPr>
          <w:rFonts w:ascii="Times New Roman" w:eastAsia="Times New Roman" w:hAnsi="Times New Roman" w:cs="Times New Roman"/>
          <w:b/>
          <w:i/>
          <w:sz w:val="24"/>
          <w:szCs w:val="24"/>
        </w:rPr>
        <w:t xml:space="preserve"> different kinds of </w:t>
      </w:r>
      <w:proofErr w:type="spellStart"/>
      <w:r>
        <w:rPr>
          <w:rFonts w:ascii="Times New Roman" w:eastAsia="Times New Roman" w:hAnsi="Times New Roman" w:cs="Times New Roman"/>
          <w:b/>
          <w:i/>
          <w:sz w:val="24"/>
          <w:szCs w:val="24"/>
        </w:rPr>
        <w:t>signs,grammer</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ect</w:t>
      </w:r>
      <w:proofErr w:type="spellEnd"/>
      <w:r>
        <w:rPr>
          <w:rFonts w:ascii="Times New Roman" w:eastAsia="Times New Roman" w:hAnsi="Times New Roman" w:cs="Times New Roman"/>
          <w:b/>
          <w:i/>
          <w:sz w:val="24"/>
          <w:szCs w:val="24"/>
        </w:rPr>
        <w:t>. This paper provides aid in communicating with those having vocal and speaking disabilities .As Sign language is an important communication tool for deaf  people and people who are suffering from difficulties communicating with society , It is a virtual language that conveys information using hand gestures , hand shapes and movement of hand .This</w:t>
      </w:r>
    </w:p>
    <w:p w:rsidR="00172098"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Paper aims to provide an application  which can do  multi lingual signed language detection and conversion of that text into multiple languages using text to speech API so that   deaf people can easily communicate with normal people. </w:t>
      </w:r>
    </w:p>
    <w:p w:rsidR="00172098" w:rsidRDefault="00172098">
      <w:pPr>
        <w:rPr>
          <w:rFonts w:ascii="Times New Roman" w:eastAsia="Times New Roman" w:hAnsi="Times New Roman" w:cs="Times New Roman"/>
          <w:b/>
          <w:i/>
          <w:sz w:val="24"/>
          <w:szCs w:val="24"/>
        </w:rPr>
      </w:pPr>
    </w:p>
    <w:p w:rsidR="00172098"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Keywords ( sign </w:t>
      </w:r>
      <w:proofErr w:type="spellStart"/>
      <w:r>
        <w:rPr>
          <w:rFonts w:ascii="Times New Roman" w:eastAsia="Times New Roman" w:hAnsi="Times New Roman" w:cs="Times New Roman"/>
          <w:b/>
          <w:i/>
          <w:sz w:val="24"/>
          <w:szCs w:val="24"/>
        </w:rPr>
        <w:t>language,hand</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gestures,multilingual</w:t>
      </w:r>
      <w:proofErr w:type="spellEnd"/>
      <w:r>
        <w:rPr>
          <w:rFonts w:ascii="Times New Roman" w:eastAsia="Times New Roman" w:hAnsi="Times New Roman" w:cs="Times New Roman"/>
          <w:b/>
          <w:i/>
          <w:sz w:val="24"/>
          <w:szCs w:val="24"/>
        </w:rPr>
        <w:t xml:space="preserve">  ) </w:t>
      </w:r>
    </w:p>
    <w:p w:rsidR="00172098" w:rsidRDefault="00172098">
      <w:pPr>
        <w:rPr>
          <w:rFonts w:ascii="Times New Roman" w:eastAsia="Times New Roman" w:hAnsi="Times New Roman" w:cs="Times New Roman"/>
          <w:i/>
          <w:sz w:val="24"/>
          <w:szCs w:val="24"/>
        </w:rPr>
      </w:pPr>
    </w:p>
    <w:p w:rsidR="00172098" w:rsidRDefault="00172098">
      <w:pPr>
        <w:rPr>
          <w:rFonts w:ascii="Times New Roman" w:eastAsia="Times New Roman" w:hAnsi="Times New Roman" w:cs="Times New Roman"/>
          <w:i/>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always a challenge of communicating  with the deaf  people. According to the World Health Organization, 328 million people worldwide suffer from hearing loss, with 32 million being children. Sign language is the daily language of communication between deaf and dumb people. It is the most comfortable and natural way for deaf and dumb people to communicate, and it is also the primary tool for special education schools to teach and convey ideas[1]. So signed language has been developed so that deaf people can also do communication and can develop their personality like the normal </w:t>
      </w:r>
      <w:proofErr w:type="spellStart"/>
      <w:r>
        <w:rPr>
          <w:rFonts w:ascii="Times New Roman" w:eastAsia="Times New Roman" w:hAnsi="Times New Roman" w:cs="Times New Roman"/>
          <w:sz w:val="24"/>
          <w:szCs w:val="24"/>
        </w:rPr>
        <w:t>ones.But</w:t>
      </w:r>
      <w:proofErr w:type="spellEnd"/>
      <w:r>
        <w:rPr>
          <w:rFonts w:ascii="Times New Roman" w:eastAsia="Times New Roman" w:hAnsi="Times New Roman" w:cs="Times New Roman"/>
          <w:sz w:val="24"/>
          <w:szCs w:val="24"/>
        </w:rPr>
        <w:t xml:space="preserve"> these sign languages are not the same it differs from region to region and from country to country all around the </w:t>
      </w:r>
      <w:proofErr w:type="spellStart"/>
      <w:r>
        <w:rPr>
          <w:rFonts w:ascii="Times New Roman" w:eastAsia="Times New Roman" w:hAnsi="Times New Roman" w:cs="Times New Roman"/>
          <w:sz w:val="24"/>
          <w:szCs w:val="24"/>
        </w:rPr>
        <w:t>world,which</w:t>
      </w:r>
      <w:proofErr w:type="spellEnd"/>
      <w:r>
        <w:rPr>
          <w:rFonts w:ascii="Times New Roman" w:eastAsia="Times New Roman" w:hAnsi="Times New Roman" w:cs="Times New Roman"/>
          <w:sz w:val="24"/>
          <w:szCs w:val="24"/>
        </w:rPr>
        <w:t xml:space="preserve"> results in a lack of communication when a deaf person is traveling and is unaware of the regional sign </w:t>
      </w:r>
      <w:proofErr w:type="spellStart"/>
      <w:r>
        <w:rPr>
          <w:rFonts w:ascii="Times New Roman" w:eastAsia="Times New Roman" w:hAnsi="Times New Roman" w:cs="Times New Roman"/>
          <w:sz w:val="24"/>
          <w:szCs w:val="24"/>
        </w:rPr>
        <w:t>language,and</w:t>
      </w:r>
      <w:proofErr w:type="spellEnd"/>
      <w:r>
        <w:rPr>
          <w:rFonts w:ascii="Times New Roman" w:eastAsia="Times New Roman" w:hAnsi="Times New Roman" w:cs="Times New Roman"/>
          <w:sz w:val="24"/>
          <w:szCs w:val="24"/>
        </w:rPr>
        <w:t xml:space="preserve"> that isn’t the only problem they face in our day to day life we come across very few or if any person who can interpret sign languages and he/she isn’t deaf , amongst them there are even fewer who can understand multiple sign languages so a language  barrier can be seen in normal and deaf people so to overcome this language barrier multilingual signed language detection application and conversion of that signed language into text and from that text to speech has been </w:t>
      </w:r>
      <w:proofErr w:type="spellStart"/>
      <w:r>
        <w:rPr>
          <w:rFonts w:ascii="Times New Roman" w:eastAsia="Times New Roman" w:hAnsi="Times New Roman" w:cs="Times New Roman"/>
          <w:sz w:val="24"/>
          <w:szCs w:val="24"/>
        </w:rPr>
        <w:t>developed.As</w:t>
      </w:r>
      <w:proofErr w:type="spellEnd"/>
      <w:r>
        <w:rPr>
          <w:rFonts w:ascii="Times New Roman" w:eastAsia="Times New Roman" w:hAnsi="Times New Roman" w:cs="Times New Roman"/>
          <w:sz w:val="24"/>
          <w:szCs w:val="24"/>
        </w:rPr>
        <w:t xml:space="preserve"> the technology is enhancing day by day this application is so simple so that any person can handle this application and can communicate with the deaf people.</w:t>
      </w:r>
    </w:p>
    <w:p w:rsidR="0017209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Multilingual functionality and text to speech conversion helps to understand the feelings </w:t>
      </w:r>
      <w:r>
        <w:rPr>
          <w:rFonts w:ascii="Times New Roman" w:eastAsia="Times New Roman" w:hAnsi="Times New Roman" w:cs="Times New Roman"/>
          <w:sz w:val="24"/>
          <w:szCs w:val="24"/>
        </w:rPr>
        <w:lastRenderedPageBreak/>
        <w:t xml:space="preserve">and emotions of deaf people more accurately and more precisely.  </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language barrier also interferes with the Inclusion of deaf or hard of hearing students in public </w:t>
      </w:r>
      <w:proofErr w:type="spellStart"/>
      <w:r>
        <w:rPr>
          <w:rFonts w:ascii="Times New Roman" w:eastAsia="Times New Roman" w:hAnsi="Times New Roman" w:cs="Times New Roman"/>
          <w:sz w:val="24"/>
          <w:szCs w:val="24"/>
        </w:rPr>
        <w:t>schools.In</w:t>
      </w:r>
      <w:proofErr w:type="spellEnd"/>
      <w:r>
        <w:rPr>
          <w:rFonts w:ascii="Times New Roman" w:eastAsia="Times New Roman" w:hAnsi="Times New Roman" w:cs="Times New Roman"/>
          <w:sz w:val="24"/>
          <w:szCs w:val="24"/>
        </w:rPr>
        <w:t xml:space="preserve"> light of growing concerns about the full inclusion of deaf or hard of hearing children in general education in the absence of adequate communication and social supports (</w:t>
      </w:r>
      <w:proofErr w:type="spellStart"/>
      <w:r>
        <w:rPr>
          <w:rFonts w:ascii="Times New Roman" w:eastAsia="Times New Roman" w:hAnsi="Times New Roman" w:cs="Times New Roman"/>
          <w:sz w:val="24"/>
          <w:szCs w:val="24"/>
        </w:rPr>
        <w:t>Frishberg</w:t>
      </w:r>
      <w:proofErr w:type="spellEnd"/>
      <w:r>
        <w:rPr>
          <w:rFonts w:ascii="Times New Roman" w:eastAsia="Times New Roman" w:hAnsi="Times New Roman" w:cs="Times New Roman"/>
          <w:sz w:val="24"/>
          <w:szCs w:val="24"/>
        </w:rPr>
        <w:t xml:space="preserve">, 1990; </w:t>
      </w:r>
      <w:proofErr w:type="spellStart"/>
      <w:r>
        <w:rPr>
          <w:rFonts w:ascii="Times New Roman" w:eastAsia="Times New Roman" w:hAnsi="Times New Roman" w:cs="Times New Roman"/>
          <w:sz w:val="24"/>
          <w:szCs w:val="24"/>
        </w:rPr>
        <w:t>Schrag</w:t>
      </w:r>
      <w:proofErr w:type="spellEnd"/>
      <w:r>
        <w:rPr>
          <w:rFonts w:ascii="Times New Roman" w:eastAsia="Times New Roman" w:hAnsi="Times New Roman" w:cs="Times New Roman"/>
          <w:sz w:val="24"/>
          <w:szCs w:val="24"/>
        </w:rPr>
        <w:t xml:space="preserve">, 199I), research is needed to clarify the roles and responsibilities of the key individuals who make inclusion possible[3].This application will also </w:t>
      </w:r>
      <w:proofErr w:type="spellStart"/>
      <w:r>
        <w:rPr>
          <w:rFonts w:ascii="Times New Roman" w:eastAsia="Times New Roman" w:hAnsi="Times New Roman" w:cs="Times New Roman"/>
          <w:sz w:val="24"/>
          <w:szCs w:val="24"/>
        </w:rPr>
        <w:t>helps</w:t>
      </w:r>
      <w:proofErr w:type="spellEnd"/>
      <w:r>
        <w:rPr>
          <w:rFonts w:ascii="Times New Roman" w:eastAsia="Times New Roman" w:hAnsi="Times New Roman" w:cs="Times New Roman"/>
          <w:sz w:val="24"/>
          <w:szCs w:val="24"/>
        </w:rPr>
        <w:t xml:space="preserve"> towards the full inclusion  of deaf or hard of hearing students in public schools and this will also help the regular students learn sign language from a very young age and thus making it a lot easier for the deaf to communicate in the future. Communication is a critical component in implementing inclusive education.</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and selection of 3D modeled hand gestures for human-computer interaction should adhere to natural language principles while also optimizing gesture contrast and recognition[5].</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rsidR="00172098" w:rsidRDefault="00172098">
      <w:pPr>
        <w:rPr>
          <w:rFonts w:ascii="Times New Roman" w:eastAsia="Times New Roman" w:hAnsi="Times New Roman" w:cs="Times New Roman"/>
          <w:b/>
          <w:sz w:val="28"/>
          <w:szCs w:val="28"/>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quality of interpretation is a critical issue in sign language interpreting. According to research, the quality of interpretation can be influenced by a number of factors, including the interpreter's ability level, familiarity with the subject matter, and the interaction between the deaf person and the interpreter (</w:t>
      </w:r>
      <w:proofErr w:type="spellStart"/>
      <w:r>
        <w:rPr>
          <w:rFonts w:ascii="Times New Roman" w:eastAsia="Times New Roman" w:hAnsi="Times New Roman" w:cs="Times New Roman"/>
          <w:sz w:val="24"/>
          <w:szCs w:val="24"/>
        </w:rPr>
        <w:t>Parrill</w:t>
      </w:r>
      <w:proofErr w:type="spellEnd"/>
      <w:r>
        <w:rPr>
          <w:rFonts w:ascii="Times New Roman" w:eastAsia="Times New Roman" w:hAnsi="Times New Roman" w:cs="Times New Roman"/>
          <w:sz w:val="24"/>
          <w:szCs w:val="24"/>
        </w:rPr>
        <w:t>, 2011).</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sign language recognition system that employs Hidden Markov Models (HMMs), </w:t>
      </w:r>
      <w:r>
        <w:rPr>
          <w:rFonts w:ascii="Times New Roman" w:eastAsia="Times New Roman" w:hAnsi="Times New Roman" w:cs="Times New Roman"/>
          <w:sz w:val="24"/>
          <w:szCs w:val="24"/>
        </w:rPr>
        <w:t xml:space="preserve">Artificial Neural Networks (ANNs), and template matching. Using a skin </w:t>
      </w:r>
      <w:proofErr w:type="spellStart"/>
      <w:r>
        <w:rPr>
          <w:rFonts w:ascii="Times New Roman" w:eastAsia="Times New Roman" w:hAnsi="Times New Roman" w:cs="Times New Roman"/>
          <w:sz w:val="24"/>
          <w:szCs w:val="24"/>
        </w:rPr>
        <w:t>colour</w:t>
      </w:r>
      <w:proofErr w:type="spellEnd"/>
      <w:r>
        <w:rPr>
          <w:rFonts w:ascii="Times New Roman" w:eastAsia="Times New Roman" w:hAnsi="Times New Roman" w:cs="Times New Roman"/>
          <w:sz w:val="24"/>
          <w:szCs w:val="24"/>
        </w:rPr>
        <w:t xml:space="preserve"> segmentation technique, the system initially </w:t>
      </w:r>
      <w:proofErr w:type="spellStart"/>
      <w:r>
        <w:rPr>
          <w:rFonts w:ascii="Times New Roman" w:eastAsia="Times New Roman" w:hAnsi="Times New Roman" w:cs="Times New Roman"/>
          <w:sz w:val="24"/>
          <w:szCs w:val="24"/>
        </w:rPr>
        <w:t>recognises</w:t>
      </w:r>
      <w:proofErr w:type="spellEnd"/>
      <w:r>
        <w:rPr>
          <w:rFonts w:ascii="Times New Roman" w:eastAsia="Times New Roman" w:hAnsi="Times New Roman" w:cs="Times New Roman"/>
          <w:sz w:val="24"/>
          <w:szCs w:val="24"/>
        </w:rPr>
        <w:t xml:space="preserve"> hand forms and records hand movements in sign language films. It then extracts information like hand trajectory and hand orientation, which are fed into HMMs and ANNs for </w:t>
      </w:r>
      <w:proofErr w:type="spellStart"/>
      <w:r>
        <w:rPr>
          <w:rFonts w:ascii="Times New Roman" w:eastAsia="Times New Roman" w:hAnsi="Times New Roman" w:cs="Times New Roman"/>
          <w:sz w:val="24"/>
          <w:szCs w:val="24"/>
        </w:rPr>
        <w:t>recognition.On</w:t>
      </w:r>
      <w:proofErr w:type="spellEnd"/>
      <w:r>
        <w:rPr>
          <w:rFonts w:ascii="Times New Roman" w:eastAsia="Times New Roman" w:hAnsi="Times New Roman" w:cs="Times New Roman"/>
          <w:sz w:val="24"/>
          <w:szCs w:val="24"/>
        </w:rPr>
        <w:t xml:space="preserve"> two sign language datasets, the system achieves recognition rates of 87.9% and 92.6%, respectively. The paper finds that a hybrid strategy combining HMMs, ANNs, and template matching can increase the accuracy and resilience of sign language recognition[4].</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mobile applications for sign language interpreting is one field of study. Mobile apps offer the ability to enable instant access to sign language interpretation for a variety of reasons such as education, communication, and information dissemination. Huang, Kao, and Wu (2017) investigated the efficacy of a smartphone app called "</w:t>
      </w:r>
      <w:proofErr w:type="spellStart"/>
      <w:r>
        <w:rPr>
          <w:rFonts w:ascii="Times New Roman" w:eastAsia="Times New Roman" w:hAnsi="Times New Roman" w:cs="Times New Roman"/>
          <w:sz w:val="24"/>
          <w:szCs w:val="24"/>
        </w:rPr>
        <w:t>SignHelper</w:t>
      </w:r>
      <w:proofErr w:type="spellEnd"/>
      <w:r>
        <w:rPr>
          <w:rFonts w:ascii="Times New Roman" w:eastAsia="Times New Roman" w:hAnsi="Times New Roman" w:cs="Times New Roman"/>
          <w:sz w:val="24"/>
          <w:szCs w:val="24"/>
        </w:rPr>
        <w:t>" for Chinese Sign Language interpretation. The application was proven to be helpful in providing accurate and quick sign language interpretation, according to the study[7].</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augmented reality (AR) technology in sign language interpreting is another field of study. AR technology superimposes digital content on the physical world, allowing for real-time sign language interpretation. Kurz and colleagues (2020) investigated the application of augmented reality (AR) technology in a museum context, where visitors might utilize AR technology to get sign language interpretation of exhibits. The study discovered that augmented reality </w:t>
      </w:r>
      <w:r>
        <w:rPr>
          <w:rFonts w:ascii="Times New Roman" w:eastAsia="Times New Roman" w:hAnsi="Times New Roman" w:cs="Times New Roman"/>
          <w:sz w:val="24"/>
          <w:szCs w:val="24"/>
        </w:rPr>
        <w:lastRenderedPageBreak/>
        <w:t xml:space="preserve">technology was an excellent technique of providing sign language interpretation in a museum context[8]. Aside from mobile applications and augmented reality (AR), researchers have looked into the use of artificial intelligence (AI) in sign language interpretation. Artificial intelligence (AI) can be used to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and interpret sign language gestures into text or spoken language. Sharma and colleagues (2021) created an AI-based sign language recognition system for Indian Sign Language in their study. The study discovered that the technology </w:t>
      </w:r>
      <w:proofErr w:type="spellStart"/>
      <w:r>
        <w:rPr>
          <w:rFonts w:ascii="Times New Roman" w:eastAsia="Times New Roman" w:hAnsi="Times New Roman" w:cs="Times New Roman"/>
          <w:sz w:val="24"/>
          <w:szCs w:val="24"/>
        </w:rPr>
        <w:t>recognised</w:t>
      </w:r>
      <w:proofErr w:type="spellEnd"/>
      <w:r>
        <w:rPr>
          <w:rFonts w:ascii="Times New Roman" w:eastAsia="Times New Roman" w:hAnsi="Times New Roman" w:cs="Times New Roman"/>
          <w:sz w:val="24"/>
          <w:szCs w:val="24"/>
        </w:rPr>
        <w:t xml:space="preserve"> sign language motions with excellent accuracy[9].</w:t>
      </w:r>
    </w:p>
    <w:p w:rsidR="00172098" w:rsidRDefault="00172098">
      <w:pPr>
        <w:rPr>
          <w:rFonts w:ascii="Times New Roman" w:eastAsia="Times New Roman" w:hAnsi="Times New Roman" w:cs="Times New Roman"/>
          <w:b/>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Existing Solutions–</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scenario the existing system are not very expandable as they provide with only a single sign language interpretation which means this solution cannot be used widely across different regions of the world and they also don't provide text speech conversion into the desired language of the user.</w:t>
      </w:r>
    </w:p>
    <w:p w:rsidR="00172098" w:rsidRDefault="00172098">
      <w:pPr>
        <w:rPr>
          <w:rFonts w:ascii="Times New Roman" w:eastAsia="Times New Roman" w:hAnsi="Times New Roman" w:cs="Times New Roman"/>
          <w:b/>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Proposed Solution–</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provides the user with many different options such as the user can select the required regional sign language to interpret so that there’s no miscommunication while interpreting the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said language and the user can also select there required language for text to speech conversion for </w:t>
      </w:r>
      <w:proofErr w:type="spellStart"/>
      <w:r>
        <w:rPr>
          <w:rFonts w:ascii="Times New Roman" w:eastAsia="Times New Roman" w:hAnsi="Times New Roman" w:cs="Times New Roman"/>
          <w:sz w:val="24"/>
          <w:szCs w:val="24"/>
        </w:rPr>
        <w:t>there</w:t>
      </w:r>
      <w:proofErr w:type="spellEnd"/>
      <w:r>
        <w:rPr>
          <w:rFonts w:ascii="Times New Roman" w:eastAsia="Times New Roman" w:hAnsi="Times New Roman" w:cs="Times New Roman"/>
          <w:sz w:val="24"/>
          <w:szCs w:val="24"/>
        </w:rPr>
        <w:t xml:space="preserve"> better understanding making this project way more expandable then the currently existing solutions.</w:t>
      </w:r>
    </w:p>
    <w:p w:rsidR="00172098" w:rsidRDefault="00172098">
      <w:pPr>
        <w:rPr>
          <w:rFonts w:ascii="Times New Roman" w:eastAsia="Times New Roman" w:hAnsi="Times New Roman" w:cs="Times New Roman"/>
          <w:b/>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Methodology–</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works as a user-friendly android application using java.</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consists of two different applications for interpreting the sign language one is real time interpretation and the other is via capturing the image and then interpreting.</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application also provides us with different options for sign language interpretation as there are multiple sign languages depending on the region such as Indian Sign Language(ISL),American Sign Language (ASL) British, Australian and New Zealand Sign Language (BANZSL) etc. In real time interpretation the application interprets the sign language frame by frame continuously and then interprets the selected sign language accordingly and these interpreted signs are arranged respectively in the order they are interpreted, and then these interpreted signs are converted from text to speech in order to give out a proper </w:t>
      </w:r>
      <w:proofErr w:type="spellStart"/>
      <w:r>
        <w:rPr>
          <w:rFonts w:ascii="Times New Roman" w:eastAsia="Times New Roman" w:hAnsi="Times New Roman" w:cs="Times New Roman"/>
          <w:sz w:val="24"/>
          <w:szCs w:val="24"/>
        </w:rPr>
        <w:t>sentence.The</w:t>
      </w:r>
      <w:proofErr w:type="spellEnd"/>
      <w:r>
        <w:rPr>
          <w:rFonts w:ascii="Times New Roman" w:eastAsia="Times New Roman" w:hAnsi="Times New Roman" w:cs="Times New Roman"/>
          <w:sz w:val="24"/>
          <w:szCs w:val="24"/>
        </w:rPr>
        <w:t xml:space="preserve"> text to speech conversion also includes the conversion of language from English to Hindi, Marathi and several other languages spoken in India so as to provide good means of communication all around.</w:t>
      </w:r>
    </w:p>
    <w:p w:rsidR="00172098" w:rsidRDefault="00172098">
      <w:pPr>
        <w:rPr>
          <w:rFonts w:ascii="Times New Roman" w:eastAsia="Times New Roman" w:hAnsi="Times New Roman" w:cs="Times New Roman"/>
          <w:b/>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Merits–</w:t>
      </w:r>
    </w:p>
    <w:p w:rsidR="00172098" w:rsidRDefault="00172098">
      <w:pPr>
        <w:ind w:left="720"/>
        <w:rPr>
          <w:rFonts w:ascii="Times New Roman" w:eastAsia="Times New Roman" w:hAnsi="Times New Roman" w:cs="Times New Roman"/>
          <w:sz w:val="24"/>
          <w:szCs w:val="24"/>
        </w:rPr>
      </w:pPr>
    </w:p>
    <w:p w:rsidR="001720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is easy to interpret and user friendly and provides us with the choice of regional sign language.</w:t>
      </w:r>
    </w:p>
    <w:p w:rsidR="001720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provides us with real time capturing and at the same time interpreting the selected sign </w:t>
      </w:r>
      <w:r>
        <w:rPr>
          <w:rFonts w:ascii="Times New Roman" w:eastAsia="Times New Roman" w:hAnsi="Times New Roman" w:cs="Times New Roman"/>
          <w:sz w:val="24"/>
          <w:szCs w:val="24"/>
        </w:rPr>
        <w:lastRenderedPageBreak/>
        <w:t>language into the choice regional language via text to speech conversion.</w:t>
      </w:r>
    </w:p>
    <w:p w:rsidR="001720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easily accessible to all thus making it a very handy solution for everyone.</w:t>
      </w:r>
    </w:p>
    <w:p w:rsidR="00172098" w:rsidRDefault="00172098">
      <w:pPr>
        <w:rPr>
          <w:rFonts w:ascii="Times New Roman" w:eastAsia="Times New Roman" w:hAnsi="Times New Roman" w:cs="Times New Roman"/>
          <w:b/>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4"/>
          <w:szCs w:val="24"/>
        </w:rPr>
        <w:t>Flowchart</w:t>
      </w:r>
      <w:r>
        <w:rPr>
          <w:rFonts w:ascii="Times New Roman" w:eastAsia="Times New Roman" w:hAnsi="Times New Roman" w:cs="Times New Roman"/>
          <w:b/>
          <w:sz w:val="28"/>
          <w:szCs w:val="28"/>
        </w:rPr>
        <w:t>–</w:t>
      </w:r>
    </w:p>
    <w:p w:rsidR="0017209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noProof/>
          <w:sz w:val="28"/>
          <w:szCs w:val="28"/>
        </w:rPr>
        <w:drawing>
          <wp:inline distT="114300" distB="114300" distL="114300" distR="114300">
            <wp:extent cx="2743200" cy="535940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743200" cy="5359400"/>
                    </a:xfrm>
                    <a:prstGeom prst="rect">
                      <a:avLst/>
                    </a:prstGeom>
                    <a:ln/>
                  </pic:spPr>
                </pic:pic>
              </a:graphicData>
            </a:graphic>
          </wp:inline>
        </w:drawing>
      </w:r>
      <w:r>
        <w:rPr>
          <w:rFonts w:ascii="Times New Roman" w:eastAsia="Times New Roman" w:hAnsi="Times New Roman" w:cs="Times New Roman"/>
        </w:rPr>
        <w:t>Fig.1. Schematic diagram of the project</w:t>
      </w:r>
      <w:r>
        <w:rPr>
          <w:rFonts w:ascii="Times New Roman" w:eastAsia="Times New Roman" w:hAnsi="Times New Roman" w:cs="Times New Roman"/>
          <w:b/>
          <w:sz w:val="28"/>
          <w:szCs w:val="28"/>
        </w:rPr>
        <w:t xml:space="preserve"> </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w:t>
      </w:r>
    </w:p>
    <w:p w:rsidR="00172098" w:rsidRDefault="00172098">
      <w:pPr>
        <w:rPr>
          <w:rFonts w:ascii="Times New Roman" w:eastAsia="Times New Roman" w:hAnsi="Times New Roman" w:cs="Times New Roman"/>
          <w:b/>
          <w:sz w:val="28"/>
          <w:szCs w:val="28"/>
        </w:rPr>
      </w:pPr>
    </w:p>
    <w:p w:rsidR="0017209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2280754" cy="3576638"/>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280754" cy="3576638"/>
                    </a:xfrm>
                    <a:prstGeom prst="rect">
                      <a:avLst/>
                    </a:prstGeom>
                    <a:ln/>
                  </pic:spPr>
                </pic:pic>
              </a:graphicData>
            </a:graphic>
          </wp:inline>
        </w:drawing>
      </w:r>
    </w:p>
    <w:p w:rsidR="00172098" w:rsidRDefault="00000000">
      <w:pPr>
        <w:jc w:val="center"/>
        <w:rPr>
          <w:rFonts w:ascii="Times New Roman" w:eastAsia="Times New Roman" w:hAnsi="Times New Roman" w:cs="Times New Roman"/>
        </w:rPr>
      </w:pPr>
      <w:r>
        <w:rPr>
          <w:rFonts w:ascii="Times New Roman" w:eastAsia="Times New Roman" w:hAnsi="Times New Roman" w:cs="Times New Roman"/>
        </w:rPr>
        <w:t>Fig.2 GUI of the application</w:t>
      </w:r>
    </w:p>
    <w:p w:rsidR="00172098" w:rsidRDefault="00000000">
      <w:pPr>
        <w:rPr>
          <w:rFonts w:ascii="Times New Roman" w:eastAsia="Times New Roman" w:hAnsi="Times New Roman" w:cs="Times New Roman"/>
        </w:rPr>
      </w:pPr>
      <w:r>
        <w:rPr>
          <w:rFonts w:ascii="Times New Roman" w:eastAsia="Times New Roman" w:hAnsi="Times New Roman" w:cs="Times New Roman"/>
          <w:b/>
          <w:noProof/>
          <w:sz w:val="28"/>
          <w:szCs w:val="28"/>
        </w:rPr>
        <w:drawing>
          <wp:inline distT="114300" distB="114300" distL="114300" distR="114300">
            <wp:extent cx="2347913" cy="2046271"/>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2347913" cy="2046271"/>
                    </a:xfrm>
                    <a:prstGeom prst="rect">
                      <a:avLst/>
                    </a:prstGeom>
                    <a:ln/>
                  </pic:spPr>
                </pic:pic>
              </a:graphicData>
            </a:graphic>
          </wp:inline>
        </w:drawing>
      </w: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extent cx="2166938" cy="3838575"/>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2166938" cy="3838575"/>
                    </a:xfrm>
                    <a:prstGeom prst="rect">
                      <a:avLst/>
                    </a:prstGeom>
                    <a:ln/>
                  </pic:spPr>
                </pic:pic>
              </a:graphicData>
            </a:graphic>
          </wp:inline>
        </w:drawing>
      </w:r>
    </w:p>
    <w:p w:rsidR="00172098" w:rsidRDefault="00000000">
      <w:pPr>
        <w:jc w:val="center"/>
        <w:rPr>
          <w:rFonts w:ascii="Times New Roman" w:eastAsia="Times New Roman" w:hAnsi="Times New Roman" w:cs="Times New Roman"/>
        </w:rPr>
      </w:pPr>
      <w:r>
        <w:rPr>
          <w:rFonts w:ascii="Times New Roman" w:eastAsia="Times New Roman" w:hAnsi="Times New Roman" w:cs="Times New Roman"/>
        </w:rPr>
        <w:t>Fig.3 Real time interpretation</w:t>
      </w:r>
    </w:p>
    <w:p w:rsidR="00172098"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w:t>
      </w:r>
    </w:p>
    <w:p w:rsidR="00172098" w:rsidRDefault="00172098">
      <w:pPr>
        <w:rPr>
          <w:rFonts w:ascii="Times New Roman" w:eastAsia="Times New Roman" w:hAnsi="Times New Roman" w:cs="Times New Roman"/>
          <w:b/>
          <w:sz w:val="28"/>
          <w:szCs w:val="28"/>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above research we have inferred  many things as well as proposed a system that provides all the amenities provided by the previous solution and more. One of the very important inference that this research came upon was that the existing system for sign language interpretation doesn’t provide with different more than one sign language interpretation as there are different regional sign languages, also the existing solution doesn’t provide with text to speech conversion into desired language, both of the above mentioned problems are countered in this demonstration which makes is a very reliable solution for specially abled peoples.</w:t>
      </w:r>
    </w:p>
    <w:p w:rsidR="00172098" w:rsidRDefault="00172098">
      <w:pPr>
        <w:rPr>
          <w:rFonts w:ascii="Times New Roman" w:eastAsia="Times New Roman" w:hAnsi="Times New Roman" w:cs="Times New Roman"/>
          <w:b/>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Future Scope –</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future scope of sign language detection is promising and could have significant impacts on the lives of individuals who use sign language as their primary means of communication. Here are some potential areas of growth and development .The development of more advanced machine learning algorithms, coupled with advances in computer vision technology, is likely to lead to more accurate and reliable sign language detection systems. As such, the future of sign language detection looks very promising, and there is a lot of scope for research and development in this area.</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 –</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 He, "Research of a Sign Language Translation System Based on </w:t>
      </w:r>
      <w:proofErr w:type="spellStart"/>
      <w:r>
        <w:rPr>
          <w:rFonts w:ascii="Times New Roman" w:eastAsia="Times New Roman" w:hAnsi="Times New Roman" w:cs="Times New Roman"/>
          <w:sz w:val="24"/>
          <w:szCs w:val="24"/>
        </w:rPr>
        <w:t>DeepLearning</w:t>
      </w:r>
      <w:proofErr w:type="spellEnd"/>
      <w:r>
        <w:rPr>
          <w:rFonts w:ascii="Times New Roman" w:eastAsia="Times New Roman" w:hAnsi="Times New Roman" w:cs="Times New Roman"/>
          <w:sz w:val="24"/>
          <w:szCs w:val="24"/>
        </w:rPr>
        <w:t xml:space="preserve">," 2019    International Conference on Artificial Intelligence and Advanced Manufacturing (AIAM), Dublin, Ireland, 2019, pp. 392-396,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10.1109/AIAM48774.2019.00083.</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V. H. Iyer, U. M. Prakash, A. Vijay and P. </w:t>
      </w:r>
      <w:proofErr w:type="spellStart"/>
      <w:r>
        <w:rPr>
          <w:rFonts w:ascii="Times New Roman" w:eastAsia="Times New Roman" w:hAnsi="Times New Roman" w:cs="Times New Roman"/>
          <w:sz w:val="24"/>
          <w:szCs w:val="24"/>
        </w:rPr>
        <w:t>Sathishkumar</w:t>
      </w:r>
      <w:proofErr w:type="spellEnd"/>
      <w:r>
        <w:rPr>
          <w:rFonts w:ascii="Times New Roman" w:eastAsia="Times New Roman" w:hAnsi="Times New Roman" w:cs="Times New Roman"/>
          <w:sz w:val="24"/>
          <w:szCs w:val="24"/>
        </w:rPr>
        <w:t xml:space="preserve">, "Sign Language Detection using Action Recognition," 2022 2nd International Conference on Advance Computing and Innovative Technologies in Engineering (ICACITE), Greater Noida, India, 2022, pp. 1682-1685,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10.1109/ICACITE53722.2022.9823484.</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Jones, B. E., Clark, G. M., &amp; </w:t>
      </w:r>
      <w:proofErr w:type="spellStart"/>
      <w:r>
        <w:rPr>
          <w:rFonts w:ascii="Times New Roman" w:eastAsia="Times New Roman" w:hAnsi="Times New Roman" w:cs="Times New Roman"/>
          <w:sz w:val="24"/>
          <w:szCs w:val="24"/>
        </w:rPr>
        <w:t>Soltz</w:t>
      </w:r>
      <w:proofErr w:type="spellEnd"/>
      <w:r>
        <w:rPr>
          <w:rFonts w:ascii="Times New Roman" w:eastAsia="Times New Roman" w:hAnsi="Times New Roman" w:cs="Times New Roman"/>
          <w:sz w:val="24"/>
          <w:szCs w:val="24"/>
        </w:rPr>
        <w:t xml:space="preserve">, D. F. (1997). Characteristics and Practices of Sign </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Interpreters in Inclusive Education Programs. Exceptional Children, 63(2), 257–268. </w:t>
      </w:r>
      <w:hyperlink r:id="rId13">
        <w:r>
          <w:rPr>
            <w:rFonts w:ascii="Times New Roman" w:eastAsia="Times New Roman" w:hAnsi="Times New Roman" w:cs="Times New Roman"/>
            <w:sz w:val="24"/>
            <w:szCs w:val="24"/>
          </w:rPr>
          <w:t>https://doi.org/10.1177/001440299706300209</w:t>
        </w:r>
      </w:hyperlink>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A. Kumar, K. </w:t>
      </w:r>
      <w:proofErr w:type="spellStart"/>
      <w:r>
        <w:rPr>
          <w:rFonts w:ascii="Times New Roman" w:eastAsia="Times New Roman" w:hAnsi="Times New Roman" w:cs="Times New Roman"/>
          <w:sz w:val="24"/>
          <w:szCs w:val="24"/>
        </w:rPr>
        <w:t>Thankachan</w:t>
      </w:r>
      <w:proofErr w:type="spellEnd"/>
      <w:r>
        <w:rPr>
          <w:rFonts w:ascii="Times New Roman" w:eastAsia="Times New Roman" w:hAnsi="Times New Roman" w:cs="Times New Roman"/>
          <w:sz w:val="24"/>
          <w:szCs w:val="24"/>
        </w:rPr>
        <w:t xml:space="preserve"> and M. M. Dominic, "Sign language recognition," 2016 3rd International Conference on Recent Advances in Information Technology (RAIT), Dhanbad, India, 2016, pp. 422-428,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10.1109/RAIT.2016.7507939.</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David Rempel, Matt J. Camilleri and David L. Lee, “The design of hand gestures for human–computer interaction: Lessons from sign language interpreters” Int J Hum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xml:space="preserve"> Stud. 2015 October ; 72(10-11): 728–735. </w:t>
      </w: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doi:10.1016/j.ijhcs.2014.05.003.</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Jones, B. E., Clark, G. M., &amp; </w:t>
      </w:r>
      <w:proofErr w:type="spellStart"/>
      <w:r>
        <w:rPr>
          <w:rFonts w:ascii="Times New Roman" w:eastAsia="Times New Roman" w:hAnsi="Times New Roman" w:cs="Times New Roman"/>
          <w:sz w:val="24"/>
          <w:szCs w:val="24"/>
        </w:rPr>
        <w:t>Soltz</w:t>
      </w:r>
      <w:proofErr w:type="spellEnd"/>
      <w:r>
        <w:rPr>
          <w:rFonts w:ascii="Times New Roman" w:eastAsia="Times New Roman" w:hAnsi="Times New Roman" w:cs="Times New Roman"/>
          <w:sz w:val="24"/>
          <w:szCs w:val="24"/>
        </w:rPr>
        <w:t xml:space="preserve">, D. F. (1997). Characteristics and Practices of Sign Language Interpreters in Inclusive Education Programs. Exceptional Children, 63(2), 257–268. </w:t>
      </w:r>
      <w:hyperlink r:id="rId14">
        <w:r>
          <w:rPr>
            <w:rFonts w:ascii="Times New Roman" w:eastAsia="Times New Roman" w:hAnsi="Times New Roman" w:cs="Times New Roman"/>
            <w:sz w:val="24"/>
            <w:szCs w:val="24"/>
          </w:rPr>
          <w:t>https://doi.org/10.1177/00144029970630020</w:t>
        </w:r>
      </w:hyperlink>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[7]Huang, K. C., Kao, Y. T., &amp; Wu, H. C. (2017). Evaluating the effectiveness of a mobile application for Chinese Sign Language recognition. Computers &amp; Education, 109, 24-35.</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[8]Kurz, M. J., Boring, S., </w:t>
      </w:r>
      <w:proofErr w:type="spellStart"/>
      <w:r>
        <w:rPr>
          <w:rFonts w:ascii="Times New Roman" w:eastAsia="Times New Roman" w:hAnsi="Times New Roman" w:cs="Times New Roman"/>
          <w:sz w:val="24"/>
          <w:szCs w:val="24"/>
        </w:rPr>
        <w:t>Trausner</w:t>
      </w:r>
      <w:proofErr w:type="spellEnd"/>
      <w:r>
        <w:rPr>
          <w:rFonts w:ascii="Times New Roman" w:eastAsia="Times New Roman" w:hAnsi="Times New Roman" w:cs="Times New Roman"/>
          <w:sz w:val="24"/>
          <w:szCs w:val="24"/>
        </w:rPr>
        <w:t>, C., &amp; Prinz, W. (2020). Using augmented reality to provide sign language interpretation in a museum setting. ACM Transactions on Accessible Computing, 13(1), 1-24.</w:t>
      </w:r>
    </w:p>
    <w:p w:rsidR="00172098" w:rsidRDefault="00172098">
      <w:pPr>
        <w:rPr>
          <w:rFonts w:ascii="Times New Roman" w:eastAsia="Times New Roman" w:hAnsi="Times New Roman" w:cs="Times New Roman"/>
          <w:sz w:val="24"/>
          <w:szCs w:val="24"/>
        </w:rPr>
      </w:pPr>
    </w:p>
    <w:p w:rsidR="001720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Roboto" w:eastAsia="Roboto" w:hAnsi="Roboto" w:cs="Roboto"/>
          <w:sz w:val="21"/>
          <w:szCs w:val="21"/>
        </w:rPr>
        <w:t>Sharma, S., Singh, S., &amp; Dey, S. (2021). Sign language recognition using deep learning for Indian Sign Language. SN Computer Science, 2(4), 1-12.</w:t>
      </w: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sectPr w:rsidR="00172098">
          <w:type w:val="continuous"/>
          <w:pgSz w:w="12240" w:h="15840"/>
          <w:pgMar w:top="1440" w:right="1440" w:bottom="1440" w:left="1440" w:header="720" w:footer="720" w:gutter="0"/>
          <w:cols w:num="2" w:space="720" w:equalWidth="0">
            <w:col w:w="4320" w:space="720"/>
            <w:col w:w="4320" w:space="0"/>
          </w:cols>
        </w:sect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pPr>
    </w:p>
    <w:p w:rsidR="00172098" w:rsidRDefault="00172098">
      <w:pPr>
        <w:rPr>
          <w:rFonts w:ascii="Times New Roman" w:eastAsia="Times New Roman" w:hAnsi="Times New Roman" w:cs="Times New Roman"/>
          <w:sz w:val="24"/>
          <w:szCs w:val="24"/>
        </w:rPr>
        <w:sectPr w:rsidR="00172098">
          <w:type w:val="continuous"/>
          <w:pgSz w:w="12240" w:h="15840"/>
          <w:pgMar w:top="1440" w:right="1440" w:bottom="1440" w:left="1440" w:header="720" w:footer="720" w:gutter="0"/>
          <w:cols w:num="2" w:space="720" w:equalWidth="0">
            <w:col w:w="4320" w:space="720"/>
            <w:col w:w="4320" w:space="0"/>
          </w:cols>
        </w:sectPr>
      </w:pPr>
    </w:p>
    <w:p w:rsidR="00172098" w:rsidRDefault="00172098">
      <w:pPr>
        <w:rPr>
          <w:rFonts w:ascii="Times New Roman" w:eastAsia="Times New Roman" w:hAnsi="Times New Roman" w:cs="Times New Roman"/>
          <w:sz w:val="24"/>
          <w:szCs w:val="24"/>
        </w:rPr>
      </w:pPr>
    </w:p>
    <w:sectPr w:rsidR="00172098">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55DF" w:rsidRDefault="009055DF">
      <w:pPr>
        <w:spacing w:line="240" w:lineRule="auto"/>
      </w:pPr>
      <w:r>
        <w:separator/>
      </w:r>
    </w:p>
  </w:endnote>
  <w:endnote w:type="continuationSeparator" w:id="0">
    <w:p w:rsidR="009055DF" w:rsidRDefault="009055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55DF" w:rsidRDefault="009055DF">
      <w:pPr>
        <w:spacing w:line="240" w:lineRule="auto"/>
      </w:pPr>
      <w:r>
        <w:separator/>
      </w:r>
    </w:p>
  </w:footnote>
  <w:footnote w:type="continuationSeparator" w:id="0">
    <w:p w:rsidR="009055DF" w:rsidRDefault="009055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2098" w:rsidRDefault="001720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1E82"/>
    <w:multiLevelType w:val="multilevel"/>
    <w:tmpl w:val="34840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458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098"/>
    <w:rsid w:val="00172098"/>
    <w:rsid w:val="009055DF"/>
    <w:rsid w:val="00AF4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4422"/>
  <w15:docId w15:val="{5FEE6CA8-89D3-479A-B7FF-0B34ECC7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177/00144029970630020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1177/001440299706300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E/x7r5wLoxI1KnJoKubq+jLL8Q==">AMUW2mWhGdJiokreceqm36FJfcJyhJykTYu6PpAmNx078ktCEOV00fcILDIxKPSEcRSu3HTJ6R7asM/nEHMX+vCp0KHJqUuoDxSEK7K0jJ8/UwYv5HhpFdE=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1996</Words>
  <Characters>11382</Characters>
  <Application>Microsoft Office Word</Application>
  <DocSecurity>0</DocSecurity>
  <Lines>94</Lines>
  <Paragraphs>26</Paragraphs>
  <ScaleCrop>false</ScaleCrop>
  <Company/>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Atharv Mali</cp:lastModifiedBy>
  <cp:revision>2</cp:revision>
  <dcterms:created xsi:type="dcterms:W3CDTF">2023-04-26T07:03:00Z</dcterms:created>
  <dcterms:modified xsi:type="dcterms:W3CDTF">2023-04-26T07:04:00Z</dcterms:modified>
</cp:coreProperties>
</file>