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78A" w:rsidRDefault="00F317C5">
      <w:pPr>
        <w:pStyle w:val="Heading1"/>
        <w:spacing w:before="20"/>
      </w:pPr>
      <w:r>
        <w:t>Assignment-based</w:t>
      </w:r>
      <w:r>
        <w:rPr>
          <w:spacing w:val="-6"/>
        </w:rPr>
        <w:t xml:space="preserve"> </w:t>
      </w:r>
      <w:r>
        <w:t>Subjective</w:t>
      </w:r>
      <w:r>
        <w:rPr>
          <w:spacing w:val="-3"/>
        </w:rPr>
        <w:t xml:space="preserve"> </w:t>
      </w:r>
      <w:r>
        <w:t>Questions</w:t>
      </w:r>
    </w:p>
    <w:p w:rsidR="00F7278A" w:rsidRDefault="00F317C5">
      <w:pPr>
        <w:pStyle w:val="Heading2"/>
        <w:numPr>
          <w:ilvl w:val="0"/>
          <w:numId w:val="4"/>
        </w:numPr>
        <w:tabs>
          <w:tab w:val="left" w:pos="481"/>
          <w:tab w:val="left" w:pos="7950"/>
        </w:tabs>
        <w:spacing w:before="96" w:line="249" w:lineRule="auto"/>
        <w:ind w:right="160"/>
        <w:jc w:val="both"/>
      </w:pPr>
      <w:r>
        <w:t>From your analysis of the categorical variables from the dataset, what could you infer about</w:t>
      </w:r>
      <w:r>
        <w:rPr>
          <w:spacing w:val="-48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dependent</w:t>
      </w:r>
      <w:r>
        <w:rPr>
          <w:spacing w:val="-2"/>
        </w:rPr>
        <w:t xml:space="preserve"> </w:t>
      </w:r>
      <w:r>
        <w:t>variable?</w:t>
      </w:r>
      <w:r>
        <w:tab/>
        <w:t>(3 marks)</w:t>
      </w:r>
      <w:r>
        <w:rPr>
          <w:spacing w:val="1"/>
        </w:rPr>
        <w:t xml:space="preserve"> </w:t>
      </w:r>
      <w:r>
        <w:t>Answer:</w:t>
      </w:r>
    </w:p>
    <w:p w:rsidR="00F7278A" w:rsidRDefault="00F317C5">
      <w:pPr>
        <w:pStyle w:val="BodyText"/>
        <w:spacing w:before="7" w:line="242" w:lineRule="auto"/>
        <w:ind w:left="490" w:right="182" w:hanging="10"/>
        <w:jc w:val="both"/>
      </w:pPr>
      <w:r>
        <w:t>I have done analysis on categorical columns using the boxplot and bar plot. Below are the few</w:t>
      </w:r>
      <w:r>
        <w:rPr>
          <w:spacing w:val="-47"/>
        </w:rPr>
        <w:t xml:space="preserve"> </w:t>
      </w:r>
      <w:r>
        <w:t>points we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infer 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visualization</w:t>
      </w:r>
      <w:r>
        <w:rPr>
          <w:spacing w:val="1"/>
        </w:rPr>
        <w:t xml:space="preserve"> </w:t>
      </w:r>
      <w:r>
        <w:t>–</w:t>
      </w:r>
    </w:p>
    <w:p w:rsidR="00F7278A" w:rsidRDefault="00F317C5" w:rsidP="00A55841">
      <w:pPr>
        <w:pStyle w:val="ListParagraph"/>
        <w:numPr>
          <w:ilvl w:val="1"/>
          <w:numId w:val="4"/>
        </w:numPr>
        <w:tabs>
          <w:tab w:val="left" w:pos="1561"/>
        </w:tabs>
        <w:spacing w:before="14"/>
        <w:ind w:right="767"/>
      </w:pPr>
      <w:r>
        <w:t>Fall season seems to have attracted more booking. And, in each season the</w:t>
      </w:r>
      <w:r w:rsidRPr="00A55841">
        <w:rPr>
          <w:spacing w:val="-47"/>
        </w:rPr>
        <w:t xml:space="preserve"> </w:t>
      </w:r>
      <w:r>
        <w:t>booking</w:t>
      </w:r>
      <w:r w:rsidRPr="00A55841">
        <w:rPr>
          <w:spacing w:val="-4"/>
        </w:rPr>
        <w:t xml:space="preserve"> </w:t>
      </w:r>
      <w:r>
        <w:t>count</w:t>
      </w:r>
      <w:r w:rsidRPr="00A55841">
        <w:rPr>
          <w:spacing w:val="-2"/>
        </w:rPr>
        <w:t xml:space="preserve"> </w:t>
      </w:r>
      <w:r>
        <w:t>has</w:t>
      </w:r>
      <w:r w:rsidRPr="00A55841">
        <w:rPr>
          <w:spacing w:val="-1"/>
        </w:rPr>
        <w:t xml:space="preserve"> </w:t>
      </w:r>
      <w:r>
        <w:t>increased</w:t>
      </w:r>
      <w:r w:rsidRPr="00A55841">
        <w:rPr>
          <w:spacing w:val="-1"/>
        </w:rPr>
        <w:t xml:space="preserve"> </w:t>
      </w:r>
      <w:r>
        <w:t>drastically</w:t>
      </w:r>
      <w:r w:rsidRPr="00A55841">
        <w:rPr>
          <w:spacing w:val="-2"/>
        </w:rPr>
        <w:t xml:space="preserve"> </w:t>
      </w:r>
      <w:r>
        <w:t>fro</w:t>
      </w:r>
      <w:r>
        <w:t>m</w:t>
      </w:r>
      <w:r w:rsidRPr="00A55841">
        <w:rPr>
          <w:spacing w:val="-2"/>
        </w:rPr>
        <w:t xml:space="preserve"> </w:t>
      </w:r>
      <w:r>
        <w:t>2018</w:t>
      </w:r>
      <w:r w:rsidRPr="00A55841">
        <w:rPr>
          <w:spacing w:val="-2"/>
        </w:rPr>
        <w:t xml:space="preserve"> </w:t>
      </w:r>
      <w:r>
        <w:t>to</w:t>
      </w:r>
      <w:r w:rsidRPr="00A55841">
        <w:rPr>
          <w:spacing w:val="1"/>
        </w:rPr>
        <w:t xml:space="preserve"> </w:t>
      </w:r>
      <w:r>
        <w:t>2019.</w:t>
      </w:r>
    </w:p>
    <w:p w:rsidR="00F7278A" w:rsidRDefault="00F317C5">
      <w:pPr>
        <w:pStyle w:val="ListParagraph"/>
        <w:numPr>
          <w:ilvl w:val="1"/>
          <w:numId w:val="4"/>
        </w:numPr>
        <w:tabs>
          <w:tab w:val="left" w:pos="1561"/>
        </w:tabs>
        <w:spacing w:before="1"/>
        <w:ind w:right="165"/>
      </w:pPr>
      <w:r>
        <w:t>M</w:t>
      </w:r>
      <w:r>
        <w:t xml:space="preserve">ost of the bookings has been done during the month of </w:t>
      </w:r>
      <w:r w:rsidR="00A55841">
        <w:t>(</w:t>
      </w:r>
      <w:proofErr w:type="gramStart"/>
      <w:r>
        <w:t>may</w:t>
      </w:r>
      <w:proofErr w:type="gramEnd"/>
      <w:r>
        <w:t xml:space="preserve">, </w:t>
      </w:r>
      <w:proofErr w:type="spellStart"/>
      <w:r>
        <w:t>june</w:t>
      </w:r>
      <w:proofErr w:type="spellEnd"/>
      <w:r>
        <w:t xml:space="preserve">, </w:t>
      </w:r>
      <w:proofErr w:type="spellStart"/>
      <w:r>
        <w:t>july</w:t>
      </w:r>
      <w:proofErr w:type="spellEnd"/>
      <w:r>
        <w:t xml:space="preserve">, </w:t>
      </w:r>
      <w:proofErr w:type="spellStart"/>
      <w:r>
        <w:t>aug</w:t>
      </w:r>
      <w:proofErr w:type="spellEnd"/>
      <w:r>
        <w:t xml:space="preserve">, </w:t>
      </w:r>
      <w:proofErr w:type="spellStart"/>
      <w:r>
        <w:t>sep</w:t>
      </w:r>
      <w:proofErr w:type="spellEnd"/>
      <w:r>
        <w:rPr>
          <w:spacing w:val="-48"/>
        </w:rPr>
        <w:t xml:space="preserve"> </w:t>
      </w:r>
      <w:r w:rsidR="00A55841">
        <w:rPr>
          <w:spacing w:val="-48"/>
        </w:rPr>
        <w:t xml:space="preserve">         </w:t>
      </w:r>
      <w:r>
        <w:t xml:space="preserve">and </w:t>
      </w:r>
      <w:proofErr w:type="spellStart"/>
      <w:r>
        <w:t>oct.</w:t>
      </w:r>
      <w:proofErr w:type="spellEnd"/>
      <w:r w:rsidR="00A55841">
        <w:t>)</w:t>
      </w:r>
      <w:r>
        <w:t xml:space="preserve"> Trend increased starting of the year till mid of the year and then it</w:t>
      </w:r>
      <w:r>
        <w:rPr>
          <w:spacing w:val="1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decreasing</w:t>
      </w:r>
      <w:r>
        <w:rPr>
          <w:spacing w:val="-1"/>
        </w:rPr>
        <w:t xml:space="preserve"> </w:t>
      </w:r>
      <w:r>
        <w:t>as we</w:t>
      </w:r>
      <w:r>
        <w:rPr>
          <w:spacing w:val="1"/>
        </w:rPr>
        <w:t xml:space="preserve"> </w:t>
      </w:r>
      <w:r>
        <w:t>approached the</w:t>
      </w:r>
      <w:r>
        <w:rPr>
          <w:spacing w:val="1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year.</w:t>
      </w:r>
    </w:p>
    <w:p w:rsidR="00F7278A" w:rsidRDefault="00F317C5">
      <w:pPr>
        <w:pStyle w:val="ListParagraph"/>
        <w:numPr>
          <w:ilvl w:val="1"/>
          <w:numId w:val="4"/>
        </w:numPr>
        <w:tabs>
          <w:tab w:val="left" w:pos="1561"/>
        </w:tabs>
        <w:ind w:hanging="361"/>
      </w:pPr>
      <w:r>
        <w:t>Clear</w:t>
      </w:r>
      <w:r>
        <w:rPr>
          <w:spacing w:val="-1"/>
        </w:rPr>
        <w:t xml:space="preserve"> </w:t>
      </w:r>
      <w:r>
        <w:t>weather</w:t>
      </w:r>
      <w:r>
        <w:rPr>
          <w:spacing w:val="-3"/>
        </w:rPr>
        <w:t xml:space="preserve"> </w:t>
      </w:r>
      <w:r>
        <w:t>attracted</w:t>
      </w:r>
      <w:r>
        <w:rPr>
          <w:spacing w:val="-4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booking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obvious.</w:t>
      </w:r>
    </w:p>
    <w:p w:rsidR="00F7278A" w:rsidRDefault="00F317C5">
      <w:pPr>
        <w:pStyle w:val="ListParagraph"/>
        <w:numPr>
          <w:ilvl w:val="1"/>
          <w:numId w:val="4"/>
        </w:numPr>
        <w:tabs>
          <w:tab w:val="left" w:pos="1561"/>
        </w:tabs>
        <w:spacing w:before="1"/>
        <w:ind w:right="315"/>
      </w:pPr>
      <w:r>
        <w:t>Thu, Fir, Sat and Sun have more number of bookings as compared to the start of</w:t>
      </w:r>
      <w:r>
        <w:rPr>
          <w:spacing w:val="-47"/>
        </w:rPr>
        <w:t xml:space="preserve"> </w:t>
      </w:r>
      <w:r>
        <w:t>the week.</w:t>
      </w:r>
    </w:p>
    <w:p w:rsidR="00F7278A" w:rsidRDefault="00F317C5">
      <w:pPr>
        <w:pStyle w:val="ListParagraph"/>
        <w:numPr>
          <w:ilvl w:val="1"/>
          <w:numId w:val="4"/>
        </w:numPr>
        <w:tabs>
          <w:tab w:val="left" w:pos="1561"/>
        </w:tabs>
        <w:spacing w:before="1"/>
        <w:ind w:right="504"/>
      </w:pPr>
      <w:r>
        <w:t>When it’s not holiday, booking seems to be less in number which seems</w:t>
      </w:r>
      <w:r>
        <w:rPr>
          <w:spacing w:val="1"/>
        </w:rPr>
        <w:t xml:space="preserve"> </w:t>
      </w:r>
      <w:r>
        <w:t>reasonable as on holidays, people may want to spend time at hom</w:t>
      </w:r>
      <w:r>
        <w:t>e and enjoy</w:t>
      </w:r>
      <w:r>
        <w:rPr>
          <w:spacing w:val="-47"/>
        </w:rPr>
        <w:t xml:space="preserve"> </w:t>
      </w:r>
      <w:r>
        <w:t>with family.</w:t>
      </w:r>
    </w:p>
    <w:p w:rsidR="00F7278A" w:rsidRDefault="00F317C5">
      <w:pPr>
        <w:pStyle w:val="ListParagraph"/>
        <w:numPr>
          <w:ilvl w:val="1"/>
          <w:numId w:val="4"/>
        </w:numPr>
        <w:tabs>
          <w:tab w:val="left" w:pos="1561"/>
        </w:tabs>
        <w:spacing w:line="267" w:lineRule="exact"/>
        <w:ind w:hanging="361"/>
      </w:pPr>
      <w:r>
        <w:t>Booking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 be</w:t>
      </w:r>
      <w:r>
        <w:rPr>
          <w:spacing w:val="-4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non-working</w:t>
      </w:r>
      <w:r>
        <w:rPr>
          <w:spacing w:val="-2"/>
        </w:rPr>
        <w:t xml:space="preserve"> </w:t>
      </w:r>
      <w:r>
        <w:t>day.</w:t>
      </w:r>
    </w:p>
    <w:p w:rsidR="00F7278A" w:rsidRDefault="00F317C5">
      <w:pPr>
        <w:pStyle w:val="ListParagraph"/>
        <w:numPr>
          <w:ilvl w:val="1"/>
          <w:numId w:val="4"/>
        </w:numPr>
        <w:tabs>
          <w:tab w:val="left" w:pos="1561"/>
        </w:tabs>
        <w:ind w:right="530"/>
      </w:pPr>
      <w:r>
        <w:t>2019</w:t>
      </w:r>
      <w:r>
        <w:rPr>
          <w:spacing w:val="-4"/>
        </w:rPr>
        <w:t xml:space="preserve"> </w:t>
      </w:r>
      <w:r>
        <w:t>attracted</w:t>
      </w:r>
      <w:r>
        <w:rPr>
          <w:spacing w:val="-4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booking</w:t>
      </w:r>
      <w:r>
        <w:rPr>
          <w:spacing w:val="-2"/>
        </w:rPr>
        <w:t xml:space="preserve"> </w:t>
      </w:r>
      <w:r>
        <w:t>from the</w:t>
      </w:r>
      <w:r>
        <w:rPr>
          <w:spacing w:val="-4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year,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shows</w:t>
      </w:r>
      <w:r>
        <w:rPr>
          <w:spacing w:val="-47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progress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business.</w:t>
      </w:r>
    </w:p>
    <w:p w:rsidR="00F7278A" w:rsidRDefault="00F7278A">
      <w:pPr>
        <w:pStyle w:val="BodyText"/>
        <w:spacing w:before="10"/>
        <w:rPr>
          <w:sz w:val="23"/>
        </w:rPr>
      </w:pPr>
    </w:p>
    <w:p w:rsidR="00F7278A" w:rsidRDefault="00F317C5">
      <w:pPr>
        <w:pStyle w:val="Heading2"/>
        <w:numPr>
          <w:ilvl w:val="0"/>
          <w:numId w:val="4"/>
        </w:numPr>
        <w:tabs>
          <w:tab w:val="left" w:pos="481"/>
          <w:tab w:val="left" w:pos="8025"/>
        </w:tabs>
        <w:spacing w:line="259" w:lineRule="auto"/>
        <w:ind w:right="243"/>
        <w:jc w:val="both"/>
      </w:pPr>
      <w:r>
        <w:t>Why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proofErr w:type="spellStart"/>
      <w:r>
        <w:t>drop_first</w:t>
      </w:r>
      <w:proofErr w:type="spellEnd"/>
      <w:r>
        <w:t>=True</w:t>
      </w:r>
      <w:r>
        <w:rPr>
          <w:spacing w:val="-3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dummy</w:t>
      </w:r>
      <w:r>
        <w:rPr>
          <w:spacing w:val="-3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creation?</w:t>
      </w:r>
      <w:r>
        <w:tab/>
      </w:r>
      <w:r>
        <w:rPr>
          <w:spacing w:val="-1"/>
        </w:rPr>
        <w:t xml:space="preserve">(2 </w:t>
      </w:r>
      <w:r>
        <w:t>mark)</w:t>
      </w:r>
      <w:r>
        <w:rPr>
          <w:spacing w:val="-47"/>
        </w:rPr>
        <w:t xml:space="preserve"> </w:t>
      </w:r>
      <w:r>
        <w:t>Answer:</w:t>
      </w:r>
    </w:p>
    <w:p w:rsidR="00F7278A" w:rsidRDefault="00F317C5">
      <w:pPr>
        <w:pStyle w:val="BodyText"/>
        <w:spacing w:line="242" w:lineRule="auto"/>
        <w:ind w:left="490" w:right="212" w:hanging="10"/>
        <w:jc w:val="both"/>
      </w:pPr>
      <w:proofErr w:type="spellStart"/>
      <w:r>
        <w:t>drop_first</w:t>
      </w:r>
      <w:proofErr w:type="spellEnd"/>
      <w:r>
        <w:t xml:space="preserve"> = True is important to use, as it helps in reducing the extra column created during</w:t>
      </w:r>
      <w:r>
        <w:rPr>
          <w:spacing w:val="1"/>
        </w:rPr>
        <w:t xml:space="preserve"> </w:t>
      </w:r>
      <w:r>
        <w:t>dummy</w:t>
      </w:r>
      <w:r>
        <w:rPr>
          <w:spacing w:val="-3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creation.</w:t>
      </w:r>
      <w:r>
        <w:rPr>
          <w:spacing w:val="-3"/>
        </w:rPr>
        <w:t xml:space="preserve"> </w:t>
      </w:r>
      <w:r>
        <w:t>Hence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reduces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correlations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dummy</w:t>
      </w:r>
      <w:r>
        <w:rPr>
          <w:spacing w:val="-3"/>
        </w:rPr>
        <w:t xml:space="preserve"> </w:t>
      </w:r>
      <w:r>
        <w:t>variables.</w:t>
      </w:r>
    </w:p>
    <w:p w:rsidR="00F7278A" w:rsidRDefault="00F7278A">
      <w:pPr>
        <w:pStyle w:val="BodyText"/>
        <w:spacing w:before="8"/>
        <w:rPr>
          <w:sz w:val="24"/>
        </w:rPr>
      </w:pPr>
    </w:p>
    <w:p w:rsidR="00F7278A" w:rsidRPr="00A55841" w:rsidRDefault="00F317C5">
      <w:pPr>
        <w:pStyle w:val="BodyText"/>
        <w:ind w:left="480"/>
        <w:rPr>
          <w:u w:val="single"/>
        </w:rPr>
      </w:pPr>
      <w:r w:rsidRPr="00A55841">
        <w:rPr>
          <w:u w:val="single"/>
        </w:rPr>
        <w:t>Syntax</w:t>
      </w:r>
      <w:r w:rsidRPr="00A55841">
        <w:rPr>
          <w:spacing w:val="-1"/>
          <w:u w:val="single"/>
        </w:rPr>
        <w:t xml:space="preserve"> </w:t>
      </w:r>
      <w:r w:rsidRPr="00A55841">
        <w:rPr>
          <w:u w:val="single"/>
        </w:rPr>
        <w:t>-</w:t>
      </w:r>
    </w:p>
    <w:p w:rsidR="00F7278A" w:rsidRDefault="00F317C5">
      <w:pPr>
        <w:pStyle w:val="BodyText"/>
        <w:spacing w:before="17" w:line="242" w:lineRule="auto"/>
        <w:ind w:left="490" w:right="888" w:firstLine="350"/>
      </w:pPr>
      <w:proofErr w:type="spellStart"/>
      <w:r>
        <w:t>drop_first</w:t>
      </w:r>
      <w:proofErr w:type="spellEnd"/>
      <w:r>
        <w:t xml:space="preserve">: </w:t>
      </w:r>
      <w:r>
        <w:t>bool, default False, which implies whether to get k-1 dummies out of k</w:t>
      </w:r>
      <w:r>
        <w:rPr>
          <w:spacing w:val="-47"/>
        </w:rPr>
        <w:t xml:space="preserve"> </w:t>
      </w:r>
      <w:r>
        <w:t>categorical</w:t>
      </w:r>
      <w:r>
        <w:rPr>
          <w:spacing w:val="-2"/>
        </w:rPr>
        <w:t xml:space="preserve"> </w:t>
      </w:r>
      <w:r>
        <w:t>levels by removing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 level.</w:t>
      </w:r>
    </w:p>
    <w:p w:rsidR="00F7278A" w:rsidRDefault="00F7278A">
      <w:pPr>
        <w:pStyle w:val="BodyText"/>
        <w:rPr>
          <w:sz w:val="25"/>
        </w:rPr>
      </w:pPr>
    </w:p>
    <w:p w:rsidR="00F7278A" w:rsidRDefault="00F317C5">
      <w:pPr>
        <w:pStyle w:val="BodyText"/>
        <w:spacing w:line="242" w:lineRule="auto"/>
        <w:ind w:left="490" w:right="143" w:hanging="10"/>
      </w:pPr>
      <w:r>
        <w:t>Let’s say we have 3 types of values in Categorical column and we want to create dummy</w:t>
      </w:r>
      <w:r>
        <w:rPr>
          <w:spacing w:val="1"/>
        </w:rPr>
        <w:t xml:space="preserve"> </w:t>
      </w:r>
      <w:r>
        <w:t>variable for that column. If one variable is not A</w:t>
      </w:r>
      <w:r>
        <w:t xml:space="preserve"> and B, then It is obvious C. So we do not need</w:t>
      </w:r>
      <w:r>
        <w:rPr>
          <w:spacing w:val="-47"/>
        </w:rPr>
        <w:t xml:space="preserve"> </w:t>
      </w:r>
      <w:r>
        <w:t>3rd</w:t>
      </w:r>
      <w:r>
        <w:rPr>
          <w:spacing w:val="-2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C.</w:t>
      </w:r>
    </w:p>
    <w:p w:rsidR="00F7278A" w:rsidRDefault="00F7278A">
      <w:pPr>
        <w:pStyle w:val="BodyText"/>
        <w:spacing w:before="7"/>
        <w:rPr>
          <w:sz w:val="24"/>
        </w:rPr>
      </w:pPr>
    </w:p>
    <w:p w:rsidR="00F7278A" w:rsidRDefault="00F317C5">
      <w:pPr>
        <w:pStyle w:val="Heading2"/>
        <w:numPr>
          <w:ilvl w:val="0"/>
          <w:numId w:val="4"/>
        </w:numPr>
        <w:tabs>
          <w:tab w:val="left" w:pos="481"/>
          <w:tab w:val="left" w:pos="8041"/>
        </w:tabs>
        <w:ind w:right="224"/>
      </w:pPr>
      <w:r>
        <w:t>Looking at the pair-plot among the numerical variables, which one has the highest</w:t>
      </w:r>
      <w:r>
        <w:rPr>
          <w:spacing w:val="1"/>
        </w:rPr>
        <w:t xml:space="preserve"> </w:t>
      </w:r>
      <w:r>
        <w:t>correlation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variable?</w:t>
      </w:r>
      <w:r>
        <w:tab/>
        <w:t>(1</w:t>
      </w:r>
      <w:r>
        <w:rPr>
          <w:spacing w:val="-11"/>
        </w:rPr>
        <w:t xml:space="preserve"> </w:t>
      </w:r>
      <w:r>
        <w:t>mark)</w:t>
      </w:r>
    </w:p>
    <w:p w:rsidR="00F7278A" w:rsidRDefault="00F317C5">
      <w:pPr>
        <w:spacing w:before="30"/>
        <w:ind w:left="480"/>
        <w:rPr>
          <w:b/>
        </w:rPr>
      </w:pPr>
      <w:r>
        <w:rPr>
          <w:b/>
        </w:rPr>
        <w:t>Answer:</w:t>
      </w:r>
    </w:p>
    <w:p w:rsidR="00911F3D" w:rsidRPr="00911F3D" w:rsidRDefault="00911F3D" w:rsidP="00911F3D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11F3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Looks like the temp and </w:t>
      </w:r>
      <w:proofErr w:type="spellStart"/>
      <w:r w:rsidRPr="00911F3D">
        <w:rPr>
          <w:rFonts w:ascii="Helvetica" w:eastAsia="Times New Roman" w:hAnsi="Helvetica" w:cs="Times New Roman"/>
          <w:color w:val="000000"/>
          <w:sz w:val="21"/>
          <w:szCs w:val="21"/>
        </w:rPr>
        <w:t>atemp</w:t>
      </w:r>
      <w:proofErr w:type="spellEnd"/>
      <w:r w:rsidRPr="00911F3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has the highest </w:t>
      </w:r>
      <w:proofErr w:type="spellStart"/>
      <w:r w:rsidRPr="00911F3D">
        <w:rPr>
          <w:rFonts w:ascii="Helvetica" w:eastAsia="Times New Roman" w:hAnsi="Helvetica" w:cs="Times New Roman"/>
          <w:color w:val="000000"/>
          <w:sz w:val="21"/>
          <w:szCs w:val="21"/>
        </w:rPr>
        <w:t>corelation</w:t>
      </w:r>
      <w:proofErr w:type="spellEnd"/>
      <w:r w:rsidRPr="00911F3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with the target variable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“</w:t>
      </w:r>
      <w:proofErr w:type="spellStart"/>
      <w:r w:rsidRPr="00911F3D">
        <w:rPr>
          <w:rFonts w:ascii="Helvetica" w:eastAsia="Times New Roman" w:hAnsi="Helvetica" w:cs="Times New Roman"/>
          <w:color w:val="000000"/>
          <w:sz w:val="21"/>
          <w:szCs w:val="21"/>
        </w:rPr>
        <w:t>cnt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>”</w:t>
      </w:r>
    </w:p>
    <w:p w:rsidR="00F7278A" w:rsidRPr="00911F3D" w:rsidRDefault="00911F3D" w:rsidP="00911F3D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gramStart"/>
      <w:r w:rsidRPr="00911F3D">
        <w:rPr>
          <w:rFonts w:ascii="Helvetica" w:eastAsia="Times New Roman" w:hAnsi="Helvetica" w:cs="Times New Roman"/>
          <w:color w:val="000000"/>
          <w:sz w:val="21"/>
          <w:szCs w:val="21"/>
        </w:rPr>
        <w:t>temp</w:t>
      </w:r>
      <w:proofErr w:type="gramEnd"/>
      <w:r w:rsidRPr="00911F3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and </w:t>
      </w:r>
      <w:proofErr w:type="spellStart"/>
      <w:r w:rsidRPr="00911F3D">
        <w:rPr>
          <w:rFonts w:ascii="Helvetica" w:eastAsia="Times New Roman" w:hAnsi="Helvetica" w:cs="Times New Roman"/>
          <w:color w:val="000000"/>
          <w:sz w:val="21"/>
          <w:szCs w:val="21"/>
        </w:rPr>
        <w:t>atemp</w:t>
      </w:r>
      <w:proofErr w:type="spellEnd"/>
      <w:r w:rsidRPr="00911F3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are highly co-related with each other</w:t>
      </w:r>
      <w:r w:rsidR="00F317C5">
        <w:t>.</w:t>
      </w:r>
    </w:p>
    <w:p w:rsidR="00F7278A" w:rsidRDefault="00F7278A">
      <w:pPr>
        <w:pStyle w:val="BodyText"/>
        <w:spacing w:before="2"/>
        <w:rPr>
          <w:sz w:val="26"/>
        </w:rPr>
      </w:pPr>
    </w:p>
    <w:p w:rsidR="00F7278A" w:rsidRDefault="00F317C5">
      <w:pPr>
        <w:pStyle w:val="Heading2"/>
        <w:numPr>
          <w:ilvl w:val="0"/>
          <w:numId w:val="4"/>
        </w:numPr>
        <w:tabs>
          <w:tab w:val="left" w:pos="481"/>
          <w:tab w:val="left" w:pos="8041"/>
        </w:tabs>
        <w:spacing w:line="242" w:lineRule="auto"/>
        <w:ind w:right="138"/>
      </w:pPr>
      <w:r>
        <w:t>How did you validate the assumptions of Linear Regression after building the model on the</w:t>
      </w:r>
      <w:r>
        <w:rPr>
          <w:spacing w:val="1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set?</w:t>
      </w:r>
      <w:r>
        <w:tab/>
        <w:t>(3</w:t>
      </w:r>
      <w:r>
        <w:rPr>
          <w:spacing w:val="-12"/>
        </w:rPr>
        <w:t xml:space="preserve"> </w:t>
      </w:r>
      <w:r>
        <w:t>marks)</w:t>
      </w:r>
    </w:p>
    <w:p w:rsidR="00F7278A" w:rsidRDefault="00F317C5">
      <w:pPr>
        <w:spacing w:before="16"/>
        <w:ind w:left="480"/>
        <w:rPr>
          <w:b/>
        </w:rPr>
      </w:pPr>
      <w:r>
        <w:rPr>
          <w:b/>
        </w:rPr>
        <w:t>Answer:</w:t>
      </w:r>
    </w:p>
    <w:p w:rsidR="00F7278A" w:rsidRDefault="00F317C5">
      <w:pPr>
        <w:pStyle w:val="BodyText"/>
        <w:spacing w:before="20"/>
        <w:ind w:left="480"/>
      </w:pP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validated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assumption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Linear Regression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5</w:t>
      </w:r>
      <w:r>
        <w:rPr>
          <w:spacing w:val="2"/>
        </w:rPr>
        <w:t xml:space="preserve"> </w:t>
      </w:r>
      <w:r>
        <w:t>assumptions</w:t>
      </w:r>
      <w:r>
        <w:rPr>
          <w:spacing w:val="-2"/>
        </w:rPr>
        <w:t xml:space="preserve"> </w:t>
      </w:r>
      <w:r>
        <w:t>-</w:t>
      </w:r>
    </w:p>
    <w:p w:rsidR="00F7278A" w:rsidRDefault="00F317C5">
      <w:pPr>
        <w:pStyle w:val="ListParagraph"/>
        <w:numPr>
          <w:ilvl w:val="1"/>
          <w:numId w:val="4"/>
        </w:numPr>
        <w:tabs>
          <w:tab w:val="left" w:pos="1561"/>
        </w:tabs>
        <w:spacing w:before="180" w:line="267" w:lineRule="exact"/>
        <w:ind w:hanging="361"/>
      </w:pPr>
      <w:r>
        <w:t>Normality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terms</w:t>
      </w:r>
    </w:p>
    <w:p w:rsidR="00F7278A" w:rsidRDefault="00F317C5">
      <w:pPr>
        <w:pStyle w:val="ListParagraph"/>
        <w:numPr>
          <w:ilvl w:val="2"/>
          <w:numId w:val="4"/>
        </w:numPr>
        <w:tabs>
          <w:tab w:val="left" w:pos="2281"/>
        </w:tabs>
        <w:spacing w:line="274" w:lineRule="exact"/>
      </w:pPr>
      <w:r>
        <w:t>Error</w:t>
      </w:r>
      <w:r>
        <w:rPr>
          <w:spacing w:val="-4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normally</w:t>
      </w:r>
      <w:r>
        <w:rPr>
          <w:spacing w:val="-3"/>
        </w:rPr>
        <w:t xml:space="preserve"> </w:t>
      </w:r>
      <w:r>
        <w:t>distributed</w:t>
      </w:r>
    </w:p>
    <w:p w:rsidR="00F7278A" w:rsidRDefault="00F7278A">
      <w:pPr>
        <w:spacing w:line="274" w:lineRule="exact"/>
        <w:sectPr w:rsidR="00F7278A">
          <w:type w:val="continuous"/>
          <w:pgSz w:w="12240" w:h="15840"/>
          <w:pgMar w:top="1420" w:right="1520" w:bottom="280" w:left="1680" w:header="720" w:footer="720" w:gutter="0"/>
          <w:cols w:space="720"/>
        </w:sectPr>
      </w:pPr>
    </w:p>
    <w:p w:rsidR="00F7278A" w:rsidRDefault="00F317C5">
      <w:pPr>
        <w:pStyle w:val="ListParagraph"/>
        <w:numPr>
          <w:ilvl w:val="1"/>
          <w:numId w:val="4"/>
        </w:numPr>
        <w:tabs>
          <w:tab w:val="left" w:pos="1561"/>
        </w:tabs>
        <w:spacing w:before="77"/>
        <w:ind w:hanging="361"/>
      </w:pPr>
      <w:r>
        <w:lastRenderedPageBreak/>
        <w:t>Multicollinearity</w:t>
      </w:r>
      <w:r>
        <w:rPr>
          <w:spacing w:val="-1"/>
        </w:rPr>
        <w:t xml:space="preserve"> </w:t>
      </w:r>
      <w:r>
        <w:t>check</w:t>
      </w:r>
    </w:p>
    <w:p w:rsidR="00F7278A" w:rsidRDefault="00F317C5">
      <w:pPr>
        <w:pStyle w:val="ListParagraph"/>
        <w:numPr>
          <w:ilvl w:val="2"/>
          <w:numId w:val="4"/>
        </w:numPr>
        <w:tabs>
          <w:tab w:val="left" w:pos="2332"/>
        </w:tabs>
        <w:spacing w:line="272" w:lineRule="exact"/>
        <w:ind w:left="2331" w:hanging="412"/>
      </w:pPr>
      <w:r>
        <w:t>There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insignificant</w:t>
      </w:r>
      <w:r>
        <w:rPr>
          <w:spacing w:val="-1"/>
        </w:rPr>
        <w:t xml:space="preserve"> </w:t>
      </w:r>
      <w:r>
        <w:t>multicollinearity</w:t>
      </w:r>
      <w:r>
        <w:rPr>
          <w:spacing w:val="-1"/>
        </w:rPr>
        <w:t xml:space="preserve"> </w:t>
      </w:r>
      <w:r>
        <w:t>among</w:t>
      </w:r>
      <w:r>
        <w:rPr>
          <w:spacing w:val="-4"/>
        </w:rPr>
        <w:t xml:space="preserve"> </w:t>
      </w:r>
      <w:r>
        <w:t>variables.</w:t>
      </w:r>
    </w:p>
    <w:p w:rsidR="00F7278A" w:rsidRDefault="00F317C5">
      <w:pPr>
        <w:pStyle w:val="ListParagraph"/>
        <w:numPr>
          <w:ilvl w:val="1"/>
          <w:numId w:val="4"/>
        </w:numPr>
        <w:tabs>
          <w:tab w:val="left" w:pos="1561"/>
        </w:tabs>
        <w:spacing w:line="265" w:lineRule="exact"/>
        <w:ind w:hanging="361"/>
      </w:pPr>
      <w:r>
        <w:t>Linear</w:t>
      </w:r>
      <w:r>
        <w:rPr>
          <w:spacing w:val="-2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validation</w:t>
      </w:r>
    </w:p>
    <w:p w:rsidR="00F7278A" w:rsidRDefault="00F317C5">
      <w:pPr>
        <w:pStyle w:val="ListParagraph"/>
        <w:numPr>
          <w:ilvl w:val="2"/>
          <w:numId w:val="4"/>
        </w:numPr>
        <w:tabs>
          <w:tab w:val="left" w:pos="2332"/>
        </w:tabs>
        <w:spacing w:before="3"/>
        <w:ind w:left="2331" w:hanging="412"/>
      </w:pPr>
      <w:r>
        <w:t>Linearity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visible</w:t>
      </w:r>
      <w:r>
        <w:rPr>
          <w:spacing w:val="-3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variables</w:t>
      </w:r>
    </w:p>
    <w:p w:rsidR="00F7278A" w:rsidRDefault="00F317C5">
      <w:pPr>
        <w:pStyle w:val="ListParagraph"/>
        <w:numPr>
          <w:ilvl w:val="1"/>
          <w:numId w:val="4"/>
        </w:numPr>
        <w:tabs>
          <w:tab w:val="left" w:pos="1561"/>
        </w:tabs>
        <w:spacing w:before="10"/>
        <w:ind w:hanging="361"/>
      </w:pPr>
      <w:r>
        <w:t>Homoscedasticity</w:t>
      </w:r>
    </w:p>
    <w:p w:rsidR="00F7278A" w:rsidRDefault="00F317C5">
      <w:pPr>
        <w:pStyle w:val="ListParagraph"/>
        <w:numPr>
          <w:ilvl w:val="2"/>
          <w:numId w:val="4"/>
        </w:numPr>
        <w:tabs>
          <w:tab w:val="left" w:pos="2332"/>
        </w:tabs>
        <w:spacing w:before="120"/>
        <w:ind w:left="2331" w:hanging="412"/>
      </w:pPr>
      <w:r>
        <w:t>There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visible</w:t>
      </w:r>
      <w:r>
        <w:rPr>
          <w:spacing w:val="-2"/>
        </w:rPr>
        <w:t xml:space="preserve"> </w:t>
      </w:r>
      <w:r>
        <w:t>pattern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residual</w:t>
      </w:r>
      <w:r>
        <w:rPr>
          <w:spacing w:val="-1"/>
        </w:rPr>
        <w:t xml:space="preserve"> </w:t>
      </w:r>
      <w:r>
        <w:t>values.</w:t>
      </w:r>
    </w:p>
    <w:p w:rsidR="00F7278A" w:rsidRDefault="00F317C5">
      <w:pPr>
        <w:pStyle w:val="ListParagraph"/>
        <w:numPr>
          <w:ilvl w:val="1"/>
          <w:numId w:val="4"/>
        </w:numPr>
        <w:tabs>
          <w:tab w:val="left" w:pos="1561"/>
        </w:tabs>
        <w:spacing w:before="113"/>
        <w:ind w:hanging="361"/>
      </w:pPr>
      <w:r>
        <w:t>Independence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residuals</w:t>
      </w:r>
    </w:p>
    <w:p w:rsidR="00F7278A" w:rsidRDefault="00F317C5">
      <w:pPr>
        <w:pStyle w:val="ListParagraph"/>
        <w:numPr>
          <w:ilvl w:val="2"/>
          <w:numId w:val="4"/>
        </w:numPr>
        <w:tabs>
          <w:tab w:val="left" w:pos="2332"/>
        </w:tabs>
        <w:spacing w:before="1"/>
        <w:ind w:left="2331" w:hanging="412"/>
      </w:pPr>
      <w:r>
        <w:t>No</w:t>
      </w:r>
      <w:r>
        <w:rPr>
          <w:spacing w:val="-1"/>
        </w:rPr>
        <w:t xml:space="preserve"> </w:t>
      </w:r>
      <w:r>
        <w:t>auto-correlation</w:t>
      </w:r>
    </w:p>
    <w:p w:rsidR="00F7278A" w:rsidRDefault="00F7278A">
      <w:pPr>
        <w:pStyle w:val="BodyText"/>
        <w:rPr>
          <w:sz w:val="23"/>
        </w:rPr>
      </w:pPr>
    </w:p>
    <w:p w:rsidR="00F7278A" w:rsidRDefault="00F317C5">
      <w:pPr>
        <w:pStyle w:val="Heading2"/>
        <w:numPr>
          <w:ilvl w:val="0"/>
          <w:numId w:val="4"/>
        </w:numPr>
        <w:tabs>
          <w:tab w:val="left" w:pos="530"/>
          <w:tab w:val="left" w:pos="531"/>
          <w:tab w:val="left" w:pos="7521"/>
        </w:tabs>
        <w:spacing w:line="249" w:lineRule="auto"/>
        <w:ind w:right="428"/>
      </w:pPr>
      <w:r>
        <w:rPr>
          <w:b w:val="0"/>
        </w:rPr>
        <w:tab/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model,</w:t>
      </w:r>
      <w:r>
        <w:rPr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contributing</w:t>
      </w:r>
      <w:r>
        <w:rPr>
          <w:spacing w:val="-4"/>
        </w:rPr>
        <w:t xml:space="preserve"> </w:t>
      </w:r>
      <w:r>
        <w:t>significantly</w:t>
      </w:r>
      <w:r>
        <w:rPr>
          <w:spacing w:val="-2"/>
        </w:rPr>
        <w:t xml:space="preserve"> </w:t>
      </w:r>
      <w:r>
        <w:t>towards</w:t>
      </w:r>
      <w:r>
        <w:rPr>
          <w:spacing w:val="-47"/>
        </w:rPr>
        <w:t xml:space="preserve"> </w:t>
      </w:r>
      <w:r>
        <w:t>explaining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demand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shared</w:t>
      </w:r>
      <w:r>
        <w:rPr>
          <w:spacing w:val="-2"/>
        </w:rPr>
        <w:t xml:space="preserve"> </w:t>
      </w:r>
      <w:r>
        <w:t>bikes?</w:t>
      </w:r>
      <w:r>
        <w:tab/>
      </w:r>
      <w:r>
        <w:t>(2 marks)</w:t>
      </w:r>
      <w:r>
        <w:rPr>
          <w:spacing w:val="1"/>
        </w:rPr>
        <w:t xml:space="preserve"> </w:t>
      </w:r>
      <w:r>
        <w:t>Answer:</w:t>
      </w:r>
    </w:p>
    <w:p w:rsidR="00F7278A" w:rsidRDefault="00F317C5">
      <w:pPr>
        <w:pStyle w:val="BodyText"/>
        <w:spacing w:before="8" w:line="242" w:lineRule="auto"/>
        <w:ind w:left="490" w:right="267" w:hanging="10"/>
      </w:pPr>
      <w:r>
        <w:t>Below are the top 3 features contributing significantly towards explaining the demand of the</w:t>
      </w:r>
      <w:r>
        <w:rPr>
          <w:spacing w:val="-48"/>
        </w:rPr>
        <w:t xml:space="preserve"> </w:t>
      </w:r>
      <w:r>
        <w:t>shared bikes</w:t>
      </w:r>
      <w:r>
        <w:rPr>
          <w:spacing w:val="-2"/>
        </w:rPr>
        <w:t xml:space="preserve"> </w:t>
      </w:r>
      <w:r>
        <w:t>–</w:t>
      </w:r>
    </w:p>
    <w:p w:rsidR="00F7278A" w:rsidRDefault="00F317C5">
      <w:pPr>
        <w:pStyle w:val="ListParagraph"/>
        <w:numPr>
          <w:ilvl w:val="0"/>
          <w:numId w:val="3"/>
        </w:numPr>
        <w:tabs>
          <w:tab w:val="left" w:pos="841"/>
        </w:tabs>
        <w:spacing w:before="14"/>
        <w:ind w:hanging="361"/>
      </w:pPr>
      <w:r>
        <w:t>temp</w:t>
      </w:r>
    </w:p>
    <w:p w:rsidR="00F7278A" w:rsidRDefault="00911F3D">
      <w:pPr>
        <w:pStyle w:val="ListParagraph"/>
        <w:numPr>
          <w:ilvl w:val="0"/>
          <w:numId w:val="3"/>
        </w:numPr>
        <w:tabs>
          <w:tab w:val="left" w:pos="841"/>
        </w:tabs>
        <w:ind w:hanging="361"/>
      </w:pPr>
      <w:r>
        <w:t>holiday</w:t>
      </w:r>
    </w:p>
    <w:p w:rsidR="00F7278A" w:rsidRDefault="00911F3D">
      <w:pPr>
        <w:pStyle w:val="ListParagraph"/>
        <w:numPr>
          <w:ilvl w:val="0"/>
          <w:numId w:val="3"/>
        </w:numPr>
        <w:tabs>
          <w:tab w:val="left" w:pos="841"/>
        </w:tabs>
        <w:spacing w:before="1"/>
        <w:ind w:hanging="361"/>
      </w:pPr>
      <w:r>
        <w:t>hum</w:t>
      </w:r>
    </w:p>
    <w:p w:rsidR="00F7278A" w:rsidRDefault="00F7278A">
      <w:pPr>
        <w:pStyle w:val="BodyText"/>
        <w:rPr>
          <w:sz w:val="24"/>
        </w:rPr>
      </w:pPr>
    </w:p>
    <w:p w:rsidR="00F7278A" w:rsidRDefault="00F7278A">
      <w:pPr>
        <w:pStyle w:val="BodyText"/>
        <w:rPr>
          <w:sz w:val="24"/>
        </w:rPr>
      </w:pPr>
    </w:p>
    <w:p w:rsidR="00F7278A" w:rsidRDefault="00F7278A">
      <w:pPr>
        <w:pStyle w:val="BodyText"/>
        <w:rPr>
          <w:sz w:val="24"/>
        </w:rPr>
      </w:pPr>
    </w:p>
    <w:p w:rsidR="00F7278A" w:rsidRDefault="00F7278A">
      <w:pPr>
        <w:pStyle w:val="BodyText"/>
        <w:spacing w:before="6"/>
        <w:rPr>
          <w:sz w:val="18"/>
        </w:rPr>
      </w:pPr>
    </w:p>
    <w:p w:rsidR="00F7278A" w:rsidRDefault="00F317C5">
      <w:pPr>
        <w:pStyle w:val="Heading1"/>
      </w:pPr>
      <w:r>
        <w:t>General</w:t>
      </w:r>
      <w:r>
        <w:rPr>
          <w:spacing w:val="-6"/>
        </w:rPr>
        <w:t xml:space="preserve"> </w:t>
      </w:r>
      <w:r>
        <w:t>Subjective</w:t>
      </w:r>
      <w:r>
        <w:rPr>
          <w:spacing w:val="-5"/>
        </w:rPr>
        <w:t xml:space="preserve"> </w:t>
      </w:r>
      <w:r>
        <w:t>Questions</w:t>
      </w:r>
    </w:p>
    <w:p w:rsidR="00F7278A" w:rsidRDefault="00F317C5">
      <w:pPr>
        <w:pStyle w:val="Heading2"/>
        <w:numPr>
          <w:ilvl w:val="0"/>
          <w:numId w:val="2"/>
        </w:numPr>
        <w:tabs>
          <w:tab w:val="left" w:pos="481"/>
          <w:tab w:val="left" w:pos="8041"/>
        </w:tabs>
        <w:spacing w:before="98" w:line="256" w:lineRule="auto"/>
        <w:ind w:right="138"/>
        <w:rPr>
          <w:b w:val="0"/>
        </w:rPr>
      </w:pPr>
      <w:r>
        <w:t>Explain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detail.</w:t>
      </w:r>
      <w:r>
        <w:tab/>
        <w:t>(4 marks)</w:t>
      </w:r>
      <w:r>
        <w:rPr>
          <w:spacing w:val="-46"/>
        </w:rPr>
        <w:t xml:space="preserve"> </w:t>
      </w:r>
      <w:r>
        <w:t>Answer</w:t>
      </w:r>
      <w:r>
        <w:rPr>
          <w:b w:val="0"/>
        </w:rPr>
        <w:t>:</w:t>
      </w:r>
    </w:p>
    <w:p w:rsidR="00F7278A" w:rsidRDefault="00F317C5">
      <w:pPr>
        <w:pStyle w:val="BodyText"/>
        <w:ind w:left="480" w:right="219"/>
      </w:pPr>
      <w:r>
        <w:t>Linear regression may be defined as the statistical model that analyses the linear relationship</w:t>
      </w:r>
      <w:r>
        <w:rPr>
          <w:spacing w:val="-47"/>
        </w:rPr>
        <w:t xml:space="preserve"> </w:t>
      </w:r>
      <w:r>
        <w:t>between a dependent variable with given set of independent variables. Linear relationship</w:t>
      </w:r>
      <w:r>
        <w:rPr>
          <w:spacing w:val="1"/>
        </w:rPr>
        <w:t xml:space="preserve"> </w:t>
      </w:r>
      <w:r>
        <w:t>between variables means that when the value of one or more independent variables will</w:t>
      </w:r>
      <w:r>
        <w:rPr>
          <w:spacing w:val="1"/>
        </w:rPr>
        <w:t xml:space="preserve"> </w:t>
      </w:r>
      <w:r>
        <w:t>change (increase or decrease), the value of dependent variable will also change accordingly</w:t>
      </w:r>
      <w:r>
        <w:rPr>
          <w:spacing w:val="1"/>
        </w:rPr>
        <w:t xml:space="preserve"> </w:t>
      </w:r>
      <w:r>
        <w:t>(increase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decrease).</w:t>
      </w:r>
    </w:p>
    <w:p w:rsidR="00F7278A" w:rsidRDefault="00F317C5">
      <w:pPr>
        <w:pStyle w:val="BodyText"/>
        <w:spacing w:before="121"/>
        <w:ind w:left="480"/>
      </w:pPr>
      <w:r>
        <w:t>Mathematically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represented</w:t>
      </w:r>
      <w:r>
        <w:rPr>
          <w:spacing w:val="-3"/>
        </w:rPr>
        <w:t xml:space="preserve"> </w:t>
      </w:r>
      <w:r>
        <w:t>wit</w:t>
      </w:r>
      <w:r>
        <w:t>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of following</w:t>
      </w:r>
      <w:r>
        <w:rPr>
          <w:spacing w:val="-3"/>
        </w:rPr>
        <w:t xml:space="preserve"> </w:t>
      </w:r>
      <w:r>
        <w:t>equation</w:t>
      </w:r>
      <w:r>
        <w:rPr>
          <w:spacing w:val="-2"/>
        </w:rPr>
        <w:t xml:space="preserve"> </w:t>
      </w:r>
      <w:r>
        <w:t>−</w:t>
      </w:r>
    </w:p>
    <w:p w:rsidR="00F7278A" w:rsidRDefault="00F317C5">
      <w:pPr>
        <w:pStyle w:val="BodyText"/>
        <w:spacing w:before="146"/>
        <w:ind w:left="840"/>
      </w:pPr>
      <w:r>
        <w:t>Y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mX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c</w:t>
      </w:r>
    </w:p>
    <w:p w:rsidR="00F7278A" w:rsidRDefault="00F317C5">
      <w:pPr>
        <w:pStyle w:val="BodyText"/>
        <w:spacing w:before="20"/>
        <w:ind w:left="518"/>
      </w:pPr>
      <w:r>
        <w:t>Here, Y</w:t>
      </w:r>
      <w:r>
        <w:rPr>
          <w:spacing w:val="-2"/>
        </w:rPr>
        <w:t xml:space="preserve"> </w:t>
      </w:r>
      <w:r>
        <w:t>is the</w:t>
      </w:r>
      <w:r>
        <w:rPr>
          <w:spacing w:val="1"/>
        </w:rPr>
        <w:t xml:space="preserve"> </w:t>
      </w:r>
      <w:r>
        <w:t>dependent variable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predict.</w:t>
      </w:r>
    </w:p>
    <w:p w:rsidR="00F7278A" w:rsidRDefault="00F317C5">
      <w:pPr>
        <w:pStyle w:val="BodyText"/>
        <w:spacing w:before="118"/>
        <w:ind w:left="518"/>
      </w:pPr>
      <w:r>
        <w:t>X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independent</w:t>
      </w:r>
      <w:r>
        <w:rPr>
          <w:spacing w:val="-3"/>
        </w:rPr>
        <w:t xml:space="preserve"> </w:t>
      </w:r>
      <w:r>
        <w:t>variable we</w:t>
      </w:r>
      <w:r>
        <w:rPr>
          <w:spacing w:val="-3"/>
        </w:rPr>
        <w:t xml:space="preserve"> </w:t>
      </w:r>
      <w:r>
        <w:t>are using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predictions.</w:t>
      </w:r>
    </w:p>
    <w:p w:rsidR="00F7278A" w:rsidRDefault="00F317C5">
      <w:pPr>
        <w:pStyle w:val="BodyText"/>
        <w:spacing w:before="144" w:line="369" w:lineRule="auto"/>
        <w:ind w:left="518" w:right="1863" w:hanging="3"/>
      </w:pPr>
      <w:proofErr w:type="gramStart"/>
      <w:r>
        <w:t>m</w:t>
      </w:r>
      <w:proofErr w:type="gramEnd"/>
      <w:r>
        <w:t xml:space="preserve"> is the slope of the regression line which represents the effect X has on Y</w:t>
      </w:r>
      <w:r>
        <w:rPr>
          <w:spacing w:val="-47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is a co</w:t>
      </w:r>
      <w:r>
        <w:t>nstant, known</w:t>
      </w:r>
      <w:r>
        <w:rPr>
          <w:spacing w:val="-2"/>
        </w:rPr>
        <w:t xml:space="preserve"> </w:t>
      </w:r>
      <w:r>
        <w:t>as the</w:t>
      </w:r>
      <w:r>
        <w:rPr>
          <w:spacing w:val="-2"/>
        </w:rPr>
        <w:t xml:space="preserve"> </w:t>
      </w:r>
      <w:r>
        <w:t>Y-intercept. If</w:t>
      </w:r>
      <w:r>
        <w:rPr>
          <w:spacing w:val="-4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equal to</w:t>
      </w:r>
      <w:r>
        <w:rPr>
          <w:spacing w:val="-2"/>
        </w:rPr>
        <w:t xml:space="preserve"> </w:t>
      </w:r>
      <w:r>
        <w:t>c.</w:t>
      </w:r>
    </w:p>
    <w:p w:rsidR="00F7278A" w:rsidRDefault="00F317C5">
      <w:pPr>
        <w:pStyle w:val="BodyText"/>
        <w:spacing w:line="265" w:lineRule="exact"/>
        <w:ind w:left="518"/>
      </w:pPr>
      <w:r>
        <w:t>Furthermore,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linear</w:t>
      </w:r>
      <w:r>
        <w:rPr>
          <w:spacing w:val="-8"/>
        </w:rPr>
        <w:t xml:space="preserve"> </w:t>
      </w:r>
      <w:r>
        <w:t>relationship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negative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nature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explained</w:t>
      </w:r>
      <w:r>
        <w:rPr>
          <w:spacing w:val="-6"/>
        </w:rPr>
        <w:t xml:space="preserve"> </w:t>
      </w:r>
      <w:r>
        <w:t>below−</w:t>
      </w:r>
    </w:p>
    <w:p w:rsidR="00F7278A" w:rsidRDefault="00F317C5">
      <w:pPr>
        <w:pStyle w:val="ListParagraph"/>
        <w:numPr>
          <w:ilvl w:val="1"/>
          <w:numId w:val="2"/>
        </w:numPr>
        <w:tabs>
          <w:tab w:val="left" w:pos="1561"/>
        </w:tabs>
        <w:spacing w:before="145"/>
        <w:ind w:hanging="361"/>
        <w:jc w:val="both"/>
      </w:pPr>
      <w:r>
        <w:t>Positive</w:t>
      </w:r>
      <w:r>
        <w:rPr>
          <w:spacing w:val="-2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Relationship:</w:t>
      </w:r>
    </w:p>
    <w:p w:rsidR="00F7278A" w:rsidRDefault="00F317C5">
      <w:pPr>
        <w:pStyle w:val="ListParagraph"/>
        <w:numPr>
          <w:ilvl w:val="2"/>
          <w:numId w:val="2"/>
        </w:numPr>
        <w:tabs>
          <w:tab w:val="left" w:pos="2281"/>
        </w:tabs>
        <w:spacing w:before="113"/>
        <w:ind w:right="166"/>
        <w:jc w:val="both"/>
      </w:pPr>
      <w:r>
        <w:t>A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dependent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increases.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understood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−</w:t>
      </w:r>
    </w:p>
    <w:p w:rsidR="00F7278A" w:rsidRDefault="00F7278A">
      <w:pPr>
        <w:jc w:val="both"/>
        <w:sectPr w:rsidR="00F7278A">
          <w:pgSz w:w="12240" w:h="15840"/>
          <w:pgMar w:top="1360" w:right="1520" w:bottom="280" w:left="1680" w:header="720" w:footer="720" w:gutter="0"/>
          <w:cols w:space="720"/>
        </w:sectPr>
      </w:pPr>
    </w:p>
    <w:p w:rsidR="00F7278A" w:rsidRDefault="00F317C5">
      <w:pPr>
        <w:pStyle w:val="BodyText"/>
        <w:ind w:left="248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1930539" cy="1337309"/>
            <wp:effectExtent l="0" t="0" r="0" b="0"/>
            <wp:docPr id="1" name="image1.png" descr="Positive Linear Relation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0539" cy="133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78A" w:rsidRDefault="00F317C5">
      <w:pPr>
        <w:pStyle w:val="ListParagraph"/>
        <w:numPr>
          <w:ilvl w:val="1"/>
          <w:numId w:val="2"/>
        </w:numPr>
        <w:tabs>
          <w:tab w:val="left" w:pos="1561"/>
        </w:tabs>
        <w:spacing w:before="101"/>
        <w:ind w:hanging="361"/>
        <w:jc w:val="both"/>
      </w:pPr>
      <w:r>
        <w:t>Negative</w:t>
      </w:r>
      <w:r>
        <w:rPr>
          <w:spacing w:val="-3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relationship:</w:t>
      </w:r>
    </w:p>
    <w:p w:rsidR="00F7278A" w:rsidRDefault="00F317C5">
      <w:pPr>
        <w:pStyle w:val="ListParagraph"/>
        <w:numPr>
          <w:ilvl w:val="2"/>
          <w:numId w:val="2"/>
        </w:numPr>
        <w:tabs>
          <w:tab w:val="left" w:pos="2281"/>
        </w:tabs>
        <w:spacing w:before="111"/>
        <w:ind w:right="166"/>
        <w:jc w:val="both"/>
      </w:pPr>
      <w:r>
        <w:t>A linear relationship will be called positive if independent increases and</w:t>
      </w:r>
      <w:r>
        <w:rPr>
          <w:spacing w:val="1"/>
        </w:rPr>
        <w:t xml:space="preserve"> </w:t>
      </w:r>
      <w:r>
        <w:t>dependent variable decreases.</w:t>
      </w:r>
      <w:r>
        <w:rPr>
          <w:spacing w:val="1"/>
        </w:rPr>
        <w:t xml:space="preserve"> </w:t>
      </w:r>
      <w:r>
        <w:t>It can be understood</w:t>
      </w:r>
      <w:r>
        <w:rPr>
          <w:spacing w:val="1"/>
        </w:rPr>
        <w:t xml:space="preserve"> </w:t>
      </w:r>
      <w:r>
        <w:t>with the help of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−</w:t>
      </w:r>
    </w:p>
    <w:p w:rsidR="00F7278A" w:rsidRDefault="00F317C5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2813858</wp:posOffset>
            </wp:positionH>
            <wp:positionV relativeFrom="paragraph">
              <wp:posOffset>177632</wp:posOffset>
            </wp:positionV>
            <wp:extent cx="1932821" cy="1457325"/>
            <wp:effectExtent l="0" t="0" r="0" b="0"/>
            <wp:wrapTopAndBottom/>
            <wp:docPr id="3" name="image2.png" descr="Negative Linear Relation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2821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278A" w:rsidRDefault="00F317C5">
      <w:pPr>
        <w:pStyle w:val="BodyText"/>
        <w:spacing w:before="165"/>
        <w:ind w:left="528"/>
      </w:pPr>
      <w:r>
        <w:t>Linear</w:t>
      </w:r>
      <w:r>
        <w:rPr>
          <w:spacing w:val="-1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 the following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−</w:t>
      </w:r>
    </w:p>
    <w:p w:rsidR="00F7278A" w:rsidRDefault="00F317C5">
      <w:pPr>
        <w:pStyle w:val="ListParagraph"/>
        <w:numPr>
          <w:ilvl w:val="3"/>
          <w:numId w:val="2"/>
        </w:numPr>
        <w:tabs>
          <w:tab w:val="left" w:pos="2712"/>
          <w:tab w:val="left" w:pos="2713"/>
        </w:tabs>
        <w:spacing w:before="145"/>
      </w:pPr>
      <w:hyperlink r:id="rId7">
        <w:r>
          <w:t>Simple</w:t>
        </w:r>
        <w:r>
          <w:rPr>
            <w:spacing w:val="-3"/>
          </w:rPr>
          <w:t xml:space="preserve"> </w:t>
        </w:r>
        <w:r>
          <w:t>Line</w:t>
        </w:r>
        <w:r>
          <w:t>ar Regression</w:t>
        </w:r>
      </w:hyperlink>
    </w:p>
    <w:p w:rsidR="00F7278A" w:rsidRDefault="00F317C5">
      <w:pPr>
        <w:pStyle w:val="ListParagraph"/>
        <w:numPr>
          <w:ilvl w:val="3"/>
          <w:numId w:val="2"/>
        </w:numPr>
        <w:tabs>
          <w:tab w:val="left" w:pos="2712"/>
          <w:tab w:val="left" w:pos="2713"/>
        </w:tabs>
        <w:spacing w:before="144"/>
      </w:pPr>
      <w:hyperlink r:id="rId8">
        <w:r>
          <w:t>Multiple</w:t>
        </w:r>
        <w:r>
          <w:rPr>
            <w:spacing w:val="-2"/>
          </w:rPr>
          <w:t xml:space="preserve"> </w:t>
        </w:r>
        <w:r>
          <w:t>Linear Regression</w:t>
        </w:r>
      </w:hyperlink>
    </w:p>
    <w:p w:rsidR="00F7278A" w:rsidRDefault="00F7278A">
      <w:pPr>
        <w:pStyle w:val="BodyText"/>
      </w:pPr>
    </w:p>
    <w:p w:rsidR="00F7278A" w:rsidRDefault="00F7278A">
      <w:pPr>
        <w:pStyle w:val="BodyText"/>
        <w:spacing w:before="8"/>
        <w:rPr>
          <w:sz w:val="23"/>
        </w:rPr>
      </w:pPr>
    </w:p>
    <w:p w:rsidR="00F7278A" w:rsidRDefault="00F317C5">
      <w:pPr>
        <w:pStyle w:val="BodyText"/>
        <w:ind w:left="528"/>
      </w:pPr>
      <w:r>
        <w:t>Assumptions</w:t>
      </w:r>
      <w:r>
        <w:rPr>
          <w:spacing w:val="-1"/>
        </w:rPr>
        <w:t xml:space="preserve"> </w:t>
      </w:r>
      <w:r>
        <w:t>-</w:t>
      </w:r>
    </w:p>
    <w:p w:rsidR="00F7278A" w:rsidRDefault="00F317C5">
      <w:pPr>
        <w:pStyle w:val="BodyText"/>
        <w:spacing w:before="118"/>
        <w:ind w:left="528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assumptions</w:t>
      </w:r>
      <w:r>
        <w:rPr>
          <w:spacing w:val="-6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−</w:t>
      </w:r>
    </w:p>
    <w:p w:rsidR="00F7278A" w:rsidRDefault="00F317C5">
      <w:pPr>
        <w:pStyle w:val="BodyText"/>
        <w:spacing w:before="144"/>
        <w:ind w:left="480"/>
      </w:pPr>
      <w:r>
        <w:rPr>
          <w:rFonts w:ascii="Wingdings" w:hAnsi="Wingdings"/>
        </w:rPr>
        <w:t></w:t>
      </w:r>
      <w:r>
        <w:rPr>
          <w:rFonts w:ascii="Times New Roman" w:hAnsi="Times New Roman"/>
          <w:spacing w:val="77"/>
        </w:rPr>
        <w:t xml:space="preserve"> </w:t>
      </w:r>
      <w:r>
        <w:t>Multi-collinearity</w:t>
      </w:r>
      <w:r>
        <w:rPr>
          <w:spacing w:val="-2"/>
        </w:rPr>
        <w:t xml:space="preserve"> </w:t>
      </w:r>
      <w:r>
        <w:t>–</w:t>
      </w:r>
    </w:p>
    <w:p w:rsidR="00F7278A" w:rsidRDefault="00F317C5">
      <w:pPr>
        <w:pStyle w:val="BodyText"/>
        <w:spacing w:before="146" w:line="237" w:lineRule="auto"/>
        <w:ind w:left="1560" w:right="166" w:hanging="360"/>
        <w:jc w:val="both"/>
      </w:pPr>
      <w:proofErr w:type="gramStart"/>
      <w:r>
        <w:rPr>
          <w:rFonts w:ascii="Courier New"/>
        </w:rPr>
        <w:t>o</w:t>
      </w:r>
      <w:proofErr w:type="gramEnd"/>
      <w:r>
        <w:rPr>
          <w:rFonts w:ascii="Courier New"/>
        </w:rPr>
        <w:t xml:space="preserve"> </w:t>
      </w:r>
      <w:r>
        <w:t>Linear regression model assumes that there is very little or no multi-collinearity in</w:t>
      </w:r>
      <w:r>
        <w:rPr>
          <w:spacing w:val="1"/>
        </w:rPr>
        <w:t xml:space="preserve"> </w:t>
      </w:r>
      <w:r>
        <w:t>the data. Basically, multi-collinearity occurs when the independent variables or</w:t>
      </w:r>
      <w:r>
        <w:rPr>
          <w:spacing w:val="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dependency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</w:t>
      </w:r>
      <w:r>
        <w:t>em.</w:t>
      </w:r>
    </w:p>
    <w:p w:rsidR="00F7278A" w:rsidRDefault="00F317C5">
      <w:pPr>
        <w:pStyle w:val="BodyText"/>
        <w:spacing w:before="144"/>
        <w:ind w:left="480"/>
      </w:pPr>
      <w:r>
        <w:rPr>
          <w:rFonts w:ascii="Wingdings" w:hAnsi="Wingdings"/>
        </w:rPr>
        <w:t></w:t>
      </w:r>
      <w:r>
        <w:rPr>
          <w:rFonts w:ascii="Times New Roman" w:hAnsi="Times New Roman"/>
          <w:spacing w:val="77"/>
        </w:rPr>
        <w:t xml:space="preserve"> </w:t>
      </w:r>
      <w:r>
        <w:t>Auto-correlation –</w:t>
      </w:r>
    </w:p>
    <w:p w:rsidR="00F7278A" w:rsidRDefault="00F317C5">
      <w:pPr>
        <w:pStyle w:val="BodyText"/>
        <w:spacing w:before="147" w:line="237" w:lineRule="auto"/>
        <w:ind w:left="1560" w:right="166" w:hanging="360"/>
        <w:jc w:val="both"/>
      </w:pPr>
      <w:proofErr w:type="gramStart"/>
      <w:r>
        <w:rPr>
          <w:rFonts w:ascii="Courier New"/>
        </w:rPr>
        <w:t>o</w:t>
      </w:r>
      <w:proofErr w:type="gramEnd"/>
      <w:r>
        <w:rPr>
          <w:rFonts w:ascii="Courier New"/>
        </w:rPr>
        <w:t xml:space="preserve"> </w:t>
      </w:r>
      <w:r>
        <w:t>Another assumption Linear regression model assumes is that there is very little or</w:t>
      </w:r>
      <w:r>
        <w:rPr>
          <w:spacing w:val="1"/>
        </w:rPr>
        <w:t xml:space="preserve"> </w:t>
      </w:r>
      <w:r>
        <w:t>no auto-correlation in the data. Basically, auto-correlation occurs when there is</w:t>
      </w:r>
      <w:r>
        <w:rPr>
          <w:spacing w:val="1"/>
        </w:rPr>
        <w:t xml:space="preserve"> </w:t>
      </w:r>
      <w:r>
        <w:t>dependency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residual errors.</w:t>
      </w:r>
    </w:p>
    <w:p w:rsidR="00F7278A" w:rsidRDefault="00F317C5">
      <w:pPr>
        <w:pStyle w:val="BodyText"/>
        <w:spacing w:before="141"/>
        <w:ind w:left="480"/>
      </w:pPr>
      <w:r>
        <w:rPr>
          <w:rFonts w:ascii="Wingdings" w:hAnsi="Wingdings"/>
        </w:rPr>
        <w:t></w:t>
      </w:r>
      <w:r>
        <w:rPr>
          <w:rFonts w:ascii="Times New Roman" w:hAnsi="Times New Roman"/>
          <w:spacing w:val="74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variables</w:t>
      </w:r>
      <w:r>
        <w:rPr>
          <w:spacing w:val="2"/>
        </w:rPr>
        <w:t xml:space="preserve"> </w:t>
      </w:r>
      <w:r>
        <w:t>–</w:t>
      </w:r>
    </w:p>
    <w:p w:rsidR="00F7278A" w:rsidRDefault="00F317C5">
      <w:pPr>
        <w:pStyle w:val="BodyText"/>
        <w:spacing w:before="148" w:line="235" w:lineRule="auto"/>
        <w:ind w:left="1560" w:right="171" w:hanging="360"/>
        <w:jc w:val="both"/>
      </w:pPr>
      <w:proofErr w:type="gramStart"/>
      <w:r>
        <w:rPr>
          <w:rFonts w:ascii="Courier New"/>
        </w:rPr>
        <w:t>o</w:t>
      </w:r>
      <w:proofErr w:type="gramEnd"/>
      <w:r>
        <w:rPr>
          <w:rFonts w:ascii="Courier New"/>
        </w:rPr>
        <w:t xml:space="preserve"> </w:t>
      </w:r>
      <w:r>
        <w:t>Linear regression model assumes that the relationship between response and</w:t>
      </w:r>
      <w:r>
        <w:rPr>
          <w:spacing w:val="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must be</w:t>
      </w:r>
      <w:r>
        <w:rPr>
          <w:spacing w:val="-2"/>
        </w:rPr>
        <w:t xml:space="preserve"> </w:t>
      </w:r>
      <w:r>
        <w:t>linear.</w:t>
      </w:r>
    </w:p>
    <w:p w:rsidR="00F7278A" w:rsidRDefault="00F317C5">
      <w:pPr>
        <w:pStyle w:val="BodyText"/>
        <w:spacing w:before="145"/>
        <w:ind w:left="480"/>
      </w:pPr>
      <w:r>
        <w:rPr>
          <w:rFonts w:ascii="Wingdings" w:hAnsi="Wingdings"/>
        </w:rPr>
        <w:t></w:t>
      </w:r>
      <w:r>
        <w:rPr>
          <w:rFonts w:ascii="Times New Roman" w:hAnsi="Times New Roman"/>
          <w:spacing w:val="78"/>
        </w:rPr>
        <w:t xml:space="preserve"> </w:t>
      </w:r>
      <w:r>
        <w:t>Normality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–</w:t>
      </w:r>
    </w:p>
    <w:p w:rsidR="00F7278A" w:rsidRDefault="00F7278A">
      <w:pPr>
        <w:sectPr w:rsidR="00F7278A">
          <w:pgSz w:w="12240" w:h="15840"/>
          <w:pgMar w:top="1500" w:right="1520" w:bottom="280" w:left="1680" w:header="720" w:footer="720" w:gutter="0"/>
          <w:cols w:space="720"/>
        </w:sectPr>
      </w:pPr>
    </w:p>
    <w:p w:rsidR="00F7278A" w:rsidRDefault="00F317C5">
      <w:pPr>
        <w:pStyle w:val="BodyText"/>
        <w:spacing w:before="57"/>
        <w:ind w:left="1200"/>
      </w:pPr>
      <w:proofErr w:type="gramStart"/>
      <w:r>
        <w:rPr>
          <w:rFonts w:ascii="Courier New"/>
        </w:rPr>
        <w:lastRenderedPageBreak/>
        <w:t>o</w:t>
      </w:r>
      <w:proofErr w:type="gramEnd"/>
      <w:r>
        <w:rPr>
          <w:rFonts w:ascii="Courier New"/>
          <w:spacing w:val="89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normally</w:t>
      </w:r>
      <w:r>
        <w:rPr>
          <w:spacing w:val="-3"/>
        </w:rPr>
        <w:t xml:space="preserve"> </w:t>
      </w:r>
      <w:r>
        <w:t>distributed</w:t>
      </w:r>
    </w:p>
    <w:p w:rsidR="00F7278A" w:rsidRDefault="00F317C5">
      <w:pPr>
        <w:pStyle w:val="BodyText"/>
        <w:spacing w:before="137"/>
        <w:ind w:left="480"/>
      </w:pPr>
      <w:r>
        <w:rPr>
          <w:rFonts w:ascii="Wingdings" w:hAnsi="Wingdings"/>
        </w:rPr>
        <w:t></w:t>
      </w:r>
      <w:r>
        <w:rPr>
          <w:rFonts w:ascii="Times New Roman" w:hAnsi="Times New Roman"/>
          <w:spacing w:val="77"/>
        </w:rPr>
        <w:t xml:space="preserve"> </w:t>
      </w:r>
      <w:r>
        <w:t>Homoscedasticity</w:t>
      </w:r>
      <w:r>
        <w:rPr>
          <w:spacing w:val="-1"/>
        </w:rPr>
        <w:t xml:space="preserve"> </w:t>
      </w:r>
      <w:r>
        <w:t>–</w:t>
      </w:r>
    </w:p>
    <w:p w:rsidR="00F7278A" w:rsidRDefault="00F317C5">
      <w:pPr>
        <w:pStyle w:val="BodyText"/>
        <w:spacing w:before="121"/>
        <w:ind w:left="1200"/>
      </w:pPr>
      <w:proofErr w:type="gramStart"/>
      <w:r>
        <w:rPr>
          <w:rFonts w:ascii="Courier New"/>
        </w:rPr>
        <w:t>o</w:t>
      </w:r>
      <w:proofErr w:type="gramEnd"/>
      <w:r>
        <w:rPr>
          <w:rFonts w:ascii="Courier New"/>
          <w:spacing w:val="91"/>
        </w:rPr>
        <w:t xml:space="preserve"> </w:t>
      </w:r>
      <w:r>
        <w:t>There should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visible</w:t>
      </w:r>
      <w:r>
        <w:rPr>
          <w:spacing w:val="-3"/>
        </w:rPr>
        <w:t xml:space="preserve"> </w:t>
      </w:r>
      <w:r>
        <w:t>pattern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residual values.</w:t>
      </w:r>
    </w:p>
    <w:p w:rsidR="00F7278A" w:rsidRDefault="00F7278A">
      <w:pPr>
        <w:pStyle w:val="BodyText"/>
        <w:rPr>
          <w:sz w:val="24"/>
        </w:rPr>
      </w:pPr>
    </w:p>
    <w:p w:rsidR="00F7278A" w:rsidRDefault="00F7278A">
      <w:pPr>
        <w:pStyle w:val="BodyText"/>
        <w:rPr>
          <w:sz w:val="24"/>
        </w:rPr>
      </w:pPr>
    </w:p>
    <w:p w:rsidR="00F7278A" w:rsidRDefault="00F7278A">
      <w:pPr>
        <w:pStyle w:val="BodyText"/>
        <w:spacing w:before="8"/>
        <w:rPr>
          <w:sz w:val="18"/>
        </w:rPr>
      </w:pPr>
    </w:p>
    <w:p w:rsidR="00F7278A" w:rsidRDefault="00F317C5">
      <w:pPr>
        <w:pStyle w:val="Heading2"/>
        <w:numPr>
          <w:ilvl w:val="0"/>
          <w:numId w:val="2"/>
        </w:numPr>
        <w:tabs>
          <w:tab w:val="left" w:pos="481"/>
          <w:tab w:val="left" w:pos="8041"/>
        </w:tabs>
        <w:spacing w:line="271" w:lineRule="auto"/>
        <w:ind w:right="138"/>
      </w:pPr>
      <w:r>
        <w:t>Explain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Anscombe’s</w:t>
      </w:r>
      <w:proofErr w:type="spellEnd"/>
      <w:r>
        <w:rPr>
          <w:spacing w:val="-2"/>
        </w:rPr>
        <w:t xml:space="preserve"> </w:t>
      </w:r>
      <w:r>
        <w:t>quartet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detail.</w:t>
      </w:r>
      <w:r>
        <w:tab/>
        <w:t>(3 marks)</w:t>
      </w:r>
      <w:r>
        <w:rPr>
          <w:spacing w:val="-47"/>
        </w:rPr>
        <w:t xml:space="preserve"> </w:t>
      </w:r>
      <w:r>
        <w:t>Answer:</w:t>
      </w:r>
    </w:p>
    <w:p w:rsidR="00F7278A" w:rsidRDefault="00F317C5">
      <w:pPr>
        <w:pStyle w:val="BodyText"/>
        <w:spacing w:line="252" w:lineRule="exact"/>
        <w:ind w:left="480"/>
      </w:pPr>
      <w:proofErr w:type="spellStart"/>
      <w:r>
        <w:t>Anscombe’s</w:t>
      </w:r>
      <w:proofErr w:type="spellEnd"/>
      <w:r>
        <w:rPr>
          <w:spacing w:val="-3"/>
        </w:rPr>
        <w:t xml:space="preserve"> </w:t>
      </w:r>
      <w:r>
        <w:t>Quartet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statistician</w:t>
      </w:r>
      <w:r>
        <w:rPr>
          <w:spacing w:val="-6"/>
        </w:rPr>
        <w:t xml:space="preserve"> </w:t>
      </w:r>
      <w:r>
        <w:t>Francis</w:t>
      </w:r>
      <w:r>
        <w:rPr>
          <w:spacing w:val="-2"/>
        </w:rPr>
        <w:t xml:space="preserve"> </w:t>
      </w:r>
      <w:proofErr w:type="spellStart"/>
      <w:r>
        <w:t>Anscombe</w:t>
      </w:r>
      <w:proofErr w:type="spellEnd"/>
      <w:r>
        <w:t>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comprises</w:t>
      </w:r>
      <w:r>
        <w:rPr>
          <w:spacing w:val="-1"/>
        </w:rPr>
        <w:t xml:space="preserve"> </w:t>
      </w:r>
      <w:r>
        <w:t>four</w:t>
      </w:r>
    </w:p>
    <w:p w:rsidR="00F7278A" w:rsidRDefault="00F317C5">
      <w:pPr>
        <w:pStyle w:val="BodyText"/>
        <w:ind w:left="480" w:right="245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737978</wp:posOffset>
            </wp:positionV>
            <wp:extent cx="3236296" cy="1775841"/>
            <wp:effectExtent l="0" t="0" r="0" b="0"/>
            <wp:wrapTopAndBottom/>
            <wp:docPr id="5" name="image3.png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6296" cy="177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datasets</w:t>
      </w:r>
      <w:proofErr w:type="gramEnd"/>
      <w:r>
        <w:t>, each containing eleven (x, y) pairs. The essential thing to note about these datasets</w:t>
      </w:r>
      <w:r>
        <w:rPr>
          <w:spacing w:val="-47"/>
        </w:rPr>
        <w:t xml:space="preserve"> </w:t>
      </w:r>
      <w:r>
        <w:t>is that they share the same descriptive statistics. But things change completely, and I must</w:t>
      </w:r>
      <w:r>
        <w:rPr>
          <w:spacing w:val="1"/>
        </w:rPr>
        <w:t xml:space="preserve"> </w:t>
      </w:r>
      <w:r>
        <w:t>emphasize COMPLETELY, when they are graphed. Each graph tells a dif</w:t>
      </w:r>
      <w:r>
        <w:t>ferent story</w:t>
      </w:r>
      <w:r>
        <w:rPr>
          <w:spacing w:val="1"/>
        </w:rPr>
        <w:t xml:space="preserve"> </w:t>
      </w:r>
      <w:r>
        <w:t>irrespective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 similar</w:t>
      </w:r>
      <w:r>
        <w:rPr>
          <w:spacing w:val="-3"/>
        </w:rPr>
        <w:t xml:space="preserve"> </w:t>
      </w:r>
      <w:r>
        <w:t>summary</w:t>
      </w:r>
      <w:r>
        <w:rPr>
          <w:spacing w:val="-2"/>
        </w:rPr>
        <w:t xml:space="preserve"> </w:t>
      </w:r>
      <w:r>
        <w:t>statistics.</w:t>
      </w:r>
    </w:p>
    <w:p w:rsidR="00F7278A" w:rsidRDefault="00F317C5">
      <w:pPr>
        <w:pStyle w:val="BodyText"/>
        <w:spacing w:before="49" w:line="237" w:lineRule="auto"/>
        <w:ind w:left="480" w:right="629"/>
      </w:pPr>
      <w:r>
        <w:t>The summary statistics show that the means and the variances were identical for x and y</w:t>
      </w:r>
      <w:r>
        <w:rPr>
          <w:spacing w:val="-47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groups:</w:t>
      </w:r>
    </w:p>
    <w:p w:rsidR="00F7278A" w:rsidRDefault="00F317C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5"/>
        <w:ind w:left="840" w:hanging="361"/>
      </w:pPr>
      <w:r>
        <w:t>Mean</w:t>
      </w:r>
      <w:r>
        <w:rPr>
          <w:spacing w:val="-3"/>
        </w:rPr>
        <w:t xml:space="preserve"> </w:t>
      </w:r>
      <w:r>
        <w:t>of x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9 and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7.50 for</w:t>
      </w:r>
      <w:r>
        <w:rPr>
          <w:spacing w:val="-1"/>
        </w:rPr>
        <w:t xml:space="preserve"> </w:t>
      </w:r>
      <w:r>
        <w:t>each dataset.</w:t>
      </w:r>
    </w:p>
    <w:p w:rsidR="00F7278A" w:rsidRDefault="00F317C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4"/>
        <w:ind w:left="840" w:hanging="361"/>
      </w:pPr>
      <w:r>
        <w:t>Similarly,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variance of x</w:t>
      </w:r>
      <w:r>
        <w:rPr>
          <w:spacing w:val="-1"/>
        </w:rPr>
        <w:t xml:space="preserve"> </w:t>
      </w:r>
      <w:r>
        <w:t>is 11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variance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4.13</w:t>
      </w:r>
      <w:r>
        <w:rPr>
          <w:spacing w:val="-1"/>
        </w:rPr>
        <w:t xml:space="preserve"> </w:t>
      </w:r>
      <w:r>
        <w:t>for each</w:t>
      </w:r>
      <w:r>
        <w:rPr>
          <w:spacing w:val="-1"/>
        </w:rPr>
        <w:t xml:space="preserve"> </w:t>
      </w:r>
      <w:r>
        <w:t>dataset</w:t>
      </w:r>
    </w:p>
    <w:p w:rsidR="00F7278A" w:rsidRDefault="00F317C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2"/>
        <w:ind w:right="258" w:firstLine="0"/>
      </w:pPr>
      <w:r>
        <w:t>The correlation coefficient (how strong a relationship is between two variables) between</w:t>
      </w:r>
      <w:r>
        <w:rPr>
          <w:spacing w:val="-47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0.816 for each</w:t>
      </w:r>
      <w:r>
        <w:rPr>
          <w:spacing w:val="-1"/>
        </w:rPr>
        <w:t xml:space="preserve"> </w:t>
      </w:r>
      <w:r>
        <w:t>dataset</w:t>
      </w:r>
    </w:p>
    <w:p w:rsidR="00F7278A" w:rsidRDefault="00F317C5">
      <w:pPr>
        <w:pStyle w:val="BodyText"/>
        <w:spacing w:before="34"/>
        <w:ind w:left="480" w:right="169"/>
      </w:pPr>
      <w:r>
        <w:t>When we plot these four datasets on an x/y coordinate plane, we can observe that they show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 but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telling</w:t>
      </w:r>
      <w:r>
        <w:rPr>
          <w:spacing w:val="-1"/>
        </w:rPr>
        <w:t xml:space="preserve"> </w:t>
      </w:r>
      <w:r>
        <w:t>a different</w:t>
      </w:r>
      <w:r>
        <w:rPr>
          <w:spacing w:val="-1"/>
        </w:rPr>
        <w:t xml:space="preserve"> </w:t>
      </w:r>
      <w:r>
        <w:t>story:</w:t>
      </w:r>
    </w:p>
    <w:p w:rsidR="00F7278A" w:rsidRDefault="00F317C5">
      <w:pPr>
        <w:pStyle w:val="BodyText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1433418</wp:posOffset>
            </wp:positionH>
            <wp:positionV relativeFrom="paragraph">
              <wp:posOffset>124771</wp:posOffset>
            </wp:positionV>
            <wp:extent cx="3165696" cy="2240375"/>
            <wp:effectExtent l="0" t="0" r="0" b="0"/>
            <wp:wrapTopAndBottom/>
            <wp:docPr id="7" name="image4.png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5696" cy="224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278A" w:rsidRDefault="00F7278A">
      <w:pPr>
        <w:rPr>
          <w:sz w:val="12"/>
        </w:rPr>
        <w:sectPr w:rsidR="00F7278A">
          <w:pgSz w:w="12240" w:h="15840"/>
          <w:pgMar w:top="1380" w:right="1520" w:bottom="280" w:left="1680" w:header="720" w:footer="720" w:gutter="0"/>
          <w:cols w:space="720"/>
        </w:sectPr>
      </w:pPr>
    </w:p>
    <w:p w:rsidR="00F7278A" w:rsidRDefault="00F317C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7"/>
        <w:ind w:left="840" w:hanging="361"/>
      </w:pPr>
      <w:r>
        <w:lastRenderedPageBreak/>
        <w:t>Dataset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appears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clean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well-fitting</w:t>
      </w:r>
      <w:r>
        <w:rPr>
          <w:spacing w:val="-1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models.</w:t>
      </w:r>
    </w:p>
    <w:p w:rsidR="00F7278A" w:rsidRDefault="00F317C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4"/>
        <w:ind w:left="840" w:hanging="361"/>
      </w:pPr>
      <w:r>
        <w:t>Dataset</w:t>
      </w:r>
      <w:r>
        <w:rPr>
          <w:spacing w:val="-1"/>
        </w:rPr>
        <w:t xml:space="preserve"> </w:t>
      </w:r>
      <w:r>
        <w:t>II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distributed</w:t>
      </w:r>
      <w:r>
        <w:rPr>
          <w:spacing w:val="-5"/>
        </w:rPr>
        <w:t xml:space="preserve"> </w:t>
      </w:r>
      <w:r>
        <w:t>normally.</w:t>
      </w:r>
    </w:p>
    <w:p w:rsidR="00F7278A" w:rsidRDefault="00F317C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1"/>
        <w:ind w:right="460" w:firstLine="0"/>
      </w:pPr>
      <w:r>
        <w:t>In Dataset III the distribution is linear, but the calculated regression is thrown off by an</w:t>
      </w:r>
      <w:r>
        <w:rPr>
          <w:spacing w:val="-47"/>
        </w:rPr>
        <w:t xml:space="preserve"> </w:t>
      </w:r>
      <w:r>
        <w:t>outlier.</w:t>
      </w:r>
    </w:p>
    <w:p w:rsidR="00F7278A" w:rsidRDefault="00F317C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4"/>
        <w:ind w:left="840" w:hanging="361"/>
      </w:pPr>
      <w:r>
        <w:t>Dataset</w:t>
      </w:r>
      <w:r>
        <w:rPr>
          <w:spacing w:val="-2"/>
        </w:rPr>
        <w:t xml:space="preserve"> </w:t>
      </w:r>
      <w:r>
        <w:t>IV</w:t>
      </w:r>
      <w:r>
        <w:rPr>
          <w:spacing w:val="-1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outlier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produce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correlation</w:t>
      </w:r>
      <w:r>
        <w:rPr>
          <w:spacing w:val="-2"/>
        </w:rPr>
        <w:t xml:space="preserve"> </w:t>
      </w:r>
      <w:r>
        <w:t>coefficient.</w:t>
      </w:r>
    </w:p>
    <w:p w:rsidR="00F7278A" w:rsidRDefault="00F7278A">
      <w:pPr>
        <w:pStyle w:val="BodyText"/>
        <w:spacing w:before="4"/>
        <w:rPr>
          <w:sz w:val="27"/>
        </w:rPr>
      </w:pPr>
    </w:p>
    <w:p w:rsidR="00F7278A" w:rsidRDefault="00F317C5">
      <w:pPr>
        <w:pStyle w:val="BodyText"/>
        <w:spacing w:before="1"/>
        <w:ind w:left="480" w:right="269"/>
      </w:pPr>
      <w:r>
        <w:t>This quartet emphasizes the importance of visualization in Data Analysis. Looking at the data</w:t>
      </w:r>
      <w:r>
        <w:rPr>
          <w:spacing w:val="-47"/>
        </w:rPr>
        <w:t xml:space="preserve"> </w:t>
      </w:r>
      <w:r>
        <w:t>reveals</w:t>
      </w:r>
      <w:r>
        <w:rPr>
          <w:spacing w:val="-1"/>
        </w:rPr>
        <w:t xml:space="preserve"> </w:t>
      </w:r>
      <w:r>
        <w:t>a lot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structure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 clear picture</w:t>
      </w:r>
      <w:r>
        <w:rPr>
          <w:spacing w:val="-2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dataset.</w:t>
      </w:r>
    </w:p>
    <w:p w:rsidR="00F7278A" w:rsidRDefault="00F7278A">
      <w:pPr>
        <w:pStyle w:val="BodyText"/>
        <w:spacing w:before="6"/>
        <w:rPr>
          <w:sz w:val="27"/>
        </w:rPr>
      </w:pPr>
    </w:p>
    <w:p w:rsidR="00F7278A" w:rsidRDefault="00F317C5">
      <w:pPr>
        <w:pStyle w:val="Heading2"/>
        <w:numPr>
          <w:ilvl w:val="0"/>
          <w:numId w:val="2"/>
        </w:numPr>
        <w:tabs>
          <w:tab w:val="left" w:pos="481"/>
          <w:tab w:val="left" w:pos="8041"/>
        </w:tabs>
        <w:spacing w:before="1"/>
        <w:ind w:hanging="361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Pearson’s</w:t>
      </w:r>
      <w:r>
        <w:rPr>
          <w:spacing w:val="-2"/>
        </w:rPr>
        <w:t xml:space="preserve"> </w:t>
      </w:r>
      <w:r>
        <w:t>R?</w:t>
      </w:r>
      <w:r>
        <w:tab/>
        <w:t>(3</w:t>
      </w:r>
      <w:r>
        <w:rPr>
          <w:spacing w:val="-4"/>
        </w:rPr>
        <w:t xml:space="preserve"> </w:t>
      </w:r>
      <w:r>
        <w:t>marks)</w:t>
      </w:r>
    </w:p>
    <w:p w:rsidR="00F7278A" w:rsidRDefault="00F317C5">
      <w:pPr>
        <w:spacing w:before="21"/>
        <w:ind w:left="480"/>
        <w:rPr>
          <w:b/>
        </w:rPr>
      </w:pPr>
      <w:r>
        <w:rPr>
          <w:b/>
        </w:rPr>
        <w:t>Answer:</w:t>
      </w:r>
    </w:p>
    <w:p w:rsidR="00F7278A" w:rsidRDefault="00F317C5">
      <w:pPr>
        <w:pStyle w:val="BodyText"/>
        <w:spacing w:before="17"/>
        <w:ind w:left="480" w:right="176"/>
      </w:pPr>
      <w:r>
        <w:t>Pearson'</w:t>
      </w:r>
      <w:r>
        <w:t>s r is a numerical summary of the strength of the linear association between the</w:t>
      </w:r>
      <w:r>
        <w:rPr>
          <w:spacing w:val="1"/>
        </w:rPr>
        <w:t xml:space="preserve"> </w:t>
      </w:r>
      <w:r>
        <w:t>variables. If the variables tend to go up and down together, the correlation coefficient will be</w:t>
      </w:r>
      <w:r>
        <w:rPr>
          <w:spacing w:val="1"/>
        </w:rPr>
        <w:t xml:space="preserve"> </w:t>
      </w:r>
      <w:r>
        <w:t>positive. If the variables tend to go up and down in opposition with low value</w:t>
      </w:r>
      <w:r>
        <w:t>s of one variable</w:t>
      </w:r>
      <w:r>
        <w:rPr>
          <w:spacing w:val="-47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with high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correlation</w:t>
      </w:r>
      <w:r>
        <w:rPr>
          <w:spacing w:val="-1"/>
        </w:rPr>
        <w:t xml:space="preserve"> </w:t>
      </w:r>
      <w:r>
        <w:t>coefficient</w:t>
      </w:r>
      <w:r>
        <w:rPr>
          <w:spacing w:val="-2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negative.</w:t>
      </w:r>
    </w:p>
    <w:p w:rsidR="00F7278A" w:rsidRDefault="00F7278A">
      <w:pPr>
        <w:pStyle w:val="BodyText"/>
        <w:spacing w:before="10"/>
        <w:rPr>
          <w:sz w:val="19"/>
        </w:rPr>
      </w:pPr>
    </w:p>
    <w:p w:rsidR="00F7278A" w:rsidRDefault="00F317C5">
      <w:pPr>
        <w:pStyle w:val="BodyText"/>
        <w:ind w:left="480" w:right="176"/>
      </w:pPr>
      <w:r>
        <w:t>The Pearson correlation coefficient, r, can take a range of values from +1 to -1. A value of 0</w:t>
      </w:r>
      <w:r>
        <w:rPr>
          <w:spacing w:val="1"/>
        </w:rPr>
        <w:t xml:space="preserve"> </w:t>
      </w:r>
      <w:r>
        <w:t>indicates that there is no association between the two</w:t>
      </w:r>
      <w:r>
        <w:t xml:space="preserve"> variables. A value greater than 0</w:t>
      </w:r>
      <w:r>
        <w:rPr>
          <w:spacing w:val="1"/>
        </w:rPr>
        <w:t xml:space="preserve"> </w:t>
      </w:r>
      <w:r>
        <w:t>indicates a positive association; that is, as the value of one variable increases, so does the</w:t>
      </w:r>
      <w:r>
        <w:rPr>
          <w:spacing w:val="1"/>
        </w:rPr>
        <w:t xml:space="preserve"> </w:t>
      </w:r>
      <w:r>
        <w:t>value of the other variable. A value less than 0 indicates a negative association; that is, as the</w:t>
      </w:r>
      <w:r>
        <w:rPr>
          <w:spacing w:val="1"/>
        </w:rPr>
        <w:t xml:space="preserve"> </w:t>
      </w:r>
      <w:r>
        <w:t>value of one variable incre</w:t>
      </w:r>
      <w:r>
        <w:t>ases, the value of the other variable decreases. This is shown in the</w:t>
      </w:r>
      <w:r>
        <w:rPr>
          <w:spacing w:val="-47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below:</w:t>
      </w:r>
    </w:p>
    <w:p w:rsidR="00F7278A" w:rsidRDefault="00F317C5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1438252</wp:posOffset>
            </wp:positionH>
            <wp:positionV relativeFrom="paragraph">
              <wp:posOffset>236514</wp:posOffset>
            </wp:positionV>
            <wp:extent cx="4650888" cy="1524762"/>
            <wp:effectExtent l="0" t="0" r="0" b="0"/>
            <wp:wrapTopAndBottom/>
            <wp:docPr id="9" name="image5.png" descr="Pearson Coefficient - Different Val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888" cy="152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278A" w:rsidRDefault="00F7278A">
      <w:pPr>
        <w:pStyle w:val="BodyText"/>
      </w:pPr>
    </w:p>
    <w:p w:rsidR="00F7278A" w:rsidRDefault="00F7278A">
      <w:pPr>
        <w:pStyle w:val="BodyText"/>
        <w:spacing w:before="7"/>
        <w:rPr>
          <w:sz w:val="27"/>
        </w:rPr>
      </w:pPr>
    </w:p>
    <w:p w:rsidR="00F7278A" w:rsidRDefault="00F317C5">
      <w:pPr>
        <w:pStyle w:val="Heading2"/>
        <w:numPr>
          <w:ilvl w:val="0"/>
          <w:numId w:val="2"/>
        </w:numPr>
        <w:tabs>
          <w:tab w:val="left" w:pos="351"/>
          <w:tab w:val="left" w:pos="8041"/>
        </w:tabs>
        <w:spacing w:line="242" w:lineRule="auto"/>
        <w:ind w:left="120" w:right="138" w:firstLine="0"/>
      </w:pPr>
      <w:r>
        <w:t>What is scaling? Why is scaling performed? What is the difference between normalized</w:t>
      </w:r>
      <w:r>
        <w:rPr>
          <w:spacing w:val="1"/>
        </w:rPr>
        <w:t xml:space="preserve"> </w:t>
      </w:r>
      <w:r>
        <w:t>scaling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standardized</w:t>
      </w:r>
      <w:r>
        <w:rPr>
          <w:spacing w:val="-3"/>
        </w:rPr>
        <w:t xml:space="preserve"> </w:t>
      </w:r>
      <w:r>
        <w:t>scaling?</w:t>
      </w:r>
      <w:r>
        <w:tab/>
        <w:t>(3</w:t>
      </w:r>
      <w:r>
        <w:rPr>
          <w:spacing w:val="-12"/>
        </w:rPr>
        <w:t xml:space="preserve"> </w:t>
      </w:r>
      <w:r>
        <w:t>marks)</w:t>
      </w:r>
    </w:p>
    <w:p w:rsidR="00F7278A" w:rsidRDefault="00F317C5">
      <w:pPr>
        <w:spacing w:before="17"/>
        <w:ind w:left="120"/>
        <w:rPr>
          <w:b/>
        </w:rPr>
      </w:pPr>
      <w:r>
        <w:rPr>
          <w:b/>
        </w:rPr>
        <w:t>Answer:</w:t>
      </w:r>
    </w:p>
    <w:p w:rsidR="00F7278A" w:rsidRDefault="00F317C5">
      <w:pPr>
        <w:pStyle w:val="BodyText"/>
        <w:spacing w:before="17"/>
        <w:ind w:left="120" w:right="146"/>
      </w:pPr>
      <w:r>
        <w:t>Feature Scaling is a technique</w:t>
      </w:r>
      <w:r>
        <w:t xml:space="preserve"> to standardize the independent features present in the data in a</w:t>
      </w:r>
      <w:r>
        <w:rPr>
          <w:spacing w:val="1"/>
        </w:rPr>
        <w:t xml:space="preserve"> </w:t>
      </w:r>
      <w:r>
        <w:t>fixed range. It is performed during the data pre-processing to handle highly varying magnitudes or</w:t>
      </w:r>
      <w:r>
        <w:rPr>
          <w:spacing w:val="-47"/>
        </w:rPr>
        <w:t xml:space="preserve"> </w:t>
      </w:r>
      <w:r>
        <w:t>values or units. If feature scaling is not done, then a machine learning algorithm tends to</w:t>
      </w:r>
      <w:r>
        <w:t xml:space="preserve"> weigh</w:t>
      </w:r>
      <w:r>
        <w:rPr>
          <w:spacing w:val="1"/>
        </w:rPr>
        <w:t xml:space="preserve"> </w:t>
      </w:r>
      <w:r>
        <w:t>greater values, higher and consider smaller values as the lower values, regardless of the unit of</w:t>
      </w:r>
      <w:r>
        <w:rPr>
          <w:spacing w:val="1"/>
        </w:rPr>
        <w:t xml:space="preserve"> </w:t>
      </w:r>
      <w:r>
        <w:t>the values.</w:t>
      </w:r>
    </w:p>
    <w:p w:rsidR="00F7278A" w:rsidRDefault="00F317C5">
      <w:pPr>
        <w:pStyle w:val="BodyText"/>
        <w:spacing w:before="150"/>
        <w:ind w:left="120"/>
      </w:pPr>
      <w:r w:rsidRPr="00A55841">
        <w:rPr>
          <w:u w:val="single"/>
        </w:rPr>
        <w:t>Example</w:t>
      </w:r>
      <w:r w:rsidRPr="00A55841">
        <w:rPr>
          <w:b/>
          <w:u w:val="single"/>
        </w:rPr>
        <w:t xml:space="preserve">: </w:t>
      </w:r>
      <w:r>
        <w:t>If an algorithm is not using feature scaling method then it can consider the value 3000</w:t>
      </w:r>
      <w:r>
        <w:rPr>
          <w:spacing w:val="1"/>
        </w:rPr>
        <w:t xml:space="preserve"> </w:t>
      </w:r>
      <w:r>
        <w:t>meter</w:t>
      </w:r>
      <w:r>
        <w:rPr>
          <w:spacing w:val="-1"/>
        </w:rPr>
        <w:t xml:space="preserve"> </w:t>
      </w:r>
      <w:r>
        <w:t>to be greater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5 km but</w:t>
      </w:r>
      <w:r>
        <w:rPr>
          <w:spacing w:val="-3"/>
        </w:rPr>
        <w:t xml:space="preserve"> </w:t>
      </w:r>
      <w:r>
        <w:t>that’s</w:t>
      </w:r>
      <w:r>
        <w:rPr>
          <w:spacing w:val="-3"/>
        </w:rPr>
        <w:t xml:space="preserve"> </w:t>
      </w:r>
      <w:r>
        <w:t>actually</w:t>
      </w:r>
      <w:r>
        <w:rPr>
          <w:spacing w:val="-1"/>
        </w:rPr>
        <w:t xml:space="preserve"> </w:t>
      </w:r>
      <w:r>
        <w:t>not true and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algorithm will</w:t>
      </w:r>
      <w:r>
        <w:rPr>
          <w:spacing w:val="-1"/>
        </w:rPr>
        <w:t xml:space="preserve"> </w:t>
      </w:r>
      <w:r>
        <w:t>give</w:t>
      </w:r>
    </w:p>
    <w:p w:rsidR="00F7278A" w:rsidRDefault="00F7278A">
      <w:pPr>
        <w:sectPr w:rsidR="00F7278A">
          <w:pgSz w:w="12240" w:h="15840"/>
          <w:pgMar w:top="1400" w:right="1520" w:bottom="280" w:left="1680" w:header="720" w:footer="720" w:gutter="0"/>
          <w:cols w:space="720"/>
        </w:sectPr>
      </w:pPr>
    </w:p>
    <w:p w:rsidR="00F7278A" w:rsidRDefault="00F317C5">
      <w:pPr>
        <w:pStyle w:val="BodyText"/>
        <w:spacing w:before="37"/>
        <w:ind w:left="120"/>
      </w:pPr>
      <w:proofErr w:type="gramStart"/>
      <w:r>
        <w:lastRenderedPageBreak/>
        <w:t>wrong</w:t>
      </w:r>
      <w:proofErr w:type="gramEnd"/>
      <w:r>
        <w:rPr>
          <w:spacing w:val="-3"/>
        </w:rPr>
        <w:t xml:space="preserve"> </w:t>
      </w:r>
      <w:r>
        <w:t>predictions.</w:t>
      </w:r>
      <w:r>
        <w:rPr>
          <w:spacing w:val="-2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Feature Scaling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bring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to same</w:t>
      </w:r>
      <w:r>
        <w:rPr>
          <w:spacing w:val="-4"/>
        </w:rPr>
        <w:t xml:space="preserve"> </w:t>
      </w:r>
      <w:r>
        <w:t>magnitudes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thus,</w:t>
      </w:r>
      <w:r>
        <w:rPr>
          <w:spacing w:val="-47"/>
        </w:rPr>
        <w:t xml:space="preserve"> </w:t>
      </w:r>
      <w:r>
        <w:t>tackle</w:t>
      </w:r>
      <w:r>
        <w:rPr>
          <w:spacing w:val="-3"/>
        </w:rPr>
        <w:t xml:space="preserve"> </w:t>
      </w:r>
      <w:r>
        <w:t>this issue.</w:t>
      </w:r>
    </w:p>
    <w:p w:rsidR="00F7278A" w:rsidRDefault="00F7278A">
      <w:pPr>
        <w:pStyle w:val="BodyText"/>
        <w:spacing w:before="11"/>
        <w:rPr>
          <w:sz w:val="23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9"/>
        <w:gridCol w:w="3942"/>
        <w:gridCol w:w="4047"/>
      </w:tblGrid>
      <w:tr w:rsidR="00F7278A">
        <w:trPr>
          <w:trHeight w:val="568"/>
        </w:trPr>
        <w:tc>
          <w:tcPr>
            <w:tcW w:w="799" w:type="dxa"/>
          </w:tcPr>
          <w:p w:rsidR="00F7278A" w:rsidRDefault="00F317C5">
            <w:pPr>
              <w:pStyle w:val="TableParagraph"/>
              <w:spacing w:before="148"/>
              <w:ind w:left="150"/>
            </w:pPr>
            <w:r>
              <w:t>S.NO.</w:t>
            </w:r>
          </w:p>
        </w:tc>
        <w:tc>
          <w:tcPr>
            <w:tcW w:w="3942" w:type="dxa"/>
          </w:tcPr>
          <w:p w:rsidR="00F7278A" w:rsidRDefault="00F317C5">
            <w:pPr>
              <w:pStyle w:val="TableParagraph"/>
              <w:spacing w:before="148"/>
              <w:ind w:left="151"/>
            </w:pPr>
            <w:r>
              <w:t>Normalized</w:t>
            </w:r>
            <w:r>
              <w:rPr>
                <w:spacing w:val="-3"/>
              </w:rPr>
              <w:t xml:space="preserve"> </w:t>
            </w:r>
            <w:r>
              <w:t>scaling</w:t>
            </w:r>
          </w:p>
        </w:tc>
        <w:tc>
          <w:tcPr>
            <w:tcW w:w="4047" w:type="dxa"/>
          </w:tcPr>
          <w:p w:rsidR="00F7278A" w:rsidRDefault="00F317C5">
            <w:pPr>
              <w:pStyle w:val="TableParagraph"/>
              <w:spacing w:before="148"/>
              <w:ind w:left="148"/>
            </w:pPr>
            <w:r>
              <w:t>Standardized</w:t>
            </w:r>
            <w:r>
              <w:rPr>
                <w:spacing w:val="-4"/>
              </w:rPr>
              <w:t xml:space="preserve"> </w:t>
            </w:r>
            <w:r>
              <w:t>scaling</w:t>
            </w:r>
          </w:p>
        </w:tc>
      </w:tr>
      <w:tr w:rsidR="00F7278A">
        <w:trPr>
          <w:trHeight w:val="957"/>
        </w:trPr>
        <w:tc>
          <w:tcPr>
            <w:tcW w:w="799" w:type="dxa"/>
          </w:tcPr>
          <w:p w:rsidR="00F7278A" w:rsidRDefault="00F7278A">
            <w:pPr>
              <w:pStyle w:val="TableParagraph"/>
            </w:pPr>
          </w:p>
          <w:p w:rsidR="00F7278A" w:rsidRDefault="00F7278A">
            <w:pPr>
              <w:pStyle w:val="TableParagraph"/>
              <w:rPr>
                <w:sz w:val="17"/>
              </w:rPr>
            </w:pPr>
          </w:p>
          <w:p w:rsidR="00F7278A" w:rsidRDefault="00F317C5">
            <w:pPr>
              <w:pStyle w:val="TableParagraph"/>
              <w:ind w:left="150"/>
            </w:pPr>
            <w:r>
              <w:t>1.</w:t>
            </w:r>
          </w:p>
        </w:tc>
        <w:tc>
          <w:tcPr>
            <w:tcW w:w="3942" w:type="dxa"/>
          </w:tcPr>
          <w:p w:rsidR="00F7278A" w:rsidRDefault="00F7278A">
            <w:pPr>
              <w:pStyle w:val="TableParagraph"/>
              <w:rPr>
                <w:sz w:val="17"/>
              </w:rPr>
            </w:pPr>
          </w:p>
          <w:p w:rsidR="00F7278A" w:rsidRDefault="00F317C5">
            <w:pPr>
              <w:pStyle w:val="TableParagraph"/>
              <w:ind w:left="151" w:right="796"/>
            </w:pPr>
            <w:r>
              <w:t>Minimum and maximum value of</w:t>
            </w:r>
            <w:r>
              <w:rPr>
                <w:spacing w:val="-47"/>
              </w:rPr>
              <w:t xml:space="preserve"> </w:t>
            </w:r>
            <w:r>
              <w:t>features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used for</w:t>
            </w:r>
            <w:r>
              <w:rPr>
                <w:spacing w:val="-4"/>
              </w:rPr>
              <w:t xml:space="preserve"> </w:t>
            </w:r>
            <w:r>
              <w:t>scaling</w:t>
            </w:r>
          </w:p>
        </w:tc>
        <w:tc>
          <w:tcPr>
            <w:tcW w:w="4047" w:type="dxa"/>
          </w:tcPr>
          <w:p w:rsidR="00F7278A" w:rsidRDefault="00F7278A">
            <w:pPr>
              <w:pStyle w:val="TableParagraph"/>
              <w:rPr>
                <w:sz w:val="17"/>
              </w:rPr>
            </w:pPr>
          </w:p>
          <w:p w:rsidR="00F7278A" w:rsidRDefault="00F317C5">
            <w:pPr>
              <w:pStyle w:val="TableParagraph"/>
              <w:ind w:left="148" w:right="262"/>
            </w:pPr>
            <w:r>
              <w:t>Mean and standard deviation is used for</w:t>
            </w:r>
            <w:r>
              <w:rPr>
                <w:spacing w:val="-47"/>
              </w:rPr>
              <w:t xml:space="preserve"> </w:t>
            </w:r>
            <w:r>
              <w:t>scaling.</w:t>
            </w:r>
          </w:p>
        </w:tc>
      </w:tr>
      <w:tr w:rsidR="00F7278A">
        <w:trPr>
          <w:trHeight w:val="957"/>
        </w:trPr>
        <w:tc>
          <w:tcPr>
            <w:tcW w:w="799" w:type="dxa"/>
          </w:tcPr>
          <w:p w:rsidR="00F7278A" w:rsidRDefault="00F7278A">
            <w:pPr>
              <w:pStyle w:val="TableParagraph"/>
            </w:pPr>
          </w:p>
          <w:p w:rsidR="00F7278A" w:rsidRDefault="00F7278A">
            <w:pPr>
              <w:pStyle w:val="TableParagraph"/>
              <w:rPr>
                <w:sz w:val="17"/>
              </w:rPr>
            </w:pPr>
          </w:p>
          <w:p w:rsidR="00F7278A" w:rsidRDefault="00F317C5">
            <w:pPr>
              <w:pStyle w:val="TableParagraph"/>
              <w:ind w:left="150"/>
            </w:pPr>
            <w:r>
              <w:t>2.</w:t>
            </w:r>
          </w:p>
        </w:tc>
        <w:tc>
          <w:tcPr>
            <w:tcW w:w="3942" w:type="dxa"/>
          </w:tcPr>
          <w:p w:rsidR="00F7278A" w:rsidRDefault="00F7278A">
            <w:pPr>
              <w:pStyle w:val="TableParagraph"/>
              <w:rPr>
                <w:sz w:val="17"/>
              </w:rPr>
            </w:pPr>
          </w:p>
          <w:p w:rsidR="00F7278A" w:rsidRDefault="00F317C5">
            <w:pPr>
              <w:pStyle w:val="TableParagraph"/>
              <w:ind w:left="151" w:right="219"/>
            </w:pPr>
            <w:r>
              <w:t>It is used when features are of different</w:t>
            </w:r>
            <w:r>
              <w:rPr>
                <w:spacing w:val="-47"/>
              </w:rPr>
              <w:t xml:space="preserve"> </w:t>
            </w:r>
            <w:r>
              <w:t>scales.</w:t>
            </w:r>
          </w:p>
        </w:tc>
        <w:tc>
          <w:tcPr>
            <w:tcW w:w="4047" w:type="dxa"/>
          </w:tcPr>
          <w:p w:rsidR="00F7278A" w:rsidRDefault="00F7278A">
            <w:pPr>
              <w:pStyle w:val="TableParagraph"/>
              <w:rPr>
                <w:sz w:val="17"/>
              </w:rPr>
            </w:pPr>
          </w:p>
          <w:p w:rsidR="00F7278A" w:rsidRDefault="00F317C5">
            <w:pPr>
              <w:pStyle w:val="TableParagraph"/>
              <w:ind w:left="148" w:right="370"/>
            </w:pPr>
            <w:r>
              <w:t>It is used when we want to ensure zero</w:t>
            </w:r>
            <w:r>
              <w:rPr>
                <w:spacing w:val="-47"/>
              </w:rPr>
              <w:t xml:space="preserve"> </w:t>
            </w:r>
            <w:r>
              <w:t>mean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unit</w:t>
            </w:r>
            <w:r>
              <w:rPr>
                <w:spacing w:val="-3"/>
              </w:rPr>
              <w:t xml:space="preserve"> </w:t>
            </w:r>
            <w:r>
              <w:t>standard</w:t>
            </w:r>
            <w:r>
              <w:rPr>
                <w:spacing w:val="-1"/>
              </w:rPr>
              <w:t xml:space="preserve"> </w:t>
            </w:r>
            <w:r>
              <w:t>deviation.</w:t>
            </w:r>
          </w:p>
        </w:tc>
      </w:tr>
      <w:tr w:rsidR="00F7278A">
        <w:trPr>
          <w:trHeight w:val="688"/>
        </w:trPr>
        <w:tc>
          <w:tcPr>
            <w:tcW w:w="799" w:type="dxa"/>
          </w:tcPr>
          <w:p w:rsidR="00F7278A" w:rsidRDefault="00F7278A">
            <w:pPr>
              <w:pStyle w:val="TableParagraph"/>
              <w:spacing w:before="1"/>
              <w:rPr>
                <w:sz w:val="17"/>
              </w:rPr>
            </w:pPr>
          </w:p>
          <w:p w:rsidR="00F7278A" w:rsidRDefault="00F317C5">
            <w:pPr>
              <w:pStyle w:val="TableParagraph"/>
              <w:ind w:left="150"/>
            </w:pPr>
            <w:r>
              <w:t>3.</w:t>
            </w:r>
          </w:p>
        </w:tc>
        <w:tc>
          <w:tcPr>
            <w:tcW w:w="3942" w:type="dxa"/>
          </w:tcPr>
          <w:p w:rsidR="00F7278A" w:rsidRDefault="00F7278A">
            <w:pPr>
              <w:pStyle w:val="TableParagraph"/>
              <w:spacing w:before="1"/>
              <w:rPr>
                <w:sz w:val="17"/>
              </w:rPr>
            </w:pPr>
          </w:p>
          <w:p w:rsidR="00F7278A" w:rsidRDefault="00F317C5">
            <w:pPr>
              <w:pStyle w:val="TableParagraph"/>
              <w:ind w:left="151"/>
            </w:pPr>
            <w:r>
              <w:t>Scales</w:t>
            </w:r>
            <w:r>
              <w:rPr>
                <w:spacing w:val="-2"/>
              </w:rPr>
              <w:t xml:space="preserve"> </w:t>
            </w:r>
            <w:r>
              <w:t>values between</w:t>
            </w:r>
            <w:r>
              <w:rPr>
                <w:spacing w:val="-2"/>
              </w:rPr>
              <w:t xml:space="preserve"> </w:t>
            </w:r>
            <w:r>
              <w:t>[0,</w:t>
            </w:r>
            <w:r>
              <w:rPr>
                <w:spacing w:val="-1"/>
              </w:rPr>
              <w:t xml:space="preserve"> </w:t>
            </w:r>
            <w:r>
              <w:t>1] or [-1,</w:t>
            </w:r>
            <w:r>
              <w:rPr>
                <w:spacing w:val="-1"/>
              </w:rPr>
              <w:t xml:space="preserve"> </w:t>
            </w:r>
            <w:r>
              <w:t>1].</w:t>
            </w:r>
          </w:p>
        </w:tc>
        <w:tc>
          <w:tcPr>
            <w:tcW w:w="4047" w:type="dxa"/>
          </w:tcPr>
          <w:p w:rsidR="00F7278A" w:rsidRDefault="00F7278A">
            <w:pPr>
              <w:pStyle w:val="TableParagraph"/>
              <w:spacing w:before="1"/>
              <w:rPr>
                <w:sz w:val="17"/>
              </w:rPr>
            </w:pPr>
          </w:p>
          <w:p w:rsidR="00F7278A" w:rsidRDefault="00F317C5">
            <w:pPr>
              <w:pStyle w:val="TableParagraph"/>
              <w:ind w:left="148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is not bounded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 certain</w:t>
            </w:r>
            <w:r>
              <w:rPr>
                <w:spacing w:val="-2"/>
              </w:rPr>
              <w:t xml:space="preserve"> </w:t>
            </w:r>
            <w:r>
              <w:t>range.</w:t>
            </w:r>
          </w:p>
        </w:tc>
      </w:tr>
      <w:tr w:rsidR="00F7278A">
        <w:trPr>
          <w:trHeight w:val="688"/>
        </w:trPr>
        <w:tc>
          <w:tcPr>
            <w:tcW w:w="799" w:type="dxa"/>
          </w:tcPr>
          <w:p w:rsidR="00F7278A" w:rsidRDefault="00F7278A">
            <w:pPr>
              <w:pStyle w:val="TableParagraph"/>
              <w:rPr>
                <w:sz w:val="17"/>
              </w:rPr>
            </w:pPr>
          </w:p>
          <w:p w:rsidR="00F7278A" w:rsidRDefault="00F317C5">
            <w:pPr>
              <w:pStyle w:val="TableParagraph"/>
              <w:ind w:left="150"/>
            </w:pPr>
            <w:r>
              <w:t>4.</w:t>
            </w:r>
          </w:p>
        </w:tc>
        <w:tc>
          <w:tcPr>
            <w:tcW w:w="3942" w:type="dxa"/>
          </w:tcPr>
          <w:p w:rsidR="00F7278A" w:rsidRDefault="00F7278A">
            <w:pPr>
              <w:pStyle w:val="TableParagraph"/>
              <w:rPr>
                <w:sz w:val="17"/>
              </w:rPr>
            </w:pPr>
          </w:p>
          <w:p w:rsidR="00F7278A" w:rsidRDefault="00F317C5">
            <w:pPr>
              <w:pStyle w:val="TableParagraph"/>
              <w:ind w:left="151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really affected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outliers.</w:t>
            </w:r>
          </w:p>
        </w:tc>
        <w:tc>
          <w:tcPr>
            <w:tcW w:w="4047" w:type="dxa"/>
          </w:tcPr>
          <w:p w:rsidR="00F7278A" w:rsidRDefault="00F7278A">
            <w:pPr>
              <w:pStyle w:val="TableParagraph"/>
              <w:rPr>
                <w:sz w:val="17"/>
              </w:rPr>
            </w:pPr>
          </w:p>
          <w:p w:rsidR="00F7278A" w:rsidRDefault="00F317C5">
            <w:pPr>
              <w:pStyle w:val="TableParagraph"/>
              <w:ind w:left="148"/>
            </w:pPr>
            <w:r>
              <w:t>It is</w:t>
            </w:r>
            <w:r>
              <w:rPr>
                <w:spacing w:val="-1"/>
              </w:rPr>
              <w:t xml:space="preserve"> </w:t>
            </w:r>
            <w:r>
              <w:t>much less</w:t>
            </w:r>
            <w:r>
              <w:rPr>
                <w:spacing w:val="-1"/>
              </w:rPr>
              <w:t xml:space="preserve"> </w:t>
            </w:r>
            <w:r>
              <w:t>affected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outliers.</w:t>
            </w:r>
          </w:p>
        </w:tc>
      </w:tr>
      <w:tr w:rsidR="00F7278A">
        <w:trPr>
          <w:trHeight w:val="957"/>
        </w:trPr>
        <w:tc>
          <w:tcPr>
            <w:tcW w:w="799" w:type="dxa"/>
          </w:tcPr>
          <w:p w:rsidR="00F7278A" w:rsidRDefault="00F7278A">
            <w:pPr>
              <w:pStyle w:val="TableParagraph"/>
            </w:pPr>
          </w:p>
          <w:p w:rsidR="00F7278A" w:rsidRDefault="00F7278A">
            <w:pPr>
              <w:pStyle w:val="TableParagraph"/>
              <w:rPr>
                <w:sz w:val="17"/>
              </w:rPr>
            </w:pPr>
          </w:p>
          <w:p w:rsidR="00F7278A" w:rsidRDefault="00F317C5">
            <w:pPr>
              <w:pStyle w:val="TableParagraph"/>
              <w:ind w:left="150"/>
            </w:pPr>
            <w:r>
              <w:t>5.</w:t>
            </w:r>
          </w:p>
        </w:tc>
        <w:tc>
          <w:tcPr>
            <w:tcW w:w="3942" w:type="dxa"/>
          </w:tcPr>
          <w:p w:rsidR="00F7278A" w:rsidRDefault="00F7278A">
            <w:pPr>
              <w:pStyle w:val="TableParagraph"/>
              <w:rPr>
                <w:sz w:val="17"/>
              </w:rPr>
            </w:pPr>
          </w:p>
          <w:p w:rsidR="00F7278A" w:rsidRDefault="00F317C5">
            <w:pPr>
              <w:pStyle w:val="TableParagraph"/>
              <w:ind w:left="151" w:right="242"/>
            </w:pPr>
            <w:proofErr w:type="spellStart"/>
            <w:r>
              <w:t>Scikit</w:t>
            </w:r>
            <w:proofErr w:type="spellEnd"/>
            <w:r>
              <w:t>-Learn provides a transformer</w:t>
            </w:r>
            <w:r>
              <w:rPr>
                <w:spacing w:val="1"/>
              </w:rPr>
              <w:t xml:space="preserve"> </w:t>
            </w:r>
            <w:r>
              <w:t>called</w:t>
            </w:r>
            <w:r>
              <w:rPr>
                <w:spacing w:val="-5"/>
              </w:rPr>
              <w:t xml:space="preserve"> </w:t>
            </w:r>
            <w:proofErr w:type="spellStart"/>
            <w:r>
              <w:t>MinMaxScaler</w:t>
            </w:r>
            <w:proofErr w:type="spellEnd"/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Normalization.</w:t>
            </w:r>
          </w:p>
        </w:tc>
        <w:tc>
          <w:tcPr>
            <w:tcW w:w="4047" w:type="dxa"/>
          </w:tcPr>
          <w:p w:rsidR="00F7278A" w:rsidRDefault="00F7278A">
            <w:pPr>
              <w:pStyle w:val="TableParagraph"/>
              <w:rPr>
                <w:sz w:val="17"/>
              </w:rPr>
            </w:pPr>
          </w:p>
          <w:p w:rsidR="00F7278A" w:rsidRDefault="00F317C5">
            <w:pPr>
              <w:pStyle w:val="TableParagraph"/>
              <w:ind w:left="148"/>
            </w:pPr>
            <w:proofErr w:type="spellStart"/>
            <w:r>
              <w:t>Scikit</w:t>
            </w:r>
            <w:proofErr w:type="spellEnd"/>
            <w:r>
              <w:t>-Learn</w:t>
            </w:r>
            <w:r>
              <w:rPr>
                <w:spacing w:val="-4"/>
              </w:rPr>
              <w:t xml:space="preserve"> </w:t>
            </w:r>
            <w:r>
              <w:t>provides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transformer</w:t>
            </w:r>
          </w:p>
          <w:p w:rsidR="00F7278A" w:rsidRDefault="00F317C5">
            <w:pPr>
              <w:pStyle w:val="TableParagraph"/>
              <w:ind w:left="148"/>
            </w:pPr>
            <w:proofErr w:type="gramStart"/>
            <w:r>
              <w:t>called</w:t>
            </w:r>
            <w:proofErr w:type="gramEnd"/>
            <w:r>
              <w:rPr>
                <w:spacing w:val="-3"/>
              </w:rPr>
              <w:t xml:space="preserve"> </w:t>
            </w:r>
            <w:proofErr w:type="spellStart"/>
            <w:r>
              <w:t>StandardScaler</w:t>
            </w:r>
            <w:proofErr w:type="spellEnd"/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standardization.</w:t>
            </w:r>
          </w:p>
        </w:tc>
      </w:tr>
    </w:tbl>
    <w:p w:rsidR="00F7278A" w:rsidRDefault="00F7278A">
      <w:pPr>
        <w:pStyle w:val="BodyText"/>
        <w:spacing w:before="8"/>
        <w:rPr>
          <w:sz w:val="23"/>
        </w:rPr>
      </w:pPr>
    </w:p>
    <w:p w:rsidR="00F7278A" w:rsidRDefault="00F317C5">
      <w:pPr>
        <w:pStyle w:val="Heading2"/>
        <w:numPr>
          <w:ilvl w:val="0"/>
          <w:numId w:val="2"/>
        </w:numPr>
        <w:tabs>
          <w:tab w:val="left" w:pos="337"/>
        </w:tabs>
        <w:spacing w:before="1"/>
        <w:ind w:left="336" w:hanging="231"/>
      </w:pPr>
      <w:r>
        <w:t>You</w:t>
      </w:r>
      <w:r>
        <w:rPr>
          <w:spacing w:val="-5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observed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sometimes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VIF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infinite.</w:t>
      </w:r>
      <w:r>
        <w:rPr>
          <w:spacing w:val="-4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happen?</w:t>
      </w:r>
    </w:p>
    <w:p w:rsidR="00F7278A" w:rsidRDefault="00F317C5">
      <w:pPr>
        <w:spacing w:before="19"/>
        <w:ind w:left="7322"/>
        <w:rPr>
          <w:b/>
        </w:rPr>
      </w:pPr>
      <w:r>
        <w:rPr>
          <w:b/>
        </w:rPr>
        <w:t>(3</w:t>
      </w:r>
      <w:r>
        <w:rPr>
          <w:b/>
          <w:spacing w:val="-4"/>
        </w:rPr>
        <w:t xml:space="preserve"> </w:t>
      </w:r>
      <w:r>
        <w:rPr>
          <w:b/>
        </w:rPr>
        <w:t>marks)</w:t>
      </w:r>
    </w:p>
    <w:p w:rsidR="00F7278A" w:rsidRDefault="00F317C5">
      <w:pPr>
        <w:pStyle w:val="Heading2"/>
        <w:spacing w:before="20"/>
        <w:ind w:left="120"/>
      </w:pPr>
      <w:r>
        <w:t>Answer:</w:t>
      </w:r>
    </w:p>
    <w:p w:rsidR="00F7278A" w:rsidRDefault="00F317C5">
      <w:pPr>
        <w:pStyle w:val="BodyText"/>
        <w:spacing w:before="17" w:line="242" w:lineRule="auto"/>
        <w:ind w:left="130" w:right="680" w:hanging="10"/>
      </w:pPr>
      <w:r>
        <w:t>If there is perfect correlation, then VIF = infinity. A large value of VIF indicates that there is a</w:t>
      </w:r>
      <w:r>
        <w:rPr>
          <w:spacing w:val="-47"/>
        </w:rPr>
        <w:t xml:space="preserve"> </w:t>
      </w:r>
      <w:r>
        <w:t>correlation between the variables. If the VIF is 4, this means that the variance of the model</w:t>
      </w:r>
      <w:r>
        <w:rPr>
          <w:spacing w:val="1"/>
        </w:rPr>
        <w:t xml:space="preserve"> </w:t>
      </w:r>
      <w:r>
        <w:t>coefficient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inflated by a factor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presence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multicollinearity.</w:t>
      </w:r>
    </w:p>
    <w:p w:rsidR="00F7278A" w:rsidRDefault="00F7278A">
      <w:pPr>
        <w:pStyle w:val="BodyText"/>
        <w:rPr>
          <w:sz w:val="23"/>
        </w:rPr>
      </w:pPr>
      <w:bookmarkStart w:id="0" w:name="_GoBack"/>
      <w:bookmarkEnd w:id="0"/>
    </w:p>
    <w:p w:rsidR="00F7278A" w:rsidRDefault="00F317C5">
      <w:pPr>
        <w:pStyle w:val="BodyText"/>
        <w:ind w:left="120" w:right="295"/>
      </w:pPr>
      <w:r>
        <w:t>When the value of VIF is infinite it shows a perfect correlation between two independent</w:t>
      </w:r>
      <w:r>
        <w:rPr>
          <w:spacing w:val="1"/>
        </w:rPr>
        <w:t xml:space="preserve"> </w:t>
      </w:r>
      <w:r>
        <w:t>variables. In the case of perfect correlation, we get R-squared (R2) =1, which lead to 1/ (1-R2)</w:t>
      </w:r>
      <w:r>
        <w:rPr>
          <w:spacing w:val="1"/>
        </w:rPr>
        <w:t xml:space="preserve"> </w:t>
      </w:r>
      <w:r>
        <w:t xml:space="preserve">infinity. To solve this we need to drop one of </w:t>
      </w:r>
      <w:r>
        <w:t>the variables from the dataset which is causing this</w:t>
      </w:r>
      <w:r>
        <w:rPr>
          <w:spacing w:val="-47"/>
        </w:rPr>
        <w:t xml:space="preserve"> </w:t>
      </w:r>
      <w:r>
        <w:t>perfect</w:t>
      </w:r>
      <w:r>
        <w:rPr>
          <w:spacing w:val="-2"/>
        </w:rPr>
        <w:t xml:space="preserve"> </w:t>
      </w:r>
      <w:r>
        <w:t>multicollinearity.</w:t>
      </w:r>
    </w:p>
    <w:p w:rsidR="00F7278A" w:rsidRDefault="00F7278A">
      <w:pPr>
        <w:pStyle w:val="BodyText"/>
        <w:spacing w:before="10"/>
        <w:rPr>
          <w:sz w:val="23"/>
        </w:rPr>
      </w:pPr>
    </w:p>
    <w:p w:rsidR="00F7278A" w:rsidRDefault="00F317C5">
      <w:pPr>
        <w:pStyle w:val="Heading2"/>
        <w:numPr>
          <w:ilvl w:val="0"/>
          <w:numId w:val="2"/>
        </w:numPr>
        <w:tabs>
          <w:tab w:val="left" w:pos="337"/>
        </w:tabs>
        <w:spacing w:before="1"/>
        <w:ind w:left="336" w:hanging="23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Q-Q</w:t>
      </w:r>
      <w:r>
        <w:rPr>
          <w:spacing w:val="-4"/>
        </w:rPr>
        <w:t xml:space="preserve"> </w:t>
      </w:r>
      <w:r>
        <w:t>plot?</w:t>
      </w:r>
      <w:r>
        <w:rPr>
          <w:spacing w:val="-3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importance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Q-Q</w:t>
      </w:r>
      <w:r>
        <w:rPr>
          <w:spacing w:val="-1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regression.</w:t>
      </w:r>
    </w:p>
    <w:p w:rsidR="00F7278A" w:rsidRDefault="00F317C5">
      <w:pPr>
        <w:spacing w:before="17"/>
        <w:ind w:left="7662"/>
        <w:rPr>
          <w:b/>
        </w:rPr>
      </w:pPr>
      <w:r>
        <w:rPr>
          <w:b/>
        </w:rPr>
        <w:t>(3</w:t>
      </w:r>
      <w:r>
        <w:rPr>
          <w:b/>
          <w:spacing w:val="-4"/>
        </w:rPr>
        <w:t xml:space="preserve"> </w:t>
      </w:r>
      <w:r>
        <w:rPr>
          <w:b/>
        </w:rPr>
        <w:t>marks)</w:t>
      </w:r>
    </w:p>
    <w:p w:rsidR="00F7278A" w:rsidRDefault="00F317C5">
      <w:pPr>
        <w:pStyle w:val="Heading2"/>
        <w:spacing w:before="2"/>
        <w:ind w:left="120"/>
      </w:pPr>
      <w:r>
        <w:t>Answer:</w:t>
      </w:r>
    </w:p>
    <w:p w:rsidR="00F7278A" w:rsidRDefault="00F317C5">
      <w:pPr>
        <w:pStyle w:val="BodyText"/>
        <w:spacing w:before="18"/>
        <w:ind w:left="120" w:right="516"/>
      </w:pPr>
      <w:r>
        <w:t>The quantile-quantile (q-q) plot is a graphical technique for determin</w:t>
      </w:r>
      <w:r>
        <w:t>ing if two data sets come</w:t>
      </w:r>
      <w:r>
        <w:rPr>
          <w:spacing w:val="-4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populations</w:t>
      </w:r>
      <w:r>
        <w:rPr>
          <w:spacing w:val="-2"/>
        </w:rPr>
        <w:t xml:space="preserve"> </w:t>
      </w:r>
      <w:r>
        <w:t>with a</w:t>
      </w:r>
      <w:r>
        <w:rPr>
          <w:spacing w:val="-2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distribution.</w:t>
      </w:r>
    </w:p>
    <w:p w:rsidR="00F7278A" w:rsidRPr="00A55841" w:rsidRDefault="00F7278A">
      <w:pPr>
        <w:pStyle w:val="BodyText"/>
        <w:rPr>
          <w:u w:val="single"/>
        </w:rPr>
      </w:pPr>
    </w:p>
    <w:p w:rsidR="00F7278A" w:rsidRPr="00A55841" w:rsidRDefault="00F317C5">
      <w:pPr>
        <w:pStyle w:val="BodyText"/>
        <w:spacing w:before="1"/>
        <w:ind w:left="120"/>
        <w:rPr>
          <w:u w:val="single"/>
        </w:rPr>
      </w:pPr>
      <w:r w:rsidRPr="00A55841">
        <w:rPr>
          <w:u w:val="single"/>
        </w:rPr>
        <w:t>Use</w:t>
      </w:r>
      <w:r w:rsidRPr="00A55841">
        <w:rPr>
          <w:spacing w:val="-3"/>
          <w:u w:val="single"/>
        </w:rPr>
        <w:t xml:space="preserve"> </w:t>
      </w:r>
      <w:r w:rsidRPr="00A55841">
        <w:rPr>
          <w:u w:val="single"/>
        </w:rPr>
        <w:t>of Q-Q plot:</w:t>
      </w:r>
    </w:p>
    <w:p w:rsidR="00F7278A" w:rsidRDefault="00F317C5">
      <w:pPr>
        <w:pStyle w:val="BodyText"/>
        <w:ind w:left="120" w:right="609"/>
      </w:pPr>
      <w:r>
        <w:t>A q-q plot is a plot of the quantiles of the first data set against the quantiles of the second</w:t>
      </w:r>
      <w:r>
        <w:rPr>
          <w:spacing w:val="1"/>
        </w:rPr>
        <w:t xml:space="preserve"> </w:t>
      </w:r>
      <w:r>
        <w:t>dataset. By a quantile, we mean the fraction (or percent) of points below the given value.</w:t>
      </w:r>
      <w:r>
        <w:rPr>
          <w:spacing w:val="1"/>
        </w:rPr>
        <w:t xml:space="preserve"> </w:t>
      </w:r>
      <w:r>
        <w:t>That is, the 0.3 (or 30%) quantile is the point at which 30% percent of the data fall below and</w:t>
      </w:r>
      <w:r>
        <w:rPr>
          <w:spacing w:val="-47"/>
        </w:rPr>
        <w:t xml:space="preserve"> </w:t>
      </w:r>
      <w:r>
        <w:t>70% fall above that value. A 45-degree reference line is also plotted</w:t>
      </w:r>
      <w:r>
        <w:t>. If the two sets come</w:t>
      </w:r>
      <w:r>
        <w:rPr>
          <w:spacing w:val="1"/>
        </w:rPr>
        <w:t xml:space="preserve"> </w:t>
      </w:r>
      <w:r>
        <w:t>from a population with the same distribution, the points should fall approximately along this</w:t>
      </w:r>
      <w:r>
        <w:rPr>
          <w:spacing w:val="-47"/>
        </w:rPr>
        <w:t xml:space="preserve"> </w:t>
      </w:r>
      <w:r>
        <w:t>reference line.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departure from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line, the greater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evidence</w:t>
      </w:r>
    </w:p>
    <w:p w:rsidR="00F7278A" w:rsidRDefault="00F7278A">
      <w:pPr>
        <w:sectPr w:rsidR="00F7278A">
          <w:pgSz w:w="12240" w:h="15840"/>
          <w:pgMar w:top="1400" w:right="1520" w:bottom="280" w:left="1680" w:header="720" w:footer="720" w:gutter="0"/>
          <w:cols w:space="720"/>
        </w:sectPr>
      </w:pPr>
    </w:p>
    <w:p w:rsidR="00F7278A" w:rsidRDefault="00F317C5">
      <w:pPr>
        <w:pStyle w:val="BodyText"/>
        <w:spacing w:before="37"/>
        <w:ind w:left="120" w:right="1371"/>
      </w:pPr>
      <w:proofErr w:type="gramStart"/>
      <w:r>
        <w:lastRenderedPageBreak/>
        <w:t>for</w:t>
      </w:r>
      <w:proofErr w:type="gramEnd"/>
      <w:r>
        <w:t xml:space="preserve"> the conclusion that the two data</w:t>
      </w:r>
      <w:r>
        <w:t xml:space="preserve"> sets have come from populations with different</w:t>
      </w:r>
      <w:r>
        <w:rPr>
          <w:spacing w:val="-47"/>
        </w:rPr>
        <w:t xml:space="preserve"> </w:t>
      </w:r>
      <w:r>
        <w:t>distributions.</w:t>
      </w:r>
    </w:p>
    <w:p w:rsidR="00F7278A" w:rsidRPr="00A55841" w:rsidRDefault="00F7278A">
      <w:pPr>
        <w:pStyle w:val="BodyText"/>
        <w:spacing w:before="1"/>
        <w:rPr>
          <w:u w:val="single"/>
        </w:rPr>
      </w:pPr>
    </w:p>
    <w:p w:rsidR="00F7278A" w:rsidRPr="00A55841" w:rsidRDefault="00F317C5">
      <w:pPr>
        <w:pStyle w:val="BodyText"/>
        <w:ind w:left="120"/>
        <w:rPr>
          <w:u w:val="single"/>
        </w:rPr>
      </w:pPr>
      <w:r w:rsidRPr="00A55841">
        <w:rPr>
          <w:u w:val="single"/>
        </w:rPr>
        <w:t>Importance</w:t>
      </w:r>
      <w:r w:rsidRPr="00A55841">
        <w:rPr>
          <w:spacing w:val="-1"/>
          <w:u w:val="single"/>
        </w:rPr>
        <w:t xml:space="preserve"> </w:t>
      </w:r>
      <w:r w:rsidRPr="00A55841">
        <w:rPr>
          <w:u w:val="single"/>
        </w:rPr>
        <w:t>of</w:t>
      </w:r>
      <w:r w:rsidRPr="00A55841">
        <w:rPr>
          <w:spacing w:val="-2"/>
          <w:u w:val="single"/>
        </w:rPr>
        <w:t xml:space="preserve"> </w:t>
      </w:r>
      <w:r w:rsidRPr="00A55841">
        <w:rPr>
          <w:u w:val="single"/>
        </w:rPr>
        <w:t>Q-Q plot:</w:t>
      </w:r>
    </w:p>
    <w:p w:rsidR="00F7278A" w:rsidRDefault="00F317C5">
      <w:pPr>
        <w:pStyle w:val="BodyText"/>
        <w:ind w:left="120" w:right="658"/>
      </w:pPr>
      <w:r>
        <w:t>When there are two data samples, it is often desirable to know if the assumption of a</w:t>
      </w:r>
      <w:r>
        <w:rPr>
          <w:spacing w:val="1"/>
        </w:rPr>
        <w:t xml:space="preserve"> </w:t>
      </w:r>
      <w:r>
        <w:t>common distribution is justified. If so, then location and scale estimators can pool both data</w:t>
      </w:r>
      <w:r>
        <w:rPr>
          <w:spacing w:val="-47"/>
        </w:rPr>
        <w:t xml:space="preserve"> </w:t>
      </w:r>
      <w:r>
        <w:t>sets to obtain estimates of the common location and scale. If two samples do differ, it is also</w:t>
      </w:r>
      <w:r>
        <w:rPr>
          <w:spacing w:val="-47"/>
        </w:rPr>
        <w:t xml:space="preserve"> </w:t>
      </w:r>
      <w:r>
        <w:t>useful to gain some understanding of the differences. The q-q plo</w:t>
      </w:r>
      <w:r>
        <w:t>t can provide more insight</w:t>
      </w:r>
      <w:r>
        <w:rPr>
          <w:spacing w:val="1"/>
        </w:rPr>
        <w:t xml:space="preserve"> </w:t>
      </w:r>
      <w:r>
        <w:t>into the nature of the difference than analytical methods such as the chi-square and</w:t>
      </w:r>
      <w:r>
        <w:rPr>
          <w:spacing w:val="1"/>
        </w:rPr>
        <w:t xml:space="preserve"> </w:t>
      </w:r>
      <w:r>
        <w:t>Kolmogorov-Smirnov</w:t>
      </w:r>
      <w:r>
        <w:rPr>
          <w:spacing w:val="-2"/>
        </w:rPr>
        <w:t xml:space="preserve"> </w:t>
      </w:r>
      <w:r>
        <w:t>2-sample</w:t>
      </w:r>
      <w:r>
        <w:rPr>
          <w:spacing w:val="-2"/>
        </w:rPr>
        <w:t xml:space="preserve"> </w:t>
      </w:r>
      <w:r>
        <w:t>tests.</w:t>
      </w:r>
    </w:p>
    <w:sectPr w:rsidR="00F7278A">
      <w:pgSz w:w="12240" w:h="15840"/>
      <w:pgMar w:top="1400" w:right="15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54606"/>
    <w:multiLevelType w:val="hybridMultilevel"/>
    <w:tmpl w:val="42CC07DC"/>
    <w:lvl w:ilvl="0" w:tplc="BD18BCB4">
      <w:start w:val="1"/>
      <w:numFmt w:val="decimal"/>
      <w:lvlText w:val="%1."/>
      <w:lvlJc w:val="left"/>
      <w:pPr>
        <w:ind w:left="48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3E89BC6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5CE6C12">
      <w:numFmt w:val="bullet"/>
      <w:lvlText w:val=""/>
      <w:lvlJc w:val="left"/>
      <w:pPr>
        <w:ind w:left="228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60980132">
      <w:numFmt w:val="bullet"/>
      <w:lvlText w:val=""/>
      <w:lvlJc w:val="left"/>
      <w:pPr>
        <w:ind w:left="2713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4" w:tplc="25CEBFE0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5" w:tplc="8410CC3A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6" w:tplc="42E0044A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7" w:tplc="01BCEB10"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ar-SA"/>
      </w:rPr>
    </w:lvl>
    <w:lvl w:ilvl="8" w:tplc="87681682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35791E"/>
    <w:multiLevelType w:val="hybridMultilevel"/>
    <w:tmpl w:val="634A6C7E"/>
    <w:lvl w:ilvl="0" w:tplc="B98E0BF4">
      <w:start w:val="1"/>
      <w:numFmt w:val="decimal"/>
      <w:lvlText w:val="%1."/>
      <w:lvlJc w:val="left"/>
      <w:pPr>
        <w:ind w:left="48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C4A8C3A">
      <w:start w:val="1"/>
      <w:numFmt w:val="upperLetter"/>
      <w:lvlText w:val="%2."/>
      <w:lvlJc w:val="left"/>
      <w:pPr>
        <w:ind w:left="1560" w:hanging="360"/>
      </w:pPr>
      <w:rPr>
        <w:rFonts w:ascii="Calibri" w:eastAsia="Calibri" w:hAnsi="Calibri" w:cs="Calibri"/>
        <w:w w:val="100"/>
        <w:sz w:val="22"/>
        <w:szCs w:val="22"/>
        <w:lang w:val="en-US" w:eastAsia="en-US" w:bidi="ar-SA"/>
      </w:rPr>
    </w:lvl>
    <w:lvl w:ilvl="2" w:tplc="BBBEEFC4">
      <w:numFmt w:val="bullet"/>
      <w:lvlText w:val="o"/>
      <w:lvlJc w:val="left"/>
      <w:pPr>
        <w:ind w:left="2281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CEECDF14">
      <w:numFmt w:val="bullet"/>
      <w:lvlText w:val="•"/>
      <w:lvlJc w:val="left"/>
      <w:pPr>
        <w:ind w:left="2340" w:hanging="361"/>
      </w:pPr>
      <w:rPr>
        <w:rFonts w:hint="default"/>
        <w:lang w:val="en-US" w:eastAsia="en-US" w:bidi="ar-SA"/>
      </w:rPr>
    </w:lvl>
    <w:lvl w:ilvl="4" w:tplc="872AF246">
      <w:numFmt w:val="bullet"/>
      <w:lvlText w:val="•"/>
      <w:lvlJc w:val="left"/>
      <w:pPr>
        <w:ind w:left="3297" w:hanging="361"/>
      </w:pPr>
      <w:rPr>
        <w:rFonts w:hint="default"/>
        <w:lang w:val="en-US" w:eastAsia="en-US" w:bidi="ar-SA"/>
      </w:rPr>
    </w:lvl>
    <w:lvl w:ilvl="5" w:tplc="EE9EB402">
      <w:numFmt w:val="bullet"/>
      <w:lvlText w:val="•"/>
      <w:lvlJc w:val="left"/>
      <w:pPr>
        <w:ind w:left="4254" w:hanging="361"/>
      </w:pPr>
      <w:rPr>
        <w:rFonts w:hint="default"/>
        <w:lang w:val="en-US" w:eastAsia="en-US" w:bidi="ar-SA"/>
      </w:rPr>
    </w:lvl>
    <w:lvl w:ilvl="6" w:tplc="3AFC36F0">
      <w:numFmt w:val="bullet"/>
      <w:lvlText w:val="•"/>
      <w:lvlJc w:val="left"/>
      <w:pPr>
        <w:ind w:left="5211" w:hanging="361"/>
      </w:pPr>
      <w:rPr>
        <w:rFonts w:hint="default"/>
        <w:lang w:val="en-US" w:eastAsia="en-US" w:bidi="ar-SA"/>
      </w:rPr>
    </w:lvl>
    <w:lvl w:ilvl="7" w:tplc="DBF84550">
      <w:numFmt w:val="bullet"/>
      <w:lvlText w:val="•"/>
      <w:lvlJc w:val="left"/>
      <w:pPr>
        <w:ind w:left="6168" w:hanging="361"/>
      </w:pPr>
      <w:rPr>
        <w:rFonts w:hint="default"/>
        <w:lang w:val="en-US" w:eastAsia="en-US" w:bidi="ar-SA"/>
      </w:rPr>
    </w:lvl>
    <w:lvl w:ilvl="8" w:tplc="64D0E43A">
      <w:numFmt w:val="bullet"/>
      <w:lvlText w:val="•"/>
      <w:lvlJc w:val="left"/>
      <w:pPr>
        <w:ind w:left="712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CAA4FBD"/>
    <w:multiLevelType w:val="multilevel"/>
    <w:tmpl w:val="72D8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AE5587"/>
    <w:multiLevelType w:val="hybridMultilevel"/>
    <w:tmpl w:val="B672D5C6"/>
    <w:lvl w:ilvl="0" w:tplc="95405974">
      <w:numFmt w:val="bullet"/>
      <w:lvlText w:val="•"/>
      <w:lvlJc w:val="left"/>
      <w:pPr>
        <w:ind w:left="48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9989E5C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 w:tplc="BB2AD714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3" w:tplc="DBB65EFA"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  <w:lvl w:ilvl="4" w:tplc="F968CEEC">
      <w:numFmt w:val="bullet"/>
      <w:lvlText w:val="•"/>
      <w:lvlJc w:val="left"/>
      <w:pPr>
        <w:ind w:left="3904" w:hanging="360"/>
      </w:pPr>
      <w:rPr>
        <w:rFonts w:hint="default"/>
        <w:lang w:val="en-US" w:eastAsia="en-US" w:bidi="ar-SA"/>
      </w:rPr>
    </w:lvl>
    <w:lvl w:ilvl="5" w:tplc="C32E3772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6" w:tplc="9822DB42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7" w:tplc="1AC6674A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8" w:tplc="F30EF2AA"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E58589F"/>
    <w:multiLevelType w:val="hybridMultilevel"/>
    <w:tmpl w:val="0428B38A"/>
    <w:lvl w:ilvl="0" w:tplc="6B5C0DCA">
      <w:numFmt w:val="bullet"/>
      <w:lvlText w:val=""/>
      <w:lvlJc w:val="left"/>
      <w:pPr>
        <w:ind w:left="8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31A16E8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41D62546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3" w:tplc="4964F0FC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4" w:tplc="7250C8F0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5" w:tplc="5D2AAE6E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6" w:tplc="32F2E96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 w:tplc="EB885BF0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8" w:tplc="86C23712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78A"/>
    <w:rsid w:val="00542161"/>
    <w:rsid w:val="00911F3D"/>
    <w:rsid w:val="00A00BF9"/>
    <w:rsid w:val="00A55841"/>
    <w:rsid w:val="00F317C5"/>
    <w:rsid w:val="00F7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B9DA0D-466B-4036-B113-0ADAD2C0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6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48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8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machine_learning_with_python/machine_learning_with_python_multiple_linear_regression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machine_learning_with_python/machine_learning_with_python_simple_linear_regression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1715</Words>
  <Characters>9782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Diwakar</dc:creator>
  <cp:lastModifiedBy>Microsoft account</cp:lastModifiedBy>
  <cp:revision>2</cp:revision>
  <dcterms:created xsi:type="dcterms:W3CDTF">2022-12-14T13:10:00Z</dcterms:created>
  <dcterms:modified xsi:type="dcterms:W3CDTF">2022-12-14T13:10:00Z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2022-12-14T00:00:00Z</vt:filetime>
  </property>
</Properties>
</file>