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2CFEE" w14:textId="77777777" w:rsidR="00E1459C" w:rsidRPr="00E1459C" w:rsidRDefault="00E1459C" w:rsidP="00E1459C">
      <w:pPr>
        <w:jc w:val="center"/>
        <w:rPr>
          <w:rFonts w:ascii="Times New Roman" w:hAnsi="Times New Roman" w:cs="Times New Roman"/>
          <w:b/>
          <w:bCs/>
          <w:sz w:val="40"/>
          <w:szCs w:val="40"/>
        </w:rPr>
      </w:pPr>
      <w:r w:rsidRPr="00E1459C">
        <w:rPr>
          <w:rFonts w:ascii="Times New Roman" w:hAnsi="Times New Roman" w:cs="Times New Roman"/>
          <w:b/>
          <w:bCs/>
          <w:sz w:val="40"/>
          <w:szCs w:val="40"/>
        </w:rPr>
        <w:t>Phase 3: Data Modeling &amp; Relationships</w:t>
      </w:r>
    </w:p>
    <w:p w14:paraId="0ABFAAF1" w14:textId="56483EBD" w:rsidR="00E1459C" w:rsidRPr="00E1459C" w:rsidRDefault="00E1459C" w:rsidP="00E1459C">
      <w:pPr>
        <w:jc w:val="both"/>
        <w:rPr>
          <w:rFonts w:ascii="Times New Roman" w:hAnsi="Times New Roman" w:cs="Times New Roman"/>
          <w:b/>
          <w:bCs/>
          <w:sz w:val="28"/>
          <w:szCs w:val="28"/>
        </w:rPr>
      </w:pPr>
      <w:r w:rsidRPr="00E1459C">
        <w:rPr>
          <w:rFonts w:ascii="Times New Roman" w:hAnsi="Times New Roman" w:cs="Times New Roman"/>
          <w:b/>
          <w:bCs/>
          <w:sz w:val="28"/>
          <w:szCs w:val="28"/>
        </w:rPr>
        <w:t>Objective</w:t>
      </w:r>
      <w:r>
        <w:rPr>
          <w:rFonts w:ascii="Times New Roman" w:hAnsi="Times New Roman" w:cs="Times New Roman"/>
          <w:b/>
          <w:bCs/>
          <w:sz w:val="28"/>
          <w:szCs w:val="28"/>
        </w:rPr>
        <w:t>:</w:t>
      </w:r>
    </w:p>
    <w:p w14:paraId="760D8BFB" w14:textId="77777777" w:rsidR="00E1459C" w:rsidRPr="00E1459C" w:rsidRDefault="00E1459C" w:rsidP="00E1459C">
      <w:pPr>
        <w:jc w:val="both"/>
        <w:rPr>
          <w:rFonts w:ascii="Times New Roman" w:hAnsi="Times New Roman" w:cs="Times New Roman"/>
          <w:sz w:val="24"/>
          <w:szCs w:val="24"/>
        </w:rPr>
      </w:pPr>
      <w:r w:rsidRPr="00E1459C">
        <w:rPr>
          <w:rFonts w:ascii="Times New Roman" w:hAnsi="Times New Roman" w:cs="Times New Roman"/>
          <w:sz w:val="24"/>
          <w:szCs w:val="24"/>
        </w:rPr>
        <w:t>The goal of this phase was to build the custom data structure required to hold the bank's service data. This involved customizing standard Salesforce objects and creating new custom objects to meet the specific use cases identified in the project requirements.</w:t>
      </w:r>
    </w:p>
    <w:p w14:paraId="00C01160" w14:textId="2C9BABE8" w:rsidR="00E1459C" w:rsidRPr="00E1459C" w:rsidRDefault="00E1459C" w:rsidP="00E1459C">
      <w:pPr>
        <w:jc w:val="both"/>
        <w:rPr>
          <w:rFonts w:ascii="Times New Roman" w:hAnsi="Times New Roman" w:cs="Times New Roman"/>
          <w:b/>
          <w:bCs/>
          <w:sz w:val="28"/>
          <w:szCs w:val="28"/>
        </w:rPr>
      </w:pPr>
      <w:r w:rsidRPr="00E1459C">
        <w:rPr>
          <w:rFonts w:ascii="Times New Roman" w:hAnsi="Times New Roman" w:cs="Times New Roman"/>
          <w:b/>
          <w:bCs/>
          <w:sz w:val="28"/>
          <w:szCs w:val="28"/>
        </w:rPr>
        <w:t>Completed Actions</w:t>
      </w:r>
      <w:r>
        <w:rPr>
          <w:rFonts w:ascii="Times New Roman" w:hAnsi="Times New Roman" w:cs="Times New Roman"/>
          <w:b/>
          <w:bCs/>
          <w:sz w:val="28"/>
          <w:szCs w:val="28"/>
        </w:rPr>
        <w:t>:</w:t>
      </w:r>
    </w:p>
    <w:p w14:paraId="636746A5" w14:textId="77777777" w:rsidR="00E1459C" w:rsidRPr="00E1459C" w:rsidRDefault="00E1459C" w:rsidP="00E1459C">
      <w:pPr>
        <w:numPr>
          <w:ilvl w:val="0"/>
          <w:numId w:val="1"/>
        </w:numPr>
        <w:jc w:val="both"/>
        <w:rPr>
          <w:rFonts w:ascii="Times New Roman" w:hAnsi="Times New Roman" w:cs="Times New Roman"/>
          <w:sz w:val="24"/>
          <w:szCs w:val="24"/>
        </w:rPr>
      </w:pPr>
      <w:r w:rsidRPr="00E1459C">
        <w:rPr>
          <w:rFonts w:ascii="Times New Roman" w:hAnsi="Times New Roman" w:cs="Times New Roman"/>
          <w:sz w:val="24"/>
          <w:szCs w:val="24"/>
        </w:rPr>
        <w:t>The standard Case object was customized to capture details specific to banking issues.</w:t>
      </w:r>
    </w:p>
    <w:p w14:paraId="0C0E1FAE" w14:textId="77777777" w:rsidR="00E1459C" w:rsidRPr="00E1459C" w:rsidRDefault="00E1459C" w:rsidP="00E1459C">
      <w:pPr>
        <w:numPr>
          <w:ilvl w:val="0"/>
          <w:numId w:val="1"/>
        </w:numPr>
        <w:jc w:val="both"/>
        <w:rPr>
          <w:rFonts w:ascii="Times New Roman" w:hAnsi="Times New Roman" w:cs="Times New Roman"/>
          <w:sz w:val="24"/>
          <w:szCs w:val="24"/>
        </w:rPr>
      </w:pPr>
      <w:r w:rsidRPr="00E1459C">
        <w:rPr>
          <w:rFonts w:ascii="Times New Roman" w:hAnsi="Times New Roman" w:cs="Times New Roman"/>
          <w:sz w:val="24"/>
          <w:szCs w:val="24"/>
        </w:rPr>
        <w:t>The following custom fields were added to the Case object:</w:t>
      </w:r>
    </w:p>
    <w:p w14:paraId="14E21F32" w14:textId="77777777" w:rsidR="00E1459C" w:rsidRPr="00E1459C" w:rsidRDefault="00E1459C" w:rsidP="00E1459C">
      <w:pPr>
        <w:numPr>
          <w:ilvl w:val="1"/>
          <w:numId w:val="1"/>
        </w:numPr>
        <w:jc w:val="both"/>
        <w:rPr>
          <w:rFonts w:ascii="Times New Roman" w:hAnsi="Times New Roman" w:cs="Times New Roman"/>
          <w:sz w:val="24"/>
          <w:szCs w:val="24"/>
        </w:rPr>
      </w:pPr>
      <w:r w:rsidRPr="00E1459C">
        <w:rPr>
          <w:rFonts w:ascii="Times New Roman" w:hAnsi="Times New Roman" w:cs="Times New Roman"/>
          <w:sz w:val="24"/>
          <w:szCs w:val="24"/>
        </w:rPr>
        <w:t>Case Sub-Category (Picklist): To track specific issue types like Card Block, Loan Inquiry, and Transaction Dispute.</w:t>
      </w:r>
    </w:p>
    <w:p w14:paraId="41D3717E" w14:textId="77777777" w:rsidR="00E1459C" w:rsidRPr="00E1459C" w:rsidRDefault="00E1459C" w:rsidP="00E1459C">
      <w:pPr>
        <w:numPr>
          <w:ilvl w:val="1"/>
          <w:numId w:val="1"/>
        </w:numPr>
        <w:jc w:val="both"/>
        <w:rPr>
          <w:rFonts w:ascii="Times New Roman" w:hAnsi="Times New Roman" w:cs="Times New Roman"/>
          <w:sz w:val="24"/>
          <w:szCs w:val="24"/>
        </w:rPr>
      </w:pPr>
      <w:r w:rsidRPr="00E1459C">
        <w:rPr>
          <w:rFonts w:ascii="Times New Roman" w:hAnsi="Times New Roman" w:cs="Times New Roman"/>
          <w:sz w:val="24"/>
          <w:szCs w:val="24"/>
        </w:rPr>
        <w:t>Product Type (Picklist): To specify the related banking product, such as Credit Card or Home Loan.</w:t>
      </w:r>
    </w:p>
    <w:p w14:paraId="67B5CEAE" w14:textId="77777777" w:rsidR="00E1459C" w:rsidRPr="00E1459C" w:rsidRDefault="00E1459C" w:rsidP="00E1459C">
      <w:pPr>
        <w:numPr>
          <w:ilvl w:val="0"/>
          <w:numId w:val="1"/>
        </w:numPr>
        <w:jc w:val="both"/>
        <w:rPr>
          <w:rFonts w:ascii="Times New Roman" w:hAnsi="Times New Roman" w:cs="Times New Roman"/>
          <w:sz w:val="24"/>
          <w:szCs w:val="24"/>
        </w:rPr>
      </w:pPr>
      <w:r w:rsidRPr="00E1459C">
        <w:rPr>
          <w:rFonts w:ascii="Times New Roman" w:hAnsi="Times New Roman" w:cs="Times New Roman"/>
          <w:sz w:val="24"/>
          <w:szCs w:val="24"/>
        </w:rPr>
        <w:t>A new custom object named Loan Application was created to track customer loan requests separately.</w:t>
      </w:r>
    </w:p>
    <w:p w14:paraId="44C6D63B" w14:textId="77777777" w:rsidR="00E1459C" w:rsidRPr="00E1459C" w:rsidRDefault="00E1459C" w:rsidP="00E1459C">
      <w:pPr>
        <w:numPr>
          <w:ilvl w:val="0"/>
          <w:numId w:val="1"/>
        </w:numPr>
        <w:jc w:val="both"/>
        <w:rPr>
          <w:rFonts w:ascii="Times New Roman" w:hAnsi="Times New Roman" w:cs="Times New Roman"/>
          <w:sz w:val="24"/>
          <w:szCs w:val="24"/>
        </w:rPr>
      </w:pPr>
      <w:r w:rsidRPr="00E1459C">
        <w:rPr>
          <w:rFonts w:ascii="Times New Roman" w:hAnsi="Times New Roman" w:cs="Times New Roman"/>
          <w:sz w:val="24"/>
          <w:szCs w:val="24"/>
        </w:rPr>
        <w:t>A Custom Tab was created for the Loan Application object to make it visible to users.</w:t>
      </w:r>
    </w:p>
    <w:p w14:paraId="68AB8482" w14:textId="5695A285" w:rsidR="00E1459C" w:rsidRPr="00E1459C" w:rsidRDefault="00E1459C" w:rsidP="00E1459C">
      <w:pPr>
        <w:pStyle w:val="NormalWeb"/>
        <w:numPr>
          <w:ilvl w:val="0"/>
          <w:numId w:val="1"/>
        </w:numPr>
        <w:jc w:val="both"/>
      </w:pPr>
      <w:r w:rsidRPr="00E1459C">
        <w:t xml:space="preserve">Relationships were established using the standard Lookup relationship between the </w:t>
      </w:r>
      <w:r w:rsidRPr="00E1459C">
        <w:rPr>
          <w:rStyle w:val="HTMLCode"/>
          <w:rFonts w:ascii="Times New Roman" w:eastAsiaTheme="majorEastAsia" w:hAnsi="Times New Roman" w:cs="Times New Roman"/>
        </w:rPr>
        <w:t>Case</w:t>
      </w:r>
      <w:r w:rsidRPr="00E1459C">
        <w:t xml:space="preserve"> and </w:t>
      </w:r>
      <w:r w:rsidRPr="00E1459C">
        <w:rPr>
          <w:rStyle w:val="HTMLCode"/>
          <w:rFonts w:ascii="Times New Roman" w:eastAsiaTheme="majorEastAsia" w:hAnsi="Times New Roman" w:cs="Times New Roman"/>
        </w:rPr>
        <w:t>Contact</w:t>
      </w:r>
      <w:r w:rsidRPr="00E1459C">
        <w:t xml:space="preserve"> objects, allowing agents to associate a case with a specific customer.</w:t>
      </w:r>
    </w:p>
    <w:p w14:paraId="17074B9E" w14:textId="065C3D2C" w:rsidR="00E1459C" w:rsidRPr="00E1459C" w:rsidRDefault="00E1459C" w:rsidP="00E1459C">
      <w:pPr>
        <w:pStyle w:val="NormalWeb"/>
        <w:numPr>
          <w:ilvl w:val="0"/>
          <w:numId w:val="1"/>
        </w:numPr>
        <w:jc w:val="both"/>
      </w:pPr>
      <w:r w:rsidRPr="00E1459C">
        <w:t xml:space="preserve">The default Page Layouts for the </w:t>
      </w:r>
      <w:r w:rsidRPr="00E1459C">
        <w:rPr>
          <w:rStyle w:val="HTMLCode"/>
          <w:rFonts w:ascii="Times New Roman" w:eastAsiaTheme="majorEastAsia" w:hAnsi="Times New Roman" w:cs="Times New Roman"/>
        </w:rPr>
        <w:t>Case</w:t>
      </w:r>
      <w:r w:rsidRPr="00E1459C">
        <w:t xml:space="preserve"> and </w:t>
      </w:r>
      <w:r w:rsidRPr="00E1459C">
        <w:rPr>
          <w:rStyle w:val="HTMLCode"/>
          <w:rFonts w:ascii="Times New Roman" w:eastAsiaTheme="majorEastAsia" w:hAnsi="Times New Roman" w:cs="Times New Roman"/>
        </w:rPr>
        <w:t>Loan Application</w:t>
      </w:r>
      <w:r w:rsidRPr="00E1459C">
        <w:t xml:space="preserve"> objects were reviewed. It was determined that for the initial requirements, the default layouts were sufficient.</w:t>
      </w:r>
    </w:p>
    <w:p w14:paraId="0DEC9E74" w14:textId="1DB3D1B9" w:rsidR="00E1459C" w:rsidRPr="00E1459C" w:rsidRDefault="00AF3CF2" w:rsidP="00E1459C">
      <w:pPr>
        <w:pStyle w:val="NormalWeb"/>
        <w:numPr>
          <w:ilvl w:val="0"/>
          <w:numId w:val="1"/>
        </w:numPr>
        <w:jc w:val="both"/>
      </w:pPr>
      <w:r w:rsidRPr="00AF3CF2">
        <w:drawing>
          <wp:anchor distT="0" distB="0" distL="114300" distR="114300" simplePos="0" relativeHeight="251658240" behindDoc="1" locked="0" layoutInCell="1" allowOverlap="1" wp14:anchorId="39299838" wp14:editId="35A64492">
            <wp:simplePos x="0" y="0"/>
            <wp:positionH relativeFrom="margin">
              <wp:align>right</wp:align>
            </wp:positionH>
            <wp:positionV relativeFrom="paragraph">
              <wp:posOffset>796925</wp:posOffset>
            </wp:positionV>
            <wp:extent cx="5731510" cy="3038475"/>
            <wp:effectExtent l="0" t="0" r="2540" b="9525"/>
            <wp:wrapTight wrapText="bothSides">
              <wp:wrapPolygon edited="0">
                <wp:start x="0" y="0"/>
                <wp:lineTo x="0" y="21532"/>
                <wp:lineTo x="21538" y="21532"/>
                <wp:lineTo x="21538" y="0"/>
                <wp:lineTo x="0" y="0"/>
              </wp:wrapPolygon>
            </wp:wrapTight>
            <wp:docPr id="1248945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14:sizeRelV relativeFrom="margin">
              <wp14:pctHeight>0</wp14:pctHeight>
            </wp14:sizeRelV>
          </wp:anchor>
        </w:drawing>
      </w:r>
      <w:r w:rsidR="00E1459C" w:rsidRPr="00E1459C">
        <w:t xml:space="preserve">Record Types were considered as a future enhancement but were not implemented in this phase, as the </w:t>
      </w:r>
      <w:r w:rsidR="00E1459C" w:rsidRPr="00E1459C">
        <w:rPr>
          <w:rStyle w:val="HTMLCode"/>
          <w:rFonts w:ascii="Times New Roman" w:eastAsiaTheme="majorEastAsia" w:hAnsi="Times New Roman" w:cs="Times New Roman"/>
        </w:rPr>
        <w:t>Case Sub-Category</w:t>
      </w:r>
      <w:r w:rsidR="00E1459C" w:rsidRPr="00E1459C">
        <w:t xml:space="preserve"> field met the immediate need for differentiating case types.</w:t>
      </w:r>
    </w:p>
    <w:p w14:paraId="68A5F76E" w14:textId="0A12D30D" w:rsidR="00E1459C" w:rsidRPr="00E1459C" w:rsidRDefault="00E1459C" w:rsidP="00E1459C">
      <w:pPr>
        <w:ind w:left="720"/>
        <w:jc w:val="both"/>
        <w:rPr>
          <w:rFonts w:ascii="Times New Roman" w:hAnsi="Times New Roman" w:cs="Times New Roman"/>
          <w:sz w:val="24"/>
          <w:szCs w:val="24"/>
        </w:rPr>
      </w:pPr>
    </w:p>
    <w:p w14:paraId="74DCEA81" w14:textId="6D5E51D3" w:rsidR="00054235" w:rsidRPr="00054235" w:rsidRDefault="00054235" w:rsidP="00054235">
      <w:pPr>
        <w:pStyle w:val="NormalWeb"/>
      </w:pPr>
      <w:r w:rsidRPr="00054235">
        <w:lastRenderedPageBreak/>
        <w:drawing>
          <wp:anchor distT="0" distB="0" distL="114300" distR="114300" simplePos="0" relativeHeight="251659264" behindDoc="1" locked="0" layoutInCell="1" allowOverlap="1" wp14:anchorId="78428EFB" wp14:editId="22EC65BB">
            <wp:simplePos x="0" y="0"/>
            <wp:positionH relativeFrom="margin">
              <wp:align>right</wp:align>
            </wp:positionH>
            <wp:positionV relativeFrom="paragraph">
              <wp:posOffset>4828540</wp:posOffset>
            </wp:positionV>
            <wp:extent cx="5731510" cy="3962400"/>
            <wp:effectExtent l="0" t="0" r="2540" b="0"/>
            <wp:wrapTight wrapText="bothSides">
              <wp:wrapPolygon edited="0">
                <wp:start x="0" y="0"/>
                <wp:lineTo x="0" y="21496"/>
                <wp:lineTo x="21538" y="21496"/>
                <wp:lineTo x="21538" y="0"/>
                <wp:lineTo x="0" y="0"/>
              </wp:wrapPolygon>
            </wp:wrapTight>
            <wp:docPr id="1648648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62400"/>
                    </a:xfrm>
                    <a:prstGeom prst="rect">
                      <a:avLst/>
                    </a:prstGeom>
                    <a:noFill/>
                    <a:ln>
                      <a:noFill/>
                    </a:ln>
                  </pic:spPr>
                </pic:pic>
              </a:graphicData>
            </a:graphic>
            <wp14:sizeRelV relativeFrom="margin">
              <wp14:pctHeight>0</wp14:pctHeight>
            </wp14:sizeRelV>
          </wp:anchor>
        </w:drawing>
      </w:r>
      <w:r w:rsidRPr="00054235">
        <w:drawing>
          <wp:inline distT="0" distB="0" distL="0" distR="0" wp14:anchorId="17BAD07C" wp14:editId="4D72E895">
            <wp:extent cx="5731510" cy="4653915"/>
            <wp:effectExtent l="0" t="0" r="2540" b="0"/>
            <wp:docPr id="2079120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53915"/>
                    </a:xfrm>
                    <a:prstGeom prst="rect">
                      <a:avLst/>
                    </a:prstGeom>
                    <a:noFill/>
                    <a:ln>
                      <a:noFill/>
                    </a:ln>
                  </pic:spPr>
                </pic:pic>
              </a:graphicData>
            </a:graphic>
          </wp:inline>
        </w:drawing>
      </w:r>
    </w:p>
    <w:p w14:paraId="2C742F57" w14:textId="22DC02A6" w:rsidR="00054235" w:rsidRPr="00054235" w:rsidRDefault="00054235" w:rsidP="00054235">
      <w:pPr>
        <w:pStyle w:val="NormalWeb"/>
      </w:pPr>
    </w:p>
    <w:p w14:paraId="49719431" w14:textId="64CF74E8" w:rsidR="00AF3CF2" w:rsidRPr="00AF3CF2" w:rsidRDefault="00AF3CF2" w:rsidP="00AF3CF2">
      <w:pPr>
        <w:pStyle w:val="NormalWeb"/>
      </w:pPr>
    </w:p>
    <w:p w14:paraId="4DB3EF1D" w14:textId="79F7884A" w:rsidR="008C1C10" w:rsidRPr="008C1C10" w:rsidRDefault="008C1C10" w:rsidP="00AF3CF2">
      <w:pPr>
        <w:pStyle w:val="NormalWeb"/>
      </w:pPr>
    </w:p>
    <w:p w14:paraId="22AE559D" w14:textId="198EFE05" w:rsidR="008C1C10" w:rsidRDefault="008C1C10" w:rsidP="00E1459C">
      <w:pPr>
        <w:pStyle w:val="NormalWeb"/>
        <w:ind w:left="720"/>
      </w:pPr>
    </w:p>
    <w:p w14:paraId="69EB11A3" w14:textId="2E34B54F" w:rsidR="00DD0D63" w:rsidRDefault="00DD0D63" w:rsidP="00E1459C">
      <w:pPr>
        <w:jc w:val="both"/>
        <w:rPr>
          <w:rFonts w:ascii="Times New Roman" w:hAnsi="Times New Roman" w:cs="Times New Roman"/>
        </w:rPr>
      </w:pPr>
    </w:p>
    <w:p w14:paraId="784787F9" w14:textId="41B2B79C" w:rsidR="00E1459C" w:rsidRDefault="00E1459C" w:rsidP="00E1459C">
      <w:pPr>
        <w:jc w:val="both"/>
        <w:rPr>
          <w:rFonts w:ascii="Times New Roman" w:hAnsi="Times New Roman" w:cs="Times New Roman"/>
        </w:rPr>
      </w:pPr>
    </w:p>
    <w:p w14:paraId="6DCAA100" w14:textId="797B8B55" w:rsidR="00E1459C" w:rsidRDefault="00E1459C" w:rsidP="00E1459C">
      <w:pPr>
        <w:jc w:val="both"/>
        <w:rPr>
          <w:rFonts w:ascii="Times New Roman" w:hAnsi="Times New Roman" w:cs="Times New Roman"/>
        </w:rPr>
      </w:pPr>
    </w:p>
    <w:p w14:paraId="4495B5BF" w14:textId="30997076" w:rsidR="00E1459C" w:rsidRDefault="00E1459C" w:rsidP="00E1459C">
      <w:pPr>
        <w:jc w:val="both"/>
        <w:rPr>
          <w:rFonts w:ascii="Times New Roman" w:hAnsi="Times New Roman" w:cs="Times New Roman"/>
        </w:rPr>
      </w:pPr>
    </w:p>
    <w:p w14:paraId="0D092C15" w14:textId="2BCFB5A2" w:rsidR="00E1459C" w:rsidRDefault="00E1459C" w:rsidP="00E1459C">
      <w:pPr>
        <w:jc w:val="both"/>
        <w:rPr>
          <w:rFonts w:ascii="Times New Roman" w:hAnsi="Times New Roman" w:cs="Times New Roman"/>
        </w:rPr>
      </w:pPr>
    </w:p>
    <w:p w14:paraId="1E84AC52" w14:textId="0CF52CA9" w:rsidR="00E1459C" w:rsidRPr="00E1459C" w:rsidRDefault="00E1459C" w:rsidP="00E1459C">
      <w:pPr>
        <w:jc w:val="both"/>
        <w:rPr>
          <w:rFonts w:ascii="Times New Roman" w:hAnsi="Times New Roman" w:cs="Times New Roman"/>
        </w:rPr>
      </w:pPr>
    </w:p>
    <w:sectPr w:rsidR="00E1459C" w:rsidRPr="00E1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4687F"/>
    <w:multiLevelType w:val="multilevel"/>
    <w:tmpl w:val="2528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74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9C"/>
    <w:rsid w:val="00054235"/>
    <w:rsid w:val="00832696"/>
    <w:rsid w:val="008C1C10"/>
    <w:rsid w:val="009C0B43"/>
    <w:rsid w:val="00AF3CF2"/>
    <w:rsid w:val="00C1267D"/>
    <w:rsid w:val="00DD0D63"/>
    <w:rsid w:val="00E1459C"/>
    <w:rsid w:val="00F32A2E"/>
    <w:rsid w:val="00F7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BF52"/>
  <w15:chartTrackingRefBased/>
  <w15:docId w15:val="{B4E1E3AC-A707-4EE1-B6F2-6ABBCD34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4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45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5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45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4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45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45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5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45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4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59C"/>
    <w:rPr>
      <w:rFonts w:eastAsiaTheme="majorEastAsia" w:cstheme="majorBidi"/>
      <w:color w:val="272727" w:themeColor="text1" w:themeTint="D8"/>
    </w:rPr>
  </w:style>
  <w:style w:type="paragraph" w:styleId="Title">
    <w:name w:val="Title"/>
    <w:basedOn w:val="Normal"/>
    <w:next w:val="Normal"/>
    <w:link w:val="TitleChar"/>
    <w:uiPriority w:val="10"/>
    <w:qFormat/>
    <w:rsid w:val="00E14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59C"/>
    <w:pPr>
      <w:spacing w:before="160"/>
      <w:jc w:val="center"/>
    </w:pPr>
    <w:rPr>
      <w:i/>
      <w:iCs/>
      <w:color w:val="404040" w:themeColor="text1" w:themeTint="BF"/>
    </w:rPr>
  </w:style>
  <w:style w:type="character" w:customStyle="1" w:styleId="QuoteChar">
    <w:name w:val="Quote Char"/>
    <w:basedOn w:val="DefaultParagraphFont"/>
    <w:link w:val="Quote"/>
    <w:uiPriority w:val="29"/>
    <w:rsid w:val="00E1459C"/>
    <w:rPr>
      <w:i/>
      <w:iCs/>
      <w:color w:val="404040" w:themeColor="text1" w:themeTint="BF"/>
    </w:rPr>
  </w:style>
  <w:style w:type="paragraph" w:styleId="ListParagraph">
    <w:name w:val="List Paragraph"/>
    <w:basedOn w:val="Normal"/>
    <w:uiPriority w:val="34"/>
    <w:qFormat/>
    <w:rsid w:val="00E1459C"/>
    <w:pPr>
      <w:ind w:left="720"/>
      <w:contextualSpacing/>
    </w:pPr>
  </w:style>
  <w:style w:type="character" w:styleId="IntenseEmphasis">
    <w:name w:val="Intense Emphasis"/>
    <w:basedOn w:val="DefaultParagraphFont"/>
    <w:uiPriority w:val="21"/>
    <w:qFormat/>
    <w:rsid w:val="00E1459C"/>
    <w:rPr>
      <w:i/>
      <w:iCs/>
      <w:color w:val="2F5496" w:themeColor="accent1" w:themeShade="BF"/>
    </w:rPr>
  </w:style>
  <w:style w:type="paragraph" w:styleId="IntenseQuote">
    <w:name w:val="Intense Quote"/>
    <w:basedOn w:val="Normal"/>
    <w:next w:val="Normal"/>
    <w:link w:val="IntenseQuoteChar"/>
    <w:uiPriority w:val="30"/>
    <w:qFormat/>
    <w:rsid w:val="00E14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459C"/>
    <w:rPr>
      <w:i/>
      <w:iCs/>
      <w:color w:val="2F5496" w:themeColor="accent1" w:themeShade="BF"/>
    </w:rPr>
  </w:style>
  <w:style w:type="character" w:styleId="IntenseReference">
    <w:name w:val="Intense Reference"/>
    <w:basedOn w:val="DefaultParagraphFont"/>
    <w:uiPriority w:val="32"/>
    <w:qFormat/>
    <w:rsid w:val="00E1459C"/>
    <w:rPr>
      <w:b/>
      <w:bCs/>
      <w:smallCaps/>
      <w:color w:val="2F5496" w:themeColor="accent1" w:themeShade="BF"/>
      <w:spacing w:val="5"/>
    </w:rPr>
  </w:style>
  <w:style w:type="paragraph" w:styleId="NormalWeb">
    <w:name w:val="Normal (Web)"/>
    <w:basedOn w:val="Normal"/>
    <w:uiPriority w:val="99"/>
    <w:semiHidden/>
    <w:unhideWhenUsed/>
    <w:rsid w:val="00E145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145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2</cp:revision>
  <dcterms:created xsi:type="dcterms:W3CDTF">2025-09-26T07:11:00Z</dcterms:created>
  <dcterms:modified xsi:type="dcterms:W3CDTF">2025-09-26T07:42:00Z</dcterms:modified>
</cp:coreProperties>
</file>