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09982" w14:textId="77777777" w:rsidR="008C7F65" w:rsidRPr="008C7F65" w:rsidRDefault="008C7F65" w:rsidP="008C7F65">
      <w:pPr>
        <w:jc w:val="center"/>
        <w:rPr>
          <w:rFonts w:ascii="Times New Roman" w:hAnsi="Times New Roman" w:cs="Times New Roman"/>
          <w:b/>
          <w:bCs/>
          <w:sz w:val="40"/>
          <w:szCs w:val="40"/>
        </w:rPr>
      </w:pPr>
      <w:r w:rsidRPr="008C7F65">
        <w:rPr>
          <w:rFonts w:ascii="Times New Roman" w:hAnsi="Times New Roman" w:cs="Times New Roman"/>
          <w:b/>
          <w:bCs/>
          <w:sz w:val="40"/>
          <w:szCs w:val="40"/>
        </w:rPr>
        <w:t>Phase 4: Automation &amp; Logic</w:t>
      </w:r>
    </w:p>
    <w:p w14:paraId="51C09ABE" w14:textId="77777777" w:rsidR="008C7F65" w:rsidRDefault="008C7F65" w:rsidP="008C7F65">
      <w:pPr>
        <w:jc w:val="both"/>
        <w:rPr>
          <w:rFonts w:ascii="Times New Roman" w:hAnsi="Times New Roman" w:cs="Times New Roman"/>
          <w:b/>
          <w:bCs/>
          <w:sz w:val="28"/>
          <w:szCs w:val="28"/>
        </w:rPr>
      </w:pPr>
      <w:r w:rsidRPr="008C7F65">
        <w:rPr>
          <w:rFonts w:ascii="Times New Roman" w:hAnsi="Times New Roman" w:cs="Times New Roman"/>
          <w:b/>
          <w:bCs/>
          <w:sz w:val="28"/>
          <w:szCs w:val="28"/>
        </w:rPr>
        <w:t>Objective</w:t>
      </w:r>
      <w:r>
        <w:rPr>
          <w:rFonts w:ascii="Times New Roman" w:hAnsi="Times New Roman" w:cs="Times New Roman"/>
          <w:b/>
          <w:bCs/>
          <w:sz w:val="28"/>
          <w:szCs w:val="28"/>
        </w:rPr>
        <w:t>:</w:t>
      </w:r>
    </w:p>
    <w:p w14:paraId="1B0D748B" w14:textId="21B5AD28" w:rsidR="008C7F65" w:rsidRPr="008C7F65" w:rsidRDefault="008C7F65" w:rsidP="008C7F65">
      <w:pPr>
        <w:jc w:val="both"/>
        <w:rPr>
          <w:rFonts w:ascii="Times New Roman" w:hAnsi="Times New Roman" w:cs="Times New Roman"/>
          <w:b/>
          <w:bCs/>
          <w:sz w:val="32"/>
          <w:szCs w:val="32"/>
        </w:rPr>
      </w:pPr>
      <w:r w:rsidRPr="008C7F65">
        <w:rPr>
          <w:rFonts w:ascii="Times New Roman" w:hAnsi="Times New Roman" w:cs="Times New Roman"/>
          <w:sz w:val="24"/>
          <w:szCs w:val="24"/>
        </w:rPr>
        <w:t>The goal of this phase was to automate the key business processes defined in the project's requirements document, handling case management from initial routing to final escalation to improve efficiency and enforce business rules.</w:t>
      </w:r>
    </w:p>
    <w:p w14:paraId="6E3CB2B6" w14:textId="3AC94D39" w:rsidR="008C7F65" w:rsidRPr="008C7F65" w:rsidRDefault="008C7F65" w:rsidP="008C7F65">
      <w:pPr>
        <w:jc w:val="both"/>
        <w:rPr>
          <w:rFonts w:ascii="Times New Roman" w:hAnsi="Times New Roman" w:cs="Times New Roman"/>
          <w:b/>
          <w:bCs/>
          <w:sz w:val="28"/>
          <w:szCs w:val="28"/>
        </w:rPr>
      </w:pPr>
      <w:r w:rsidRPr="008C7F65">
        <w:rPr>
          <w:rFonts w:ascii="Times New Roman" w:hAnsi="Times New Roman" w:cs="Times New Roman"/>
          <w:b/>
          <w:bCs/>
          <w:sz w:val="28"/>
          <w:szCs w:val="28"/>
        </w:rPr>
        <w:t>Completed Actions</w:t>
      </w:r>
      <w:r>
        <w:rPr>
          <w:rFonts w:ascii="Times New Roman" w:hAnsi="Times New Roman" w:cs="Times New Roman"/>
          <w:b/>
          <w:bCs/>
          <w:sz w:val="28"/>
          <w:szCs w:val="28"/>
        </w:rPr>
        <w:t>:</w:t>
      </w:r>
    </w:p>
    <w:p w14:paraId="29A0F57E" w14:textId="77777777" w:rsidR="008C7F65" w:rsidRPr="008C7F65" w:rsidRDefault="008C7F65" w:rsidP="008C7F65">
      <w:pPr>
        <w:numPr>
          <w:ilvl w:val="0"/>
          <w:numId w:val="1"/>
        </w:numPr>
        <w:jc w:val="both"/>
        <w:rPr>
          <w:rFonts w:ascii="Times New Roman" w:hAnsi="Times New Roman" w:cs="Times New Roman"/>
          <w:sz w:val="24"/>
          <w:szCs w:val="24"/>
        </w:rPr>
      </w:pPr>
      <w:r w:rsidRPr="008C7F65">
        <w:rPr>
          <w:rFonts w:ascii="Times New Roman" w:hAnsi="Times New Roman" w:cs="Times New Roman"/>
          <w:b/>
          <w:bCs/>
          <w:sz w:val="24"/>
          <w:szCs w:val="24"/>
        </w:rPr>
        <w:t>Case Queues for Team-Based Assignment:</w:t>
      </w:r>
      <w:r w:rsidRPr="008C7F65">
        <w:rPr>
          <w:rFonts w:ascii="Times New Roman" w:hAnsi="Times New Roman" w:cs="Times New Roman"/>
          <w:sz w:val="24"/>
          <w:szCs w:val="24"/>
        </w:rPr>
        <w:t xml:space="preserve"> Two </w:t>
      </w:r>
      <w:r w:rsidRPr="008C7F65">
        <w:rPr>
          <w:rFonts w:ascii="Times New Roman" w:hAnsi="Times New Roman" w:cs="Times New Roman"/>
          <w:b/>
          <w:bCs/>
          <w:sz w:val="24"/>
          <w:szCs w:val="24"/>
        </w:rPr>
        <w:t>Case Queues</w:t>
      </w:r>
      <w:r w:rsidRPr="008C7F65">
        <w:rPr>
          <w:rFonts w:ascii="Times New Roman" w:hAnsi="Times New Roman" w:cs="Times New Roman"/>
          <w:sz w:val="24"/>
          <w:szCs w:val="24"/>
        </w:rPr>
        <w:t xml:space="preserve"> were created (Card Support Queue and Loan Support Queue) to function as shared inboxes for the different support teams. This ensures that cases are owned by a team rather than an individual, preventing delays.</w:t>
      </w:r>
    </w:p>
    <w:p w14:paraId="1EF6A28A" w14:textId="77777777" w:rsidR="008C7F65" w:rsidRPr="008C7F65" w:rsidRDefault="008C7F65" w:rsidP="008C7F65">
      <w:pPr>
        <w:numPr>
          <w:ilvl w:val="0"/>
          <w:numId w:val="1"/>
        </w:numPr>
        <w:jc w:val="both"/>
        <w:rPr>
          <w:rFonts w:ascii="Times New Roman" w:hAnsi="Times New Roman" w:cs="Times New Roman"/>
          <w:sz w:val="24"/>
          <w:szCs w:val="24"/>
        </w:rPr>
      </w:pPr>
      <w:r w:rsidRPr="008C7F65">
        <w:rPr>
          <w:rFonts w:ascii="Times New Roman" w:hAnsi="Times New Roman" w:cs="Times New Roman"/>
          <w:b/>
          <w:bCs/>
          <w:sz w:val="24"/>
          <w:szCs w:val="24"/>
        </w:rPr>
        <w:t>Automated Case Routing with Flow:</w:t>
      </w:r>
      <w:r w:rsidRPr="008C7F65">
        <w:rPr>
          <w:rFonts w:ascii="Times New Roman" w:hAnsi="Times New Roman" w:cs="Times New Roman"/>
          <w:sz w:val="24"/>
          <w:szCs w:val="24"/>
        </w:rPr>
        <w:t xml:space="preserve"> A </w:t>
      </w:r>
      <w:r w:rsidRPr="008C7F65">
        <w:rPr>
          <w:rFonts w:ascii="Times New Roman" w:hAnsi="Times New Roman" w:cs="Times New Roman"/>
          <w:b/>
          <w:bCs/>
          <w:sz w:val="24"/>
          <w:szCs w:val="24"/>
        </w:rPr>
        <w:t>Record-Triggered Flow</w:t>
      </w:r>
      <w:r w:rsidRPr="008C7F65">
        <w:rPr>
          <w:rFonts w:ascii="Times New Roman" w:hAnsi="Times New Roman" w:cs="Times New Roman"/>
          <w:sz w:val="24"/>
          <w:szCs w:val="24"/>
        </w:rPr>
        <w:t xml:space="preserve"> was built to automate the routing of new cases. The flow checks the Case Sub-Category and automatically assigns the case to the appropriate queue, fulfilling the requirement to route cases to the right department without manual intervention.</w:t>
      </w:r>
    </w:p>
    <w:p w14:paraId="76C651B6" w14:textId="1A9EF81C" w:rsidR="008C7F65" w:rsidRDefault="008C7F65" w:rsidP="008C7F65">
      <w:pPr>
        <w:numPr>
          <w:ilvl w:val="0"/>
          <w:numId w:val="1"/>
        </w:numPr>
        <w:jc w:val="both"/>
        <w:rPr>
          <w:rFonts w:ascii="Times New Roman" w:hAnsi="Times New Roman" w:cs="Times New Roman"/>
          <w:sz w:val="24"/>
          <w:szCs w:val="24"/>
        </w:rPr>
      </w:pPr>
      <w:r w:rsidRPr="008C7F65">
        <w:rPr>
          <w:rFonts w:ascii="Times New Roman" w:hAnsi="Times New Roman" w:cs="Times New Roman"/>
          <w:b/>
          <w:bCs/>
          <w:sz w:val="24"/>
          <w:szCs w:val="24"/>
        </w:rPr>
        <w:t>Automated Escalation for Urgent Cases:</w:t>
      </w:r>
      <w:r w:rsidRPr="008C7F65">
        <w:rPr>
          <w:rFonts w:ascii="Times New Roman" w:hAnsi="Times New Roman" w:cs="Times New Roman"/>
          <w:sz w:val="24"/>
          <w:szCs w:val="24"/>
        </w:rPr>
        <w:t xml:space="preserve"> An </w:t>
      </w:r>
      <w:r w:rsidRPr="008C7F65">
        <w:rPr>
          <w:rFonts w:ascii="Times New Roman" w:hAnsi="Times New Roman" w:cs="Times New Roman"/>
          <w:b/>
          <w:bCs/>
          <w:sz w:val="24"/>
          <w:szCs w:val="24"/>
        </w:rPr>
        <w:t>Escalation Rule</w:t>
      </w:r>
      <w:r w:rsidRPr="008C7F65">
        <w:rPr>
          <w:rFonts w:ascii="Times New Roman" w:hAnsi="Times New Roman" w:cs="Times New Roman"/>
          <w:sz w:val="24"/>
          <w:szCs w:val="24"/>
        </w:rPr>
        <w:t xml:space="preserve"> was created to handle sensitive and urgent cases, specifically "Transaction Disputes". The rule automatically reassigns any high-priority dispute case to the "Bank Manager" if it is not resolved within 3 hours, ensuring compliance with service level agreements (SLAs).</w:t>
      </w:r>
    </w:p>
    <w:p w14:paraId="5E11233D" w14:textId="23DF8FFC" w:rsidR="008C7F65" w:rsidRPr="008C7F65" w:rsidRDefault="008C7F65" w:rsidP="008C7F65">
      <w:pPr>
        <w:ind w:left="720"/>
        <w:jc w:val="both"/>
        <w:rPr>
          <w:rFonts w:ascii="Times New Roman" w:hAnsi="Times New Roman" w:cs="Times New Roman"/>
          <w:sz w:val="24"/>
          <w:szCs w:val="24"/>
        </w:rPr>
      </w:pPr>
    </w:p>
    <w:p w14:paraId="48CF1CF6" w14:textId="52A38825" w:rsidR="008C7F65" w:rsidRDefault="008C7F65">
      <w:pPr>
        <w:rPr>
          <w:rFonts w:ascii="Times New Roman" w:hAnsi="Times New Roman" w:cs="Times New Roman"/>
        </w:rPr>
      </w:pPr>
      <w:r w:rsidRPr="008C1C10">
        <w:rPr>
          <w:noProof/>
        </w:rPr>
        <w:drawing>
          <wp:anchor distT="0" distB="0" distL="114300" distR="114300" simplePos="0" relativeHeight="251659264" behindDoc="1" locked="0" layoutInCell="1" allowOverlap="1" wp14:anchorId="599FDC31" wp14:editId="107350E5">
            <wp:simplePos x="0" y="0"/>
            <wp:positionH relativeFrom="margin">
              <wp:align>right</wp:align>
            </wp:positionH>
            <wp:positionV relativeFrom="paragraph">
              <wp:posOffset>325120</wp:posOffset>
            </wp:positionV>
            <wp:extent cx="5731510" cy="3223895"/>
            <wp:effectExtent l="0" t="0" r="2540" b="0"/>
            <wp:wrapTight wrapText="bothSides">
              <wp:wrapPolygon edited="0">
                <wp:start x="0" y="0"/>
                <wp:lineTo x="0" y="21443"/>
                <wp:lineTo x="21538" y="21443"/>
                <wp:lineTo x="21538" y="0"/>
                <wp:lineTo x="0" y="0"/>
              </wp:wrapPolygon>
            </wp:wrapTight>
            <wp:docPr id="4621989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p>
    <w:p w14:paraId="5557A5C0" w14:textId="77777777" w:rsidR="008C7F65" w:rsidRDefault="008C7F65">
      <w:pPr>
        <w:rPr>
          <w:rFonts w:ascii="Times New Roman" w:hAnsi="Times New Roman" w:cs="Times New Roman"/>
        </w:rPr>
      </w:pPr>
    </w:p>
    <w:p w14:paraId="79D0F343" w14:textId="77777777" w:rsidR="008C7F65" w:rsidRDefault="008C7F65">
      <w:pPr>
        <w:rPr>
          <w:rFonts w:ascii="Times New Roman" w:hAnsi="Times New Roman" w:cs="Times New Roman"/>
        </w:rPr>
      </w:pPr>
    </w:p>
    <w:p w14:paraId="153DFE8E" w14:textId="77777777" w:rsidR="008C7F65" w:rsidRDefault="008C7F65">
      <w:pPr>
        <w:rPr>
          <w:rFonts w:ascii="Times New Roman" w:hAnsi="Times New Roman" w:cs="Times New Roman"/>
        </w:rPr>
      </w:pPr>
    </w:p>
    <w:p w14:paraId="75C1F5A5" w14:textId="727F3FD4" w:rsidR="008C7F65" w:rsidRDefault="008C7F65">
      <w:pPr>
        <w:rPr>
          <w:rFonts w:ascii="Times New Roman" w:hAnsi="Times New Roman" w:cs="Times New Roman"/>
        </w:rPr>
      </w:pPr>
      <w:r>
        <w:rPr>
          <w:noProof/>
        </w:rPr>
        <w:drawing>
          <wp:anchor distT="0" distB="0" distL="114300" distR="114300" simplePos="0" relativeHeight="251658240" behindDoc="1" locked="0" layoutInCell="1" allowOverlap="1" wp14:anchorId="2993D823" wp14:editId="74A3E4E3">
            <wp:simplePos x="0" y="0"/>
            <wp:positionH relativeFrom="margin">
              <wp:align>right</wp:align>
            </wp:positionH>
            <wp:positionV relativeFrom="paragraph">
              <wp:posOffset>0</wp:posOffset>
            </wp:positionV>
            <wp:extent cx="5731510" cy="3223895"/>
            <wp:effectExtent l="0" t="0" r="2540" b="0"/>
            <wp:wrapTight wrapText="bothSides">
              <wp:wrapPolygon edited="0">
                <wp:start x="0" y="0"/>
                <wp:lineTo x="0" y="21443"/>
                <wp:lineTo x="21538" y="21443"/>
                <wp:lineTo x="21538" y="0"/>
                <wp:lineTo x="0" y="0"/>
              </wp:wrapPolygon>
            </wp:wrapTight>
            <wp:docPr id="1409478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p>
    <w:p w14:paraId="0D71FCBB" w14:textId="16C091BE" w:rsidR="00DD0D63" w:rsidRPr="008C7F65" w:rsidRDefault="008C7F65">
      <w:pPr>
        <w:rPr>
          <w:rFonts w:ascii="Times New Roman" w:hAnsi="Times New Roman" w:cs="Times New Roman"/>
        </w:rPr>
      </w:pPr>
      <w:r w:rsidRPr="008C1C10">
        <w:rPr>
          <w:noProof/>
        </w:rPr>
        <w:drawing>
          <wp:anchor distT="0" distB="0" distL="114300" distR="114300" simplePos="0" relativeHeight="251660288" behindDoc="1" locked="0" layoutInCell="1" allowOverlap="1" wp14:anchorId="2897B127" wp14:editId="5AF6B8A2">
            <wp:simplePos x="0" y="0"/>
            <wp:positionH relativeFrom="margin">
              <wp:align>right</wp:align>
            </wp:positionH>
            <wp:positionV relativeFrom="paragraph">
              <wp:posOffset>370840</wp:posOffset>
            </wp:positionV>
            <wp:extent cx="5731510" cy="3223895"/>
            <wp:effectExtent l="0" t="0" r="2540" b="0"/>
            <wp:wrapTight wrapText="bothSides">
              <wp:wrapPolygon edited="0">
                <wp:start x="0" y="0"/>
                <wp:lineTo x="0" y="21443"/>
                <wp:lineTo x="21538" y="21443"/>
                <wp:lineTo x="21538" y="0"/>
                <wp:lineTo x="0" y="0"/>
              </wp:wrapPolygon>
            </wp:wrapTight>
            <wp:docPr id="887492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p>
    <w:sectPr w:rsidR="00DD0D63" w:rsidRPr="008C7F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B11D25" w14:textId="77777777" w:rsidR="00AB29BD" w:rsidRDefault="00AB29BD" w:rsidP="008C7F65">
      <w:pPr>
        <w:spacing w:after="0" w:line="240" w:lineRule="auto"/>
      </w:pPr>
      <w:r>
        <w:separator/>
      </w:r>
    </w:p>
  </w:endnote>
  <w:endnote w:type="continuationSeparator" w:id="0">
    <w:p w14:paraId="3BC7E52C" w14:textId="77777777" w:rsidR="00AB29BD" w:rsidRDefault="00AB29BD" w:rsidP="008C7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D64544" w14:textId="77777777" w:rsidR="00AB29BD" w:rsidRDefault="00AB29BD" w:rsidP="008C7F65">
      <w:pPr>
        <w:spacing w:after="0" w:line="240" w:lineRule="auto"/>
      </w:pPr>
      <w:r>
        <w:separator/>
      </w:r>
    </w:p>
  </w:footnote>
  <w:footnote w:type="continuationSeparator" w:id="0">
    <w:p w14:paraId="372612D8" w14:textId="77777777" w:rsidR="00AB29BD" w:rsidRDefault="00AB29BD" w:rsidP="008C7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40497C"/>
    <w:multiLevelType w:val="multilevel"/>
    <w:tmpl w:val="DC7E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049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F65"/>
    <w:rsid w:val="00832696"/>
    <w:rsid w:val="008C7F65"/>
    <w:rsid w:val="009C0B43"/>
    <w:rsid w:val="00AB29BD"/>
    <w:rsid w:val="00C1267D"/>
    <w:rsid w:val="00DD0D63"/>
    <w:rsid w:val="00F32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91C1"/>
  <w15:chartTrackingRefBased/>
  <w15:docId w15:val="{3F675EF9-B554-43DF-9E15-806B7494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F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7F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7F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7F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7F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7F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F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F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F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F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7F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7F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7F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7F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7F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F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F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F65"/>
    <w:rPr>
      <w:rFonts w:eastAsiaTheme="majorEastAsia" w:cstheme="majorBidi"/>
      <w:color w:val="272727" w:themeColor="text1" w:themeTint="D8"/>
    </w:rPr>
  </w:style>
  <w:style w:type="paragraph" w:styleId="Title">
    <w:name w:val="Title"/>
    <w:basedOn w:val="Normal"/>
    <w:next w:val="Normal"/>
    <w:link w:val="TitleChar"/>
    <w:uiPriority w:val="10"/>
    <w:qFormat/>
    <w:rsid w:val="008C7F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F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F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F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F65"/>
    <w:pPr>
      <w:spacing w:before="160"/>
      <w:jc w:val="center"/>
    </w:pPr>
    <w:rPr>
      <w:i/>
      <w:iCs/>
      <w:color w:val="404040" w:themeColor="text1" w:themeTint="BF"/>
    </w:rPr>
  </w:style>
  <w:style w:type="character" w:customStyle="1" w:styleId="QuoteChar">
    <w:name w:val="Quote Char"/>
    <w:basedOn w:val="DefaultParagraphFont"/>
    <w:link w:val="Quote"/>
    <w:uiPriority w:val="29"/>
    <w:rsid w:val="008C7F65"/>
    <w:rPr>
      <w:i/>
      <w:iCs/>
      <w:color w:val="404040" w:themeColor="text1" w:themeTint="BF"/>
    </w:rPr>
  </w:style>
  <w:style w:type="paragraph" w:styleId="ListParagraph">
    <w:name w:val="List Paragraph"/>
    <w:basedOn w:val="Normal"/>
    <w:uiPriority w:val="34"/>
    <w:qFormat/>
    <w:rsid w:val="008C7F65"/>
    <w:pPr>
      <w:ind w:left="720"/>
      <w:contextualSpacing/>
    </w:pPr>
  </w:style>
  <w:style w:type="character" w:styleId="IntenseEmphasis">
    <w:name w:val="Intense Emphasis"/>
    <w:basedOn w:val="DefaultParagraphFont"/>
    <w:uiPriority w:val="21"/>
    <w:qFormat/>
    <w:rsid w:val="008C7F65"/>
    <w:rPr>
      <w:i/>
      <w:iCs/>
      <w:color w:val="2F5496" w:themeColor="accent1" w:themeShade="BF"/>
    </w:rPr>
  </w:style>
  <w:style w:type="paragraph" w:styleId="IntenseQuote">
    <w:name w:val="Intense Quote"/>
    <w:basedOn w:val="Normal"/>
    <w:next w:val="Normal"/>
    <w:link w:val="IntenseQuoteChar"/>
    <w:uiPriority w:val="30"/>
    <w:qFormat/>
    <w:rsid w:val="008C7F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7F65"/>
    <w:rPr>
      <w:i/>
      <w:iCs/>
      <w:color w:val="2F5496" w:themeColor="accent1" w:themeShade="BF"/>
    </w:rPr>
  </w:style>
  <w:style w:type="character" w:styleId="IntenseReference">
    <w:name w:val="Intense Reference"/>
    <w:basedOn w:val="DefaultParagraphFont"/>
    <w:uiPriority w:val="32"/>
    <w:qFormat/>
    <w:rsid w:val="008C7F65"/>
    <w:rPr>
      <w:b/>
      <w:bCs/>
      <w:smallCaps/>
      <w:color w:val="2F5496" w:themeColor="accent1" w:themeShade="BF"/>
      <w:spacing w:val="5"/>
    </w:rPr>
  </w:style>
  <w:style w:type="paragraph" w:styleId="Header">
    <w:name w:val="header"/>
    <w:basedOn w:val="Normal"/>
    <w:link w:val="HeaderChar"/>
    <w:uiPriority w:val="99"/>
    <w:unhideWhenUsed/>
    <w:rsid w:val="008C7F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7F65"/>
  </w:style>
  <w:style w:type="paragraph" w:styleId="Footer">
    <w:name w:val="footer"/>
    <w:basedOn w:val="Normal"/>
    <w:link w:val="FooterChar"/>
    <w:uiPriority w:val="99"/>
    <w:unhideWhenUsed/>
    <w:rsid w:val="008C7F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dc:creator>
  <cp:keywords/>
  <dc:description/>
  <cp:lastModifiedBy>Dell .</cp:lastModifiedBy>
  <cp:revision>1</cp:revision>
  <dcterms:created xsi:type="dcterms:W3CDTF">2025-09-26T07:28:00Z</dcterms:created>
  <dcterms:modified xsi:type="dcterms:W3CDTF">2025-09-26T07:32:00Z</dcterms:modified>
</cp:coreProperties>
</file>