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F8BCE" w14:textId="77777777" w:rsidR="004634B1" w:rsidRPr="004634B1" w:rsidRDefault="004634B1" w:rsidP="004634B1">
      <w:pPr>
        <w:jc w:val="center"/>
        <w:rPr>
          <w:rFonts w:ascii="Times New Roman" w:hAnsi="Times New Roman" w:cs="Times New Roman"/>
          <w:b/>
          <w:bCs/>
          <w:sz w:val="40"/>
          <w:szCs w:val="40"/>
        </w:rPr>
      </w:pPr>
      <w:r w:rsidRPr="004634B1">
        <w:rPr>
          <w:rFonts w:ascii="Times New Roman" w:hAnsi="Times New Roman" w:cs="Times New Roman"/>
          <w:b/>
          <w:bCs/>
          <w:sz w:val="40"/>
          <w:szCs w:val="40"/>
        </w:rPr>
        <w:t>Phase 5: Apex Programming</w:t>
      </w:r>
    </w:p>
    <w:p w14:paraId="7283259D" w14:textId="4F97F43F" w:rsidR="004634B1" w:rsidRPr="004634B1" w:rsidRDefault="004634B1" w:rsidP="004634B1">
      <w:pPr>
        <w:jc w:val="both"/>
        <w:rPr>
          <w:rFonts w:ascii="Times New Roman" w:hAnsi="Times New Roman" w:cs="Times New Roman"/>
          <w:b/>
          <w:bCs/>
          <w:sz w:val="32"/>
          <w:szCs w:val="32"/>
        </w:rPr>
      </w:pPr>
      <w:r w:rsidRPr="004634B1">
        <w:rPr>
          <w:rFonts w:ascii="Times New Roman" w:hAnsi="Times New Roman" w:cs="Times New Roman"/>
          <w:b/>
          <w:bCs/>
          <w:sz w:val="32"/>
          <w:szCs w:val="32"/>
        </w:rPr>
        <w:t>Objective</w:t>
      </w:r>
      <w:r w:rsidRPr="004634B1">
        <w:rPr>
          <w:rFonts w:ascii="Times New Roman" w:hAnsi="Times New Roman" w:cs="Times New Roman"/>
          <w:b/>
          <w:bCs/>
          <w:sz w:val="32"/>
          <w:szCs w:val="32"/>
        </w:rPr>
        <w:t>:</w:t>
      </w:r>
    </w:p>
    <w:p w14:paraId="2C46F8B0" w14:textId="77777777" w:rsidR="004634B1" w:rsidRPr="004634B1" w:rsidRDefault="004634B1" w:rsidP="004634B1">
      <w:pPr>
        <w:jc w:val="both"/>
        <w:rPr>
          <w:rFonts w:ascii="Times New Roman" w:hAnsi="Times New Roman" w:cs="Times New Roman"/>
          <w:sz w:val="28"/>
          <w:szCs w:val="28"/>
        </w:rPr>
      </w:pPr>
      <w:r w:rsidRPr="004634B1">
        <w:rPr>
          <w:rFonts w:ascii="Times New Roman" w:hAnsi="Times New Roman" w:cs="Times New Roman"/>
          <w:sz w:val="28"/>
          <w:szCs w:val="28"/>
        </w:rPr>
        <w:t>The objective of this phase was to implement complex, custom business logic using Apex for requirements that could not be met with declarative tools. This involved writing an Apex Trigger to handle a specific business rule for case prioritization.</w:t>
      </w:r>
    </w:p>
    <w:p w14:paraId="7AFED8FB" w14:textId="7BCFA5C5" w:rsidR="004634B1" w:rsidRPr="004634B1" w:rsidRDefault="004634B1" w:rsidP="004634B1">
      <w:pPr>
        <w:jc w:val="both"/>
        <w:rPr>
          <w:rFonts w:ascii="Times New Roman" w:hAnsi="Times New Roman" w:cs="Times New Roman"/>
          <w:b/>
          <w:bCs/>
          <w:sz w:val="32"/>
          <w:szCs w:val="32"/>
        </w:rPr>
      </w:pPr>
      <w:r w:rsidRPr="004634B1">
        <w:rPr>
          <w:rFonts w:ascii="Times New Roman" w:hAnsi="Times New Roman" w:cs="Times New Roman"/>
          <w:b/>
          <w:bCs/>
          <w:sz w:val="32"/>
          <w:szCs w:val="32"/>
        </w:rPr>
        <w:t>Completed Actions</w:t>
      </w:r>
      <w:r w:rsidRPr="004634B1">
        <w:rPr>
          <w:rFonts w:ascii="Times New Roman" w:hAnsi="Times New Roman" w:cs="Times New Roman"/>
          <w:b/>
          <w:bCs/>
          <w:sz w:val="32"/>
          <w:szCs w:val="32"/>
        </w:rPr>
        <w:t>:</w:t>
      </w:r>
    </w:p>
    <w:p w14:paraId="1DD707E7" w14:textId="77777777" w:rsidR="004634B1" w:rsidRPr="004634B1" w:rsidRDefault="004634B1" w:rsidP="004634B1">
      <w:pPr>
        <w:numPr>
          <w:ilvl w:val="0"/>
          <w:numId w:val="1"/>
        </w:numPr>
        <w:jc w:val="both"/>
        <w:rPr>
          <w:rFonts w:ascii="Times New Roman" w:hAnsi="Times New Roman" w:cs="Times New Roman"/>
          <w:sz w:val="28"/>
          <w:szCs w:val="28"/>
        </w:rPr>
      </w:pPr>
      <w:r w:rsidRPr="004634B1">
        <w:rPr>
          <w:rFonts w:ascii="Times New Roman" w:hAnsi="Times New Roman" w:cs="Times New Roman"/>
          <w:b/>
          <w:bCs/>
          <w:sz w:val="28"/>
          <w:szCs w:val="28"/>
        </w:rPr>
        <w:t>Apex Trigger Creation:</w:t>
      </w:r>
      <w:r w:rsidRPr="004634B1">
        <w:rPr>
          <w:rFonts w:ascii="Times New Roman" w:hAnsi="Times New Roman" w:cs="Times New Roman"/>
          <w:sz w:val="28"/>
          <w:szCs w:val="28"/>
        </w:rPr>
        <w:t xml:space="preserve"> An Apex Trigger named </w:t>
      </w:r>
      <w:r w:rsidRPr="004634B1">
        <w:rPr>
          <w:rFonts w:ascii="Times New Roman" w:hAnsi="Times New Roman" w:cs="Times New Roman"/>
          <w:b/>
          <w:bCs/>
          <w:sz w:val="28"/>
          <w:szCs w:val="28"/>
        </w:rPr>
        <w:t>CasePriorityTrigger</w:t>
      </w:r>
      <w:r w:rsidRPr="004634B1">
        <w:rPr>
          <w:rFonts w:ascii="Times New Roman" w:hAnsi="Times New Roman" w:cs="Times New Roman"/>
          <w:sz w:val="28"/>
          <w:szCs w:val="28"/>
        </w:rPr>
        <w:t xml:space="preserve"> was developed on the Case object. This trigger automatically fires before a new case is saved and checks if the Case Sub-Category is "Transaction Dispute". If it is, the trigger sets the Priority of the case to "High", ensuring that these critical cases are flagged immediately.</w:t>
      </w:r>
    </w:p>
    <w:p w14:paraId="5D56DFFD" w14:textId="79645F52" w:rsidR="004634B1" w:rsidRPr="004634B1" w:rsidRDefault="004634B1" w:rsidP="004634B1">
      <w:pPr>
        <w:numPr>
          <w:ilvl w:val="0"/>
          <w:numId w:val="1"/>
        </w:numPr>
        <w:jc w:val="both"/>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4A4D7A3B" wp14:editId="50217115">
            <wp:simplePos x="0" y="0"/>
            <wp:positionH relativeFrom="column">
              <wp:posOffset>28575</wp:posOffset>
            </wp:positionH>
            <wp:positionV relativeFrom="paragraph">
              <wp:posOffset>1553845</wp:posOffset>
            </wp:positionV>
            <wp:extent cx="5731510" cy="3223895"/>
            <wp:effectExtent l="0" t="0" r="2540" b="0"/>
            <wp:wrapTight wrapText="bothSides">
              <wp:wrapPolygon edited="0">
                <wp:start x="0" y="0"/>
                <wp:lineTo x="0" y="21443"/>
                <wp:lineTo x="21538" y="21443"/>
                <wp:lineTo x="21538" y="0"/>
                <wp:lineTo x="0" y="0"/>
              </wp:wrapPolygon>
            </wp:wrapTight>
            <wp:docPr id="84559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Pr="004634B1">
        <w:rPr>
          <w:rFonts w:ascii="Times New Roman" w:hAnsi="Times New Roman" w:cs="Times New Roman"/>
          <w:b/>
          <w:bCs/>
          <w:sz w:val="28"/>
          <w:szCs w:val="28"/>
        </w:rPr>
        <w:t>Apex Test Class:</w:t>
      </w:r>
      <w:r w:rsidRPr="004634B1">
        <w:rPr>
          <w:rFonts w:ascii="Times New Roman" w:hAnsi="Times New Roman" w:cs="Times New Roman"/>
          <w:sz w:val="28"/>
          <w:szCs w:val="28"/>
        </w:rPr>
        <w:t xml:space="preserve"> A corresponding test class, </w:t>
      </w:r>
      <w:r w:rsidRPr="004634B1">
        <w:rPr>
          <w:rFonts w:ascii="Times New Roman" w:hAnsi="Times New Roman" w:cs="Times New Roman"/>
          <w:b/>
          <w:bCs/>
          <w:sz w:val="28"/>
          <w:szCs w:val="28"/>
        </w:rPr>
        <w:t>CasePriorityTriggerTest</w:t>
      </w:r>
      <w:r w:rsidRPr="004634B1">
        <w:rPr>
          <w:rFonts w:ascii="Times New Roman" w:hAnsi="Times New Roman" w:cs="Times New Roman"/>
          <w:sz w:val="28"/>
          <w:szCs w:val="28"/>
        </w:rPr>
        <w:t>, was created to verify the trigger's functionality. The test class creates a sample "Transaction Dispute" case, inserts it into the database, and then asserts that its priority was correctly set to "High". This test ensures the trigger works as expected and achieves 100% code coverage, which is mandatory for deploying Apex code to a production environment.</w:t>
      </w:r>
    </w:p>
    <w:p w14:paraId="0C1DC051" w14:textId="77777777" w:rsidR="00DD0D63" w:rsidRDefault="00DD0D63" w:rsidP="004634B1">
      <w:pPr>
        <w:pStyle w:val="NormalWeb"/>
        <w:ind w:left="720"/>
      </w:pPr>
    </w:p>
    <w:p w14:paraId="72F0F723" w14:textId="6F5EA727" w:rsidR="004634B1" w:rsidRPr="004634B1" w:rsidRDefault="004634B1" w:rsidP="004634B1">
      <w:pPr>
        <w:pStyle w:val="NormalWeb"/>
        <w:ind w:left="720"/>
      </w:pPr>
      <w:r w:rsidRPr="004634B1">
        <w:lastRenderedPageBreak/>
        <w:drawing>
          <wp:anchor distT="0" distB="0" distL="114300" distR="114300" simplePos="0" relativeHeight="251660288" behindDoc="1" locked="0" layoutInCell="1" allowOverlap="1" wp14:anchorId="2FCA48C3" wp14:editId="48EFB0DC">
            <wp:simplePos x="0" y="0"/>
            <wp:positionH relativeFrom="margin">
              <wp:align>right</wp:align>
            </wp:positionH>
            <wp:positionV relativeFrom="paragraph">
              <wp:posOffset>3562350</wp:posOffset>
            </wp:positionV>
            <wp:extent cx="5731510" cy="1171575"/>
            <wp:effectExtent l="0" t="0" r="2540" b="9525"/>
            <wp:wrapTight wrapText="bothSides">
              <wp:wrapPolygon edited="0">
                <wp:start x="0" y="0"/>
                <wp:lineTo x="0" y="21424"/>
                <wp:lineTo x="21538" y="21424"/>
                <wp:lineTo x="21538" y="0"/>
                <wp:lineTo x="0" y="0"/>
              </wp:wrapPolygon>
            </wp:wrapTight>
            <wp:docPr id="468442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71575"/>
                    </a:xfrm>
                    <a:prstGeom prst="rect">
                      <a:avLst/>
                    </a:prstGeom>
                    <a:noFill/>
                    <a:ln>
                      <a:noFill/>
                    </a:ln>
                  </pic:spPr>
                </pic:pic>
              </a:graphicData>
            </a:graphic>
            <wp14:sizeRelV relativeFrom="margin">
              <wp14:pctHeight>0</wp14:pctHeight>
            </wp14:sizeRelV>
          </wp:anchor>
        </w:drawing>
      </w:r>
      <w:r w:rsidRPr="004634B1">
        <w:drawing>
          <wp:anchor distT="0" distB="0" distL="114300" distR="114300" simplePos="0" relativeHeight="251659264" behindDoc="1" locked="0" layoutInCell="1" allowOverlap="1" wp14:anchorId="18118390" wp14:editId="2E60BC38">
            <wp:simplePos x="0" y="0"/>
            <wp:positionH relativeFrom="column">
              <wp:posOffset>9525</wp:posOffset>
            </wp:positionH>
            <wp:positionV relativeFrom="paragraph">
              <wp:posOffset>0</wp:posOffset>
            </wp:positionV>
            <wp:extent cx="5731510" cy="3223895"/>
            <wp:effectExtent l="0" t="0" r="2540" b="0"/>
            <wp:wrapTight wrapText="bothSides">
              <wp:wrapPolygon edited="0">
                <wp:start x="0" y="0"/>
                <wp:lineTo x="0" y="21443"/>
                <wp:lineTo x="21538" y="21443"/>
                <wp:lineTo x="21538" y="0"/>
                <wp:lineTo x="0" y="0"/>
              </wp:wrapPolygon>
            </wp:wrapTight>
            <wp:docPr id="850657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p w14:paraId="7E5626BF" w14:textId="07B96B86" w:rsidR="004634B1" w:rsidRPr="004634B1" w:rsidRDefault="004634B1" w:rsidP="004634B1">
      <w:pPr>
        <w:pStyle w:val="NormalWeb"/>
        <w:ind w:left="720"/>
      </w:pPr>
    </w:p>
    <w:p w14:paraId="39D35495" w14:textId="77777777" w:rsidR="004634B1" w:rsidRPr="004634B1" w:rsidRDefault="004634B1" w:rsidP="004634B1">
      <w:pPr>
        <w:pStyle w:val="NormalWeb"/>
        <w:ind w:left="720"/>
      </w:pPr>
    </w:p>
    <w:sectPr w:rsidR="004634B1" w:rsidRPr="00463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96C15"/>
    <w:multiLevelType w:val="multilevel"/>
    <w:tmpl w:val="6E4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721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B1"/>
    <w:rsid w:val="004634B1"/>
    <w:rsid w:val="00832696"/>
    <w:rsid w:val="00C1267D"/>
    <w:rsid w:val="00DD0D63"/>
    <w:rsid w:val="00E42787"/>
    <w:rsid w:val="00F3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2263"/>
  <w15:chartTrackingRefBased/>
  <w15:docId w15:val="{6FB54BF9-D08A-402E-A87A-B4DC6198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4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4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4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4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4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4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34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34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34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4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4B1"/>
    <w:rPr>
      <w:rFonts w:eastAsiaTheme="majorEastAsia" w:cstheme="majorBidi"/>
      <w:color w:val="272727" w:themeColor="text1" w:themeTint="D8"/>
    </w:rPr>
  </w:style>
  <w:style w:type="paragraph" w:styleId="Title">
    <w:name w:val="Title"/>
    <w:basedOn w:val="Normal"/>
    <w:next w:val="Normal"/>
    <w:link w:val="TitleChar"/>
    <w:uiPriority w:val="10"/>
    <w:qFormat/>
    <w:rsid w:val="00463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4B1"/>
    <w:pPr>
      <w:spacing w:before="160"/>
      <w:jc w:val="center"/>
    </w:pPr>
    <w:rPr>
      <w:i/>
      <w:iCs/>
      <w:color w:val="404040" w:themeColor="text1" w:themeTint="BF"/>
    </w:rPr>
  </w:style>
  <w:style w:type="character" w:customStyle="1" w:styleId="QuoteChar">
    <w:name w:val="Quote Char"/>
    <w:basedOn w:val="DefaultParagraphFont"/>
    <w:link w:val="Quote"/>
    <w:uiPriority w:val="29"/>
    <w:rsid w:val="004634B1"/>
    <w:rPr>
      <w:i/>
      <w:iCs/>
      <w:color w:val="404040" w:themeColor="text1" w:themeTint="BF"/>
    </w:rPr>
  </w:style>
  <w:style w:type="paragraph" w:styleId="ListParagraph">
    <w:name w:val="List Paragraph"/>
    <w:basedOn w:val="Normal"/>
    <w:uiPriority w:val="34"/>
    <w:qFormat/>
    <w:rsid w:val="004634B1"/>
    <w:pPr>
      <w:ind w:left="720"/>
      <w:contextualSpacing/>
    </w:pPr>
  </w:style>
  <w:style w:type="character" w:styleId="IntenseEmphasis">
    <w:name w:val="Intense Emphasis"/>
    <w:basedOn w:val="DefaultParagraphFont"/>
    <w:uiPriority w:val="21"/>
    <w:qFormat/>
    <w:rsid w:val="004634B1"/>
    <w:rPr>
      <w:i/>
      <w:iCs/>
      <w:color w:val="2F5496" w:themeColor="accent1" w:themeShade="BF"/>
    </w:rPr>
  </w:style>
  <w:style w:type="paragraph" w:styleId="IntenseQuote">
    <w:name w:val="Intense Quote"/>
    <w:basedOn w:val="Normal"/>
    <w:next w:val="Normal"/>
    <w:link w:val="IntenseQuoteChar"/>
    <w:uiPriority w:val="30"/>
    <w:qFormat/>
    <w:rsid w:val="004634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4B1"/>
    <w:rPr>
      <w:i/>
      <w:iCs/>
      <w:color w:val="2F5496" w:themeColor="accent1" w:themeShade="BF"/>
    </w:rPr>
  </w:style>
  <w:style w:type="character" w:styleId="IntenseReference">
    <w:name w:val="Intense Reference"/>
    <w:basedOn w:val="DefaultParagraphFont"/>
    <w:uiPriority w:val="32"/>
    <w:qFormat/>
    <w:rsid w:val="004634B1"/>
    <w:rPr>
      <w:b/>
      <w:bCs/>
      <w:smallCaps/>
      <w:color w:val="2F5496" w:themeColor="accent1" w:themeShade="BF"/>
      <w:spacing w:val="5"/>
    </w:rPr>
  </w:style>
  <w:style w:type="paragraph" w:styleId="NormalWeb">
    <w:name w:val="Normal (Web)"/>
    <w:basedOn w:val="Normal"/>
    <w:uiPriority w:val="99"/>
    <w:unhideWhenUsed/>
    <w:rsid w:val="004634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cp:revision>
  <dcterms:created xsi:type="dcterms:W3CDTF">2025-09-26T08:04:00Z</dcterms:created>
  <dcterms:modified xsi:type="dcterms:W3CDTF">2025-09-26T08:09:00Z</dcterms:modified>
</cp:coreProperties>
</file>