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36E" w:rsidRPr="009113DE" w:rsidRDefault="005B7ACD" w:rsidP="009113DE">
      <w:pPr>
        <w:ind w:left="360"/>
        <w:jc w:val="center"/>
        <w:rPr>
          <w:rFonts w:ascii="Times New Roman" w:hAnsi="Times New Roman"/>
          <w:b/>
          <w:sz w:val="44"/>
          <w:szCs w:val="44"/>
        </w:rPr>
      </w:pPr>
      <w:r w:rsidRPr="009113DE">
        <w:rPr>
          <w:rFonts w:ascii="Times New Roman" w:hAnsi="Times New Roman"/>
          <w:b/>
          <w:sz w:val="44"/>
          <w:szCs w:val="44"/>
        </w:rPr>
        <w:t>Technical report</w:t>
      </w:r>
    </w:p>
    <w:p w:rsidR="005B7ACD" w:rsidRPr="009113DE" w:rsidRDefault="005B7ACD" w:rsidP="009113DE">
      <w:pPr>
        <w:contextualSpacing/>
        <w:rPr>
          <w:rFonts w:ascii="Times New Roman" w:hAnsi="Times New Roman"/>
          <w:b/>
          <w:sz w:val="32"/>
          <w:szCs w:val="32"/>
        </w:rPr>
      </w:pPr>
    </w:p>
    <w:p w:rsidR="005B7ACD" w:rsidRPr="0030674F" w:rsidRDefault="005B7ACD" w:rsidP="0030674F">
      <w:pPr>
        <w:pStyle w:val="ListParagraph"/>
        <w:numPr>
          <w:ilvl w:val="1"/>
          <w:numId w:val="15"/>
        </w:numPr>
        <w:ind w:left="360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113DE">
        <w:rPr>
          <w:rFonts w:ascii="Times New Roman" w:hAnsi="Times New Roman"/>
          <w:b/>
          <w:sz w:val="28"/>
          <w:szCs w:val="28"/>
        </w:rPr>
        <w:t>Tools and Technologies used</w:t>
      </w:r>
      <w:r w:rsidR="0030674F">
        <w:rPr>
          <w:rFonts w:ascii="Times New Roman" w:hAnsi="Times New Roman"/>
          <w:b/>
          <w:sz w:val="28"/>
          <w:szCs w:val="28"/>
        </w:rPr>
        <w:t>:</w:t>
      </w:r>
    </w:p>
    <w:p w:rsidR="005B7ACD" w:rsidRPr="009113DE" w:rsidRDefault="005B7ACD" w:rsidP="009113DE">
      <w:pPr>
        <w:pStyle w:val="ListParagraph"/>
        <w:numPr>
          <w:ilvl w:val="2"/>
          <w:numId w:val="15"/>
        </w:numPr>
        <w:tabs>
          <w:tab w:val="clear" w:pos="720"/>
          <w:tab w:val="left" w:pos="540"/>
        </w:tabs>
        <w:spacing w:after="160" w:line="259" w:lineRule="auto"/>
        <w:ind w:left="720"/>
        <w:rPr>
          <w:rFonts w:ascii="Times New Roman" w:eastAsia="Times New Roman" w:hAnsi="Times New Roman"/>
          <w:b/>
        </w:rPr>
      </w:pPr>
      <w:r w:rsidRPr="009113DE">
        <w:rPr>
          <w:rFonts w:ascii="Times New Roman" w:eastAsia="Times New Roman" w:hAnsi="Times New Roman"/>
          <w:b/>
        </w:rPr>
        <w:t>Embedded Java Script (EJS)</w:t>
      </w:r>
      <w:r w:rsidR="009113DE">
        <w:rPr>
          <w:rFonts w:ascii="Times New Roman" w:eastAsia="Times New Roman" w:hAnsi="Times New Roman"/>
          <w:b/>
        </w:rPr>
        <w:t xml:space="preserve">: </w:t>
      </w:r>
      <w:r w:rsidRPr="009113DE">
        <w:rPr>
          <w:rFonts w:ascii="Times New Roman" w:eastAsia="Times New Roman" w:hAnsi="Times New Roman"/>
        </w:rPr>
        <w:t xml:space="preserve">This </w:t>
      </w:r>
      <w:r w:rsidR="006E62B1" w:rsidRPr="009113DE">
        <w:rPr>
          <w:rFonts w:ascii="Times New Roman" w:eastAsia="Times New Roman" w:hAnsi="Times New Roman"/>
        </w:rPr>
        <w:t xml:space="preserve">is used </w:t>
      </w:r>
      <w:r w:rsidRPr="009113DE">
        <w:rPr>
          <w:rFonts w:ascii="Times New Roman" w:eastAsia="Times New Roman" w:hAnsi="Times New Roman"/>
        </w:rPr>
        <w:t>to develop the layout of the web application as it is most widely used.</w:t>
      </w:r>
    </w:p>
    <w:p w:rsidR="005B7ACD" w:rsidRPr="009113DE" w:rsidRDefault="005B7ACD" w:rsidP="009113DE">
      <w:pPr>
        <w:pStyle w:val="ListParagraph"/>
        <w:numPr>
          <w:ilvl w:val="2"/>
          <w:numId w:val="15"/>
        </w:numPr>
        <w:spacing w:after="160" w:line="259" w:lineRule="auto"/>
        <w:ind w:left="810"/>
        <w:rPr>
          <w:rFonts w:ascii="Times New Roman" w:eastAsia="Times New Roman" w:hAnsi="Times New Roman"/>
          <w:b/>
        </w:rPr>
      </w:pPr>
      <w:r w:rsidRPr="009113DE">
        <w:rPr>
          <w:rFonts w:ascii="Times New Roman" w:eastAsia="Times New Roman" w:hAnsi="Times New Roman"/>
          <w:b/>
        </w:rPr>
        <w:t>Cascading Style Sheets (CSS)</w:t>
      </w:r>
      <w:r w:rsidR="009113DE">
        <w:rPr>
          <w:rFonts w:ascii="Times New Roman" w:eastAsia="Times New Roman" w:hAnsi="Times New Roman"/>
          <w:b/>
        </w:rPr>
        <w:t xml:space="preserve">: </w:t>
      </w:r>
      <w:r w:rsidRPr="009113DE">
        <w:rPr>
          <w:rFonts w:ascii="Times New Roman" w:eastAsia="Times New Roman" w:hAnsi="Times New Roman"/>
        </w:rPr>
        <w:t>It is used to provide the styling to the webpages and how it has to look.</w:t>
      </w:r>
    </w:p>
    <w:p w:rsidR="005B7ACD" w:rsidRPr="009113DE" w:rsidRDefault="009113DE" w:rsidP="009113DE">
      <w:pPr>
        <w:pStyle w:val="ListParagraph"/>
        <w:numPr>
          <w:ilvl w:val="2"/>
          <w:numId w:val="15"/>
        </w:numPr>
        <w:spacing w:after="160" w:line="259" w:lineRule="auto"/>
        <w:ind w:left="81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Bootstrap: </w:t>
      </w:r>
      <w:r w:rsidR="005B7ACD" w:rsidRPr="009113DE">
        <w:rPr>
          <w:rFonts w:ascii="Times New Roman" w:eastAsia="Times New Roman" w:hAnsi="Times New Roman"/>
        </w:rPr>
        <w:t xml:space="preserve">The </w:t>
      </w:r>
      <w:r w:rsidR="006E62B1" w:rsidRPr="009113DE">
        <w:rPr>
          <w:rFonts w:ascii="Times New Roman" w:eastAsia="Times New Roman" w:hAnsi="Times New Roman"/>
        </w:rPr>
        <w:t>framework</w:t>
      </w:r>
      <w:r w:rsidR="005B7ACD" w:rsidRPr="009113DE">
        <w:rPr>
          <w:rFonts w:ascii="Times New Roman" w:eastAsia="Times New Roman" w:hAnsi="Times New Roman"/>
        </w:rPr>
        <w:t>, which is used to make the webpages responsive.</w:t>
      </w:r>
    </w:p>
    <w:p w:rsidR="005B7ACD" w:rsidRPr="009113DE" w:rsidRDefault="005B7ACD" w:rsidP="009113DE">
      <w:pPr>
        <w:pStyle w:val="ListParagraph"/>
        <w:numPr>
          <w:ilvl w:val="2"/>
          <w:numId w:val="15"/>
        </w:numPr>
        <w:spacing w:after="160" w:line="259" w:lineRule="auto"/>
        <w:ind w:left="810"/>
        <w:rPr>
          <w:rFonts w:ascii="Times New Roman" w:eastAsia="Times New Roman" w:hAnsi="Times New Roman"/>
          <w:b/>
        </w:rPr>
      </w:pPr>
      <w:r w:rsidRPr="009113DE">
        <w:rPr>
          <w:rFonts w:ascii="Times New Roman" w:eastAsia="Times New Roman" w:hAnsi="Times New Roman"/>
          <w:b/>
        </w:rPr>
        <w:t>Node.js</w:t>
      </w:r>
      <w:r w:rsidR="009113DE">
        <w:rPr>
          <w:rFonts w:ascii="Times New Roman" w:eastAsia="Times New Roman" w:hAnsi="Times New Roman"/>
          <w:b/>
        </w:rPr>
        <w:t xml:space="preserve">: </w:t>
      </w:r>
      <w:r w:rsidRPr="009113DE">
        <w:rPr>
          <w:rFonts w:ascii="Times New Roman" w:eastAsia="Times New Roman" w:hAnsi="Times New Roman"/>
        </w:rPr>
        <w:t>The platform to build fast and scalable web applications. The flow of the project between     front end, back end, database and servers are all managed on this platform.</w:t>
      </w:r>
    </w:p>
    <w:p w:rsidR="005B7ACD" w:rsidRPr="009113DE" w:rsidRDefault="005B7ACD" w:rsidP="009113DE">
      <w:pPr>
        <w:pStyle w:val="ListParagraph"/>
        <w:numPr>
          <w:ilvl w:val="2"/>
          <w:numId w:val="15"/>
        </w:numPr>
        <w:spacing w:after="160" w:line="259" w:lineRule="auto"/>
        <w:ind w:left="810"/>
        <w:rPr>
          <w:rFonts w:ascii="Times New Roman" w:eastAsia="Times New Roman" w:hAnsi="Times New Roman"/>
          <w:b/>
        </w:rPr>
      </w:pPr>
      <w:r w:rsidRPr="009113DE">
        <w:rPr>
          <w:rFonts w:ascii="Times New Roman" w:eastAsia="Times New Roman" w:hAnsi="Times New Roman"/>
          <w:b/>
        </w:rPr>
        <w:t>JavaScript</w:t>
      </w:r>
      <w:r w:rsidR="009113DE">
        <w:rPr>
          <w:rFonts w:ascii="Times New Roman" w:eastAsia="Times New Roman" w:hAnsi="Times New Roman"/>
          <w:b/>
        </w:rPr>
        <w:t xml:space="preserve">: </w:t>
      </w:r>
      <w:r w:rsidRPr="009113DE">
        <w:rPr>
          <w:rFonts w:ascii="Times New Roman" w:eastAsia="Times New Roman" w:hAnsi="Times New Roman"/>
        </w:rPr>
        <w:t>JavaScript is a scripting language used to add features to the webpages and make them more    responsive as per the requirements. The logical implementation also handled by java script.</w:t>
      </w:r>
    </w:p>
    <w:p w:rsidR="005B7ACD" w:rsidRPr="009113DE" w:rsidRDefault="002F4B5C" w:rsidP="009113DE">
      <w:pPr>
        <w:pStyle w:val="ListParagraph"/>
        <w:numPr>
          <w:ilvl w:val="2"/>
          <w:numId w:val="15"/>
        </w:numPr>
        <w:ind w:left="810"/>
        <w:rPr>
          <w:b/>
        </w:rPr>
      </w:pPr>
      <w:r>
        <w:rPr>
          <w:b/>
        </w:rPr>
        <w:t>Backendless</w:t>
      </w:r>
      <w:r w:rsidR="009113DE">
        <w:rPr>
          <w:b/>
        </w:rPr>
        <w:t xml:space="preserve">: </w:t>
      </w:r>
      <w:r w:rsidR="005B7ACD" w:rsidRPr="00E136B5">
        <w:t xml:space="preserve">The online open source database used to store the user data provided </w:t>
      </w:r>
      <w:r w:rsidR="005B7ACD">
        <w:t xml:space="preserve">by </w:t>
      </w:r>
      <w:r w:rsidR="005B7ACD" w:rsidRPr="00E136B5">
        <w:t xml:space="preserve">the users. </w:t>
      </w:r>
      <w:r w:rsidR="006E62B1" w:rsidRPr="00E136B5">
        <w:t>In addition,</w:t>
      </w:r>
      <w:r w:rsidR="005B7ACD" w:rsidRPr="00E136B5">
        <w:t xml:space="preserve"> provided access to the valid users based on the data present in the database.</w:t>
      </w:r>
    </w:p>
    <w:p w:rsidR="009113DE" w:rsidRDefault="009113DE" w:rsidP="009113DE">
      <w:pPr>
        <w:ind w:left="1440"/>
      </w:pPr>
    </w:p>
    <w:p w:rsidR="009113DE" w:rsidRPr="009113DE" w:rsidRDefault="009113DE" w:rsidP="009113DE">
      <w:pPr>
        <w:pStyle w:val="ListParagraph"/>
        <w:numPr>
          <w:ilvl w:val="1"/>
          <w:numId w:val="15"/>
        </w:numPr>
        <w:tabs>
          <w:tab w:val="clear" w:pos="180"/>
        </w:tabs>
        <w:ind w:left="180" w:hanging="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113DE">
        <w:rPr>
          <w:b/>
          <w:sz w:val="28"/>
          <w:szCs w:val="28"/>
        </w:rPr>
        <w:t>Functionalities:</w:t>
      </w:r>
    </w:p>
    <w:p w:rsidR="005B7ACD" w:rsidRDefault="005B7ACD" w:rsidP="009113DE"/>
    <w:p w:rsidR="00210ACB" w:rsidRDefault="00210ACB" w:rsidP="00210ACB">
      <w:pPr>
        <w:numPr>
          <w:ilvl w:val="0"/>
          <w:numId w:val="4"/>
        </w:numPr>
      </w:pPr>
      <w:r>
        <w:t>Should able to open the link</w:t>
      </w:r>
    </w:p>
    <w:p w:rsidR="00210ACB" w:rsidRDefault="00210ACB" w:rsidP="00210ACB">
      <w:pPr>
        <w:numPr>
          <w:ilvl w:val="0"/>
          <w:numId w:val="4"/>
        </w:numPr>
      </w:pPr>
      <w:r>
        <w:t>Login page should allow the user to login to go into home page</w:t>
      </w:r>
    </w:p>
    <w:p w:rsidR="00210ACB" w:rsidRDefault="00210ACB" w:rsidP="00210ACB">
      <w:pPr>
        <w:numPr>
          <w:ilvl w:val="0"/>
          <w:numId w:val="4"/>
        </w:numPr>
      </w:pPr>
      <w:r>
        <w:t xml:space="preserve">User should enter the username </w:t>
      </w:r>
    </w:p>
    <w:p w:rsidR="00210ACB" w:rsidRDefault="00210ACB" w:rsidP="00210ACB">
      <w:pPr>
        <w:numPr>
          <w:ilvl w:val="0"/>
          <w:numId w:val="4"/>
        </w:numPr>
      </w:pPr>
      <w:r>
        <w:t>User should enter the password with combination of alphabets, numbers and special characters</w:t>
      </w:r>
    </w:p>
    <w:p w:rsidR="00210ACB" w:rsidRPr="00E0592E" w:rsidRDefault="00210ACB" w:rsidP="00210ACB">
      <w:pPr>
        <w:numPr>
          <w:ilvl w:val="0"/>
          <w:numId w:val="4"/>
        </w:numPr>
      </w:pPr>
      <w:r>
        <w:t xml:space="preserve">Signup page should have </w:t>
      </w:r>
      <w:r>
        <w:rPr>
          <w:szCs w:val="24"/>
        </w:rPr>
        <w:t>first name, last name, email Id, user name, password, address, phone number.</w:t>
      </w:r>
    </w:p>
    <w:p w:rsidR="00210ACB" w:rsidRDefault="00210ACB" w:rsidP="00210ACB">
      <w:pPr>
        <w:numPr>
          <w:ilvl w:val="0"/>
          <w:numId w:val="4"/>
        </w:numPr>
      </w:pPr>
      <w:r>
        <w:t>Forgot Page should have a text field asking for email address and submit button, so that user get a link for reset password.</w:t>
      </w:r>
    </w:p>
    <w:p w:rsidR="00210ACB" w:rsidRDefault="00210ACB" w:rsidP="00210ACB">
      <w:pPr>
        <w:numPr>
          <w:ilvl w:val="0"/>
          <w:numId w:val="4"/>
        </w:numPr>
      </w:pPr>
      <w:r>
        <w:t>Home page should contain fields like add children, track location and send share the location history</w:t>
      </w:r>
    </w:p>
    <w:p w:rsidR="00210ACB" w:rsidRDefault="00210ACB" w:rsidP="00210ACB">
      <w:pPr>
        <w:numPr>
          <w:ilvl w:val="0"/>
          <w:numId w:val="4"/>
        </w:numPr>
      </w:pPr>
      <w:r>
        <w:t>Application home page for children will have t</w:t>
      </w:r>
      <w:r>
        <w:t xml:space="preserve">heir location on the screen with </w:t>
      </w:r>
      <w:r>
        <w:t>name of location, latitude and longitude text fields on the screen.</w:t>
      </w:r>
    </w:p>
    <w:p w:rsidR="00210ACB" w:rsidRDefault="00210ACB" w:rsidP="00210ACB">
      <w:pPr>
        <w:numPr>
          <w:ilvl w:val="0"/>
          <w:numId w:val="4"/>
        </w:numPr>
      </w:pPr>
      <w:r>
        <w:t>Parent should be able to add/delete the child</w:t>
      </w:r>
    </w:p>
    <w:p w:rsidR="00210ACB" w:rsidRDefault="00210ACB" w:rsidP="00210ACB">
      <w:pPr>
        <w:numPr>
          <w:ilvl w:val="0"/>
          <w:numId w:val="4"/>
        </w:numPr>
      </w:pPr>
      <w:r>
        <w:t>User is also able to change password and user name</w:t>
      </w:r>
    </w:p>
    <w:p w:rsidR="00210ACB" w:rsidRDefault="00210ACB" w:rsidP="00210ACB">
      <w:pPr>
        <w:numPr>
          <w:ilvl w:val="0"/>
          <w:numId w:val="4"/>
        </w:numPr>
      </w:pPr>
      <w:r>
        <w:t>Parent should be able to save location history for future reference</w:t>
      </w:r>
    </w:p>
    <w:p w:rsidR="00210ACB" w:rsidRDefault="00210ACB" w:rsidP="00210ACB">
      <w:pPr>
        <w:numPr>
          <w:ilvl w:val="0"/>
          <w:numId w:val="4"/>
        </w:numPr>
      </w:pPr>
      <w:r>
        <w:t xml:space="preserve">User should be able to logout successfully </w:t>
      </w:r>
    </w:p>
    <w:p w:rsidR="005B7ACD" w:rsidRPr="009113DE" w:rsidRDefault="005B7ACD" w:rsidP="009113DE">
      <w:pPr>
        <w:ind w:hanging="1620"/>
        <w:rPr>
          <w:b/>
        </w:rPr>
      </w:pPr>
    </w:p>
    <w:tbl>
      <w:tblPr>
        <w:tblpPr w:leftFromText="180" w:rightFromText="180" w:vertAnchor="text" w:horzAnchor="margin" w:tblpXSpec="center" w:tblpY="1231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2"/>
        <w:gridCol w:w="619"/>
        <w:gridCol w:w="618"/>
        <w:gridCol w:w="617"/>
        <w:gridCol w:w="618"/>
        <w:gridCol w:w="618"/>
        <w:gridCol w:w="618"/>
        <w:gridCol w:w="618"/>
        <w:gridCol w:w="618"/>
        <w:gridCol w:w="618"/>
        <w:gridCol w:w="732"/>
        <w:gridCol w:w="732"/>
        <w:gridCol w:w="732"/>
      </w:tblGrid>
      <w:tr w:rsidR="00210ACB" w:rsidTr="00210ACB">
        <w:trPr>
          <w:trHeight w:val="849"/>
        </w:trPr>
        <w:tc>
          <w:tcPr>
            <w:tcW w:w="1592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F1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F2</w:t>
            </w:r>
          </w:p>
        </w:tc>
        <w:tc>
          <w:tcPr>
            <w:tcW w:w="631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F3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F4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F5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F6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F7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F8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F9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F10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F11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F12</w:t>
            </w:r>
          </w:p>
        </w:tc>
      </w:tr>
      <w:tr w:rsidR="00210ACB" w:rsidTr="00210ACB">
        <w:trPr>
          <w:trHeight w:val="849"/>
        </w:trPr>
        <w:tc>
          <w:tcPr>
            <w:tcW w:w="1592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Avinash</w:t>
            </w:r>
          </w:p>
        </w:tc>
        <w:tc>
          <w:tcPr>
            <w:tcW w:w="633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31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</w:tr>
      <w:tr w:rsidR="00210ACB" w:rsidTr="00210ACB">
        <w:trPr>
          <w:trHeight w:val="846"/>
        </w:trPr>
        <w:tc>
          <w:tcPr>
            <w:tcW w:w="1592" w:type="dxa"/>
            <w:tcBorders>
              <w:bottom w:val="single" w:sz="4" w:space="0" w:color="auto"/>
            </w:tcBorders>
          </w:tcPr>
          <w:p w:rsidR="00210ACB" w:rsidRDefault="0030674F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Harnath</w:t>
            </w:r>
          </w:p>
        </w:tc>
        <w:tc>
          <w:tcPr>
            <w:tcW w:w="633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31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</w:tr>
      <w:tr w:rsidR="00210ACB" w:rsidTr="00210ACB">
        <w:trPr>
          <w:trHeight w:val="846"/>
        </w:trPr>
        <w:tc>
          <w:tcPr>
            <w:tcW w:w="1592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Neeraja</w:t>
            </w:r>
          </w:p>
        </w:tc>
        <w:tc>
          <w:tcPr>
            <w:tcW w:w="633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1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</w:tr>
      <w:tr w:rsidR="00210ACB" w:rsidTr="00210ACB">
        <w:trPr>
          <w:trHeight w:val="846"/>
        </w:trPr>
        <w:tc>
          <w:tcPr>
            <w:tcW w:w="1592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Kavya</w:t>
            </w:r>
          </w:p>
        </w:tc>
        <w:tc>
          <w:tcPr>
            <w:tcW w:w="633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1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</w:tr>
      <w:tr w:rsidR="00210ACB" w:rsidTr="00210ACB">
        <w:trPr>
          <w:trHeight w:val="846"/>
        </w:trPr>
        <w:tc>
          <w:tcPr>
            <w:tcW w:w="1592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Akhila</w:t>
            </w:r>
          </w:p>
        </w:tc>
        <w:tc>
          <w:tcPr>
            <w:tcW w:w="633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1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</w:tr>
      <w:tr w:rsidR="00210ACB" w:rsidTr="00210ACB">
        <w:trPr>
          <w:trHeight w:val="846"/>
        </w:trPr>
        <w:tc>
          <w:tcPr>
            <w:tcW w:w="1592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Vaishnavi</w:t>
            </w:r>
          </w:p>
        </w:tc>
        <w:tc>
          <w:tcPr>
            <w:tcW w:w="633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1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:rsidR="00210ACB" w:rsidRPr="0030674F" w:rsidRDefault="00A826B0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10ACB" w:rsidRPr="0030674F" w:rsidRDefault="00A826B0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10ACB" w:rsidRPr="0030674F" w:rsidRDefault="00A826B0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</w:tr>
      <w:tr w:rsidR="00210ACB" w:rsidTr="00210ACB">
        <w:trPr>
          <w:trHeight w:val="695"/>
        </w:trPr>
        <w:tc>
          <w:tcPr>
            <w:tcW w:w="1592" w:type="dxa"/>
            <w:tcBorders>
              <w:bottom w:val="single" w:sz="4" w:space="0" w:color="auto"/>
            </w:tcBorders>
          </w:tcPr>
          <w:p w:rsidR="00210ACB" w:rsidRDefault="00210ACB" w:rsidP="0053458A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Lavanya</w:t>
            </w:r>
          </w:p>
        </w:tc>
        <w:tc>
          <w:tcPr>
            <w:tcW w:w="633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1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210ACB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A826B0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A826B0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32" w:type="dxa"/>
            <w:tcBorders>
              <w:bottom w:val="single" w:sz="4" w:space="0" w:color="auto"/>
            </w:tcBorders>
          </w:tcPr>
          <w:p w:rsidR="00210ACB" w:rsidRPr="0030674F" w:rsidRDefault="00A826B0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732" w:type="dxa"/>
            <w:tcBorders>
              <w:bottom w:val="single" w:sz="4" w:space="0" w:color="auto"/>
            </w:tcBorders>
          </w:tcPr>
          <w:p w:rsidR="00210ACB" w:rsidRPr="0030674F" w:rsidRDefault="00A826B0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10ACB" w:rsidRPr="0030674F" w:rsidRDefault="00A826B0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10ACB" w:rsidRPr="0030674F" w:rsidRDefault="00A826B0" w:rsidP="0053458A">
            <w:pPr>
              <w:rPr>
                <w:rFonts w:ascii="Times New Roman" w:hAnsi="Times New Roman"/>
                <w:sz w:val="32"/>
                <w:szCs w:val="32"/>
              </w:rPr>
            </w:pPr>
            <w:r w:rsidRPr="0030674F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</w:tr>
    </w:tbl>
    <w:p w:rsidR="005B7ACD" w:rsidRPr="0053458A" w:rsidRDefault="0053458A" w:rsidP="0012274A">
      <w:pPr>
        <w:pStyle w:val="ListParagraph"/>
        <w:numPr>
          <w:ilvl w:val="0"/>
          <w:numId w:val="16"/>
        </w:numPr>
        <w:rPr>
          <w:rFonts w:ascii="Times New Roman" w:hAnsi="Times New Roman"/>
          <w:b/>
        </w:rPr>
      </w:pPr>
      <w:r w:rsidRPr="0053458A">
        <w:rPr>
          <w:rFonts w:ascii="Times New Roman" w:hAnsi="Times New Roman"/>
          <w:b/>
        </w:rPr>
        <w:t xml:space="preserve"> Here we renamed the </w:t>
      </w:r>
      <w:r w:rsidR="0030674F" w:rsidRPr="0053458A">
        <w:rPr>
          <w:rFonts w:ascii="Times New Roman" w:hAnsi="Times New Roman"/>
          <w:b/>
        </w:rPr>
        <w:t>above-mentioned</w:t>
      </w:r>
      <w:r w:rsidRPr="0053458A">
        <w:rPr>
          <w:rFonts w:ascii="Times New Roman" w:hAnsi="Times New Roman"/>
          <w:b/>
        </w:rPr>
        <w:t xml:space="preserve"> functionalities in F1, F2, F3 and so on to F10 respectively</w:t>
      </w:r>
      <w:r>
        <w:rPr>
          <w:rFonts w:ascii="Times New Roman" w:hAnsi="Times New Roman"/>
          <w:b/>
        </w:rPr>
        <w:t>. Our work contributed in these functionalities are shown in these table in percentages.</w:t>
      </w:r>
      <w:r w:rsidR="00595C90">
        <w:rPr>
          <w:rFonts w:ascii="Times New Roman" w:hAnsi="Times New Roman"/>
          <w:b/>
        </w:rPr>
        <w:t>s</w:t>
      </w:r>
      <w:bookmarkStart w:id="0" w:name="_GoBack"/>
      <w:bookmarkEnd w:id="0"/>
    </w:p>
    <w:sectPr w:rsidR="005B7ACD" w:rsidRPr="005345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7FF" w:rsidRDefault="00F707FF">
      <w:r>
        <w:separator/>
      </w:r>
    </w:p>
  </w:endnote>
  <w:endnote w:type="continuationSeparator" w:id="0">
    <w:p w:rsidR="00F707FF" w:rsidRDefault="00F70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6A8" w:rsidRDefault="00737E1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07FF">
      <w:rPr>
        <w:noProof/>
      </w:rPr>
      <w:t>1</w:t>
    </w:r>
    <w:r>
      <w:rPr>
        <w:noProof/>
      </w:rPr>
      <w:fldChar w:fldCharType="end"/>
    </w:r>
  </w:p>
  <w:p w:rsidR="003B0C39" w:rsidRDefault="00F707FF">
    <w:pPr>
      <w:pStyle w:val="Footer"/>
      <w:tabs>
        <w:tab w:val="clear" w:pos="4320"/>
        <w:tab w:val="clear" w:pos="8640"/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7FF" w:rsidRDefault="00F707FF">
      <w:r>
        <w:separator/>
      </w:r>
    </w:p>
  </w:footnote>
  <w:footnote w:type="continuationSeparator" w:id="0">
    <w:p w:rsidR="00F707FF" w:rsidRDefault="00F70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C39" w:rsidRDefault="00F707FF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1B2"/>
    <w:multiLevelType w:val="hybridMultilevel"/>
    <w:tmpl w:val="E59E9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3B14"/>
    <w:multiLevelType w:val="multilevel"/>
    <w:tmpl w:val="80409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BF10B6"/>
    <w:multiLevelType w:val="hybridMultilevel"/>
    <w:tmpl w:val="7C427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155F98"/>
    <w:multiLevelType w:val="multilevel"/>
    <w:tmpl w:val="380803B0"/>
    <w:lvl w:ilvl="0">
      <w:start w:val="5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eastAsia="Arial Unicode MS" w:cs="Arial Unicode MS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eastAsia="Arial Unicode MS" w:cs="Arial Unicode MS"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 Unicode MS" w:cs="Arial Unicode MS"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 Unicode MS" w:cs="Arial Unicode MS"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 Unicode MS" w:cs="Arial Unicode MS"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 Unicode MS" w:cs="Arial Unicode MS"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 Unicode MS" w:cs="Arial Unicode MS"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 Unicode MS" w:cs="Arial Unicode MS" w:hint="default"/>
      </w:rPr>
    </w:lvl>
  </w:abstractNum>
  <w:abstractNum w:abstractNumId="4" w15:restartNumberingAfterBreak="0">
    <w:nsid w:val="1ABC52DE"/>
    <w:multiLevelType w:val="multilevel"/>
    <w:tmpl w:val="80409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020227C"/>
    <w:multiLevelType w:val="multilevel"/>
    <w:tmpl w:val="D4EAA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43F74CE"/>
    <w:multiLevelType w:val="multilevel"/>
    <w:tmpl w:val="380803B0"/>
    <w:lvl w:ilvl="0">
      <w:start w:val="5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eastAsia="Arial Unicode MS" w:cs="Arial Unicode MS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eastAsia="Arial Unicode MS" w:cs="Arial Unicode MS"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 Unicode MS" w:cs="Arial Unicode MS"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 Unicode MS" w:cs="Arial Unicode MS"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 Unicode MS" w:cs="Arial Unicode MS"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 Unicode MS" w:cs="Arial Unicode MS"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 Unicode MS" w:cs="Arial Unicode MS"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 Unicode MS" w:cs="Arial Unicode MS" w:hint="default"/>
      </w:rPr>
    </w:lvl>
  </w:abstractNum>
  <w:abstractNum w:abstractNumId="7" w15:restartNumberingAfterBreak="0">
    <w:nsid w:val="44B1749C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57B5552"/>
    <w:multiLevelType w:val="hybridMultilevel"/>
    <w:tmpl w:val="D17AF6A6"/>
    <w:lvl w:ilvl="0" w:tplc="04090013">
      <w:start w:val="1"/>
      <w:numFmt w:val="upperRoman"/>
      <w:lvlText w:val="%1."/>
      <w:lvlJc w:val="righ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 w15:restartNumberingAfterBreak="0">
    <w:nsid w:val="50B56B38"/>
    <w:multiLevelType w:val="hybridMultilevel"/>
    <w:tmpl w:val="144641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B5788"/>
    <w:multiLevelType w:val="multilevel"/>
    <w:tmpl w:val="80409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6316473"/>
    <w:multiLevelType w:val="multilevel"/>
    <w:tmpl w:val="80409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6E30279"/>
    <w:multiLevelType w:val="hybridMultilevel"/>
    <w:tmpl w:val="5886A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A514F"/>
    <w:multiLevelType w:val="hybridMultilevel"/>
    <w:tmpl w:val="E4F4E9DC"/>
    <w:lvl w:ilvl="0" w:tplc="B8EEFA88">
      <w:start w:val="2"/>
      <w:numFmt w:val="bullet"/>
      <w:lvlText w:val=""/>
      <w:lvlJc w:val="left"/>
      <w:pPr>
        <w:ind w:left="720" w:hanging="360"/>
      </w:pPr>
      <w:rPr>
        <w:rFonts w:ascii="Wingdings" w:eastAsia="Time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8516E"/>
    <w:multiLevelType w:val="hybridMultilevel"/>
    <w:tmpl w:val="6444E0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045F6"/>
    <w:multiLevelType w:val="hybridMultilevel"/>
    <w:tmpl w:val="65EEF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C28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8"/>
  </w:num>
  <w:num w:numId="5">
    <w:abstractNumId w:val="1"/>
  </w:num>
  <w:num w:numId="6">
    <w:abstractNumId w:val="11"/>
  </w:num>
  <w:num w:numId="7">
    <w:abstractNumId w:val="10"/>
  </w:num>
  <w:num w:numId="8">
    <w:abstractNumId w:val="7"/>
  </w:num>
  <w:num w:numId="9">
    <w:abstractNumId w:val="6"/>
  </w:num>
  <w:num w:numId="10">
    <w:abstractNumId w:val="3"/>
  </w:num>
  <w:num w:numId="11">
    <w:abstractNumId w:val="16"/>
  </w:num>
  <w:num w:numId="12">
    <w:abstractNumId w:val="14"/>
  </w:num>
  <w:num w:numId="13">
    <w:abstractNumId w:val="15"/>
  </w:num>
  <w:num w:numId="14">
    <w:abstractNumId w:val="0"/>
  </w:num>
  <w:num w:numId="15">
    <w:abstractNumId w:val="9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D8"/>
    <w:rsid w:val="000D736E"/>
    <w:rsid w:val="002004D8"/>
    <w:rsid w:val="00210ACB"/>
    <w:rsid w:val="002F4B5C"/>
    <w:rsid w:val="0030674F"/>
    <w:rsid w:val="00446477"/>
    <w:rsid w:val="0053458A"/>
    <w:rsid w:val="00595C90"/>
    <w:rsid w:val="005B7ACD"/>
    <w:rsid w:val="006E62B1"/>
    <w:rsid w:val="00737E14"/>
    <w:rsid w:val="009113DE"/>
    <w:rsid w:val="00947959"/>
    <w:rsid w:val="00A826B0"/>
    <w:rsid w:val="00B30826"/>
    <w:rsid w:val="00CA44E0"/>
    <w:rsid w:val="00F42768"/>
    <w:rsid w:val="00F7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1DCF"/>
  <w15:chartTrackingRefBased/>
  <w15:docId w15:val="{87669E17-D2D0-45C0-8D8A-446FF9F1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ACD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B7A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B7ACD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5B7A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ACD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uiPriority w:val="34"/>
    <w:qFormat/>
    <w:rsid w:val="005B7ACD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80"/>
        <w:tab w:val="left" w:pos="360"/>
        <w:tab w:val="left" w:pos="720"/>
      </w:tabs>
      <w:spacing w:after="0" w:line="240" w:lineRule="auto"/>
      <w:ind w:left="720"/>
    </w:pPr>
    <w:rPr>
      <w:rFonts w:ascii="Times" w:eastAsia="Arial Unicode MS" w:hAnsi="Times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Vasadi,Avinash</dc:creator>
  <cp:keywords/>
  <dc:description/>
  <cp:lastModifiedBy>Margam,Kavya Sri</cp:lastModifiedBy>
  <cp:revision>2</cp:revision>
  <dcterms:created xsi:type="dcterms:W3CDTF">2018-04-16T02:33:00Z</dcterms:created>
  <dcterms:modified xsi:type="dcterms:W3CDTF">2018-04-16T02:33:00Z</dcterms:modified>
</cp:coreProperties>
</file>