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EC3" w:rsidRPr="001D6446" w:rsidRDefault="001D6446" w:rsidP="003B5EC3">
      <w:pPr>
        <w:rPr>
          <w:rFonts w:ascii="Times New Roman" w:hAnsi="Times New Roman" w:cs="Times New Roman"/>
          <w:b/>
          <w:sz w:val="24"/>
          <w:szCs w:val="24"/>
        </w:rPr>
      </w:pPr>
      <w:r>
        <w:rPr>
          <w:rFonts w:ascii="Times New Roman" w:hAnsi="Times New Roman" w:cs="Times New Roman"/>
          <w:b/>
          <w:sz w:val="24"/>
          <w:szCs w:val="24"/>
        </w:rPr>
        <w:t xml:space="preserve">                   </w:t>
      </w:r>
      <w:r w:rsidR="003B5EC3" w:rsidRPr="001D6446">
        <w:rPr>
          <w:rFonts w:ascii="Times New Roman" w:hAnsi="Times New Roman" w:cs="Times New Roman"/>
          <w:b/>
          <w:sz w:val="24"/>
          <w:szCs w:val="24"/>
        </w:rPr>
        <w:t>BITCOIN PRICE PREDICTION USING GRU ALGORITH</w:t>
      </w:r>
      <w:r>
        <w:rPr>
          <w:rFonts w:ascii="Times New Roman" w:hAnsi="Times New Roman" w:cs="Times New Roman"/>
          <w:b/>
          <w:sz w:val="24"/>
          <w:szCs w:val="24"/>
        </w:rPr>
        <w:t>M</w:t>
      </w:r>
    </w:p>
    <w:p w:rsidR="003B5EC3" w:rsidRPr="001D6446" w:rsidRDefault="003B5EC3" w:rsidP="003B5EC3">
      <w:pPr>
        <w:rPr>
          <w:rFonts w:ascii="Times New Roman" w:hAnsi="Times New Roman" w:cs="Times New Roman"/>
          <w:b/>
          <w:sz w:val="24"/>
          <w:szCs w:val="24"/>
        </w:rPr>
      </w:pPr>
    </w:p>
    <w:p w:rsidR="003B5EC3" w:rsidRPr="001D6446" w:rsidRDefault="003B5EC3" w:rsidP="003B5EC3">
      <w:pPr>
        <w:rPr>
          <w:rFonts w:ascii="Times New Roman" w:hAnsi="Times New Roman" w:cs="Times New Roman"/>
          <w:b/>
          <w:sz w:val="24"/>
          <w:szCs w:val="24"/>
        </w:rPr>
      </w:pPr>
      <w:r w:rsidRPr="001D6446">
        <w:rPr>
          <w:rFonts w:ascii="Times New Roman" w:hAnsi="Times New Roman" w:cs="Times New Roman"/>
          <w:b/>
          <w:sz w:val="24"/>
          <w:szCs w:val="24"/>
        </w:rPr>
        <w:t xml:space="preserve">                                                    Abstract</w:t>
      </w:r>
    </w:p>
    <w:p w:rsidR="003210F8" w:rsidRDefault="003B5EC3" w:rsidP="003B5EC3">
      <w:pPr>
        <w:rPr>
          <w:rFonts w:ascii="Times New Roman" w:hAnsi="Times New Roman" w:cs="Times New Roman"/>
          <w:b/>
          <w:sz w:val="24"/>
          <w:szCs w:val="24"/>
        </w:rPr>
      </w:pPr>
      <w:r w:rsidRPr="001D6446">
        <w:rPr>
          <w:sz w:val="24"/>
          <w:szCs w:val="24"/>
        </w:rPr>
        <w:t xml:space="preserve"> </w:t>
      </w:r>
      <w:r w:rsidR="003210F8" w:rsidRPr="003210F8">
        <w:rPr>
          <w:rFonts w:ascii="Times New Roman" w:hAnsi="Times New Roman" w:cs="Times New Roman"/>
          <w:sz w:val="24"/>
          <w:szCs w:val="24"/>
        </w:rPr>
        <w:t>Blockchain development is ending up being tenaciously prominent because of its applications in various fields. It gives an edge over the standard consolidated strategies as it gives decentralization, lastingness, legitimacy, and mystery. Bitcoin is the most utilized utilization of this new turn of events, as a rule, and its inescapability and market capitalization have wipe out from late. Individual monetary accomplices, enormous establishments, and huge enterprises are effectively putting resources into it. Regardless, crypto market is less dependable than standard thing highlights. Due to the fact that it could have been influenced by a collection of express, nostalgic, and real factors, it is basically unsound, questionable, and eccentric. A ton of assessment has been done on various bitcoin to figure careful expenses, yet a monstrous piece of these plans can't be applied enthusiastically. Considering what was actually reviewed, the objective of this paper is to energize a gigantic learning-based cross grouping model that uses Gated Frightful Units (GRU) to foresee the cost of Litecoin and Zcash identical to their reliance on the parent coin. The proposed model is completely ready and illustrated utilizing standard instructive approaches, making it appropriate for use under all circumstances. Results address that the proposed model checks the expenses with high precision appeared contrastingly as indicated by existing models.</w:t>
      </w:r>
      <w:r w:rsidRPr="001D6446">
        <w:rPr>
          <w:rFonts w:ascii="Times New Roman" w:hAnsi="Times New Roman" w:cs="Times New Roman"/>
          <w:b/>
          <w:sz w:val="24"/>
          <w:szCs w:val="24"/>
        </w:rPr>
        <w:t xml:space="preserve">                                                           </w:t>
      </w:r>
    </w:p>
    <w:p w:rsidR="003B5EC3" w:rsidRPr="001D6446" w:rsidRDefault="003210F8" w:rsidP="003B5EC3">
      <w:pPr>
        <w:rPr>
          <w:rFonts w:ascii="Times New Roman" w:hAnsi="Times New Roman" w:cs="Times New Roman"/>
          <w:b/>
          <w:sz w:val="24"/>
          <w:szCs w:val="24"/>
        </w:rPr>
      </w:pPr>
      <w:r>
        <w:rPr>
          <w:rFonts w:ascii="Times New Roman" w:hAnsi="Times New Roman" w:cs="Times New Roman"/>
          <w:b/>
          <w:sz w:val="24"/>
          <w:szCs w:val="24"/>
        </w:rPr>
        <w:t xml:space="preserve">                                                                      </w:t>
      </w:r>
      <w:r w:rsidR="003B5EC3" w:rsidRPr="001D6446">
        <w:rPr>
          <w:rFonts w:ascii="Times New Roman" w:hAnsi="Times New Roman" w:cs="Times New Roman"/>
          <w:b/>
          <w:sz w:val="24"/>
          <w:szCs w:val="24"/>
        </w:rPr>
        <w:t xml:space="preserve"> Introduction</w:t>
      </w:r>
    </w:p>
    <w:p w:rsidR="00870DCF" w:rsidRDefault="003210F8" w:rsidP="003B5EC3">
      <w:pPr>
        <w:rPr>
          <w:rFonts w:ascii="Times New Roman" w:hAnsi="Times New Roman" w:cs="Times New Roman"/>
          <w:sz w:val="24"/>
          <w:szCs w:val="24"/>
        </w:rPr>
      </w:pPr>
      <w:r w:rsidRPr="003210F8">
        <w:rPr>
          <w:rFonts w:ascii="Times New Roman" w:hAnsi="Times New Roman" w:cs="Times New Roman"/>
          <w:sz w:val="24"/>
          <w:szCs w:val="24"/>
        </w:rPr>
        <w:t xml:space="preserve">The current financial structures are unquestionably, adaptable, serious, and lacking in cash provided by the government </w:t>
      </w:r>
    </w:p>
    <w:p w:rsidR="00870DCF" w:rsidRDefault="003210F8" w:rsidP="003B5EC3">
      <w:pPr>
        <w:rPr>
          <w:rFonts w:ascii="Times New Roman" w:hAnsi="Times New Roman" w:cs="Times New Roman"/>
          <w:sz w:val="24"/>
          <w:szCs w:val="24"/>
        </w:rPr>
      </w:pPr>
      <w:r w:rsidRPr="003210F8">
        <w:rPr>
          <w:rFonts w:ascii="Times New Roman" w:hAnsi="Times New Roman" w:cs="Times New Roman"/>
          <w:sz w:val="24"/>
          <w:szCs w:val="24"/>
        </w:rPr>
        <w:t xml:space="preserve">[1]. It offers different benefits. In any case, there are a couple of downsides to </w:t>
      </w:r>
      <w:proofErr w:type="gramStart"/>
      <w:r w:rsidRPr="003210F8">
        <w:rPr>
          <w:rFonts w:ascii="Times New Roman" w:hAnsi="Times New Roman" w:cs="Times New Roman"/>
          <w:sz w:val="24"/>
          <w:szCs w:val="24"/>
        </w:rPr>
        <w:t>it,</w:t>
      </w:r>
      <w:proofErr w:type="gramEnd"/>
      <w:r w:rsidRPr="003210F8">
        <w:rPr>
          <w:rFonts w:ascii="Times New Roman" w:hAnsi="Times New Roman" w:cs="Times New Roman"/>
          <w:sz w:val="24"/>
          <w:szCs w:val="24"/>
        </w:rPr>
        <w:t xml:space="preserve"> for example, the way that state-run associations control the cash in light of the fact that nobody screens it. It can impact a ton of things, as crazy turn of events and cash</w:t>
      </w:r>
    </w:p>
    <w:p w:rsidR="00870DCF" w:rsidRDefault="003210F8" w:rsidP="003B5EC3">
      <w:pPr>
        <w:rPr>
          <w:rFonts w:ascii="Times New Roman" w:hAnsi="Times New Roman" w:cs="Times New Roman"/>
          <w:sz w:val="24"/>
          <w:szCs w:val="24"/>
        </w:rPr>
      </w:pPr>
      <w:r w:rsidRPr="003210F8">
        <w:rPr>
          <w:rFonts w:ascii="Times New Roman" w:hAnsi="Times New Roman" w:cs="Times New Roman"/>
          <w:sz w:val="24"/>
          <w:szCs w:val="24"/>
        </w:rPr>
        <w:t xml:space="preserve"> [2]. In Venezuela, Peru, and Yugoslavia, advancement is crazy considering the disappointment of the ceaseless advancement </w:t>
      </w:r>
    </w:p>
    <w:p w:rsidR="00870DCF" w:rsidRDefault="003210F8" w:rsidP="003B5EC3">
      <w:pPr>
        <w:rPr>
          <w:rFonts w:ascii="Times New Roman" w:hAnsi="Times New Roman" w:cs="Times New Roman"/>
          <w:sz w:val="24"/>
          <w:szCs w:val="24"/>
        </w:rPr>
      </w:pPr>
      <w:r w:rsidRPr="003210F8">
        <w:rPr>
          <w:rFonts w:ascii="Times New Roman" w:hAnsi="Times New Roman" w:cs="Times New Roman"/>
          <w:sz w:val="24"/>
          <w:szCs w:val="24"/>
        </w:rPr>
        <w:t xml:space="preserve">[3]. </w:t>
      </w:r>
      <w:proofErr w:type="gramStart"/>
      <w:r w:rsidRPr="003210F8">
        <w:rPr>
          <w:rFonts w:ascii="Times New Roman" w:hAnsi="Times New Roman" w:cs="Times New Roman"/>
          <w:sz w:val="24"/>
          <w:szCs w:val="24"/>
        </w:rPr>
        <w:t>The</w:t>
      </w:r>
      <w:proofErr w:type="gramEnd"/>
      <w:r w:rsidRPr="003210F8">
        <w:rPr>
          <w:rFonts w:ascii="Times New Roman" w:hAnsi="Times New Roman" w:cs="Times New Roman"/>
          <w:sz w:val="24"/>
          <w:szCs w:val="24"/>
        </w:rPr>
        <w:t xml:space="preserve"> absence of existing records, which keep the record considering everything, is the second issue with the finished up system. As shown by the particular degree of money related improvement, cash is just a section of these records, yet it is reasonable to control and manhandle them. How cash is used is the third issue. Everybody executes cash with a check, wire moves, Mastercards, or online applications, for example, G-pay or Amazon Pay, and so on. A financial establishment or various representatives, as Mastercard affiliations, clearinghouses, and cash related foundations, handle the piece. The conventional expense of moving cash between nations is some spot in the extent of 6 and 10%, and the cycle can expect as long as seven days to wrap </w:t>
      </w:r>
      <w:r w:rsidRPr="003210F8">
        <w:rPr>
          <w:rFonts w:ascii="Times New Roman" w:hAnsi="Times New Roman" w:cs="Times New Roman"/>
          <w:sz w:val="24"/>
          <w:szCs w:val="24"/>
        </w:rPr>
        <w:lastRenderedPageBreak/>
        <w:t>up. People have given up all control and responsibility to the extent that information access, as illustrated by their relationship, exists. Right when they consider their commitment and consistency, people truly trust in these foundations. In excess of 6 billion individuals consistently spend in excess of 200 trillion bucks considering trust</w:t>
      </w:r>
    </w:p>
    <w:p w:rsidR="003210F8" w:rsidRDefault="003210F8" w:rsidP="003B5EC3">
      <w:pPr>
        <w:rPr>
          <w:rFonts w:ascii="Times New Roman" w:hAnsi="Times New Roman" w:cs="Times New Roman"/>
          <w:sz w:val="24"/>
          <w:szCs w:val="24"/>
        </w:rPr>
      </w:pPr>
      <w:r w:rsidRPr="003210F8">
        <w:rPr>
          <w:rFonts w:ascii="Times New Roman" w:hAnsi="Times New Roman" w:cs="Times New Roman"/>
          <w:sz w:val="24"/>
          <w:szCs w:val="24"/>
        </w:rPr>
        <w:t xml:space="preserve"> [4]. Open power oversees and real layouts keep track of this trust, but it is especially fragile. The world has seen several trust breaks, including the site bubble in the 1990s and the land bubble in 2008, both of which cost trillions of dollars.</w:t>
      </w:r>
      <w:r w:rsidR="00AA7C9B" w:rsidRPr="001D6446">
        <w:rPr>
          <w:rFonts w:ascii="Times New Roman" w:hAnsi="Times New Roman" w:cs="Times New Roman"/>
          <w:sz w:val="24"/>
          <w:szCs w:val="24"/>
        </w:rPr>
        <w:t xml:space="preserve">                                          </w:t>
      </w:r>
      <w:bookmarkStart w:id="0" w:name="_GoBack"/>
      <w:bookmarkEnd w:id="0"/>
    </w:p>
    <w:p w:rsidR="003B5EC3" w:rsidRPr="001D6446" w:rsidRDefault="003210F8" w:rsidP="003B5EC3">
      <w:pPr>
        <w:rPr>
          <w:rFonts w:ascii="Times New Roman" w:hAnsi="Times New Roman" w:cs="Times New Roman"/>
          <w:b/>
          <w:sz w:val="24"/>
          <w:szCs w:val="24"/>
        </w:rPr>
      </w:pPr>
      <w:r>
        <w:rPr>
          <w:rFonts w:ascii="Times New Roman" w:hAnsi="Times New Roman" w:cs="Times New Roman"/>
          <w:sz w:val="24"/>
          <w:szCs w:val="24"/>
        </w:rPr>
        <w:t xml:space="preserve">                                                                </w:t>
      </w:r>
      <w:r w:rsidR="00AA7C9B" w:rsidRPr="001D6446">
        <w:rPr>
          <w:rFonts w:ascii="Times New Roman" w:hAnsi="Times New Roman" w:cs="Times New Roman"/>
          <w:sz w:val="24"/>
          <w:szCs w:val="24"/>
        </w:rPr>
        <w:t xml:space="preserve"> </w:t>
      </w:r>
      <w:r w:rsidR="00AA7C9B" w:rsidRPr="001D6446">
        <w:rPr>
          <w:rFonts w:ascii="Times New Roman" w:hAnsi="Times New Roman" w:cs="Times New Roman"/>
          <w:b/>
          <w:sz w:val="24"/>
          <w:szCs w:val="24"/>
        </w:rPr>
        <w:t>Literature Survey</w:t>
      </w:r>
    </w:p>
    <w:p w:rsidR="00DB68BF" w:rsidRDefault="003210F8" w:rsidP="003210F8">
      <w:pPr>
        <w:rPr>
          <w:rFonts w:ascii="Times New Roman" w:hAnsi="Times New Roman" w:cs="Times New Roman"/>
          <w:sz w:val="24"/>
          <w:szCs w:val="24"/>
        </w:rPr>
      </w:pPr>
      <w:r w:rsidRPr="00DB68BF">
        <w:rPr>
          <w:rFonts w:ascii="Times New Roman" w:hAnsi="Times New Roman" w:cs="Times New Roman"/>
          <w:b/>
          <w:sz w:val="24"/>
          <w:szCs w:val="24"/>
        </w:rPr>
        <w:t>Title:</w:t>
      </w:r>
      <w:r w:rsidRPr="00DB68BF">
        <w:rPr>
          <w:rFonts w:ascii="Times New Roman" w:hAnsi="Times New Roman" w:cs="Times New Roman"/>
          <w:sz w:val="24"/>
          <w:szCs w:val="24"/>
        </w:rPr>
        <w:t xml:space="preserve"> Germany's financial discipline and the European Money Related Framework </w:t>
      </w:r>
    </w:p>
    <w:p w:rsidR="003210F8" w:rsidRPr="00DB68BF" w:rsidRDefault="003210F8" w:rsidP="003210F8">
      <w:pPr>
        <w:rPr>
          <w:rFonts w:ascii="Times New Roman" w:hAnsi="Times New Roman" w:cs="Times New Roman"/>
          <w:sz w:val="24"/>
          <w:szCs w:val="24"/>
        </w:rPr>
      </w:pPr>
      <w:r w:rsidRPr="00DB68BF">
        <w:rPr>
          <w:rFonts w:ascii="Times New Roman" w:hAnsi="Times New Roman" w:cs="Times New Roman"/>
          <w:b/>
          <w:sz w:val="24"/>
          <w:szCs w:val="24"/>
        </w:rPr>
        <w:t>Maker</w:t>
      </w:r>
      <w:r w:rsidRPr="00DB68BF">
        <w:rPr>
          <w:rFonts w:ascii="Times New Roman" w:hAnsi="Times New Roman" w:cs="Times New Roman"/>
          <w:sz w:val="24"/>
          <w:szCs w:val="24"/>
        </w:rPr>
        <w:t xml:space="preserve">: Jacques </w:t>
      </w:r>
      <w:proofErr w:type="spellStart"/>
      <w:r w:rsidRPr="00DB68BF">
        <w:rPr>
          <w:rFonts w:ascii="Times New Roman" w:hAnsi="Times New Roman" w:cs="Times New Roman"/>
          <w:sz w:val="24"/>
          <w:szCs w:val="24"/>
        </w:rPr>
        <w:t>Melitz</w:t>
      </w:r>
      <w:proofErr w:type="spellEnd"/>
    </w:p>
    <w:p w:rsidR="003210F8" w:rsidRPr="00DB68BF" w:rsidRDefault="003210F8" w:rsidP="003210F8">
      <w:pPr>
        <w:rPr>
          <w:rFonts w:ascii="Times New Roman" w:hAnsi="Times New Roman" w:cs="Times New Roman"/>
          <w:sz w:val="24"/>
          <w:szCs w:val="24"/>
        </w:rPr>
      </w:pPr>
      <w:r w:rsidRPr="00DB68BF">
        <w:rPr>
          <w:rFonts w:ascii="Times New Roman" w:hAnsi="Times New Roman" w:cs="Times New Roman"/>
          <w:b/>
          <w:sz w:val="24"/>
          <w:szCs w:val="24"/>
        </w:rPr>
        <w:t>Year:</w:t>
      </w:r>
      <w:r w:rsidRPr="00DB68BF">
        <w:rPr>
          <w:rFonts w:ascii="Times New Roman" w:hAnsi="Times New Roman" w:cs="Times New Roman"/>
          <w:sz w:val="24"/>
          <w:szCs w:val="24"/>
        </w:rPr>
        <w:t xml:space="preserve"> February 17, 1987</w:t>
      </w:r>
    </w:p>
    <w:p w:rsidR="003210F8" w:rsidRPr="00DB68BF" w:rsidRDefault="003210F8" w:rsidP="003210F8">
      <w:pPr>
        <w:rPr>
          <w:rFonts w:ascii="Times New Roman" w:hAnsi="Times New Roman" w:cs="Times New Roman"/>
          <w:sz w:val="24"/>
          <w:szCs w:val="24"/>
        </w:rPr>
      </w:pPr>
      <w:r w:rsidRPr="00DB68BF">
        <w:rPr>
          <w:rFonts w:ascii="Times New Roman" w:hAnsi="Times New Roman" w:cs="Times New Roman"/>
          <w:b/>
          <w:sz w:val="24"/>
          <w:szCs w:val="24"/>
        </w:rPr>
        <w:t>Reasonable:</w:t>
      </w:r>
      <w:r w:rsidRPr="00DB68BF">
        <w:rPr>
          <w:rFonts w:ascii="Times New Roman" w:hAnsi="Times New Roman" w:cs="Times New Roman"/>
          <w:sz w:val="24"/>
          <w:szCs w:val="24"/>
        </w:rPr>
        <w:t xml:space="preserve"> The speculation that non-German individuals from the European Financial Turn of events (EMS) benefit from the design's money related discipline is the focal point of this paper's examination. The hypothesis gets a handle on the staggering spot of Germany in the EMS and is consistent with the confirmation that help has prompted two or three countries to </w:t>
      </w:r>
      <w:proofErr w:type="spellStart"/>
      <w:r w:rsidRPr="00DB68BF">
        <w:rPr>
          <w:rFonts w:ascii="Times New Roman" w:hAnsi="Times New Roman" w:cs="Times New Roman"/>
          <w:sz w:val="24"/>
          <w:szCs w:val="24"/>
        </w:rPr>
        <w:t>disinflate</w:t>
      </w:r>
      <w:proofErr w:type="spellEnd"/>
      <w:r w:rsidRPr="00DB68BF">
        <w:rPr>
          <w:rFonts w:ascii="Times New Roman" w:hAnsi="Times New Roman" w:cs="Times New Roman"/>
          <w:sz w:val="24"/>
          <w:szCs w:val="24"/>
        </w:rPr>
        <w:t xml:space="preserve"> more than they would have done regardless. In any case, evaluation uncovers that the speculation requires outstandingly unbelievable circumstances. Whether the conditions are met, the non-German people from the EMS could get the probable developments of cash related discipline in substitute ways.</w:t>
      </w:r>
    </w:p>
    <w:p w:rsidR="00DB68BF" w:rsidRDefault="003210F8" w:rsidP="003210F8">
      <w:pPr>
        <w:rPr>
          <w:rFonts w:ascii="Times New Roman" w:hAnsi="Times New Roman" w:cs="Times New Roman"/>
          <w:sz w:val="24"/>
          <w:szCs w:val="24"/>
        </w:rPr>
      </w:pPr>
      <w:r w:rsidRPr="00DB68BF">
        <w:rPr>
          <w:rFonts w:ascii="Times New Roman" w:hAnsi="Times New Roman" w:cs="Times New Roman"/>
          <w:b/>
          <w:sz w:val="24"/>
          <w:szCs w:val="24"/>
        </w:rPr>
        <w:t>Title:</w:t>
      </w:r>
      <w:r w:rsidRPr="00DB68BF">
        <w:rPr>
          <w:rFonts w:ascii="Times New Roman" w:hAnsi="Times New Roman" w:cs="Times New Roman"/>
          <w:sz w:val="24"/>
          <w:szCs w:val="24"/>
        </w:rPr>
        <w:t xml:space="preserve"> Utilizing man-made mental capacity, robots exchange cash </w:t>
      </w:r>
    </w:p>
    <w:p w:rsidR="003210F8" w:rsidRPr="00DB68BF" w:rsidRDefault="00DB68BF" w:rsidP="003210F8">
      <w:pPr>
        <w:rPr>
          <w:rFonts w:ascii="Times New Roman" w:hAnsi="Times New Roman" w:cs="Times New Roman"/>
          <w:sz w:val="24"/>
          <w:szCs w:val="24"/>
        </w:rPr>
      </w:pPr>
      <w:r w:rsidRPr="00DB68BF">
        <w:rPr>
          <w:rFonts w:ascii="Times New Roman" w:hAnsi="Times New Roman" w:cs="Times New Roman"/>
          <w:b/>
          <w:sz w:val="24"/>
          <w:szCs w:val="24"/>
        </w:rPr>
        <w:t>Maker</w:t>
      </w:r>
      <w:r w:rsidRPr="00DB68BF">
        <w:rPr>
          <w:rFonts w:ascii="Times New Roman" w:hAnsi="Times New Roman" w:cs="Times New Roman"/>
          <w:sz w:val="24"/>
          <w:szCs w:val="24"/>
        </w:rPr>
        <w:t xml:space="preserve">: </w:t>
      </w:r>
      <w:r w:rsidR="003210F8" w:rsidRPr="00DB68BF">
        <w:rPr>
          <w:rFonts w:ascii="Times New Roman" w:hAnsi="Times New Roman" w:cs="Times New Roman"/>
          <w:sz w:val="24"/>
          <w:szCs w:val="24"/>
        </w:rPr>
        <w:t xml:space="preserve">Thomas E. </w:t>
      </w:r>
      <w:proofErr w:type="spellStart"/>
      <w:r w:rsidR="003210F8" w:rsidRPr="00DB68BF">
        <w:rPr>
          <w:rFonts w:ascii="Times New Roman" w:hAnsi="Times New Roman" w:cs="Times New Roman"/>
          <w:sz w:val="24"/>
          <w:szCs w:val="24"/>
        </w:rPr>
        <w:t>Koker's</w:t>
      </w:r>
      <w:proofErr w:type="spellEnd"/>
    </w:p>
    <w:p w:rsidR="00DB68BF" w:rsidRDefault="003210F8" w:rsidP="003210F8">
      <w:pPr>
        <w:rPr>
          <w:rFonts w:ascii="Times New Roman" w:hAnsi="Times New Roman" w:cs="Times New Roman"/>
          <w:sz w:val="24"/>
          <w:szCs w:val="24"/>
        </w:rPr>
      </w:pPr>
      <w:r w:rsidRPr="00DB68BF">
        <w:rPr>
          <w:rFonts w:ascii="Times New Roman" w:hAnsi="Times New Roman" w:cs="Times New Roman"/>
          <w:b/>
          <w:sz w:val="24"/>
          <w:szCs w:val="24"/>
        </w:rPr>
        <w:t>Year:</w:t>
      </w:r>
      <w:r w:rsidRPr="00DB68BF">
        <w:rPr>
          <w:rFonts w:ascii="Times New Roman" w:hAnsi="Times New Roman" w:cs="Times New Roman"/>
          <w:sz w:val="24"/>
          <w:szCs w:val="24"/>
        </w:rPr>
        <w:t xml:space="preserve"> The time of August in 2020</w:t>
      </w:r>
    </w:p>
    <w:p w:rsidR="003210F8" w:rsidRPr="00DB68BF" w:rsidRDefault="00DB68BF" w:rsidP="003210F8">
      <w:pPr>
        <w:rPr>
          <w:rFonts w:ascii="Times New Roman" w:hAnsi="Times New Roman" w:cs="Times New Roman"/>
          <w:sz w:val="24"/>
          <w:szCs w:val="24"/>
        </w:rPr>
      </w:pPr>
      <w:r w:rsidRPr="00DB68BF">
        <w:rPr>
          <w:rFonts w:ascii="Times New Roman" w:hAnsi="Times New Roman" w:cs="Times New Roman"/>
          <w:b/>
          <w:sz w:val="24"/>
          <w:szCs w:val="24"/>
        </w:rPr>
        <w:t>Reasonable</w:t>
      </w:r>
      <w:proofErr w:type="gramStart"/>
      <w:r w:rsidRPr="00DB68BF">
        <w:rPr>
          <w:rFonts w:ascii="Times New Roman" w:hAnsi="Times New Roman" w:cs="Times New Roman"/>
          <w:b/>
          <w:sz w:val="24"/>
          <w:szCs w:val="24"/>
        </w:rPr>
        <w:t>:</w:t>
      </w:r>
      <w:r w:rsidR="003210F8" w:rsidRPr="00DB68BF">
        <w:rPr>
          <w:rFonts w:ascii="Times New Roman" w:hAnsi="Times New Roman" w:cs="Times New Roman"/>
          <w:sz w:val="24"/>
          <w:szCs w:val="24"/>
        </w:rPr>
        <w:t>:</w:t>
      </w:r>
      <w:proofErr w:type="gramEnd"/>
      <w:r w:rsidR="003210F8" w:rsidRPr="00DB68BF">
        <w:rPr>
          <w:rFonts w:ascii="Times New Roman" w:hAnsi="Times New Roman" w:cs="Times New Roman"/>
          <w:sz w:val="24"/>
          <w:szCs w:val="24"/>
        </w:rPr>
        <w:t xml:space="preserve"> We apply a model for dynamic trading with reflected information sponsorship to five immense electronic money related decides that are correct now being utilized. When gone from a buy and-hold methodology, we show how this model further makes risk-changed returns and diminishes inconvenience risk. These results turn out to be precisely true to form when reliable trade costs are thought of. We expect that dependable portfolio the </w:t>
      </w:r>
      <w:proofErr w:type="gramStart"/>
      <w:r w:rsidR="003210F8" w:rsidRPr="00DB68BF">
        <w:rPr>
          <w:rFonts w:ascii="Times New Roman" w:hAnsi="Times New Roman" w:cs="Times New Roman"/>
          <w:sz w:val="24"/>
          <w:szCs w:val="24"/>
        </w:rPr>
        <w:t>board use</w:t>
      </w:r>
      <w:proofErr w:type="gramEnd"/>
      <w:r w:rsidR="003210F8" w:rsidRPr="00DB68BF">
        <w:rPr>
          <w:rFonts w:ascii="Times New Roman" w:hAnsi="Times New Roman" w:cs="Times New Roman"/>
          <w:sz w:val="24"/>
          <w:szCs w:val="24"/>
        </w:rPr>
        <w:t xml:space="preserve"> of the model is sensible, yet, execution can disconnect considering the standard changed in test tests</w:t>
      </w:r>
    </w:p>
    <w:p w:rsidR="003210F8" w:rsidRPr="00DB68BF" w:rsidRDefault="003210F8" w:rsidP="003210F8">
      <w:pPr>
        <w:rPr>
          <w:rFonts w:ascii="Times New Roman" w:hAnsi="Times New Roman" w:cs="Times New Roman"/>
          <w:sz w:val="24"/>
          <w:szCs w:val="24"/>
        </w:rPr>
      </w:pPr>
      <w:r w:rsidRPr="00DB68BF">
        <w:rPr>
          <w:rFonts w:ascii="Times New Roman" w:hAnsi="Times New Roman" w:cs="Times New Roman"/>
          <w:b/>
          <w:sz w:val="24"/>
          <w:szCs w:val="24"/>
        </w:rPr>
        <w:t>Title:</w:t>
      </w:r>
      <w:r w:rsidRPr="00DB68BF">
        <w:rPr>
          <w:rFonts w:ascii="Times New Roman" w:hAnsi="Times New Roman" w:cs="Times New Roman"/>
          <w:sz w:val="24"/>
          <w:szCs w:val="24"/>
        </w:rPr>
        <w:t xml:space="preserve"> Bitcoin Worth </w:t>
      </w:r>
      <w:proofErr w:type="gramStart"/>
      <w:r w:rsidRPr="00DB68BF">
        <w:rPr>
          <w:rFonts w:ascii="Times New Roman" w:hAnsi="Times New Roman" w:cs="Times New Roman"/>
          <w:sz w:val="24"/>
          <w:szCs w:val="24"/>
        </w:rPr>
        <w:t>Wanting</w:t>
      </w:r>
      <w:proofErr w:type="gramEnd"/>
      <w:r w:rsidRPr="00DB68BF">
        <w:rPr>
          <w:rFonts w:ascii="Times New Roman" w:hAnsi="Times New Roman" w:cs="Times New Roman"/>
          <w:sz w:val="24"/>
          <w:szCs w:val="24"/>
        </w:rPr>
        <w:t xml:space="preserve"> to use LSTM and 10-Overlay Cross help</w:t>
      </w:r>
    </w:p>
    <w:p w:rsidR="003210F8" w:rsidRPr="00DB68BF" w:rsidRDefault="003210F8" w:rsidP="003210F8">
      <w:pPr>
        <w:rPr>
          <w:rFonts w:ascii="Times New Roman" w:hAnsi="Times New Roman" w:cs="Times New Roman"/>
          <w:sz w:val="24"/>
          <w:szCs w:val="24"/>
        </w:rPr>
      </w:pPr>
      <w:r w:rsidRPr="00DB68BF">
        <w:rPr>
          <w:rFonts w:ascii="Times New Roman" w:hAnsi="Times New Roman" w:cs="Times New Roman"/>
          <w:b/>
          <w:sz w:val="24"/>
          <w:szCs w:val="24"/>
        </w:rPr>
        <w:t>Maker:</w:t>
      </w:r>
      <w:r w:rsidRPr="00DB68BF">
        <w:rPr>
          <w:rFonts w:ascii="Times New Roman" w:hAnsi="Times New Roman" w:cs="Times New Roman"/>
          <w:sz w:val="24"/>
          <w:szCs w:val="24"/>
        </w:rPr>
        <w:t xml:space="preserve"> </w:t>
      </w:r>
      <w:proofErr w:type="spellStart"/>
      <w:r w:rsidRPr="00DB68BF">
        <w:rPr>
          <w:rFonts w:ascii="Times New Roman" w:hAnsi="Times New Roman" w:cs="Times New Roman"/>
          <w:sz w:val="24"/>
          <w:szCs w:val="24"/>
        </w:rPr>
        <w:t>Sakshi</w:t>
      </w:r>
      <w:proofErr w:type="spellEnd"/>
      <w:r w:rsidRPr="00DB68BF">
        <w:rPr>
          <w:rFonts w:ascii="Times New Roman" w:hAnsi="Times New Roman" w:cs="Times New Roman"/>
          <w:sz w:val="24"/>
          <w:szCs w:val="24"/>
        </w:rPr>
        <w:t xml:space="preserve"> </w:t>
      </w:r>
      <w:proofErr w:type="spellStart"/>
      <w:r w:rsidRPr="00DB68BF">
        <w:rPr>
          <w:rFonts w:ascii="Times New Roman" w:hAnsi="Times New Roman" w:cs="Times New Roman"/>
          <w:sz w:val="24"/>
          <w:szCs w:val="24"/>
        </w:rPr>
        <w:t>Tandon's</w:t>
      </w:r>
      <w:proofErr w:type="spellEnd"/>
    </w:p>
    <w:p w:rsidR="00DB68BF" w:rsidRDefault="003210F8" w:rsidP="003210F8">
      <w:pPr>
        <w:rPr>
          <w:rFonts w:ascii="Times New Roman" w:hAnsi="Times New Roman" w:cs="Times New Roman"/>
          <w:sz w:val="24"/>
          <w:szCs w:val="24"/>
        </w:rPr>
      </w:pPr>
      <w:r w:rsidRPr="00DB68BF">
        <w:rPr>
          <w:rFonts w:ascii="Times New Roman" w:hAnsi="Times New Roman" w:cs="Times New Roman"/>
          <w:b/>
          <w:sz w:val="24"/>
          <w:szCs w:val="24"/>
        </w:rPr>
        <w:t>Year:</w:t>
      </w:r>
      <w:r w:rsidRPr="00DB68BF">
        <w:rPr>
          <w:rFonts w:ascii="Times New Roman" w:hAnsi="Times New Roman" w:cs="Times New Roman"/>
          <w:sz w:val="24"/>
          <w:szCs w:val="24"/>
        </w:rPr>
        <w:t xml:space="preserve"> The 2019 </w:t>
      </w:r>
    </w:p>
    <w:p w:rsidR="003B5EC3" w:rsidRPr="001D6446" w:rsidRDefault="003210F8" w:rsidP="003210F8">
      <w:pPr>
        <w:rPr>
          <w:rFonts w:ascii="Times New Roman" w:hAnsi="Times New Roman" w:cs="Times New Roman"/>
          <w:b/>
          <w:sz w:val="24"/>
          <w:szCs w:val="24"/>
        </w:rPr>
      </w:pPr>
      <w:r w:rsidRPr="00DB68BF">
        <w:rPr>
          <w:rFonts w:ascii="Times New Roman" w:hAnsi="Times New Roman" w:cs="Times New Roman"/>
          <w:b/>
          <w:sz w:val="24"/>
          <w:szCs w:val="24"/>
        </w:rPr>
        <w:lastRenderedPageBreak/>
        <w:t>Walk is enchanting:</w:t>
      </w:r>
      <w:r w:rsidRPr="00DB68BF">
        <w:rPr>
          <w:rFonts w:ascii="Times New Roman" w:hAnsi="Times New Roman" w:cs="Times New Roman"/>
          <w:sz w:val="24"/>
          <w:szCs w:val="24"/>
        </w:rPr>
        <w:t xml:space="preserve"> — This assessment paper presents the proposed model for respect speculation for the prominent Bitcoin advanced cash by utilizing a collection of frontal cortex network pushes, expressly the Inconsistent Mind Connection (RNN) and Long Transient Memory (LSTM) almost 10-wrinkle cross endorsing. In this work, crucial parts utilized for regard thought that are learned and different Bitcoin market plans are dejection impacted down. The cerebrum network models investigate the evolution of standard costs. To increase capacity, this evaluation paper utilizes perfect beginning cutoff points. Further, this evaluation paper withdraws the proposed model and other existing models unequivocally; Irregular Forest, Straight Loss of Confidence, and RNN with LSTM are applied in a </w:t>
      </w:r>
      <w:proofErr w:type="spellStart"/>
      <w:r w:rsidRPr="00DB68BF">
        <w:rPr>
          <w:rFonts w:ascii="Times New Roman" w:hAnsi="Times New Roman" w:cs="Times New Roman"/>
          <w:sz w:val="24"/>
          <w:szCs w:val="24"/>
        </w:rPr>
        <w:t>close</w:t>
      </w:r>
      <w:proofErr w:type="spellEnd"/>
      <w:r w:rsidRPr="00DB68BF">
        <w:rPr>
          <w:rFonts w:ascii="Times New Roman" w:hAnsi="Times New Roman" w:cs="Times New Roman"/>
          <w:sz w:val="24"/>
          <w:szCs w:val="24"/>
        </w:rPr>
        <w:t xml:space="preserve"> space. The dataset utilized in this work is taken from the site named coin market and live streaming data is considered for the exploratory work. </w:t>
      </w:r>
      <w:proofErr w:type="spellStart"/>
      <w:proofErr w:type="gramStart"/>
      <w:r w:rsidRPr="00DB68BF">
        <w:rPr>
          <w:rFonts w:ascii="Times New Roman" w:hAnsi="Times New Roman" w:cs="Times New Roman"/>
          <w:sz w:val="24"/>
          <w:szCs w:val="24"/>
        </w:rPr>
        <w:t>keras</w:t>
      </w:r>
      <w:proofErr w:type="spellEnd"/>
      <w:proofErr w:type="gramEnd"/>
      <w:r w:rsidRPr="00DB68BF">
        <w:rPr>
          <w:rFonts w:ascii="Times New Roman" w:hAnsi="Times New Roman" w:cs="Times New Roman"/>
          <w:sz w:val="24"/>
          <w:szCs w:val="24"/>
        </w:rPr>
        <w:t xml:space="preserve">, tensor stream and </w:t>
      </w:r>
      <w:proofErr w:type="spellStart"/>
      <w:r w:rsidRPr="00DB68BF">
        <w:rPr>
          <w:rFonts w:ascii="Times New Roman" w:hAnsi="Times New Roman" w:cs="Times New Roman"/>
          <w:sz w:val="24"/>
          <w:szCs w:val="24"/>
        </w:rPr>
        <w:t>sci</w:t>
      </w:r>
      <w:proofErr w:type="spellEnd"/>
      <w:r w:rsidRPr="00DB68BF">
        <w:rPr>
          <w:rFonts w:ascii="Times New Roman" w:hAnsi="Times New Roman" w:cs="Times New Roman"/>
          <w:sz w:val="24"/>
          <w:szCs w:val="24"/>
        </w:rPr>
        <w:t>-unit Learn have been used for playing out the exploratory work of the proposed model. Concerning the Mean All-Over Blunder (MAE), the exhibition assessment of the proposed model in contrast with the consistent ones has been finished. It is seen from the results recuperated as a piece of this work that the MAE for the proposed model arose to be 0.0043s which was on a very basic level not conclusively its steady assistants</w:t>
      </w:r>
      <w:r w:rsidR="00AA7C9B" w:rsidRPr="001D6446">
        <w:rPr>
          <w:rFonts w:ascii="Times New Roman" w:hAnsi="Times New Roman" w:cs="Times New Roman"/>
          <w:b/>
          <w:sz w:val="24"/>
          <w:szCs w:val="24"/>
        </w:rPr>
        <w:t xml:space="preserve">                                                Existing model of System</w:t>
      </w:r>
    </w:p>
    <w:p w:rsidR="00DB68BF" w:rsidRPr="00DB68BF" w:rsidRDefault="00DB68BF" w:rsidP="00DB68BF">
      <w:pPr>
        <w:spacing w:line="240" w:lineRule="auto"/>
        <w:jc w:val="both"/>
        <w:rPr>
          <w:rFonts w:ascii="Times New Roman" w:eastAsia="Times New Roman" w:hAnsi="Times New Roman" w:cs="Times New Roman"/>
          <w:color w:val="000000"/>
          <w:sz w:val="24"/>
          <w:szCs w:val="24"/>
        </w:rPr>
      </w:pPr>
      <w:r w:rsidRPr="00DB68BF">
        <w:rPr>
          <w:rFonts w:ascii="Times New Roman" w:eastAsia="Times New Roman" w:hAnsi="Times New Roman" w:cs="Times New Roman"/>
          <w:color w:val="000000"/>
          <w:sz w:val="24"/>
          <w:szCs w:val="24"/>
        </w:rPr>
        <w:t>We looked at the protections trades estimate in the current structure and found that these methods might also work for anticipating cryptographic cash costs. In spite of this, the use of simulated intelligence estimations to the advanced cash market has to a great extent been confined to the assessment of Bitcoin costs utilizing different computations, including unpredictable forest areas, Bayesian mind association, and long transient memory cerebrum association. The best gauges were made by cerebrum network-based estimations, according to these examinations, which had the choice to expect Bitcoin expenses to varying degrees. When it came to anticipating the costs of twelve digital currencies over the course of a year, profound support learning performed better than the conventional purchase and hold strategy.</w:t>
      </w:r>
    </w:p>
    <w:p w:rsidR="00DB68BF" w:rsidRPr="00B96E18" w:rsidRDefault="00DB68BF" w:rsidP="00DB68BF">
      <w:pPr>
        <w:spacing w:line="240" w:lineRule="auto"/>
        <w:jc w:val="both"/>
        <w:rPr>
          <w:rFonts w:ascii="Times New Roman" w:eastAsia="Times New Roman" w:hAnsi="Times New Roman" w:cs="Times New Roman"/>
          <w:b/>
          <w:color w:val="000000"/>
          <w:sz w:val="24"/>
          <w:szCs w:val="24"/>
        </w:rPr>
      </w:pPr>
      <w:r w:rsidRPr="00B96E18">
        <w:rPr>
          <w:rFonts w:ascii="Times New Roman" w:eastAsia="Times New Roman" w:hAnsi="Times New Roman" w:cs="Times New Roman"/>
          <w:b/>
          <w:color w:val="000000"/>
          <w:sz w:val="24"/>
          <w:szCs w:val="24"/>
        </w:rPr>
        <w:t>Disadvantage:</w:t>
      </w:r>
    </w:p>
    <w:p w:rsidR="00DB68BF" w:rsidRPr="00DB68BF" w:rsidRDefault="00DB68BF" w:rsidP="00DB68BF">
      <w:pPr>
        <w:spacing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w:t>
      </w:r>
      <w:r w:rsidRPr="00DB68BF">
        <w:rPr>
          <w:rFonts w:ascii="Times New Roman" w:eastAsia="Times New Roman" w:hAnsi="Times New Roman" w:cs="Times New Roman"/>
          <w:color w:val="000000"/>
          <w:sz w:val="24"/>
          <w:szCs w:val="24"/>
        </w:rPr>
        <w:t>AI</w:t>
      </w:r>
      <w:proofErr w:type="gramEnd"/>
      <w:r w:rsidRPr="00DB68BF">
        <w:rPr>
          <w:rFonts w:ascii="Times New Roman" w:eastAsia="Times New Roman" w:hAnsi="Times New Roman" w:cs="Times New Roman"/>
          <w:color w:val="000000"/>
          <w:sz w:val="24"/>
          <w:szCs w:val="24"/>
        </w:rPr>
        <w:t xml:space="preserve"> has been used by non-scholarly sources to predict the costs of digital currencies other than Bitcoin.</w:t>
      </w:r>
    </w:p>
    <w:p w:rsidR="00DB68BF" w:rsidRDefault="00DB68BF" w:rsidP="00DB68BF">
      <w:pPr>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2</w:t>
      </w:r>
      <w:r w:rsidRPr="00DB68BF">
        <w:rPr>
          <w:rFonts w:ascii="Times New Roman" w:eastAsia="Times New Roman" w:hAnsi="Times New Roman" w:cs="Times New Roman"/>
          <w:color w:val="000000"/>
          <w:sz w:val="24"/>
          <w:szCs w:val="24"/>
        </w:rPr>
        <w:t>A tremendous piece of these evaluations zeroed in on a destined number of monetary standards and didn't give benchmark associations with their outcomes.</w:t>
      </w:r>
      <w:r w:rsidR="00AA7C9B" w:rsidRPr="001D6446">
        <w:rPr>
          <w:rFonts w:ascii="Times New Roman" w:eastAsia="Times New Roman" w:hAnsi="Times New Roman" w:cs="Times New Roman"/>
          <w:b/>
          <w:bCs/>
          <w:color w:val="000000"/>
          <w:sz w:val="24"/>
          <w:szCs w:val="24"/>
        </w:rPr>
        <w:t xml:space="preserve">                                  </w:t>
      </w:r>
    </w:p>
    <w:p w:rsidR="003B5EC3" w:rsidRPr="001D6446" w:rsidRDefault="00DB68BF" w:rsidP="00DB68B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w:t>
      </w:r>
      <w:r w:rsidR="00AA7C9B" w:rsidRPr="001D6446">
        <w:rPr>
          <w:rFonts w:ascii="Times New Roman" w:eastAsia="Times New Roman" w:hAnsi="Times New Roman" w:cs="Times New Roman"/>
          <w:b/>
          <w:bCs/>
          <w:color w:val="000000"/>
          <w:sz w:val="24"/>
          <w:szCs w:val="24"/>
        </w:rPr>
        <w:t xml:space="preserve"> Proposed System</w:t>
      </w:r>
    </w:p>
    <w:p w:rsidR="00DB68BF" w:rsidRPr="00DB68BF" w:rsidRDefault="00DB68BF" w:rsidP="00DB68BF">
      <w:pPr>
        <w:pStyle w:val="NormalWeb"/>
        <w:rPr>
          <w:color w:val="000000"/>
        </w:rPr>
      </w:pPr>
      <w:r w:rsidRPr="00DB68BF">
        <w:rPr>
          <w:color w:val="000000"/>
        </w:rPr>
        <w:t xml:space="preserve">We test the accuracy of three models in anticipating customary modernized cash costs for 1,681 cash-related standards. Gated Abundance Units (GRU) </w:t>
      </w:r>
      <w:proofErr w:type="gramStart"/>
      <w:r w:rsidRPr="00DB68BF">
        <w:rPr>
          <w:color w:val="000000"/>
        </w:rPr>
        <w:t>are</w:t>
      </w:r>
      <w:proofErr w:type="gramEnd"/>
      <w:r w:rsidRPr="00DB68BF">
        <w:rPr>
          <w:color w:val="000000"/>
        </w:rPr>
        <w:t xml:space="preserve"> utilized in one model, while slant helping decision trees are utilized in two of the models. In all cases, we make speculation portfolios considering the assessments and we take apart their show concerning benefit actually. When stood out from a delineation of a "sensible moving standard" model, in which </w:t>
      </w:r>
      <w:proofErr w:type="gramStart"/>
      <w:r w:rsidRPr="00DB68BF">
        <w:rPr>
          <w:color w:val="000000"/>
        </w:rPr>
        <w:t>a money's</w:t>
      </w:r>
      <w:proofErr w:type="gramEnd"/>
      <w:r w:rsidRPr="00DB68BF">
        <w:rPr>
          <w:color w:val="000000"/>
        </w:rPr>
        <w:t xml:space="preserve"> cost is supposed to be the normal cost beforehand, we find that all of the three models performs better. In addition, the system that considers long transient memory horrible cerebrum networks effectively returns the greatest benefit from hypothesis.</w:t>
      </w:r>
    </w:p>
    <w:p w:rsidR="00DB68BF" w:rsidRPr="00B96E18" w:rsidRDefault="00DB68BF" w:rsidP="00B96E18">
      <w:pPr>
        <w:pStyle w:val="NormalWeb"/>
        <w:rPr>
          <w:b/>
          <w:color w:val="000000"/>
        </w:rPr>
      </w:pPr>
      <w:r w:rsidRPr="00B96E18">
        <w:rPr>
          <w:b/>
          <w:color w:val="000000"/>
        </w:rPr>
        <w:lastRenderedPageBreak/>
        <w:t>Advantage:</w:t>
      </w:r>
    </w:p>
    <w:p w:rsidR="00DB68BF" w:rsidRPr="00DB68BF" w:rsidRDefault="00DB68BF" w:rsidP="00B96E18">
      <w:pPr>
        <w:pStyle w:val="NormalWeb"/>
        <w:rPr>
          <w:color w:val="000000"/>
        </w:rPr>
      </w:pPr>
      <w:proofErr w:type="gramStart"/>
      <w:r>
        <w:rPr>
          <w:color w:val="000000"/>
        </w:rPr>
        <w:t>1.</w:t>
      </w:r>
      <w:r w:rsidRPr="00DB68BF">
        <w:rPr>
          <w:color w:val="000000"/>
        </w:rPr>
        <w:t>The</w:t>
      </w:r>
      <w:proofErr w:type="gramEnd"/>
      <w:r w:rsidRPr="00DB68BF">
        <w:rPr>
          <w:color w:val="000000"/>
        </w:rPr>
        <w:t xml:space="preserve"> obtained results, the three evaluating computations, and the standard framework are presented and distinguished.</w:t>
      </w:r>
    </w:p>
    <w:p w:rsidR="00DB68BF" w:rsidRPr="00DB68BF" w:rsidRDefault="00DB68BF" w:rsidP="00B96E18">
      <w:pPr>
        <w:pStyle w:val="NormalWeb"/>
        <w:rPr>
          <w:color w:val="000000"/>
        </w:rPr>
      </w:pPr>
      <w:proofErr w:type="gramStart"/>
      <w:r>
        <w:rPr>
          <w:color w:val="000000"/>
        </w:rPr>
        <w:t>2.</w:t>
      </w:r>
      <w:r w:rsidRPr="00DB68BF">
        <w:rPr>
          <w:color w:val="000000"/>
        </w:rPr>
        <w:t>The</w:t>
      </w:r>
      <w:proofErr w:type="gramEnd"/>
      <w:r w:rsidRPr="00DB68BF">
        <w:rPr>
          <w:color w:val="000000"/>
        </w:rPr>
        <w:t xml:space="preserve"> evaluation contemplates all monetary plans whose age is more basic than 50 days since their most head appearance and whose volume is more prominent than $100000.</w:t>
      </w:r>
    </w:p>
    <w:p w:rsidR="00DB68BF" w:rsidRPr="00DB68BF" w:rsidRDefault="00DB68BF" w:rsidP="00B96E18">
      <w:pPr>
        <w:pStyle w:val="NormalWeb"/>
        <w:rPr>
          <w:color w:val="000000"/>
        </w:rPr>
      </w:pPr>
      <w:proofErr w:type="gramStart"/>
      <w:r>
        <w:rPr>
          <w:color w:val="000000"/>
        </w:rPr>
        <w:t>3.</w:t>
      </w:r>
      <w:r w:rsidRPr="00DB68BF">
        <w:rPr>
          <w:color w:val="000000"/>
        </w:rPr>
        <w:t>We</w:t>
      </w:r>
      <w:proofErr w:type="gramEnd"/>
      <w:r w:rsidRPr="00DB68BF">
        <w:rPr>
          <w:color w:val="000000"/>
        </w:rPr>
        <w:t xml:space="preserve"> consider the motorized cash related standards costs that are given by Bitcoin to confine for the effect of the general market improvement (i.e., market improvement, for the vast majority of the idea in regards to time).</w:t>
      </w:r>
    </w:p>
    <w:p w:rsidR="00DB68BF" w:rsidRPr="00DB68BF" w:rsidRDefault="00DB68BF" w:rsidP="00B96E18">
      <w:pPr>
        <w:pStyle w:val="NormalWeb"/>
        <w:rPr>
          <w:color w:val="000000"/>
        </w:rPr>
      </w:pPr>
      <w:proofErr w:type="gramStart"/>
      <w:r>
        <w:rPr>
          <w:color w:val="000000"/>
        </w:rPr>
        <w:t>4.</w:t>
      </w:r>
      <w:r w:rsidRPr="00DB68BF">
        <w:rPr>
          <w:color w:val="000000"/>
        </w:rPr>
        <w:t>relaxing</w:t>
      </w:r>
      <w:proofErr w:type="gramEnd"/>
      <w:r w:rsidRPr="00DB68BF">
        <w:rPr>
          <w:color w:val="000000"/>
        </w:rPr>
        <w:t xml:space="preserve"> with the most raised level of exactness.</w:t>
      </w:r>
    </w:p>
    <w:p w:rsidR="00AA7C9B" w:rsidRDefault="00DB68BF" w:rsidP="00B96E18">
      <w:pPr>
        <w:pStyle w:val="NormalWeb"/>
        <w:rPr>
          <w:color w:val="000000"/>
        </w:rPr>
      </w:pPr>
      <w:proofErr w:type="gramStart"/>
      <w:r>
        <w:rPr>
          <w:color w:val="000000"/>
        </w:rPr>
        <w:t>5.</w:t>
      </w:r>
      <w:r w:rsidRPr="00DB68BF">
        <w:rPr>
          <w:color w:val="000000"/>
        </w:rPr>
        <w:t>How</w:t>
      </w:r>
      <w:proofErr w:type="gramEnd"/>
      <w:r w:rsidRPr="00DB68BF">
        <w:rPr>
          <w:color w:val="000000"/>
        </w:rPr>
        <w:t xml:space="preserve"> long utilized is incredibly low.</w:t>
      </w:r>
    </w:p>
    <w:p w:rsidR="00870DCF" w:rsidRDefault="00870DCF" w:rsidP="00AA7C9B">
      <w:pPr>
        <w:rPr>
          <w:rFonts w:ascii="Times New Roman" w:eastAsia="Times New Roman" w:hAnsi="Times New Roman" w:cs="Times New Roman"/>
          <w:sz w:val="24"/>
          <w:szCs w:val="24"/>
        </w:rPr>
      </w:pPr>
    </w:p>
    <w:p w:rsidR="00AA7C9B" w:rsidRDefault="00AA7C9B" w:rsidP="00AA7C9B">
      <w:pPr>
        <w:rPr>
          <w:rFonts w:ascii="Times New Roman" w:eastAsia="Times New Roman" w:hAnsi="Times New Roman" w:cs="Times New Roman"/>
          <w:b/>
          <w:sz w:val="24"/>
          <w:szCs w:val="24"/>
        </w:rPr>
      </w:pPr>
      <w:r w:rsidRPr="001D6446">
        <w:rPr>
          <w:rFonts w:ascii="Times New Roman" w:eastAsia="Times New Roman" w:hAnsi="Times New Roman" w:cs="Times New Roman"/>
          <w:b/>
          <w:sz w:val="24"/>
          <w:szCs w:val="24"/>
        </w:rPr>
        <w:t>Algorithms used:</w:t>
      </w:r>
    </w:p>
    <w:p w:rsidR="00B96E18" w:rsidRPr="001D6446" w:rsidRDefault="00B96E18" w:rsidP="00AA7C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w:t>
      </w:r>
    </w:p>
    <w:p w:rsidR="00B96E18" w:rsidRPr="00B96E18" w:rsidRDefault="00B96E18" w:rsidP="00B96E18">
      <w:pPr>
        <w:rPr>
          <w:rFonts w:ascii="Times New Roman" w:eastAsia="Times New Roman" w:hAnsi="Times New Roman" w:cs="Times New Roman"/>
          <w:sz w:val="24"/>
          <w:szCs w:val="24"/>
        </w:rPr>
      </w:pPr>
      <w:r w:rsidRPr="00B96E18">
        <w:rPr>
          <w:rFonts w:ascii="Times New Roman" w:eastAsia="Times New Roman" w:hAnsi="Times New Roman" w:cs="Times New Roman"/>
          <w:sz w:val="24"/>
          <w:szCs w:val="24"/>
        </w:rPr>
        <w:t xml:space="preserve">For 1,681 cash related rules, we test the precision of three models by expecting standard modernized </w:t>
      </w:r>
      <w:r>
        <w:rPr>
          <w:rFonts w:ascii="Times New Roman" w:eastAsia="Times New Roman" w:hAnsi="Times New Roman" w:cs="Times New Roman"/>
          <w:sz w:val="24"/>
          <w:szCs w:val="24"/>
        </w:rPr>
        <w:t xml:space="preserve">cash costs. Gated </w:t>
      </w:r>
      <w:proofErr w:type="gramStart"/>
      <w:r>
        <w:rPr>
          <w:rFonts w:ascii="Times New Roman" w:eastAsia="Times New Roman" w:hAnsi="Times New Roman" w:cs="Times New Roman"/>
          <w:sz w:val="24"/>
          <w:szCs w:val="24"/>
        </w:rPr>
        <w:t xml:space="preserve">recurrent </w:t>
      </w:r>
      <w:r w:rsidRPr="00B96E18">
        <w:rPr>
          <w:rFonts w:ascii="Times New Roman" w:eastAsia="Times New Roman" w:hAnsi="Times New Roman" w:cs="Times New Roman"/>
          <w:sz w:val="24"/>
          <w:szCs w:val="24"/>
        </w:rPr>
        <w:t xml:space="preserve"> units</w:t>
      </w:r>
      <w:proofErr w:type="gramEnd"/>
      <w:r w:rsidRPr="00B96E18">
        <w:rPr>
          <w:rFonts w:ascii="Times New Roman" w:eastAsia="Times New Roman" w:hAnsi="Times New Roman" w:cs="Times New Roman"/>
          <w:sz w:val="24"/>
          <w:szCs w:val="24"/>
        </w:rPr>
        <w:t xml:space="preserve"> (GRUs) are used in one model, while incline helping choice trees are used in two models. Ordinarily, we make hypothesis portfolios and look at the appraisals to check whether they truly enjoy a benefit. A depiction of a "reasonable moving norm" model, in which </w:t>
      </w:r>
      <w:proofErr w:type="gramStart"/>
      <w:r w:rsidRPr="00B96E18">
        <w:rPr>
          <w:rFonts w:ascii="Times New Roman" w:eastAsia="Times New Roman" w:hAnsi="Times New Roman" w:cs="Times New Roman"/>
          <w:sz w:val="24"/>
          <w:szCs w:val="24"/>
        </w:rPr>
        <w:t>a cash</w:t>
      </w:r>
      <w:proofErr w:type="gramEnd"/>
      <w:r w:rsidRPr="00B96E18">
        <w:rPr>
          <w:rFonts w:ascii="Times New Roman" w:eastAsia="Times New Roman" w:hAnsi="Times New Roman" w:cs="Times New Roman"/>
          <w:sz w:val="24"/>
          <w:szCs w:val="24"/>
        </w:rPr>
        <w:t xml:space="preserve"> cost ought to be the standard expense truly early, is defeated by each of the three models, according to our findings. Also, the improvement that considers dazzling mind networks with long, transient recollections benefits the most from the speculation.</w:t>
      </w:r>
    </w:p>
    <w:p w:rsidR="00B96E18" w:rsidRPr="00B96E18" w:rsidRDefault="00B96E18" w:rsidP="00B96E18">
      <w:pPr>
        <w:rPr>
          <w:rFonts w:ascii="Times New Roman" w:eastAsia="Times New Roman" w:hAnsi="Times New Roman" w:cs="Times New Roman"/>
          <w:b/>
          <w:sz w:val="24"/>
          <w:szCs w:val="24"/>
        </w:rPr>
      </w:pPr>
      <w:r w:rsidRPr="00B96E18">
        <w:rPr>
          <w:rFonts w:ascii="Times New Roman" w:eastAsia="Times New Roman" w:hAnsi="Times New Roman" w:cs="Times New Roman"/>
          <w:b/>
          <w:sz w:val="24"/>
          <w:szCs w:val="24"/>
        </w:rPr>
        <w:t>Advantage:</w:t>
      </w:r>
    </w:p>
    <w:p w:rsidR="00B96E18" w:rsidRPr="00B96E18" w:rsidRDefault="00B96E18" w:rsidP="00B96E1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Pr="00B96E18">
        <w:rPr>
          <w:rFonts w:ascii="Times New Roman" w:eastAsia="Times New Roman" w:hAnsi="Times New Roman" w:cs="Times New Roman"/>
          <w:sz w:val="24"/>
          <w:szCs w:val="24"/>
        </w:rPr>
        <w:t>The</w:t>
      </w:r>
      <w:proofErr w:type="gramEnd"/>
      <w:r w:rsidRPr="00B96E18">
        <w:rPr>
          <w:rFonts w:ascii="Times New Roman" w:eastAsia="Times New Roman" w:hAnsi="Times New Roman" w:cs="Times New Roman"/>
          <w:sz w:val="24"/>
          <w:szCs w:val="24"/>
        </w:rPr>
        <w:t xml:space="preserve"> dropped by results, the three focusing on appraisals, and the standard system are introduced and seen.</w:t>
      </w:r>
    </w:p>
    <w:p w:rsidR="00B96E18" w:rsidRPr="00B96E18" w:rsidRDefault="00B96E18" w:rsidP="00B96E1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w:t>
      </w:r>
      <w:r w:rsidRPr="00B96E18">
        <w:rPr>
          <w:rFonts w:ascii="Times New Roman" w:eastAsia="Times New Roman" w:hAnsi="Times New Roman" w:cs="Times New Roman"/>
          <w:sz w:val="24"/>
          <w:szCs w:val="24"/>
        </w:rPr>
        <w:t>The</w:t>
      </w:r>
      <w:proofErr w:type="gramEnd"/>
      <w:r w:rsidRPr="00B96E18">
        <w:rPr>
          <w:rFonts w:ascii="Times New Roman" w:eastAsia="Times New Roman" w:hAnsi="Times New Roman" w:cs="Times New Roman"/>
          <w:sz w:val="24"/>
          <w:szCs w:val="24"/>
        </w:rPr>
        <w:t xml:space="preserve"> assessment takes a gander at all monetary plans whose age is a higher priority than 50 days and whose worth is a higher priority than $100,000.</w:t>
      </w:r>
    </w:p>
    <w:p w:rsidR="00B96E18" w:rsidRPr="00B96E18" w:rsidRDefault="00B96E18" w:rsidP="00B96E1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w:t>
      </w:r>
      <w:r w:rsidRPr="00B96E18">
        <w:rPr>
          <w:rFonts w:ascii="Times New Roman" w:eastAsia="Times New Roman" w:hAnsi="Times New Roman" w:cs="Times New Roman"/>
          <w:sz w:val="24"/>
          <w:szCs w:val="24"/>
        </w:rPr>
        <w:t>We</w:t>
      </w:r>
      <w:proofErr w:type="gramEnd"/>
      <w:r w:rsidRPr="00B96E18">
        <w:rPr>
          <w:rFonts w:ascii="Times New Roman" w:eastAsia="Times New Roman" w:hAnsi="Times New Roman" w:cs="Times New Roman"/>
          <w:sz w:val="24"/>
          <w:szCs w:val="24"/>
        </w:rPr>
        <w:t xml:space="preserve"> consider Bitcoin's electronic money related standards expenses to be a middle person for the effect of the general market improvement (i.e., market improvement, for dominatingly, if all else fails).</w:t>
      </w:r>
    </w:p>
    <w:p w:rsidR="00B96E18" w:rsidRPr="00B96E18" w:rsidRDefault="00B96E18" w:rsidP="00B96E1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w:t>
      </w:r>
      <w:r w:rsidRPr="00B96E18">
        <w:rPr>
          <w:rFonts w:ascii="Times New Roman" w:eastAsia="Times New Roman" w:hAnsi="Times New Roman" w:cs="Times New Roman"/>
          <w:sz w:val="24"/>
          <w:szCs w:val="24"/>
        </w:rPr>
        <w:t>relaxing</w:t>
      </w:r>
      <w:proofErr w:type="gramEnd"/>
      <w:r w:rsidRPr="00B96E18">
        <w:rPr>
          <w:rFonts w:ascii="Times New Roman" w:eastAsia="Times New Roman" w:hAnsi="Times New Roman" w:cs="Times New Roman"/>
          <w:sz w:val="24"/>
          <w:szCs w:val="24"/>
        </w:rPr>
        <w:t xml:space="preserve"> with the most essential possible accuracy.</w:t>
      </w:r>
    </w:p>
    <w:p w:rsidR="001D6446" w:rsidRPr="00B96E18" w:rsidRDefault="00B96E18" w:rsidP="00B96E1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w:t>
      </w:r>
      <w:r w:rsidRPr="00B96E18">
        <w:rPr>
          <w:rFonts w:ascii="Times New Roman" w:eastAsia="Times New Roman" w:hAnsi="Times New Roman" w:cs="Times New Roman"/>
          <w:sz w:val="24"/>
          <w:szCs w:val="24"/>
        </w:rPr>
        <w:t>How</w:t>
      </w:r>
      <w:proofErr w:type="gramEnd"/>
      <w:r w:rsidRPr="00B96E18">
        <w:rPr>
          <w:rFonts w:ascii="Times New Roman" w:eastAsia="Times New Roman" w:hAnsi="Times New Roman" w:cs="Times New Roman"/>
          <w:sz w:val="24"/>
          <w:szCs w:val="24"/>
        </w:rPr>
        <w:t xml:space="preserve"> long used is staggeringly low.</w:t>
      </w:r>
    </w:p>
    <w:p w:rsidR="00AA7C9B" w:rsidRPr="001D6446" w:rsidRDefault="00AA7C9B" w:rsidP="00AA7C9B">
      <w:pPr>
        <w:rPr>
          <w:rFonts w:ascii="Times New Roman" w:eastAsia="Times New Roman" w:hAnsi="Times New Roman" w:cs="Times New Roman"/>
          <w:b/>
          <w:sz w:val="24"/>
          <w:szCs w:val="24"/>
        </w:rPr>
      </w:pPr>
      <w:r w:rsidRPr="001D6446">
        <w:rPr>
          <w:rFonts w:ascii="Times New Roman" w:eastAsia="Times New Roman" w:hAnsi="Times New Roman" w:cs="Times New Roman"/>
          <w:b/>
          <w:sz w:val="24"/>
          <w:szCs w:val="24"/>
        </w:rPr>
        <w:lastRenderedPageBreak/>
        <w:t>Results:</w:t>
      </w:r>
    </w:p>
    <w:p w:rsidR="00AA7C9B" w:rsidRPr="001D6446" w:rsidRDefault="00AA7C9B" w:rsidP="00AA7C9B">
      <w:pPr>
        <w:rPr>
          <w:rFonts w:ascii="Times New Roman" w:eastAsia="Times New Roman" w:hAnsi="Times New Roman" w:cs="Times New Roman"/>
          <w:b/>
          <w:sz w:val="24"/>
          <w:szCs w:val="24"/>
        </w:rPr>
      </w:pPr>
      <w:r w:rsidRPr="001D6446">
        <w:rPr>
          <w:noProof/>
          <w:sz w:val="24"/>
          <w:szCs w:val="24"/>
        </w:rPr>
        <w:t xml:space="preserve"> </w:t>
      </w:r>
    </w:p>
    <w:p w:rsidR="001D6446" w:rsidRPr="001D6446" w:rsidRDefault="00AA7C9B" w:rsidP="00AA7C9B">
      <w:pPr>
        <w:rPr>
          <w:noProof/>
          <w:sz w:val="24"/>
          <w:szCs w:val="24"/>
        </w:rPr>
      </w:pPr>
      <w:r w:rsidRPr="001D6446">
        <w:rPr>
          <w:rFonts w:ascii="Times New Roman" w:hAnsi="Times New Roman" w:cs="Times New Roman"/>
          <w:b/>
          <w:sz w:val="24"/>
          <w:szCs w:val="24"/>
        </w:rPr>
        <w:t xml:space="preserve"> </w:t>
      </w:r>
      <w:r w:rsidRPr="001D6446">
        <w:rPr>
          <w:noProof/>
          <w:sz w:val="24"/>
          <w:szCs w:val="24"/>
        </w:rPr>
        <w:t xml:space="preserve"> </w:t>
      </w:r>
      <w:r w:rsidR="001D6446" w:rsidRPr="001D6446">
        <w:rPr>
          <w:noProof/>
          <w:sz w:val="24"/>
          <w:szCs w:val="24"/>
        </w:rPr>
        <w:drawing>
          <wp:inline distT="0" distB="0" distL="0" distR="0" wp14:anchorId="46D2D8B1" wp14:editId="21CFC629">
            <wp:extent cx="55340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44164" cy="2939075"/>
                    </a:xfrm>
                    <a:prstGeom prst="rect">
                      <a:avLst/>
                    </a:prstGeom>
                  </pic:spPr>
                </pic:pic>
              </a:graphicData>
            </a:graphic>
          </wp:inline>
        </w:drawing>
      </w:r>
    </w:p>
    <w:p w:rsidR="001D6446" w:rsidRPr="001D6446" w:rsidRDefault="001D6446" w:rsidP="00AA7C9B">
      <w:pPr>
        <w:rPr>
          <w:rFonts w:ascii="Times New Roman" w:hAnsi="Times New Roman" w:cs="Times New Roman"/>
          <w:b/>
          <w:sz w:val="24"/>
          <w:szCs w:val="24"/>
        </w:rPr>
      </w:pPr>
    </w:p>
    <w:p w:rsidR="00AA7C9B" w:rsidRPr="001D6446" w:rsidRDefault="00AA7C9B" w:rsidP="00AA7C9B">
      <w:pPr>
        <w:rPr>
          <w:rFonts w:ascii="Times New Roman" w:hAnsi="Times New Roman" w:cs="Times New Roman"/>
          <w:b/>
          <w:sz w:val="24"/>
          <w:szCs w:val="24"/>
        </w:rPr>
      </w:pPr>
      <w:r w:rsidRPr="001D6446">
        <w:rPr>
          <w:rFonts w:ascii="Times New Roman" w:hAnsi="Times New Roman" w:cs="Times New Roman"/>
          <w:b/>
          <w:sz w:val="24"/>
          <w:szCs w:val="24"/>
        </w:rPr>
        <w:t xml:space="preserve">CONCLUSION </w:t>
      </w:r>
    </w:p>
    <w:p w:rsidR="00B96E18" w:rsidRDefault="00B96E18" w:rsidP="00AA7C9B">
      <w:pPr>
        <w:rPr>
          <w:rFonts w:ascii="Times New Roman" w:hAnsi="Times New Roman" w:cs="Times New Roman"/>
          <w:sz w:val="24"/>
          <w:szCs w:val="24"/>
        </w:rPr>
      </w:pPr>
      <w:r w:rsidRPr="00B96E18">
        <w:rPr>
          <w:rFonts w:ascii="Times New Roman" w:hAnsi="Times New Roman" w:cs="Times New Roman"/>
          <w:sz w:val="24"/>
          <w:szCs w:val="24"/>
        </w:rPr>
        <w:t>The model's show will create as it moves from past models. That is definitively the very thing we find: The GRUs models are more precise checks for the bitcoin market than a variety of models. RNN's utilization of less memory will bring about fast headways in execution and association. When meandered from the single models, the RMSE (Root Mean Squared Goof) challenges decline. When compared to the specific model</w:t>
      </w:r>
      <w:r>
        <w:rPr>
          <w:rFonts w:ascii="Times New Roman" w:hAnsi="Times New Roman" w:cs="Times New Roman"/>
          <w:sz w:val="24"/>
          <w:szCs w:val="24"/>
        </w:rPr>
        <w:t xml:space="preserve">s, the MAE episodes </w:t>
      </w:r>
      <w:r w:rsidRPr="00B96E18">
        <w:rPr>
          <w:rFonts w:ascii="Times New Roman" w:hAnsi="Times New Roman" w:cs="Times New Roman"/>
          <w:sz w:val="24"/>
          <w:szCs w:val="24"/>
        </w:rPr>
        <w:t>also known as</w:t>
      </w:r>
      <w:r>
        <w:rPr>
          <w:rFonts w:ascii="Times New Roman" w:hAnsi="Times New Roman" w:cs="Times New Roman"/>
          <w:sz w:val="24"/>
          <w:szCs w:val="24"/>
        </w:rPr>
        <w:t xml:space="preserve"> Mean Unrelenting </w:t>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Oversight </w:t>
      </w:r>
      <w:r w:rsidRPr="00B96E18">
        <w:rPr>
          <w:rFonts w:ascii="Times New Roman" w:hAnsi="Times New Roman" w:cs="Times New Roman"/>
          <w:sz w:val="24"/>
          <w:szCs w:val="24"/>
        </w:rPr>
        <w:t>are reduced.</w:t>
      </w:r>
    </w:p>
    <w:p w:rsidR="001D6446" w:rsidRPr="001D6446" w:rsidRDefault="001D6446" w:rsidP="00AA7C9B">
      <w:pPr>
        <w:rPr>
          <w:rFonts w:ascii="Times New Roman" w:hAnsi="Times New Roman" w:cs="Times New Roman"/>
          <w:b/>
          <w:sz w:val="24"/>
          <w:szCs w:val="24"/>
        </w:rPr>
      </w:pPr>
      <w:r w:rsidRPr="001D6446">
        <w:rPr>
          <w:rFonts w:ascii="Times New Roman" w:hAnsi="Times New Roman" w:cs="Times New Roman"/>
          <w:b/>
          <w:sz w:val="24"/>
          <w:szCs w:val="24"/>
        </w:rPr>
        <w:t>Future Enhancement</w:t>
      </w:r>
    </w:p>
    <w:p w:rsidR="00B96E18" w:rsidRDefault="00B96E18" w:rsidP="00AA7C9B">
      <w:pPr>
        <w:rPr>
          <w:rFonts w:ascii="Times New Roman" w:hAnsi="Times New Roman" w:cs="Times New Roman"/>
          <w:sz w:val="24"/>
          <w:szCs w:val="24"/>
        </w:rPr>
      </w:pPr>
      <w:r w:rsidRPr="00B96E18">
        <w:rPr>
          <w:rFonts w:ascii="Times New Roman" w:hAnsi="Times New Roman" w:cs="Times New Roman"/>
          <w:sz w:val="24"/>
          <w:szCs w:val="24"/>
        </w:rPr>
        <w:t>Using different gadgets, bitcoin sellers endeavor to guess where the BTC market is likely going to go quickly. Regularly, these mechanical get-togethers can be associated with chart plans and markers. Vendors look for key support and actually look at levels in addition to attempting to anticipate the cost of Bitcoin. These levels can show when an outing is irrefutably going to restrict and when a downtrend is sensible going to control.</w:t>
      </w:r>
    </w:p>
    <w:p w:rsidR="00AA7C9B" w:rsidRPr="001D6446" w:rsidRDefault="00AA7C9B" w:rsidP="00AA7C9B">
      <w:pPr>
        <w:rPr>
          <w:rFonts w:ascii="Times New Roman" w:hAnsi="Times New Roman" w:cs="Times New Roman"/>
          <w:b/>
          <w:sz w:val="24"/>
          <w:szCs w:val="24"/>
        </w:rPr>
      </w:pPr>
      <w:r w:rsidRPr="001D6446">
        <w:rPr>
          <w:rFonts w:ascii="Times New Roman" w:hAnsi="Times New Roman" w:cs="Times New Roman"/>
          <w:b/>
          <w:sz w:val="24"/>
          <w:szCs w:val="24"/>
        </w:rPr>
        <w:t xml:space="preserve">REFERENCES </w:t>
      </w:r>
    </w:p>
    <w:p w:rsidR="00B96E18" w:rsidRPr="00B96E18" w:rsidRDefault="00B96E18" w:rsidP="00B96E18">
      <w:pPr>
        <w:shd w:val="clear" w:color="auto" w:fill="FFFFFF"/>
        <w:rPr>
          <w:rFonts w:ascii="Times New Roman" w:hAnsi="Times New Roman" w:cs="Times New Roman"/>
          <w:bCs/>
          <w:color w:val="333333"/>
          <w:sz w:val="24"/>
          <w:szCs w:val="24"/>
        </w:rPr>
      </w:pPr>
      <w:r w:rsidRPr="00B96E18">
        <w:rPr>
          <w:rFonts w:ascii="Times New Roman" w:hAnsi="Times New Roman" w:cs="Times New Roman"/>
          <w:bCs/>
          <w:color w:val="333333"/>
          <w:sz w:val="24"/>
          <w:szCs w:val="24"/>
        </w:rPr>
        <w:t xml:space="preserve">1. " Penerapan Huge Information </w:t>
      </w:r>
      <w:proofErr w:type="spellStart"/>
      <w:r w:rsidRPr="00B96E18">
        <w:rPr>
          <w:rFonts w:ascii="Times New Roman" w:hAnsi="Times New Roman" w:cs="Times New Roman"/>
          <w:bCs/>
          <w:color w:val="333333"/>
          <w:sz w:val="24"/>
          <w:szCs w:val="24"/>
        </w:rPr>
        <w:t>Pada</w:t>
      </w:r>
      <w:proofErr w:type="spellEnd"/>
      <w:r w:rsidRPr="00B96E18">
        <w:rPr>
          <w:rFonts w:ascii="Times New Roman" w:hAnsi="Times New Roman" w:cs="Times New Roman"/>
          <w:bCs/>
          <w:color w:val="333333"/>
          <w:sz w:val="24"/>
          <w:szCs w:val="24"/>
        </w:rPr>
        <w:t xml:space="preserve"> </w:t>
      </w:r>
      <w:proofErr w:type="spellStart"/>
      <w:r w:rsidRPr="00B96E18">
        <w:rPr>
          <w:rFonts w:ascii="Times New Roman" w:hAnsi="Times New Roman" w:cs="Times New Roman"/>
          <w:bCs/>
          <w:color w:val="333333"/>
          <w:sz w:val="24"/>
          <w:szCs w:val="24"/>
        </w:rPr>
        <w:t>Forex</w:t>
      </w:r>
      <w:proofErr w:type="spellEnd"/>
      <w:r w:rsidRPr="00B96E18">
        <w:rPr>
          <w:rFonts w:ascii="Times New Roman" w:hAnsi="Times New Roman" w:cs="Times New Roman"/>
          <w:bCs/>
          <w:color w:val="333333"/>
          <w:sz w:val="24"/>
          <w:szCs w:val="24"/>
        </w:rPr>
        <w:t xml:space="preserve"> Exchanging </w:t>
      </w:r>
      <w:proofErr w:type="spellStart"/>
      <w:r w:rsidRPr="00B96E18">
        <w:rPr>
          <w:rFonts w:ascii="Times New Roman" w:hAnsi="Times New Roman" w:cs="Times New Roman"/>
          <w:bCs/>
          <w:color w:val="333333"/>
          <w:sz w:val="24"/>
          <w:szCs w:val="24"/>
        </w:rPr>
        <w:t>Menggunakan</w:t>
      </w:r>
      <w:proofErr w:type="spellEnd"/>
      <w:r w:rsidRPr="00B96E18">
        <w:rPr>
          <w:rFonts w:ascii="Times New Roman" w:hAnsi="Times New Roman" w:cs="Times New Roman"/>
          <w:bCs/>
          <w:color w:val="333333"/>
          <w:sz w:val="24"/>
          <w:szCs w:val="24"/>
        </w:rPr>
        <w:t xml:space="preserve"> </w:t>
      </w:r>
      <w:proofErr w:type="spellStart"/>
      <w:r w:rsidRPr="00B96E18">
        <w:rPr>
          <w:rFonts w:ascii="Times New Roman" w:hAnsi="Times New Roman" w:cs="Times New Roman"/>
          <w:bCs/>
          <w:color w:val="333333"/>
          <w:sz w:val="24"/>
          <w:szCs w:val="24"/>
        </w:rPr>
        <w:t>Analisa</w:t>
      </w:r>
      <w:proofErr w:type="spellEnd"/>
      <w:r w:rsidRPr="00B96E18">
        <w:rPr>
          <w:rFonts w:ascii="Times New Roman" w:hAnsi="Times New Roman" w:cs="Times New Roman"/>
          <w:bCs/>
          <w:color w:val="333333"/>
          <w:sz w:val="24"/>
          <w:szCs w:val="24"/>
        </w:rPr>
        <w:t xml:space="preserve"> </w:t>
      </w:r>
      <w:proofErr w:type="spellStart"/>
      <w:r w:rsidRPr="00B96E18">
        <w:rPr>
          <w:rFonts w:ascii="Times New Roman" w:hAnsi="Times New Roman" w:cs="Times New Roman"/>
          <w:bCs/>
          <w:color w:val="333333"/>
          <w:sz w:val="24"/>
          <w:szCs w:val="24"/>
        </w:rPr>
        <w:t>Statistik</w:t>
      </w:r>
      <w:proofErr w:type="spellEnd"/>
      <w:r w:rsidRPr="00B96E18">
        <w:rPr>
          <w:rFonts w:ascii="Times New Roman" w:hAnsi="Times New Roman" w:cs="Times New Roman"/>
          <w:bCs/>
          <w:color w:val="333333"/>
          <w:sz w:val="24"/>
          <w:szCs w:val="24"/>
        </w:rPr>
        <w:t xml:space="preserve"> </w:t>
      </w:r>
      <w:proofErr w:type="spellStart"/>
      <w:r w:rsidRPr="00B96E18">
        <w:rPr>
          <w:rFonts w:ascii="Times New Roman" w:hAnsi="Times New Roman" w:cs="Times New Roman"/>
          <w:bCs/>
          <w:color w:val="333333"/>
          <w:sz w:val="24"/>
          <w:szCs w:val="24"/>
        </w:rPr>
        <w:t>Dengan</w:t>
      </w:r>
      <w:proofErr w:type="spellEnd"/>
      <w:r w:rsidRPr="00B96E18">
        <w:rPr>
          <w:rFonts w:ascii="Times New Roman" w:hAnsi="Times New Roman" w:cs="Times New Roman"/>
          <w:bCs/>
          <w:color w:val="333333"/>
          <w:sz w:val="24"/>
          <w:szCs w:val="24"/>
        </w:rPr>
        <w:t xml:space="preserve"> Breakout Progress," by B. Busman, N. </w:t>
      </w:r>
      <w:proofErr w:type="spellStart"/>
      <w:r w:rsidRPr="00B96E18">
        <w:rPr>
          <w:rFonts w:ascii="Times New Roman" w:hAnsi="Times New Roman" w:cs="Times New Roman"/>
          <w:bCs/>
          <w:color w:val="333333"/>
          <w:sz w:val="24"/>
          <w:szCs w:val="24"/>
        </w:rPr>
        <w:t>Nurhayati</w:t>
      </w:r>
      <w:proofErr w:type="spellEnd"/>
      <w:r w:rsidRPr="00B96E18">
        <w:rPr>
          <w:rFonts w:ascii="Times New Roman" w:hAnsi="Times New Roman" w:cs="Times New Roman"/>
          <w:bCs/>
          <w:color w:val="333333"/>
          <w:sz w:val="24"/>
          <w:szCs w:val="24"/>
        </w:rPr>
        <w:t xml:space="preserve">, F. </w:t>
      </w:r>
      <w:proofErr w:type="spellStart"/>
      <w:r w:rsidRPr="00B96E18">
        <w:rPr>
          <w:rFonts w:ascii="Times New Roman" w:hAnsi="Times New Roman" w:cs="Times New Roman"/>
          <w:bCs/>
          <w:color w:val="333333"/>
          <w:sz w:val="24"/>
          <w:szCs w:val="24"/>
        </w:rPr>
        <w:t>Amali</w:t>
      </w:r>
      <w:proofErr w:type="spellEnd"/>
      <w:r w:rsidRPr="00B96E18">
        <w:rPr>
          <w:rFonts w:ascii="Times New Roman" w:hAnsi="Times New Roman" w:cs="Times New Roman"/>
          <w:bCs/>
          <w:color w:val="333333"/>
          <w:sz w:val="24"/>
          <w:szCs w:val="24"/>
        </w:rPr>
        <w:t xml:space="preserve">, and Z. </w:t>
      </w:r>
      <w:proofErr w:type="spellStart"/>
      <w:r w:rsidRPr="00B96E18">
        <w:rPr>
          <w:rFonts w:ascii="Times New Roman" w:hAnsi="Times New Roman" w:cs="Times New Roman"/>
          <w:bCs/>
          <w:color w:val="333333"/>
          <w:sz w:val="24"/>
          <w:szCs w:val="24"/>
        </w:rPr>
        <w:t>Muttaqin</w:t>
      </w:r>
      <w:proofErr w:type="spellEnd"/>
      <w:r w:rsidRPr="00B96E18">
        <w:rPr>
          <w:rFonts w:ascii="Times New Roman" w:hAnsi="Times New Roman" w:cs="Times New Roman"/>
          <w:bCs/>
          <w:color w:val="333333"/>
          <w:sz w:val="24"/>
          <w:szCs w:val="24"/>
        </w:rPr>
        <w:t xml:space="preserve">, </w:t>
      </w:r>
      <w:proofErr w:type="spellStart"/>
      <w:r w:rsidRPr="00B96E18">
        <w:rPr>
          <w:rFonts w:ascii="Times New Roman" w:hAnsi="Times New Roman" w:cs="Times New Roman"/>
          <w:bCs/>
          <w:color w:val="333333"/>
          <w:sz w:val="24"/>
          <w:szCs w:val="24"/>
        </w:rPr>
        <w:t>Pseudocode</w:t>
      </w:r>
      <w:proofErr w:type="spellEnd"/>
      <w:r w:rsidRPr="00B96E18">
        <w:rPr>
          <w:rFonts w:ascii="Times New Roman" w:hAnsi="Times New Roman" w:cs="Times New Roman"/>
          <w:bCs/>
          <w:color w:val="333333"/>
          <w:sz w:val="24"/>
          <w:szCs w:val="24"/>
        </w:rPr>
        <w:t>, vol. 4, no. 2, pp. 137-143, 2017.</w:t>
      </w:r>
    </w:p>
    <w:p w:rsidR="00B96E18" w:rsidRPr="00B96E18" w:rsidRDefault="00B96E18" w:rsidP="00B96E18">
      <w:pPr>
        <w:shd w:val="clear" w:color="auto" w:fill="FFFFFF"/>
        <w:rPr>
          <w:rFonts w:ascii="Times New Roman" w:hAnsi="Times New Roman" w:cs="Times New Roman"/>
          <w:bCs/>
          <w:color w:val="333333"/>
          <w:sz w:val="24"/>
          <w:szCs w:val="24"/>
        </w:rPr>
      </w:pPr>
      <w:r w:rsidRPr="00B96E18">
        <w:rPr>
          <w:rFonts w:ascii="Times New Roman" w:hAnsi="Times New Roman" w:cs="Times New Roman"/>
          <w:bCs/>
          <w:color w:val="333333"/>
          <w:sz w:val="24"/>
          <w:szCs w:val="24"/>
        </w:rPr>
        <w:lastRenderedPageBreak/>
        <w:t xml:space="preserve">2. " 1/the Picking Viewpoint," Figure, by H. R. </w:t>
      </w:r>
      <w:proofErr w:type="spellStart"/>
      <w:r w:rsidRPr="00B96E18">
        <w:rPr>
          <w:rFonts w:ascii="Times New Roman" w:hAnsi="Times New Roman" w:cs="Times New Roman"/>
          <w:bCs/>
          <w:color w:val="333333"/>
          <w:sz w:val="24"/>
          <w:szCs w:val="24"/>
        </w:rPr>
        <w:t>Makridakis</w:t>
      </w:r>
      <w:proofErr w:type="spellEnd"/>
      <w:r w:rsidRPr="00B96E18">
        <w:rPr>
          <w:rFonts w:ascii="Times New Roman" w:hAnsi="Times New Roman" w:cs="Times New Roman"/>
          <w:bCs/>
          <w:color w:val="333333"/>
          <w:sz w:val="24"/>
          <w:szCs w:val="24"/>
        </w:rPr>
        <w:t>, S. Wheelwright, and S.C. structures Appl., pp. 1-632, 1997.</w:t>
      </w:r>
    </w:p>
    <w:p w:rsidR="00B96E18" w:rsidRPr="00B96E18" w:rsidRDefault="00B96E18" w:rsidP="00B96E18">
      <w:pPr>
        <w:shd w:val="clear" w:color="auto" w:fill="FFFFFF"/>
        <w:rPr>
          <w:rFonts w:ascii="Times New Roman" w:hAnsi="Times New Roman" w:cs="Times New Roman"/>
          <w:bCs/>
          <w:color w:val="333333"/>
          <w:sz w:val="24"/>
          <w:szCs w:val="24"/>
        </w:rPr>
      </w:pPr>
    </w:p>
    <w:p w:rsidR="00B96E18" w:rsidRPr="00B96E18" w:rsidRDefault="00B96E18" w:rsidP="00B96E18">
      <w:pPr>
        <w:shd w:val="clear" w:color="auto" w:fill="FFFFFF"/>
        <w:rPr>
          <w:rFonts w:ascii="Times New Roman" w:hAnsi="Times New Roman" w:cs="Times New Roman"/>
          <w:bCs/>
          <w:color w:val="333333"/>
          <w:sz w:val="24"/>
          <w:szCs w:val="24"/>
        </w:rPr>
      </w:pPr>
      <w:r w:rsidRPr="00B96E18">
        <w:rPr>
          <w:rFonts w:ascii="Times New Roman" w:hAnsi="Times New Roman" w:cs="Times New Roman"/>
          <w:bCs/>
          <w:color w:val="333333"/>
          <w:sz w:val="24"/>
          <w:szCs w:val="24"/>
        </w:rPr>
        <w:t xml:space="preserve">3. " S. M. </w:t>
      </w:r>
      <w:proofErr w:type="spellStart"/>
      <w:r w:rsidRPr="00B96E18">
        <w:rPr>
          <w:rFonts w:ascii="Times New Roman" w:hAnsi="Times New Roman" w:cs="Times New Roman"/>
          <w:bCs/>
          <w:color w:val="333333"/>
          <w:sz w:val="24"/>
          <w:szCs w:val="24"/>
        </w:rPr>
        <w:t>Idrees</w:t>
      </w:r>
      <w:proofErr w:type="spellEnd"/>
      <w:r w:rsidRPr="00B96E18">
        <w:rPr>
          <w:rFonts w:ascii="Times New Roman" w:hAnsi="Times New Roman" w:cs="Times New Roman"/>
          <w:bCs/>
          <w:color w:val="333333"/>
          <w:sz w:val="24"/>
          <w:szCs w:val="24"/>
        </w:rPr>
        <w:t xml:space="preserve">, M. A. </w:t>
      </w:r>
      <w:proofErr w:type="spellStart"/>
      <w:r w:rsidRPr="00B96E18">
        <w:rPr>
          <w:rFonts w:ascii="Times New Roman" w:hAnsi="Times New Roman" w:cs="Times New Roman"/>
          <w:bCs/>
          <w:color w:val="333333"/>
          <w:sz w:val="24"/>
          <w:szCs w:val="24"/>
        </w:rPr>
        <w:t>Alam</w:t>
      </w:r>
      <w:proofErr w:type="spellEnd"/>
      <w:r w:rsidRPr="00B96E18">
        <w:rPr>
          <w:rFonts w:ascii="Times New Roman" w:hAnsi="Times New Roman" w:cs="Times New Roman"/>
          <w:bCs/>
          <w:color w:val="333333"/>
          <w:sz w:val="24"/>
          <w:szCs w:val="24"/>
        </w:rPr>
        <w:t xml:space="preserve">, and P. </w:t>
      </w:r>
      <w:proofErr w:type="spellStart"/>
      <w:r w:rsidRPr="00B96E18">
        <w:rPr>
          <w:rFonts w:ascii="Times New Roman" w:hAnsi="Times New Roman" w:cs="Times New Roman"/>
          <w:bCs/>
          <w:color w:val="333333"/>
          <w:sz w:val="24"/>
          <w:szCs w:val="24"/>
        </w:rPr>
        <w:t>Agarwal</w:t>
      </w:r>
      <w:proofErr w:type="spellEnd"/>
      <w:r w:rsidRPr="00B96E18">
        <w:rPr>
          <w:rFonts w:ascii="Times New Roman" w:hAnsi="Times New Roman" w:cs="Times New Roman"/>
          <w:bCs/>
          <w:color w:val="333333"/>
          <w:sz w:val="24"/>
          <w:szCs w:val="24"/>
        </w:rPr>
        <w:t xml:space="preserve"> published "A Theory Approach for Monetary trade Shortcoming Thinking About Time Series Data" in IEEE Access, vol. 7, no. c, pp. 17287-17298, 2019.</w:t>
      </w:r>
    </w:p>
    <w:p w:rsidR="00B96E18" w:rsidRPr="00B96E18" w:rsidRDefault="00B96E18" w:rsidP="00B96E18">
      <w:pPr>
        <w:shd w:val="clear" w:color="auto" w:fill="FFFFFF"/>
        <w:rPr>
          <w:rFonts w:ascii="Times New Roman" w:hAnsi="Times New Roman" w:cs="Times New Roman"/>
          <w:bCs/>
          <w:color w:val="333333"/>
          <w:sz w:val="24"/>
          <w:szCs w:val="24"/>
        </w:rPr>
      </w:pPr>
      <w:r w:rsidRPr="00B96E18">
        <w:rPr>
          <w:rFonts w:ascii="Times New Roman" w:hAnsi="Times New Roman" w:cs="Times New Roman"/>
          <w:bCs/>
          <w:color w:val="333333"/>
          <w:sz w:val="24"/>
          <w:szCs w:val="24"/>
        </w:rPr>
        <w:t xml:space="preserve">4. " B. </w:t>
      </w:r>
      <w:proofErr w:type="spellStart"/>
      <w:r w:rsidRPr="00B96E18">
        <w:rPr>
          <w:rFonts w:ascii="Times New Roman" w:hAnsi="Times New Roman" w:cs="Times New Roman"/>
          <w:bCs/>
          <w:color w:val="333333"/>
          <w:sz w:val="24"/>
          <w:szCs w:val="24"/>
        </w:rPr>
        <w:t>Nakisa</w:t>
      </w:r>
      <w:proofErr w:type="spellEnd"/>
      <w:r w:rsidRPr="00B96E18">
        <w:rPr>
          <w:rFonts w:ascii="Times New Roman" w:hAnsi="Times New Roman" w:cs="Times New Roman"/>
          <w:bCs/>
          <w:color w:val="333333"/>
          <w:sz w:val="24"/>
          <w:szCs w:val="24"/>
        </w:rPr>
        <w:t xml:space="preserve">, M. N. </w:t>
      </w:r>
      <w:proofErr w:type="spellStart"/>
      <w:r w:rsidRPr="00B96E18">
        <w:rPr>
          <w:rFonts w:ascii="Times New Roman" w:hAnsi="Times New Roman" w:cs="Times New Roman"/>
          <w:bCs/>
          <w:color w:val="333333"/>
          <w:sz w:val="24"/>
          <w:szCs w:val="24"/>
        </w:rPr>
        <w:t>Rastgoo</w:t>
      </w:r>
      <w:proofErr w:type="spellEnd"/>
      <w:r w:rsidRPr="00B96E18">
        <w:rPr>
          <w:rFonts w:ascii="Times New Roman" w:hAnsi="Times New Roman" w:cs="Times New Roman"/>
          <w:bCs/>
          <w:color w:val="333333"/>
          <w:sz w:val="24"/>
          <w:szCs w:val="24"/>
        </w:rPr>
        <w:t xml:space="preserve">, A. </w:t>
      </w:r>
      <w:proofErr w:type="spellStart"/>
      <w:r w:rsidRPr="00B96E18">
        <w:rPr>
          <w:rFonts w:ascii="Times New Roman" w:hAnsi="Times New Roman" w:cs="Times New Roman"/>
          <w:bCs/>
          <w:color w:val="333333"/>
          <w:sz w:val="24"/>
          <w:szCs w:val="24"/>
        </w:rPr>
        <w:t>Rakotonirainy</w:t>
      </w:r>
      <w:proofErr w:type="spellEnd"/>
      <w:r w:rsidRPr="00B96E18">
        <w:rPr>
          <w:rFonts w:ascii="Times New Roman" w:hAnsi="Times New Roman" w:cs="Times New Roman"/>
          <w:bCs/>
          <w:color w:val="333333"/>
          <w:sz w:val="24"/>
          <w:szCs w:val="24"/>
        </w:rPr>
        <w:t xml:space="preserve">, F. </w:t>
      </w:r>
      <w:proofErr w:type="spellStart"/>
      <w:r w:rsidRPr="00B96E18">
        <w:rPr>
          <w:rFonts w:ascii="Times New Roman" w:hAnsi="Times New Roman" w:cs="Times New Roman"/>
          <w:bCs/>
          <w:color w:val="333333"/>
          <w:sz w:val="24"/>
          <w:szCs w:val="24"/>
        </w:rPr>
        <w:t>Maire</w:t>
      </w:r>
      <w:proofErr w:type="spellEnd"/>
      <w:r w:rsidRPr="00B96E18">
        <w:rPr>
          <w:rFonts w:ascii="Times New Roman" w:hAnsi="Times New Roman" w:cs="Times New Roman"/>
          <w:bCs/>
          <w:color w:val="333333"/>
          <w:sz w:val="24"/>
          <w:szCs w:val="24"/>
        </w:rPr>
        <w:t xml:space="preserve">, and V. </w:t>
      </w:r>
      <w:proofErr w:type="spellStart"/>
      <w:r w:rsidRPr="00B96E18">
        <w:rPr>
          <w:rFonts w:ascii="Times New Roman" w:hAnsi="Times New Roman" w:cs="Times New Roman"/>
          <w:bCs/>
          <w:color w:val="333333"/>
          <w:sz w:val="24"/>
          <w:szCs w:val="24"/>
        </w:rPr>
        <w:t>Chandran</w:t>
      </w:r>
      <w:proofErr w:type="spellEnd"/>
      <w:r w:rsidRPr="00B96E18">
        <w:rPr>
          <w:rFonts w:ascii="Times New Roman" w:hAnsi="Times New Roman" w:cs="Times New Roman"/>
          <w:bCs/>
          <w:color w:val="333333"/>
          <w:sz w:val="24"/>
          <w:szCs w:val="24"/>
        </w:rPr>
        <w:t xml:space="preserve"> published "Long transient memory </w:t>
      </w:r>
      <w:proofErr w:type="spellStart"/>
      <w:r w:rsidRPr="00B96E18">
        <w:rPr>
          <w:rFonts w:ascii="Times New Roman" w:hAnsi="Times New Roman" w:cs="Times New Roman"/>
          <w:bCs/>
          <w:color w:val="333333"/>
          <w:sz w:val="24"/>
          <w:szCs w:val="24"/>
        </w:rPr>
        <w:t>hyperparameter</w:t>
      </w:r>
      <w:proofErr w:type="spellEnd"/>
      <w:r w:rsidRPr="00B96E18">
        <w:rPr>
          <w:rFonts w:ascii="Times New Roman" w:hAnsi="Times New Roman" w:cs="Times New Roman"/>
          <w:bCs/>
          <w:color w:val="333333"/>
          <w:sz w:val="24"/>
          <w:szCs w:val="24"/>
        </w:rPr>
        <w:t xml:space="preserve"> improvement for a cerebrum network based feeling ensuring structure" in IEEE Access, vol. 6, no. c, pp. 49325-49338, 2018.</w:t>
      </w:r>
    </w:p>
    <w:p w:rsidR="00B96E18" w:rsidRPr="00B96E18" w:rsidRDefault="00B96E18" w:rsidP="00B96E18">
      <w:pPr>
        <w:shd w:val="clear" w:color="auto" w:fill="FFFFFF"/>
        <w:rPr>
          <w:rFonts w:ascii="Times New Roman" w:hAnsi="Times New Roman" w:cs="Times New Roman"/>
          <w:bCs/>
          <w:color w:val="333333"/>
          <w:sz w:val="24"/>
          <w:szCs w:val="24"/>
        </w:rPr>
      </w:pPr>
      <w:r w:rsidRPr="00B96E18">
        <w:rPr>
          <w:rFonts w:ascii="Times New Roman" w:hAnsi="Times New Roman" w:cs="Times New Roman"/>
          <w:bCs/>
          <w:color w:val="333333"/>
          <w:sz w:val="24"/>
          <w:szCs w:val="24"/>
        </w:rPr>
        <w:t xml:space="preserve">5. </w:t>
      </w:r>
      <w:proofErr w:type="gramStart"/>
      <w:r w:rsidRPr="00B96E18">
        <w:rPr>
          <w:rFonts w:ascii="Times New Roman" w:hAnsi="Times New Roman" w:cs="Times New Roman"/>
          <w:bCs/>
          <w:color w:val="333333"/>
          <w:sz w:val="24"/>
          <w:szCs w:val="24"/>
        </w:rPr>
        <w:t>" Beast</w:t>
      </w:r>
      <w:proofErr w:type="gramEnd"/>
      <w:r w:rsidRPr="00B96E18">
        <w:rPr>
          <w:rFonts w:ascii="Times New Roman" w:hAnsi="Times New Roman" w:cs="Times New Roman"/>
          <w:bCs/>
          <w:color w:val="333333"/>
          <w:sz w:val="24"/>
          <w:szCs w:val="24"/>
        </w:rPr>
        <w:t xml:space="preserve"> Information Examination Including </w:t>
      </w:r>
      <w:proofErr w:type="spellStart"/>
      <w:r w:rsidRPr="00B96E18">
        <w:rPr>
          <w:rFonts w:ascii="Times New Roman" w:hAnsi="Times New Roman" w:cs="Times New Roman"/>
          <w:bCs/>
          <w:color w:val="333333"/>
          <w:sz w:val="24"/>
          <w:szCs w:val="24"/>
        </w:rPr>
        <w:t>Hadoop</w:t>
      </w:r>
      <w:proofErr w:type="spellEnd"/>
      <w:r w:rsidRPr="00B96E18">
        <w:rPr>
          <w:rFonts w:ascii="Times New Roman" w:hAnsi="Times New Roman" w:cs="Times New Roman"/>
          <w:bCs/>
          <w:color w:val="333333"/>
          <w:sz w:val="24"/>
          <w:szCs w:val="24"/>
        </w:rPr>
        <w:t xml:space="preserve"> Improvement and PC-Based Data as Choice Genuinely Clear Association (DSS)," by Busman </w:t>
      </w:r>
      <w:proofErr w:type="spellStart"/>
      <w:r w:rsidRPr="00B96E18">
        <w:rPr>
          <w:rFonts w:ascii="Times New Roman" w:hAnsi="Times New Roman" w:cs="Times New Roman"/>
          <w:bCs/>
          <w:color w:val="333333"/>
          <w:sz w:val="24"/>
          <w:szCs w:val="24"/>
        </w:rPr>
        <w:t>Nurhayati</w:t>
      </w:r>
      <w:proofErr w:type="spellEnd"/>
      <w:r w:rsidRPr="00B96E18">
        <w:rPr>
          <w:rFonts w:ascii="Times New Roman" w:hAnsi="Times New Roman" w:cs="Times New Roman"/>
          <w:bCs/>
          <w:color w:val="333333"/>
          <w:sz w:val="24"/>
          <w:szCs w:val="24"/>
        </w:rPr>
        <w:t xml:space="preserve"> and V. </w:t>
      </w:r>
      <w:proofErr w:type="spellStart"/>
      <w:r w:rsidRPr="00B96E18">
        <w:rPr>
          <w:rFonts w:ascii="Times New Roman" w:hAnsi="Times New Roman" w:cs="Times New Roman"/>
          <w:bCs/>
          <w:color w:val="333333"/>
          <w:sz w:val="24"/>
          <w:szCs w:val="24"/>
        </w:rPr>
        <w:t>Amrizal</w:t>
      </w:r>
      <w:proofErr w:type="spellEnd"/>
      <w:r w:rsidRPr="00B96E18">
        <w:rPr>
          <w:rFonts w:ascii="Times New Roman" w:hAnsi="Times New Roman" w:cs="Times New Roman"/>
          <w:bCs/>
          <w:color w:val="333333"/>
          <w:sz w:val="24"/>
          <w:szCs w:val="24"/>
        </w:rPr>
        <w:t xml:space="preserve"> (Preventative evaluation: Data on Islam's Mentality)" at the 6th Comprehensive gathering. IT Staff that is mechanical </w:t>
      </w:r>
      <w:proofErr w:type="spellStart"/>
      <w:r w:rsidRPr="00B96E18">
        <w:rPr>
          <w:rFonts w:ascii="Times New Roman" w:hAnsi="Times New Roman" w:cs="Times New Roman"/>
          <w:bCs/>
          <w:color w:val="333333"/>
          <w:sz w:val="24"/>
          <w:szCs w:val="24"/>
        </w:rPr>
        <w:t>Manag</w:t>
      </w:r>
      <w:proofErr w:type="spellEnd"/>
      <w:r w:rsidRPr="00B96E18">
        <w:rPr>
          <w:rFonts w:ascii="Times New Roman" w:hAnsi="Times New Roman" w:cs="Times New Roman"/>
          <w:bCs/>
          <w:color w:val="333333"/>
          <w:sz w:val="24"/>
          <w:szCs w:val="24"/>
        </w:rPr>
        <w:t xml:space="preserve">. </w:t>
      </w:r>
      <w:proofErr w:type="gramStart"/>
      <w:r w:rsidRPr="00B96E18">
        <w:rPr>
          <w:rFonts w:ascii="Times New Roman" w:hAnsi="Times New Roman" w:cs="Times New Roman"/>
          <w:bCs/>
          <w:color w:val="333333"/>
          <w:sz w:val="24"/>
          <w:szCs w:val="24"/>
        </w:rPr>
        <w:t>CITSM 2018, pp. 1-6, 2019.</w:t>
      </w:r>
      <w:proofErr w:type="gramEnd"/>
    </w:p>
    <w:p w:rsidR="00F40481" w:rsidRPr="00B96E18" w:rsidRDefault="00B96E18" w:rsidP="00B96E18">
      <w:pPr>
        <w:shd w:val="clear" w:color="auto" w:fill="FFFFFF"/>
        <w:rPr>
          <w:sz w:val="24"/>
          <w:szCs w:val="24"/>
        </w:rPr>
      </w:pPr>
      <w:proofErr w:type="gramStart"/>
      <w:r w:rsidRPr="00B96E18">
        <w:rPr>
          <w:rFonts w:ascii="Times New Roman" w:hAnsi="Times New Roman" w:cs="Times New Roman"/>
          <w:bCs/>
          <w:color w:val="333333"/>
          <w:sz w:val="24"/>
          <w:szCs w:val="24"/>
        </w:rPr>
        <w:t>6. "</w:t>
      </w:r>
      <w:proofErr w:type="gramEnd"/>
      <w:r w:rsidRPr="00B96E18">
        <w:rPr>
          <w:rFonts w:ascii="Times New Roman" w:hAnsi="Times New Roman" w:cs="Times New Roman"/>
          <w:bCs/>
          <w:color w:val="333333"/>
          <w:sz w:val="24"/>
          <w:szCs w:val="24"/>
        </w:rPr>
        <w:t xml:space="preserve"> " Cryptographic cash Worth Evaluation with Man-made enlightening end," by Z. </w:t>
      </w:r>
      <w:proofErr w:type="spellStart"/>
      <w:r w:rsidRPr="00B96E18">
        <w:rPr>
          <w:rFonts w:ascii="Times New Roman" w:hAnsi="Times New Roman" w:cs="Times New Roman"/>
          <w:bCs/>
          <w:color w:val="333333"/>
          <w:sz w:val="24"/>
          <w:szCs w:val="24"/>
        </w:rPr>
        <w:t>Yeze</w:t>
      </w:r>
      <w:proofErr w:type="spellEnd"/>
      <w:r w:rsidRPr="00B96E18">
        <w:rPr>
          <w:rFonts w:ascii="Times New Roman" w:hAnsi="Times New Roman" w:cs="Times New Roman"/>
          <w:bCs/>
          <w:color w:val="333333"/>
          <w:sz w:val="24"/>
          <w:szCs w:val="24"/>
        </w:rPr>
        <w:t xml:space="preserve"> and W. </w:t>
      </w:r>
      <w:proofErr w:type="spellStart"/>
      <w:r w:rsidRPr="00B96E18">
        <w:rPr>
          <w:rFonts w:ascii="Times New Roman" w:hAnsi="Times New Roman" w:cs="Times New Roman"/>
          <w:bCs/>
          <w:color w:val="333333"/>
          <w:sz w:val="24"/>
          <w:szCs w:val="24"/>
        </w:rPr>
        <w:t>Yiying</w:t>
      </w:r>
      <w:proofErr w:type="spellEnd"/>
      <w:r w:rsidRPr="00B96E18">
        <w:rPr>
          <w:rFonts w:ascii="Times New Roman" w:hAnsi="Times New Roman" w:cs="Times New Roman"/>
          <w:bCs/>
          <w:color w:val="333333"/>
          <w:sz w:val="24"/>
          <w:szCs w:val="24"/>
        </w:rPr>
        <w:t xml:space="preserve">, fifth All things considered Party Inf. </w:t>
      </w:r>
      <w:proofErr w:type="spellStart"/>
      <w:r w:rsidRPr="00B96E18">
        <w:rPr>
          <w:rFonts w:ascii="Times New Roman" w:hAnsi="Times New Roman" w:cs="Times New Roman"/>
          <w:bCs/>
          <w:color w:val="333333"/>
          <w:sz w:val="24"/>
          <w:szCs w:val="24"/>
        </w:rPr>
        <w:t>Manag</w:t>
      </w:r>
      <w:proofErr w:type="spellEnd"/>
      <w:r w:rsidRPr="00B96E18">
        <w:rPr>
          <w:rFonts w:ascii="Times New Roman" w:hAnsi="Times New Roman" w:cs="Times New Roman"/>
          <w:bCs/>
          <w:color w:val="333333"/>
          <w:sz w:val="24"/>
          <w:szCs w:val="24"/>
        </w:rPr>
        <w:t xml:space="preserve">. </w:t>
      </w:r>
      <w:proofErr w:type="gramStart"/>
      <w:r w:rsidRPr="00B96E18">
        <w:rPr>
          <w:rFonts w:ascii="Times New Roman" w:hAnsi="Times New Roman" w:cs="Times New Roman"/>
          <w:bCs/>
          <w:color w:val="333333"/>
          <w:sz w:val="24"/>
          <w:szCs w:val="24"/>
        </w:rPr>
        <w:t>Pages, ICIM 2019, 97-101, 2019.</w:t>
      </w:r>
      <w:proofErr w:type="gramEnd"/>
    </w:p>
    <w:sectPr w:rsidR="00F40481" w:rsidRPr="00B96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D5CDF"/>
    <w:multiLevelType w:val="multilevel"/>
    <w:tmpl w:val="645C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AD644D"/>
    <w:multiLevelType w:val="multilevel"/>
    <w:tmpl w:val="7658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EC3"/>
    <w:rsid w:val="001D6446"/>
    <w:rsid w:val="003210F8"/>
    <w:rsid w:val="003B5EC3"/>
    <w:rsid w:val="00743FE9"/>
    <w:rsid w:val="00870DCF"/>
    <w:rsid w:val="00A978D4"/>
    <w:rsid w:val="00AA7C9B"/>
    <w:rsid w:val="00B96E18"/>
    <w:rsid w:val="00DB68BF"/>
    <w:rsid w:val="00F1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qFormat/>
    <w:rsid w:val="00AA7C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7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C9B"/>
    <w:rPr>
      <w:rFonts w:ascii="Tahoma" w:hAnsi="Tahoma" w:cs="Tahoma"/>
      <w:sz w:val="16"/>
      <w:szCs w:val="16"/>
    </w:rPr>
  </w:style>
  <w:style w:type="character" w:styleId="Emphasis">
    <w:name w:val="Emphasis"/>
    <w:basedOn w:val="DefaultParagraphFont"/>
    <w:uiPriority w:val="20"/>
    <w:qFormat/>
    <w:rsid w:val="00AA7C9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qFormat/>
    <w:rsid w:val="00AA7C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7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C9B"/>
    <w:rPr>
      <w:rFonts w:ascii="Tahoma" w:hAnsi="Tahoma" w:cs="Tahoma"/>
      <w:sz w:val="16"/>
      <w:szCs w:val="16"/>
    </w:rPr>
  </w:style>
  <w:style w:type="character" w:styleId="Emphasis">
    <w:name w:val="Emphasis"/>
    <w:basedOn w:val="DefaultParagraphFont"/>
    <w:uiPriority w:val="20"/>
    <w:qFormat/>
    <w:rsid w:val="00AA7C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53352">
      <w:bodyDiv w:val="1"/>
      <w:marLeft w:val="0"/>
      <w:marRight w:val="0"/>
      <w:marTop w:val="0"/>
      <w:marBottom w:val="0"/>
      <w:divBdr>
        <w:top w:val="none" w:sz="0" w:space="0" w:color="auto"/>
        <w:left w:val="none" w:sz="0" w:space="0" w:color="auto"/>
        <w:bottom w:val="none" w:sz="0" w:space="0" w:color="auto"/>
        <w:right w:val="none" w:sz="0" w:space="0" w:color="auto"/>
      </w:divBdr>
    </w:div>
    <w:div w:id="745759740">
      <w:bodyDiv w:val="1"/>
      <w:marLeft w:val="0"/>
      <w:marRight w:val="0"/>
      <w:marTop w:val="0"/>
      <w:marBottom w:val="0"/>
      <w:divBdr>
        <w:top w:val="none" w:sz="0" w:space="0" w:color="auto"/>
        <w:left w:val="none" w:sz="0" w:space="0" w:color="auto"/>
        <w:bottom w:val="none" w:sz="0" w:space="0" w:color="auto"/>
        <w:right w:val="none" w:sz="0" w:space="0" w:color="auto"/>
      </w:divBdr>
    </w:div>
    <w:div w:id="867255593">
      <w:bodyDiv w:val="1"/>
      <w:marLeft w:val="0"/>
      <w:marRight w:val="0"/>
      <w:marTop w:val="0"/>
      <w:marBottom w:val="0"/>
      <w:divBdr>
        <w:top w:val="none" w:sz="0" w:space="0" w:color="auto"/>
        <w:left w:val="none" w:sz="0" w:space="0" w:color="auto"/>
        <w:bottom w:val="none" w:sz="0" w:space="0" w:color="auto"/>
        <w:right w:val="none" w:sz="0" w:space="0" w:color="auto"/>
      </w:divBdr>
    </w:div>
    <w:div w:id="91921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2024-01-19T05:43:00Z</dcterms:created>
  <dcterms:modified xsi:type="dcterms:W3CDTF">2024-01-19T05:43:00Z</dcterms:modified>
</cp:coreProperties>
</file>