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/>
      </w:r>
    </w:p>
    <w:p>
      <w:pPr>
        <w:pStyle w:val="Title"/>
        <w:spacing w:before="240" w:after="120"/>
        <w:rPr>
          <w:rFonts w:ascii="Times New Roman" w:hAnsi="Times New Roman"/>
        </w:rPr>
      </w:pPr>
      <w:r>
        <w:rPr/>
        <w:t>CS7602 - MACHINE LEARNING</w:t>
      </w:r>
    </w:p>
    <w:p>
      <w:pPr>
        <w:pStyle w:val="Title"/>
        <w:rPr>
          <w:rFonts w:ascii="Times New Roman" w:hAnsi="Times New Roman"/>
        </w:rPr>
      </w:pPr>
      <w:r>
        <w:rPr/>
        <w:t>ASSIGNMENT 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3"/>
        </w:numPr>
        <w:ind w:lef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3"/>
        </w:numPr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SUBMITTED BY</w:t>
      </w:r>
    </w:p>
    <w:p>
      <w:pPr>
        <w:pStyle w:val="TextBody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JAYASREE LAKSHMI NARAYAN 2016103033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AKHILA G P 2016103503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: 28-01-2019</w:t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CONTENTS</w:t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SINGLE PERCEPTRON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MULTI LAYER PERCEPTRON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LINEAR REGRESSION (WITH SINGLE VARIABLE)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DATASETS USED</w:t>
      </w:r>
    </w:p>
    <w:p>
      <w:pPr>
        <w:pStyle w:val="Heading3"/>
        <w:numPr>
          <w:ilvl w:val="2"/>
          <w:numId w:val="3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PIMA INDIAN DIABETES DATASET (CLASSIFICATION)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AUTO-MPG DATASET (REGRESSION)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ind w:lef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 DESCRIPTION ON THE DATASET UNDER STUDY</w:t>
      </w:r>
    </w:p>
    <w:p>
      <w:pPr>
        <w:pStyle w:val="Heading1"/>
        <w:numPr>
          <w:ilvl w:val="0"/>
          <w:numId w:val="2"/>
        </w:numPr>
        <w:ind w:lef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numPr>
          <w:ilvl w:val="0"/>
          <w:numId w:val="2"/>
        </w:numPr>
        <w:ind w:left="0" w:hanging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-402590</wp:posOffset>
            </wp:positionH>
            <wp:positionV relativeFrom="paragraph">
              <wp:posOffset>-73025</wp:posOffset>
            </wp:positionV>
            <wp:extent cx="7560310" cy="74504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4504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7578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780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PERCEPTRON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199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19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 jupyter notebook with the code is uploaded in Github and the link for the document is </w:t>
      </w:r>
      <w:hyperlink r:id="rId5">
        <w:r>
          <w:rPr>
            <w:rStyle w:val="InternetLink"/>
            <w:rFonts w:ascii="Times New Roman" w:hAnsi="Times New Roman"/>
            <w:sz w:val="28"/>
            <w:szCs w:val="28"/>
          </w:rPr>
          <w:t>https://github.com/Akhilagp/ML_Assignment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PROCEDURE: 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The perceptron is based on activation and threshold concept.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 neuron fires when the output of the activation function is above the threshold set.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It has a single layer of neurons with random weights attached to it.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PARAMETERS VARIED For Understanding</w:t>
      </w:r>
    </w:p>
    <w:p>
      <w:pPr>
        <w:pStyle w:val="Normal"/>
        <w:numPr>
          <w:ilvl w:val="0"/>
          <w:numId w:val="1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Learning rate</w:t>
      </w:r>
    </w:p>
    <w:p>
      <w:pPr>
        <w:pStyle w:val="Normal"/>
        <w:numPr>
          <w:ilvl w:val="0"/>
          <w:numId w:val="1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Number of Iterations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INFERENCE: </w:t>
      </w:r>
    </w:p>
    <w:p>
      <w:pPr>
        <w:pStyle w:val="Normal"/>
        <w:numPr>
          <w:ilvl w:val="0"/>
          <w:numId w:val="11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The perceptron does well on the training set of the pima dataset, when the number of iterations are higher for a particular learning rate. </w:t>
      </w:r>
    </w:p>
    <w:p>
      <w:pPr>
        <w:pStyle w:val="Normal"/>
        <w:numPr>
          <w:ilvl w:val="0"/>
          <w:numId w:val="11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 nominal learning rate produces a good result on the preprocessed set.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rate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Iterations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Accuracy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0.6197916667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0.7057291667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0.703125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0.6979166667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0.6276041667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0.7083333333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0.703125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0.7083333333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0.6380208333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0.6770833333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0.671875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0.6770833333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0.6432291667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0.7213541667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0.6979166667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0.7083333333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0.7213541667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0.7135416667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0.7083333333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0.671875</w:t>
            </w:r>
          </w:p>
        </w:tc>
      </w:tr>
    </w:tbl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 learning rate of 0.25 and 500 iterations was the highest recorded accuracy for the particular run. By testing the algorithm, an accuracy of 78% was achieved.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b/>
          <w:bCs/>
          <w:sz w:val="28"/>
          <w:szCs w:val="28"/>
        </w:rPr>
        <w:t xml:space="preserve"> MULTI LAYER PERCEPTRON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1460" cy="63639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63639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 jupyter notebook with the code is uploaded in Github and the link for the document is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</w:rPr>
          <w:t>https://github.com/Akhilagp/ML_Assignment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PROCEDURE :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Ten nodes were used in the hidden layer.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Running a logistic function, on the training data, ouputs were obtained and tabulated.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The dataset was split into training set (50%), validation set (20%) and test set (30%).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PARAMETERS VARIED For a Deeper Insight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Learning rate (eta)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Number of Iterations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INFERENCE: 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Higher the learning rate, converging of the descent is not proper and the error seems to increase or stay stable.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With lower learning rate(&lt;0.1), accuracy is high and loss is minimized. 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Increasing the hidden nodes from 5 to 10 seem to increase the accuracy of the classifier.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To support the inferences made, the algorithm was run for different learning rates (0.001 &lt; eta &lt; 0.9) for different iterations ( 1000 &lt; it &lt; 9000) . The accuracy and loss for each variation is tabulated below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60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29"/>
        <w:gridCol w:w="2401"/>
        <w:gridCol w:w="2415"/>
        <w:gridCol w:w="2414"/>
      </w:tblGrid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rate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Iterations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Accuracy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Error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88.5416666667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18.6579579272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88.5416666667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17.8883626083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89.84375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16.8562355692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90.625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16.2648364351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90.8854166667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15.0400030387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92.96875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13.2560325229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94.2708333333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12.0870142879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95.0520833333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10.6999256481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95.3125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9.2779888677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0.03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94.53125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10.5823039961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92.4479166667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12.8231271803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95.33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8.9968897062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77.6041666667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39.5647531552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83.8541666667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29.0762649929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80.9895833333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29.8457619597</w:t>
            </w:r>
          </w:p>
        </w:tc>
      </w:tr>
      <w:tr>
        <w:trPr/>
        <w:tc>
          <w:tcPr>
            <w:tcW w:w="24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highlight w:val="red"/>
              </w:rPr>
            </w:pPr>
            <w:r>
              <w:rPr>
                <w:rFonts w:ascii="Times New Roman" w:hAnsi="Times New Roman"/>
                <w:highlight w:val="red"/>
              </w:rPr>
              <w:t>0.3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74.21875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47.2384863936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68.78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59.9290039822</w:t>
            </w:r>
          </w:p>
        </w:tc>
      </w:tr>
      <w:tr>
        <w:trPr/>
        <w:tc>
          <w:tcPr>
            <w:tcW w:w="24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  <w:highlight w:val="red"/>
              </w:rPr>
            </w:pPr>
            <w:r>
              <w:rPr>
                <w:rFonts w:ascii="Times New Roman" w:hAnsi="Times New Roman"/>
                <w:highlight w:val="red"/>
              </w:rPr>
              <w:t>5000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  <w:highlight w:val="red"/>
              </w:rPr>
            </w:pPr>
            <w:r>
              <w:rPr>
                <w:rFonts w:ascii="Times New Roman" w:hAnsi="Times New Roman"/>
                <w:highlight w:val="red"/>
              </w:rPr>
              <w:t>68.75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59.8750835422</w:t>
            </w:r>
          </w:p>
        </w:tc>
      </w:tr>
    </w:tbl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The row corresponding to learning rate 0.03 and 5000 iteration shows minimum error and maximum accuracy. As the learning rate increases, the dataset gets over-fitted leading to a increasing value of error. The algorithm on test set produced an accuracy of 71-75%.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737235</wp:posOffset>
            </wp:positionH>
            <wp:positionV relativeFrom="page">
              <wp:posOffset>2732405</wp:posOffset>
            </wp:positionV>
            <wp:extent cx="6086475" cy="1276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763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LINEAR REGRESSION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Linear regression</w:t>
      </w:r>
      <w:r>
        <w:rPr>
          <w:rFonts w:ascii="Times New Roman" w:hAnsi="Times New Roman"/>
        </w:rPr>
        <w:t xml:space="preserve"> is a </w:t>
      </w:r>
      <w:r>
        <w:rPr>
          <w:rFonts w:ascii="Times New Roman" w:hAnsi="Times New Roman"/>
          <w:b/>
        </w:rPr>
        <w:t>linear</w:t>
      </w:r>
      <w:r>
        <w:rPr>
          <w:rFonts w:ascii="Times New Roman" w:hAnsi="Times New Roman"/>
        </w:rPr>
        <w:t xml:space="preserve"> approach to modeling the relationship between a  dependent variable and one or more independent variables.</w:t>
      </w:r>
    </w:p>
    <w:p>
      <w:pPr>
        <w:pStyle w:val="Normal"/>
        <w:spacing w:lineRule="auto" w:line="360"/>
        <w:jc w:val="left"/>
        <w:rPr>
          <w:rFonts w:ascii="Times New Roman" w:hAnsi="Times New Roman"/>
          <w:u w:val="double"/>
        </w:rPr>
      </w:pPr>
      <w:r>
        <w:rPr>
          <w:rFonts w:ascii="Times New Roman" w:hAnsi="Times New Roman"/>
          <w:u w:val="doubl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Error in a linear regression is calculated as follows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</w:rPr>
        <w:t xml:space="preserve">The Code is uploaded in Github and the link is </w:t>
      </w:r>
      <w:hyperlink r:id="rId9">
        <w:r>
          <w:rPr>
            <w:rStyle w:val="InternetLink"/>
            <w:rFonts w:ascii="Times New Roman" w:hAnsi="Times New Roman"/>
            <w:sz w:val="28"/>
            <w:szCs w:val="28"/>
          </w:rPr>
          <w:t>https://github.com/Akhilagp/ML_Assignment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weights can be adjusted by the following formula</w:t>
      </w:r>
    </w:p>
    <w:p>
      <w:pPr>
        <w:pStyle w:val="Quotations"/>
        <w:jc w:val="center"/>
        <w:rPr>
          <w:rStyle w:val="StrongEmphasis"/>
          <w:rFonts w:ascii="Code" w:hAnsi="Code"/>
        </w:rPr>
      </w:pPr>
      <w:r>
        <w:rPr>
          <w:rFonts w:ascii="Code" w:hAnsi="Code"/>
        </w:rPr>
      </w:r>
    </w:p>
    <w:p>
      <w:pPr>
        <w:pStyle w:val="Quotations"/>
        <w:jc w:val="center"/>
        <w:rPr/>
      </w:pPr>
      <w:r>
        <w:rPr>
          <w:rStyle w:val="StrongEmphasis"/>
          <w:rFonts w:ascii="Code" w:hAnsi="Code"/>
        </w:rPr>
        <w:t>weights = (X</w:t>
      </w:r>
      <w:r>
        <w:rPr>
          <w:rStyle w:val="StrongEmphasis"/>
          <w:rFonts w:ascii="Code" w:hAnsi="Code"/>
          <w:vertAlign w:val="superscript"/>
        </w:rPr>
        <w:t>T</w:t>
      </w:r>
      <w:r>
        <w:rPr>
          <w:rStyle w:val="StrongEmphasis"/>
          <w:rFonts w:ascii="Code" w:hAnsi="Code"/>
          <w:position w:val="0"/>
          <w:sz w:val="24"/>
          <w:sz w:val="24"/>
          <w:vertAlign w:val="baseline"/>
        </w:rPr>
        <w:t>X)</w:t>
      </w:r>
      <w:r>
        <w:rPr>
          <w:rStyle w:val="StrongEmphasis"/>
          <w:rFonts w:ascii="Code" w:hAnsi="Code"/>
          <w:vertAlign w:val="superscript"/>
        </w:rPr>
        <w:t>-1</w:t>
      </w:r>
      <w:r>
        <w:rPr>
          <w:rStyle w:val="StrongEmphasis"/>
          <w:rFonts w:ascii="Code" w:hAnsi="Code"/>
          <w:position w:val="0"/>
          <w:sz w:val="24"/>
          <w:sz w:val="24"/>
          <w:vertAlign w:val="baseline"/>
        </w:rPr>
        <w:t>X</w:t>
      </w:r>
      <w:r>
        <w:rPr>
          <w:rStyle w:val="StrongEmphasis"/>
          <w:rFonts w:ascii="Code" w:hAnsi="Code"/>
          <w:vertAlign w:val="superscript"/>
        </w:rPr>
        <w:t>T</w:t>
      </w:r>
      <w:r>
        <w:rPr>
          <w:rStyle w:val="StrongEmphasis"/>
          <w:rFonts w:ascii="Code" w:hAnsi="Code"/>
          <w:position w:val="0"/>
          <w:sz w:val="24"/>
          <w:sz w:val="24"/>
          <w:vertAlign w:val="baseline"/>
        </w:rPr>
        <w:t>y</w:t>
      </w:r>
    </w:p>
    <w:p>
      <w:pPr>
        <w:pStyle w:val="Normal"/>
        <w:rPr>
          <w:rStyle w:val="StrongEmphasis"/>
          <w:rFonts w:ascii="Code" w:hAnsi="Code"/>
        </w:rPr>
      </w:pPr>
      <w:r>
        <w:rPr>
          <w:rFonts w:ascii="Code" w:hAnsi="Code"/>
        </w:rPr>
      </w:r>
    </w:p>
    <w:p>
      <w:pPr>
        <w:pStyle w:val="Normal"/>
        <w:rPr/>
      </w:pPr>
      <w:r>
        <w:rPr>
          <w:rStyle w:val="StrongEmphasis"/>
          <w:rFonts w:ascii="Times New Roman" w:hAnsi="Times New Roman"/>
          <w:b/>
          <w:bCs/>
        </w:rPr>
        <w:t>PROCEDURE:</w:t>
      </w:r>
    </w:p>
    <w:p>
      <w:pPr>
        <w:pStyle w:val="Normal"/>
        <w:rPr>
          <w:rStyle w:val="StrongEmphasis"/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3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The Auto-mpg dataset is split into training(80%) and test sets(20%) and the regression is carried out on  the input features.</w:t>
      </w:r>
    </w:p>
    <w:p>
      <w:pPr>
        <w:pStyle w:val="Normal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3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 xml:space="preserve">The features considered were </w:t>
      </w:r>
    </w:p>
    <w:p>
      <w:pPr>
        <w:pStyle w:val="Normal"/>
        <w:numPr>
          <w:ilvl w:val="0"/>
          <w:numId w:val="14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Dependent variable: miles per gallon (mpg)</w:t>
      </w:r>
    </w:p>
    <w:p>
      <w:pPr>
        <w:pStyle w:val="Normal"/>
        <w:numPr>
          <w:ilvl w:val="0"/>
          <w:numId w:val="14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Independent variables:  cylinders, displacement and horsepower</w:t>
      </w:r>
    </w:p>
    <w:p>
      <w:pPr>
        <w:pStyle w:val="Normal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5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The data is normalized and split.</w:t>
      </w:r>
    </w:p>
    <w:p>
      <w:pPr>
        <w:pStyle w:val="Normal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5"/>
        </w:numPr>
        <w:rPr/>
      </w:pPr>
      <w:r>
        <w:rPr>
          <w:rStyle w:val="StrongEmphasis"/>
          <w:rFonts w:ascii="Times New Roman" w:hAnsi="Times New Roman"/>
          <w:b w:val="false"/>
          <w:bCs w:val="false"/>
        </w:rPr>
        <w:t>The gradient and the intercept for the calculation of the decision boundary line is obtained from stats module</w:t>
      </w:r>
    </w:p>
    <w:p>
      <w:pPr>
        <w:pStyle w:val="Normal"/>
        <w:rPr>
          <w:rStyle w:val="StrongEmphasis"/>
          <w:rFonts w:ascii="Times New Roman" w:hAnsi="Times New Roman"/>
          <w:b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</w:r>
    </w:p>
    <w:p>
      <w:pPr>
        <w:pStyle w:val="Normal"/>
        <w:rPr/>
      </w:pPr>
      <w:r>
        <w:rPr>
          <w:rStyle w:val="StrongEmphasis"/>
          <w:rFonts w:ascii="Times New Roman" w:hAnsi="Times New Roman"/>
          <w:b/>
          <w:bCs/>
          <w:sz w:val="24"/>
          <w:szCs w:val="24"/>
        </w:rPr>
        <w:t xml:space="preserve">gradient, intercept, r_value, p_value, std_err = </w:t>
        <w:tab/>
        <w:tab/>
        <w:tab/>
        <w:tab/>
        <w:tab/>
        <w:tab/>
        <w:tab/>
        <w:tab/>
        <w:tab/>
        <w:tab/>
        <w:tab/>
        <w:tab/>
        <w:t>stats.linregress(xtrain,ytrain)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Quotations"/>
        <w:numPr>
          <w:ilvl w:val="0"/>
          <w:numId w:val="17"/>
        </w:numPr>
        <w:jc w:val="left"/>
        <w:rPr/>
      </w:pPr>
      <w:r>
        <w:rPr>
          <w:rStyle w:val="StrongEmphasis"/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The gradient turns out to be negative implying the negative co-relation between the variables taken.</w:t>
      </w:r>
    </w:p>
    <w:p>
      <w:pPr>
        <w:pStyle w:val="Quotations"/>
        <w:numPr>
          <w:ilvl w:val="0"/>
          <w:numId w:val="0"/>
        </w:numPr>
        <w:ind w:left="720" w:hanging="0"/>
        <w:jc w:val="left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Quotations"/>
        <w:jc w:val="left"/>
        <w:rPr>
          <w:rStyle w:val="StrongEmphasis"/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Quotations"/>
        <w:numPr>
          <w:ilvl w:val="0"/>
          <w:numId w:val="16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PARAMETERS VARIED For Insight:</w:t>
      </w:r>
    </w:p>
    <w:p>
      <w:pPr>
        <w:pStyle w:val="Quotations"/>
        <w:numPr>
          <w:ilvl w:val="0"/>
          <w:numId w:val="1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Split size of Training and testing</w:t>
      </w:r>
    </w:p>
    <w:p>
      <w:pPr>
        <w:pStyle w:val="Quotations"/>
        <w:numPr>
          <w:ilvl w:val="0"/>
          <w:numId w:val="1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variables taken for Linear Regression</w:t>
      </w:r>
    </w:p>
    <w:p>
      <w:pPr>
        <w:pStyle w:val="Quotations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Quotations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INFERENCES:</w:t>
      </w:r>
    </w:p>
    <w:p>
      <w:pPr>
        <w:pStyle w:val="Quotations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value of cost function/ error is computed and is found to be in powers of -26. The  theta / weights matrix  returned will be a column vector.</w:t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254" w:type="dxa"/>
        <w:jc w:val="left"/>
        <w:tblInd w:w="-30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175"/>
        <w:gridCol w:w="5078"/>
      </w:tblGrid>
      <w:tr>
        <w:trPr/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24218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24218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Training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Cylinders vs mpg</w:t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Testing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Cylinders vs mpg</w:t>
            </w:r>
          </w:p>
        </w:tc>
      </w:tr>
      <w:tr>
        <w:trPr>
          <w:trHeight w:val="4542" w:hRule="atLeast"/>
        </w:trPr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314325</wp:posOffset>
                  </wp:positionV>
                  <wp:extent cx="2990215" cy="2242185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251460</wp:posOffset>
                  </wp:positionV>
                  <wp:extent cx="3035935" cy="227647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93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20" w:hRule="atLeast"/>
        </w:trPr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Training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Displacement vs mpg</w:t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Testing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Displacement vs mpg</w:t>
            </w:r>
          </w:p>
        </w:tc>
      </w:tr>
      <w:tr>
        <w:trPr/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3138805" cy="2353945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805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3164205" cy="237299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205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Training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Horsepower vs mpg</w:t>
            </w:r>
          </w:p>
        </w:tc>
        <w:tc>
          <w:tcPr>
            <w:tcW w:w="5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Testing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Horsepower vs mpg</w:t>
            </w:r>
          </w:p>
        </w:tc>
      </w:tr>
    </w:tbl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1104900</wp:posOffset>
            </wp:positionV>
            <wp:extent cx="6120130" cy="22955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Quotations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d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rFonts w:ascii="Times New Roman" w:hAnsi="Times New Roman"/>
      <w:b/>
      <w:bCs w:val="false"/>
      <w:sz w:val="52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rFonts w:ascii="Times New Roman" w:hAnsi="Times New Roman"/>
      <w:b/>
      <w:bCs w:val="false"/>
      <w:sz w:val="40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rFonts w:ascii="Times New Roman" w:hAnsi="Times New Roman"/>
      <w:b/>
      <w:bCs w:val="false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OpenSymbol"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Times New Roman" w:hAnsi="Times New Roman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Times New Roman" w:hAnsi="Times New Roman"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rFonts w:ascii="Times New Roman" w:hAnsi="Times New Roman"/>
      <w:b/>
      <w:bCs w:val="false"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Akhilagp/ML_Assignment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Akhilagp/ML_Assignment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github.com/Akhilagp/ML_Assignment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LibreOffice/5.1.6.2$Linux_X86_64 LibreOffice_project/10m0$Build-2</Application>
  <Pages>11</Pages>
  <Words>738</Words>
  <Characters>4185</Characters>
  <CharactersWithSpaces>4728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2019-01-27T23:07:51Z</dcterms:created>
  <dc:creator/>
  <dc:description/>
  <dc:language>en-US</dc:language>
  <cp:lastModifiedBy/>
  <dcterms:modified xsi:type="dcterms:W3CDTF">2019-01-30T13:35:29Z</dcterms:modified>
  <cp:revision>106</cp:revision>
  <dc:subject/>
  <dc:title/>
</cp:coreProperties>
</file>