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0" w:after="39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Core Java: Part 1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are keywords in Java programming language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red"/>
        </w:rPr>
        <w:t>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a) public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</w:rPr>
        <w:t>.</w:t>
      </w:r>
      <w:r>
        <w:rPr>
          <w:rFonts w:eastAsia="Times New Roman" w:cs="Times New Roman" w:ascii="Times New Roman" w:hAnsi="Times New Roman"/>
          <w:sz w:val="27"/>
          <w:szCs w:val="27"/>
          <w:highlight w:val="red"/>
        </w:rPr>
        <w:t>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b) static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red"/>
        </w:rPr>
        <w:t>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c) void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red"/>
        </w:rPr>
        <w:t>...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d) main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e) scope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 xml:space="preserve">Consider the </w:t>
      </w:r>
      <w:r>
        <w:rPr>
          <w:rFonts w:eastAsia="Times New Roman" w:cs="Times New Roman" w:ascii="Times New Roman" w:hAnsi="Times New Roman"/>
          <w:b/>
          <w:color w:val="000000"/>
          <w:sz w:val="27"/>
          <w:szCs w:val="27"/>
          <w:highlight w:val="white"/>
        </w:rPr>
        <w:t>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private static void printTotal(int i, int j)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sum = i + j;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program performs addition " +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"using two numbers supplied.");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System.out.println("The two numbers and the sum: " +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 + " + " + j + " = " + sum);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In the above code which of the following define local variables: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i, j only.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sum only.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c)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i, j and sum.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There are no local variables.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are correct regarding Java variables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The default value for boolean variable is: true.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A literal and a variable are the same.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This is a valid variable declaration: int _52 = 52;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d) This is a valid instance variable declaration: int i, j = 10;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// This program prints text and an integer number.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YearPrinter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year= 2013;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year is: " + year);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of the following are correct of the above code: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a) “year” is a numeric variable.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) ‘System.out.println(“This year is: ” + year);’ is a statement.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c)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“YearPrinter” is the name of a class.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d) “main” is the name of a method.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e) “//” is used to write a comment within a class.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code snippets correctly show statement “blocks”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int calculate(int a, int b)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c = a + b;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System.out.println("a+b = " + c);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return c;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String a = "Java";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String b = "programming";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String c = "Java programming";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if (c.equals(a + b))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System.out.println("Java programming"); // prints Java programming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Object object = null;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Integer i = null;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try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 = new Integer("56");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catch(NumberFormatException nfe)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nfe.printStackTrace();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To create a Java application which of the following are required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A source code file.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Java programming language compiler.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A text editor or an IDE.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d) The Java application launcer.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YearPrinter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new YearPrinter().printIt();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private void printIt()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year= 2013;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year is: " + year);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one of the following is correct after the above is compiled and run: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There is a compile time error.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0" w:after="0"/>
        <w:ind w:left="600" w:hanging="360"/>
        <w:rPr>
          <w:color w:val="000000"/>
          <w:highlight w:val="red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The program prints “The year is: 2013”.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</w:rPr>
        <w:t>c)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 xml:space="preserve"> There is a runtime error.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package mypackage;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ClassA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new ClassA().doThis();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void doThis()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System.out.println("Running the ClassA class.");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val="clear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b) The above class can be run at the command prompt using the command “java mypackage.ClassA”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The above class can be run at the command prompt using the command “java ClassA.class”.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The package and import statements must be specified before a class definition within a class file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or false: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following two Java classes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ProgramA.java: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import java.util.ArrayList;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ProgramA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 (String [] rrr)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ArrayList&lt;String&gt; list1 = new ArrayList&lt;String&gt;();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list1.add("element 1");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System.out.println("An element is added to the array list.");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ProgramB.java: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ProgramB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 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java.util.ArrayList&lt;String&gt; list = new java.util.ArrayList&lt;String&gt;();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list.add("element 1");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System.out.println("An element is added to the array list.");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of the following are correct of the above two classes: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a) Both ProgramA and ProgramB compile, run and print “An element is added to the arraylist .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of the following is not introduced with Java 8?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/>
      </w:pPr>
      <w:r>
        <w:rPr/>
        <w:t>b) 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/>
      </w:pPr>
      <w:r>
        <w:rPr/>
        <w:t>d)</w:t>
      </w:r>
      <w:r>
        <w:rPr>
          <w:highlight w:val="red"/>
        </w:rPr>
        <w:t xml:space="preserve">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/>
      </w:pPr>
      <w:r>
        <w:rPr/>
        <w:t xml:space="preserve">a) </w:t>
      </w:r>
      <w:r>
        <w:rPr>
          <w:highlight w:val="red"/>
        </w:rPr>
        <w:t>repr</w:t>
      </w:r>
      <w:r>
        <w:rPr>
          <w:highlight w:val="red"/>
        </w:rPr>
        <w:t>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>
          <w:highlight w:val="red"/>
        </w:rPr>
      </w:pPr>
      <w:r>
        <w:rPr>
          <w:highlight w:val="red"/>
        </w:rPr>
        <w:t>c) void</w:t>
      </w:r>
    </w:p>
    <w:p>
      <w:pPr>
        <w:pStyle w:val="Normal"/>
        <w:rPr/>
      </w:pPr>
      <w:r>
        <w:rPr/>
        <w:t>d) 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/>
      </w:pPr>
      <w:r>
        <w:rPr/>
        <w:t>c)</w:t>
      </w:r>
      <w:r>
        <w:rPr>
          <w:highlight w:val="red"/>
        </w:rPr>
        <w:t xml:space="preserve">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/>
      </w:pPr>
      <w:r>
        <w:rPr/>
        <w:t xml:space="preserve">a) </w:t>
      </w:r>
      <w:r>
        <w:rPr>
          <w:highlight w:val="red"/>
        </w:rPr>
        <w:t>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/>
      </w:pPr>
      <w:r>
        <w:rPr/>
        <w:t>b</w:t>
      </w:r>
      <w:r>
        <w:rPr>
          <w:highlight w:val="red"/>
        </w:rPr>
        <w:t>) 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/>
      </w:pPr>
      <w:r>
        <w:rPr/>
        <w:t>b)</w:t>
      </w:r>
      <w:r>
        <w:rPr>
          <w:highlight w:val="red"/>
        </w:rPr>
        <w:t xml:space="preserve">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>
          <w:highlight w:val="red"/>
        </w:rPr>
      </w:pPr>
      <w:r>
        <w:rPr>
          <w:highlight w:val="red"/>
        </w:rPr>
        <w:t>c) Optional is used to represent null with absent value</w:t>
      </w:r>
    </w:p>
    <w:p>
      <w:pPr>
        <w:pStyle w:val="Normal"/>
        <w:rPr/>
      </w:pPr>
      <w:r>
        <w:rPr/>
        <w:t>d) 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>
          <w:highlight w:val="red"/>
        </w:rPr>
      </w:pPr>
      <w:r>
        <w:rPr>
          <w:highlight w:val="red"/>
        </w:rPr>
        <w:t>a</w:t>
      </w:r>
      <w:r>
        <w:rPr>
          <w:highlight w:val="red"/>
        </w:rPr>
        <w:t>) Nashorn</w:t>
      </w:r>
    </w:p>
    <w:p>
      <w:pPr>
        <w:pStyle w:val="Normal"/>
        <w:rPr>
          <w:highlight w:val="white"/>
        </w:rPr>
      </w:pPr>
      <w:r>
        <w:rPr>
          <w:highlight w:val="white"/>
        </w:rPr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/>
      </w:pPr>
      <w:r>
        <w:rPr/>
        <w:t>b</w:t>
      </w:r>
      <w:r>
        <w:rPr>
          <w:highlight w:val="red"/>
        </w:rPr>
        <w:t>)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spacing w:lineRule="auto" w:line="259" w:before="0" w:after="160"/>
        <w:rPr/>
      </w:pPr>
      <w:r>
        <w:rPr/>
        <w:t>d) Simple Abstract Markup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eastAsia="Courier New" w:cs="Courier New"/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eastAsia="Noto Sans Symbols" w:cs="Noto Sans Symbols"/>
      <w:sz w:val="20"/>
      <w:szCs w:val="20"/>
    </w:rPr>
  </w:style>
  <w:style w:type="character" w:styleId="ListLabel29">
    <w:name w:val="ListLabel 29"/>
    <w:qFormat/>
    <w:rPr>
      <w:rFonts w:eastAsia="Courier New" w:cs="Courier New"/>
      <w:sz w:val="20"/>
      <w:szCs w:val="20"/>
    </w:rPr>
  </w:style>
  <w:style w:type="character" w:styleId="ListLabel30">
    <w:name w:val="ListLabel 30"/>
    <w:qFormat/>
    <w:rPr>
      <w:rFonts w:eastAsia="Noto Sans Symbols" w:cs="Noto Sans Symbols"/>
      <w:sz w:val="20"/>
      <w:szCs w:val="20"/>
    </w:rPr>
  </w:style>
  <w:style w:type="character" w:styleId="ListLabel31">
    <w:name w:val="ListLabel 31"/>
    <w:qFormat/>
    <w:rPr>
      <w:rFonts w:eastAsia="Noto Sans Symbols" w:cs="Noto Sans Symbols"/>
      <w:sz w:val="20"/>
      <w:szCs w:val="20"/>
    </w:rPr>
  </w:style>
  <w:style w:type="character" w:styleId="ListLabel32">
    <w:name w:val="ListLabel 32"/>
    <w:qFormat/>
    <w:rPr>
      <w:rFonts w:eastAsia="Noto Sans Symbols" w:cs="Noto Sans Symbols"/>
      <w:sz w:val="20"/>
      <w:szCs w:val="20"/>
    </w:rPr>
  </w:style>
  <w:style w:type="character" w:styleId="ListLabel33">
    <w:name w:val="ListLabel 33"/>
    <w:qFormat/>
    <w:rPr>
      <w:rFonts w:eastAsia="Noto Sans Symbols" w:cs="Noto Sans Symbols"/>
      <w:sz w:val="20"/>
      <w:szCs w:val="20"/>
    </w:rPr>
  </w:style>
  <w:style w:type="character" w:styleId="ListLabel34">
    <w:name w:val="ListLabel 34"/>
    <w:qFormat/>
    <w:rPr>
      <w:rFonts w:eastAsia="Noto Sans Symbols" w:cs="Noto Sans Symbols"/>
      <w:sz w:val="20"/>
      <w:szCs w:val="20"/>
    </w:rPr>
  </w:style>
  <w:style w:type="character" w:styleId="ListLabel35">
    <w:name w:val="ListLabel 35"/>
    <w:qFormat/>
    <w:rPr>
      <w:rFonts w:eastAsia="Noto Sans Symbols" w:cs="Noto Sans Symbols"/>
      <w:sz w:val="20"/>
      <w:szCs w:val="20"/>
    </w:rPr>
  </w:style>
  <w:style w:type="character" w:styleId="ListLabel36">
    <w:name w:val="ListLabel 36"/>
    <w:qFormat/>
    <w:rPr>
      <w:rFonts w:eastAsia="Noto Sans Symbols" w:cs="Noto Sans Symbols"/>
      <w:sz w:val="20"/>
      <w:szCs w:val="20"/>
    </w:rPr>
  </w:style>
  <w:style w:type="character" w:styleId="ListLabel37">
    <w:name w:val="ListLabel 37"/>
    <w:qFormat/>
    <w:rPr>
      <w:rFonts w:eastAsia="Noto Sans Symbols" w:cs="Noto Sans Symbols"/>
      <w:sz w:val="20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character" w:styleId="ListLabel64">
    <w:name w:val="ListLabel 64"/>
    <w:qFormat/>
    <w:rPr>
      <w:rFonts w:eastAsia="Noto Sans Symbols" w:cs="Noto Sans Symbols"/>
      <w:sz w:val="20"/>
      <w:szCs w:val="20"/>
    </w:rPr>
  </w:style>
  <w:style w:type="character" w:styleId="ListLabel65">
    <w:name w:val="ListLabel 65"/>
    <w:qFormat/>
    <w:rPr>
      <w:rFonts w:eastAsia="Courier New" w:cs="Courier New"/>
      <w:sz w:val="20"/>
      <w:szCs w:val="20"/>
    </w:rPr>
  </w:style>
  <w:style w:type="character" w:styleId="ListLabel66">
    <w:name w:val="ListLabel 66"/>
    <w:qFormat/>
    <w:rPr>
      <w:rFonts w:eastAsia="Noto Sans Symbols" w:cs="Noto Sans Symbols"/>
      <w:sz w:val="20"/>
      <w:szCs w:val="20"/>
    </w:rPr>
  </w:style>
  <w:style w:type="character" w:styleId="ListLabel67">
    <w:name w:val="ListLabel 67"/>
    <w:qFormat/>
    <w:rPr>
      <w:rFonts w:eastAsia="Noto Sans Symbols" w:cs="Noto Sans Symbols"/>
      <w:sz w:val="20"/>
      <w:szCs w:val="20"/>
    </w:rPr>
  </w:style>
  <w:style w:type="character" w:styleId="ListLabel68">
    <w:name w:val="ListLabel 68"/>
    <w:qFormat/>
    <w:rPr>
      <w:rFonts w:eastAsia="Noto Sans Symbols" w:cs="Noto Sans Symbols"/>
      <w:sz w:val="20"/>
      <w:szCs w:val="20"/>
    </w:rPr>
  </w:style>
  <w:style w:type="character" w:styleId="ListLabel69">
    <w:name w:val="ListLabel 69"/>
    <w:qFormat/>
    <w:rPr>
      <w:rFonts w:eastAsia="Noto Sans Symbols" w:cs="Noto Sans Symbols"/>
      <w:sz w:val="20"/>
      <w:szCs w:val="20"/>
    </w:rPr>
  </w:style>
  <w:style w:type="character" w:styleId="ListLabel70">
    <w:name w:val="ListLabel 70"/>
    <w:qFormat/>
    <w:rPr>
      <w:rFonts w:eastAsia="Noto Sans Symbols" w:cs="Noto Sans Symbols"/>
      <w:sz w:val="20"/>
      <w:szCs w:val="20"/>
    </w:rPr>
  </w:style>
  <w:style w:type="character" w:styleId="ListLabel71">
    <w:name w:val="ListLabel 71"/>
    <w:qFormat/>
    <w:rPr>
      <w:rFonts w:eastAsia="Noto Sans Symbols" w:cs="Noto Sans Symbols"/>
      <w:sz w:val="20"/>
      <w:szCs w:val="20"/>
    </w:rPr>
  </w:style>
  <w:style w:type="character" w:styleId="ListLabel72">
    <w:name w:val="ListLabel 72"/>
    <w:qFormat/>
    <w:rPr>
      <w:rFonts w:eastAsia="Noto Sans Symbols" w:cs="Noto Sans Symbol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7</Pages>
  <Words>1034</Words>
  <Characters>4923</Characters>
  <CharactersWithSpaces>5750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2019-05-31T09:33:51Z</dcterms:modified>
  <cp:revision>1</cp:revision>
  <dc:subject/>
  <dc:title/>
</cp:coreProperties>
</file>