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CE71" w14:textId="183E83A2" w:rsidR="00D861DF" w:rsidRDefault="00000000" w:rsidP="00B56388">
      <w:pPr>
        <w:pStyle w:val="Title"/>
        <w:spacing w:after="80"/>
      </w:pPr>
      <w:r>
        <w:rPr>
          <w:b/>
          <w:bCs/>
          <w:color w:val="4F2D7F"/>
          <w:sz w:val="36"/>
          <w:szCs w:val="36"/>
        </w:rPr>
        <w:t>Effort Estimation Calculator – Project Plan</w:t>
      </w:r>
    </w:p>
    <w:p w14:paraId="5CEAB7C4" w14:textId="77777777" w:rsidR="00D861DF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Summary</w:t>
      </w:r>
    </w:p>
    <w:p w14:paraId="3398B791" w14:textId="77777777" w:rsidR="00D861DF" w:rsidRDefault="00000000">
      <w:pPr>
        <w:spacing w:after="140" w:line="300" w:lineRule="auto"/>
      </w:pPr>
      <w:r>
        <w:t>As part of the team plan, this small project builds an internal desktop tool that turns the CI effort estimate matrix into a consistent estimate in a few clicks and shares it in our standard e-mail format. The plan below covers how the team will build it, test it with a small pilot group and roll it out to the CI team.</w:t>
      </w:r>
    </w:p>
    <w:p w14:paraId="04C6F598" w14:textId="77777777" w:rsidR="00D861DF" w:rsidRDefault="00000000">
      <w:pPr>
        <w:spacing w:after="140" w:line="300" w:lineRule="auto"/>
      </w:pPr>
      <w:r>
        <w:rPr>
          <w:b/>
          <w:bCs/>
        </w:rPr>
        <w:t>Developers:</w:t>
      </w:r>
      <w:r>
        <w:t xml:space="preserve"> Akhilesh Kumar and Ishita Garg</w:t>
      </w:r>
    </w:p>
    <w:p w14:paraId="5FC8795F" w14:textId="77777777" w:rsidR="00D861DF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Objective and scope</w:t>
      </w:r>
    </w:p>
    <w:p w14:paraId="28E51159" w14:textId="77777777" w:rsidR="00D861DF" w:rsidRDefault="00000000">
      <w:pPr>
        <w:spacing w:after="140" w:line="300" w:lineRule="auto"/>
      </w:pPr>
      <w:r>
        <w:t>The goal is that every CI estimate uses the same matrix, the same formula and the same output format, whoever prepares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861DF" w14:paraId="2E8BD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4305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In scope (this project)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FFCB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Out of scope (possible later phase)</w:t>
            </w:r>
          </w:p>
        </w:tc>
      </w:tr>
      <w:tr w:rsidR="00D861DF" w14:paraId="5AF4A0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F691" w14:textId="77777777" w:rsidR="00D861DF" w:rsidRDefault="00000000">
            <w:r>
              <w:rPr>
                <w:sz w:val="19"/>
                <w:szCs w:val="19"/>
              </w:rPr>
              <w:t>Data &amp; KPIs estimate (CI 1.0 matrix)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E1BC" w14:textId="77777777" w:rsidR="00D861DF" w:rsidRDefault="00000000">
            <w:r>
              <w:rPr>
                <w:sz w:val="19"/>
                <w:szCs w:val="19"/>
              </w:rPr>
              <w:t>Saving estimate history or reports</w:t>
            </w:r>
          </w:p>
        </w:tc>
      </w:tr>
      <w:tr w:rsidR="00D861DF" w14:paraId="5ED4F5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C301" w14:textId="77777777" w:rsidR="00D861DF" w:rsidRDefault="00000000">
            <w:r>
              <w:rPr>
                <w:sz w:val="19"/>
                <w:szCs w:val="19"/>
              </w:rPr>
              <w:t>Power BI Dashboard estimate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EAC3" w14:textId="77777777" w:rsidR="00D861DF" w:rsidRDefault="00000000">
            <w:r>
              <w:rPr>
                <w:sz w:val="19"/>
                <w:szCs w:val="19"/>
              </w:rPr>
              <w:t>User login and approval workflow</w:t>
            </w:r>
          </w:p>
        </w:tc>
      </w:tr>
      <w:tr w:rsidR="00D861DF" w14:paraId="0D177F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DE2B" w14:textId="77777777" w:rsidR="00D861DF" w:rsidRDefault="00000000">
            <w:r>
              <w:rPr>
                <w:sz w:val="19"/>
                <w:szCs w:val="19"/>
              </w:rPr>
              <w:t>Hours and days at 8 h/day, activity breakdown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D489" w14:textId="77777777" w:rsidR="00D861DF" w:rsidRDefault="00000000">
            <w:r>
              <w:rPr>
                <w:sz w:val="19"/>
                <w:szCs w:val="19"/>
              </w:rPr>
              <w:t>Web or mobile version</w:t>
            </w:r>
          </w:p>
        </w:tc>
      </w:tr>
      <w:tr w:rsidR="00D861DF" w14:paraId="60702D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96BA" w14:textId="77777777" w:rsidR="00D861DF" w:rsidRDefault="00000000">
            <w:r>
              <w:rPr>
                <w:sz w:val="19"/>
                <w:szCs w:val="19"/>
              </w:rPr>
              <w:t>Share form: entity, delivery date, up to 3 CI resources, assumptions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34A3" w14:textId="77777777" w:rsidR="00D861DF" w:rsidRDefault="00000000">
            <w:r>
              <w:rPr>
                <w:sz w:val="19"/>
                <w:szCs w:val="19"/>
              </w:rPr>
              <w:t>Integration with timesheets or project tools</w:t>
            </w:r>
          </w:p>
        </w:tc>
      </w:tr>
      <w:tr w:rsidR="00D861DF" w14:paraId="6EADA9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455C" w14:textId="77777777" w:rsidR="00D861DF" w:rsidRDefault="00000000">
            <w:r>
              <w:rPr>
                <w:sz w:val="19"/>
                <w:szCs w:val="19"/>
              </w:rPr>
              <w:t>Copy for e-mail and Excel download in the standard 5-column format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C125" w14:textId="77777777" w:rsidR="00D861DF" w:rsidRDefault="00000000">
            <w:r>
              <w:rPr>
                <w:sz w:val="19"/>
                <w:szCs w:val="19"/>
              </w:rPr>
              <w:t>Editing the matrix from inside the app</w:t>
            </w:r>
          </w:p>
        </w:tc>
      </w:tr>
      <w:tr w:rsidR="00D861DF" w14:paraId="18CD01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B1AD" w14:textId="77777777" w:rsidR="00D861DF" w:rsidRDefault="00000000">
            <w:r>
              <w:rPr>
                <w:sz w:val="19"/>
                <w:szCs w:val="19"/>
              </w:rPr>
              <w:t>Single Windows EXE for the team</w:t>
            </w:r>
          </w:p>
        </w:tc>
        <w:tc>
          <w:tcPr>
            <w:tcW w:w="4513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FBDB" w14:textId="77777777" w:rsidR="00D861DF" w:rsidRDefault="00D861DF"/>
        </w:tc>
      </w:tr>
    </w:tbl>
    <w:p w14:paraId="0BC868D5" w14:textId="77777777" w:rsidR="00D861DF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Proposed solution</w:t>
      </w:r>
    </w:p>
    <w:p w14:paraId="226A7D8F" w14:textId="77777777" w:rsidR="00D861DF" w:rsidRDefault="00000000">
      <w:pPr>
        <w:spacing w:after="140" w:line="300" w:lineRule="auto"/>
      </w:pPr>
      <w:r>
        <w:t>A small Windows desktop app that applies the estimate matrix automatically and produces the standard e-mail table, so an estimate takes a few selections instead of manual working.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6769"/>
      </w:tblGrid>
      <w:tr w:rsidR="00D861DF" w14:paraId="14704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AA0B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52B1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would work</w:t>
            </w:r>
          </w:p>
        </w:tc>
      </w:tr>
      <w:tr w:rsidR="00D861DF" w14:paraId="0B65DC5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4D5F" w14:textId="77777777" w:rsidR="00D861DF" w:rsidRDefault="00000000">
            <w:r>
              <w:rPr>
                <w:sz w:val="19"/>
                <w:szCs w:val="19"/>
              </w:rPr>
              <w:t>Two estimators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1247" w14:textId="77777777" w:rsidR="00D861DF" w:rsidRDefault="00000000">
            <w:r>
              <w:rPr>
                <w:sz w:val="19"/>
                <w:szCs w:val="19"/>
              </w:rPr>
              <w:t>Separate tabs for Data &amp; KPIs (CI 1.0 matrix) and Power BI Dashboard</w:t>
            </w:r>
          </w:p>
        </w:tc>
      </w:tr>
      <w:tr w:rsidR="00D861DF" w14:paraId="355ADC91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2E46" w14:textId="77777777" w:rsidR="00D861DF" w:rsidRDefault="00000000">
            <w:r>
              <w:rPr>
                <w:sz w:val="19"/>
                <w:szCs w:val="19"/>
              </w:rPr>
              <w:t>Selections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1043" w14:textId="77777777" w:rsidR="00D861DF" w:rsidRDefault="00000000">
            <w:r>
              <w:rPr>
                <w:sz w:val="19"/>
                <w:szCs w:val="19"/>
              </w:rPr>
              <w:t>Dropdowns for files, KPIs, pages and sources; buttons for complexity levels</w:t>
            </w:r>
          </w:p>
        </w:tc>
      </w:tr>
      <w:tr w:rsidR="00D861DF" w14:paraId="35DA61B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74D3" w14:textId="77777777" w:rsidR="00D861DF" w:rsidRDefault="00000000">
            <w:r>
              <w:rPr>
                <w:sz w:val="19"/>
                <w:szCs w:val="19"/>
              </w:rPr>
              <w:t>Instant result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ADCD" w14:textId="77777777" w:rsidR="00D861DF" w:rsidRDefault="00000000">
            <w:r>
              <w:rPr>
                <w:sz w:val="19"/>
                <w:szCs w:val="19"/>
              </w:rPr>
              <w:t>Total hours, days at 8 h/day, and an activity-wise breakdown</w:t>
            </w:r>
          </w:p>
        </w:tc>
      </w:tr>
      <w:tr w:rsidR="00D861DF" w14:paraId="140FBA3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BE4A" w14:textId="77777777" w:rsidR="00D861DF" w:rsidRDefault="00000000">
            <w:r>
              <w:rPr>
                <w:sz w:val="19"/>
                <w:szCs w:val="19"/>
              </w:rPr>
              <w:t>Share form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ECAE" w14:textId="77777777" w:rsidR="00D861DF" w:rsidRDefault="00000000">
            <w:r>
              <w:rPr>
                <w:sz w:val="19"/>
                <w:szCs w:val="19"/>
              </w:rPr>
              <w:t>Entity name, delivery date from a calendar, up to 3 CI resources, key assumptions</w:t>
            </w:r>
          </w:p>
        </w:tc>
      </w:tr>
      <w:tr w:rsidR="00D861DF" w14:paraId="5B886F4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6BC8" w14:textId="77777777" w:rsidR="00D861DF" w:rsidRDefault="00000000">
            <w:r>
              <w:rPr>
                <w:sz w:val="19"/>
                <w:szCs w:val="19"/>
              </w:rPr>
              <w:t>Outputs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9A0B" w14:textId="77777777" w:rsidR="00D861DF" w:rsidRDefault="00000000">
            <w:r>
              <w:rPr>
                <w:sz w:val="19"/>
                <w:szCs w:val="19"/>
              </w:rPr>
              <w:t>Copy the table straight into an Outlook e-mail, or download it as Excel</w:t>
            </w:r>
          </w:p>
        </w:tc>
      </w:tr>
      <w:tr w:rsidR="00D861DF" w14:paraId="2405FDE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34D0" w14:textId="77777777" w:rsidR="00D861DF" w:rsidRDefault="00000000">
            <w:r>
              <w:rPr>
                <w:sz w:val="19"/>
                <w:szCs w:val="19"/>
              </w:rPr>
              <w:t>Distribution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DB9D" w14:textId="77777777" w:rsidR="00D861DF" w:rsidRDefault="00000000">
            <w:r>
              <w:rPr>
                <w:sz w:val="19"/>
                <w:szCs w:val="19"/>
              </w:rPr>
              <w:t>One EXE file; team members do not need to install anything</w:t>
            </w:r>
          </w:p>
        </w:tc>
      </w:tr>
      <w:tr w:rsidR="00D861DF" w14:paraId="4C1080E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BDDE" w14:textId="77777777" w:rsidR="00D861DF" w:rsidRDefault="00000000">
            <w:r>
              <w:rPr>
                <w:sz w:val="19"/>
                <w:szCs w:val="19"/>
              </w:rPr>
              <w:t>Maintenance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9D4D" w14:textId="77777777" w:rsidR="00D861DF" w:rsidRDefault="00000000">
            <w:r>
              <w:rPr>
                <w:sz w:val="19"/>
                <w:szCs w:val="19"/>
              </w:rPr>
              <w:t>All hours and names kept in one settings file, updated by one owner</w:t>
            </w:r>
          </w:p>
        </w:tc>
      </w:tr>
    </w:tbl>
    <w:p w14:paraId="302D9694" w14:textId="77777777" w:rsidR="00D861DF" w:rsidRDefault="00D861DF">
      <w:pPr>
        <w:spacing w:after="120"/>
      </w:pPr>
    </w:p>
    <w:p w14:paraId="5FF666E2" w14:textId="77777777" w:rsidR="00D861DF" w:rsidRDefault="00000000">
      <w:pPr>
        <w:spacing w:after="140" w:line="300" w:lineRule="auto"/>
      </w:pPr>
      <w:r>
        <w:rPr>
          <w:b/>
          <w:bCs/>
        </w:rPr>
        <w:t>Proposed technology:</w:t>
      </w:r>
      <w:r>
        <w:t xml:space="preserve"> Python with its built-in Tkinter UI library, packaged as a single EXE; no database or server needed.</w:t>
      </w:r>
    </w:p>
    <w:p w14:paraId="0AD5D202" w14:textId="77777777" w:rsidR="00D861DF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Estimate matrix</w:t>
      </w:r>
    </w:p>
    <w:p w14:paraId="47E64B67" w14:textId="77777777" w:rsidR="00D861DF" w:rsidRDefault="00000000">
      <w:pPr>
        <w:spacing w:after="140" w:line="300" w:lineRule="auto"/>
      </w:pPr>
      <w:r>
        <w:lastRenderedPageBreak/>
        <w:t>Each activity's hours = base hours for the chosen level × the volume multiplier; the estimate is the sum of all activities, and days = hours ÷ 8.</w:t>
      </w:r>
    </w:p>
    <w:p w14:paraId="68E77C7E" w14:textId="77777777" w:rsidR="00D861DF" w:rsidRDefault="00000000">
      <w:pPr>
        <w:spacing w:after="140" w:line="300" w:lineRule="auto"/>
      </w:pPr>
      <w:r>
        <w:rPr>
          <w:b/>
          <w:bCs/>
        </w:rPr>
        <w:t>Data &amp; KPIs (CI 1.0)</w:t>
      </w:r>
      <w:r>
        <w:t xml:space="preserve"> — base hours per 10 files or 10 KPIs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4"/>
        <w:gridCol w:w="1556"/>
        <w:gridCol w:w="1867"/>
        <w:gridCol w:w="1712"/>
        <w:gridCol w:w="1557"/>
      </w:tblGrid>
      <w:tr w:rsidR="00D861DF" w14:paraId="5DFB8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D1F5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51DB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1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450F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2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05B9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3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69AA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Multiplier from</w:t>
            </w:r>
          </w:p>
        </w:tc>
      </w:tr>
      <w:tr w:rsidR="00D861DF" w14:paraId="7E470287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FC2C" w14:textId="77777777" w:rsidR="00D861DF" w:rsidRDefault="00000000">
            <w:r>
              <w:rPr>
                <w:sz w:val="19"/>
                <w:szCs w:val="19"/>
              </w:rPr>
              <w:t>Quality of the Data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EEEA" w14:textId="77777777" w:rsidR="00D861DF" w:rsidRDefault="00000000">
            <w:r>
              <w:rPr>
                <w:sz w:val="19"/>
                <w:szCs w:val="19"/>
              </w:rPr>
              <w:t>Good – 1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530F" w14:textId="77777777" w:rsidR="00D861DF" w:rsidRDefault="00000000">
            <w:r>
              <w:rPr>
                <w:sz w:val="19"/>
                <w:szCs w:val="19"/>
              </w:rPr>
              <w:t>Average – 2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4E4D" w14:textId="77777777" w:rsidR="00D861DF" w:rsidRDefault="00000000">
            <w:r>
              <w:rPr>
                <w:sz w:val="19"/>
                <w:szCs w:val="19"/>
              </w:rPr>
              <w:t>Poor – 3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B05F" w14:textId="77777777" w:rsidR="00D861DF" w:rsidRDefault="00000000">
            <w:r>
              <w:rPr>
                <w:sz w:val="19"/>
                <w:szCs w:val="19"/>
              </w:rPr>
              <w:t>Number of files</w:t>
            </w:r>
          </w:p>
        </w:tc>
      </w:tr>
      <w:tr w:rsidR="00D861DF" w14:paraId="18B92A4F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E2F7" w14:textId="77777777" w:rsidR="00D861DF" w:rsidRDefault="00000000">
            <w:r>
              <w:rPr>
                <w:sz w:val="19"/>
                <w:szCs w:val="19"/>
              </w:rPr>
              <w:t>Level of Data Cleansing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E330" w14:textId="77777777" w:rsidR="00D861DF" w:rsidRDefault="00000000">
            <w:r>
              <w:rPr>
                <w:sz w:val="19"/>
                <w:szCs w:val="19"/>
              </w:rPr>
              <w:t>Basic – 2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90E4" w14:textId="77777777" w:rsidR="00D861DF" w:rsidRDefault="00000000">
            <w:r>
              <w:rPr>
                <w:sz w:val="19"/>
                <w:szCs w:val="19"/>
              </w:rPr>
              <w:t>Intermediate – 3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3665" w14:textId="77777777" w:rsidR="00D861DF" w:rsidRDefault="00000000">
            <w:r>
              <w:rPr>
                <w:sz w:val="19"/>
                <w:szCs w:val="19"/>
              </w:rPr>
              <w:t>Advanced – 4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AA0B" w14:textId="77777777" w:rsidR="00D861DF" w:rsidRDefault="00000000">
            <w:r>
              <w:rPr>
                <w:sz w:val="19"/>
                <w:szCs w:val="19"/>
              </w:rPr>
              <w:t>Number of files</w:t>
            </w:r>
          </w:p>
        </w:tc>
      </w:tr>
      <w:tr w:rsidR="00D861DF" w14:paraId="6022A5A5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E907" w14:textId="77777777" w:rsidR="00D861DF" w:rsidRDefault="00000000">
            <w:r>
              <w:rPr>
                <w:sz w:val="19"/>
                <w:szCs w:val="19"/>
              </w:rPr>
              <w:t>Data Transformation for Ingestion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5A3B" w14:textId="77777777" w:rsidR="00D861DF" w:rsidRDefault="00000000">
            <w:r>
              <w:rPr>
                <w:sz w:val="19"/>
                <w:szCs w:val="19"/>
              </w:rPr>
              <w:t>Basic – 1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551C" w14:textId="77777777" w:rsidR="00D861DF" w:rsidRDefault="00000000">
            <w:r>
              <w:rPr>
                <w:sz w:val="19"/>
                <w:szCs w:val="19"/>
              </w:rPr>
              <w:t>Intermediate – 2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FE8B" w14:textId="77777777" w:rsidR="00D861DF" w:rsidRDefault="00000000">
            <w:r>
              <w:rPr>
                <w:sz w:val="19"/>
                <w:szCs w:val="19"/>
              </w:rPr>
              <w:t>Advanced – 5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FF81" w14:textId="77777777" w:rsidR="00D861DF" w:rsidRDefault="00000000">
            <w:r>
              <w:rPr>
                <w:sz w:val="19"/>
                <w:szCs w:val="19"/>
              </w:rPr>
              <w:t>Number of files</w:t>
            </w:r>
          </w:p>
        </w:tc>
      </w:tr>
      <w:tr w:rsidR="00D861DF" w14:paraId="08766802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841C" w14:textId="77777777" w:rsidR="00D861DF" w:rsidRDefault="00000000">
            <w:r>
              <w:rPr>
                <w:sz w:val="19"/>
                <w:szCs w:val="19"/>
              </w:rPr>
              <w:t>Average complexity of KPIs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DF7E" w14:textId="77777777" w:rsidR="00D861DF" w:rsidRDefault="00000000">
            <w:r>
              <w:rPr>
                <w:sz w:val="19"/>
                <w:szCs w:val="19"/>
              </w:rPr>
              <w:t>Basic – 4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BCE4" w14:textId="77777777" w:rsidR="00D861DF" w:rsidRDefault="00000000">
            <w:r>
              <w:rPr>
                <w:sz w:val="19"/>
                <w:szCs w:val="19"/>
              </w:rPr>
              <w:t>Moderate – 8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41AE" w14:textId="77777777" w:rsidR="00D861DF" w:rsidRDefault="00000000">
            <w:r>
              <w:rPr>
                <w:sz w:val="19"/>
                <w:szCs w:val="19"/>
              </w:rPr>
              <w:t>Complex – 12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9BA8" w14:textId="77777777" w:rsidR="00D861DF" w:rsidRDefault="00000000">
            <w:r>
              <w:rPr>
                <w:sz w:val="19"/>
                <w:szCs w:val="19"/>
              </w:rPr>
              <w:t>Number of KPIs</w:t>
            </w:r>
          </w:p>
        </w:tc>
      </w:tr>
    </w:tbl>
    <w:p w14:paraId="4180BE63" w14:textId="77777777" w:rsidR="00D861DF" w:rsidRDefault="00D861DF">
      <w:pPr>
        <w:spacing w:after="120"/>
      </w:pPr>
    </w:p>
    <w:p w14:paraId="0314B582" w14:textId="77777777" w:rsidR="00D861DF" w:rsidRDefault="00000000">
      <w:pPr>
        <w:spacing w:after="140" w:line="300" w:lineRule="auto"/>
      </w:pPr>
      <w:r>
        <w:t>Volume multiplier (files and KPIs): Upto 10 = ×1, 11-20 = ×2, 21-30 = ×3, 31-40 = ×4, 41-50 = ×5. Bands above 10 follow the same per-10 rule and are to be confirmed.</w:t>
      </w:r>
    </w:p>
    <w:p w14:paraId="4C83F206" w14:textId="77777777" w:rsidR="00D861DF" w:rsidRDefault="00000000">
      <w:pPr>
        <w:spacing w:after="140" w:line="300" w:lineRule="auto"/>
      </w:pPr>
      <w:r>
        <w:rPr>
          <w:b/>
          <w:bCs/>
        </w:rPr>
        <w:t>Power BI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289"/>
        <w:gridCol w:w="1289"/>
        <w:gridCol w:w="1289"/>
        <w:gridCol w:w="1289"/>
        <w:gridCol w:w="1291"/>
      </w:tblGrid>
      <w:tr w:rsidR="00D861DF" w14:paraId="75E46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BA0D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Report pages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8ED2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B8C6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5D64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C0E2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129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8C19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</w:tr>
      <w:tr w:rsidR="00D861DF" w14:paraId="1189886C" w14:textId="77777777">
        <w:tblPrEx>
          <w:tblCellMar>
            <w:top w:w="0" w:type="dxa"/>
            <w:bottom w:w="0" w:type="dxa"/>
          </w:tblCellMar>
        </w:tblPrEx>
        <w:tc>
          <w:tcPr>
            <w:tcW w:w="257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EAAF" w14:textId="77777777" w:rsidR="00D861DF" w:rsidRDefault="00000000">
            <w:r>
              <w:rPr>
                <w:sz w:val="19"/>
                <w:szCs w:val="19"/>
              </w:rPr>
              <w:t>Hours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2200" w14:textId="77777777" w:rsidR="00D861DF" w:rsidRDefault="00000000">
            <w:r>
              <w:rPr>
                <w:sz w:val="19"/>
                <w:szCs w:val="19"/>
              </w:rPr>
              <w:t>3 h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3F74" w14:textId="77777777" w:rsidR="00D861DF" w:rsidRDefault="00000000">
            <w:r>
              <w:rPr>
                <w:sz w:val="19"/>
                <w:szCs w:val="19"/>
              </w:rPr>
              <w:t>5 h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1CBC" w14:textId="77777777" w:rsidR="00D861DF" w:rsidRDefault="00000000">
            <w:r>
              <w:rPr>
                <w:sz w:val="19"/>
                <w:szCs w:val="19"/>
              </w:rPr>
              <w:t>7 h</w:t>
            </w:r>
          </w:p>
        </w:tc>
        <w:tc>
          <w:tcPr>
            <w:tcW w:w="128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18BC" w14:textId="77777777" w:rsidR="00D861DF" w:rsidRDefault="00000000">
            <w:r>
              <w:rPr>
                <w:sz w:val="19"/>
                <w:szCs w:val="19"/>
              </w:rPr>
              <w:t>9 h</w:t>
            </w:r>
          </w:p>
        </w:tc>
        <w:tc>
          <w:tcPr>
            <w:tcW w:w="129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C63B" w14:textId="77777777" w:rsidR="00D861DF" w:rsidRDefault="00000000">
            <w:r>
              <w:rPr>
                <w:sz w:val="19"/>
                <w:szCs w:val="19"/>
              </w:rPr>
              <w:t>11 h</w:t>
            </w:r>
          </w:p>
        </w:tc>
      </w:tr>
    </w:tbl>
    <w:p w14:paraId="6443598B" w14:textId="77777777" w:rsidR="00D861DF" w:rsidRDefault="00D861D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4"/>
        <w:gridCol w:w="1556"/>
        <w:gridCol w:w="1867"/>
        <w:gridCol w:w="1712"/>
        <w:gridCol w:w="1557"/>
      </w:tblGrid>
      <w:tr w:rsidR="00D861DF" w14:paraId="2DB3D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2030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7A1F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1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E94E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2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1A58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Level 3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86FA" w14:textId="77777777" w:rsidR="00D861DF" w:rsidRDefault="00000000">
            <w:r>
              <w:rPr>
                <w:b/>
                <w:bCs/>
                <w:color w:val="FFFFFF"/>
                <w:sz w:val="19"/>
                <w:szCs w:val="19"/>
              </w:rPr>
              <w:t>Multiplier from</w:t>
            </w:r>
          </w:p>
        </w:tc>
      </w:tr>
      <w:tr w:rsidR="00D861DF" w14:paraId="2773DBEE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371C" w14:textId="77777777" w:rsidR="00D861DF" w:rsidRDefault="00000000">
            <w:r>
              <w:rPr>
                <w:sz w:val="19"/>
                <w:szCs w:val="19"/>
              </w:rPr>
              <w:t>Data Modelling &amp; Power Query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0CDC" w14:textId="77777777" w:rsidR="00D861DF" w:rsidRDefault="00000000">
            <w:r>
              <w:rPr>
                <w:sz w:val="19"/>
                <w:szCs w:val="19"/>
              </w:rPr>
              <w:t>Basic – 2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05AD" w14:textId="77777777" w:rsidR="00D861DF" w:rsidRDefault="00000000">
            <w:r>
              <w:rPr>
                <w:sz w:val="19"/>
                <w:szCs w:val="19"/>
              </w:rPr>
              <w:t>Intermediate – 4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88B4" w14:textId="77777777" w:rsidR="00D861DF" w:rsidRDefault="00000000">
            <w:r>
              <w:rPr>
                <w:sz w:val="19"/>
                <w:szCs w:val="19"/>
              </w:rPr>
              <w:t>Advanced – 8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267A" w14:textId="77777777" w:rsidR="00D861DF" w:rsidRDefault="00000000">
            <w:r>
              <w:rPr>
                <w:sz w:val="19"/>
                <w:szCs w:val="19"/>
              </w:rPr>
              <w:t>Data sources, per 5</w:t>
            </w:r>
          </w:p>
        </w:tc>
      </w:tr>
      <w:tr w:rsidR="00D861DF" w14:paraId="5AB1228B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097D" w14:textId="77777777" w:rsidR="00D861DF" w:rsidRDefault="00000000">
            <w:r>
              <w:rPr>
                <w:sz w:val="19"/>
                <w:szCs w:val="19"/>
              </w:rPr>
              <w:t>DAX Measures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B397" w14:textId="77777777" w:rsidR="00D861DF" w:rsidRDefault="00000000">
            <w:r>
              <w:rPr>
                <w:sz w:val="19"/>
                <w:szCs w:val="19"/>
              </w:rPr>
              <w:t>Basic – 2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5DA8" w14:textId="77777777" w:rsidR="00D861DF" w:rsidRDefault="00000000">
            <w:r>
              <w:rPr>
                <w:sz w:val="19"/>
                <w:szCs w:val="19"/>
              </w:rPr>
              <w:t>Intermediate – 5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B98A" w14:textId="77777777" w:rsidR="00D861DF" w:rsidRDefault="00000000">
            <w:r>
              <w:rPr>
                <w:sz w:val="19"/>
                <w:szCs w:val="19"/>
              </w:rPr>
              <w:t>Advanced – 10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D639" w14:textId="77777777" w:rsidR="00D861DF" w:rsidRDefault="00000000">
            <w:r>
              <w:rPr>
                <w:sz w:val="19"/>
                <w:szCs w:val="19"/>
              </w:rPr>
              <w:t>Flat for 1-5 pages</w:t>
            </w:r>
          </w:p>
        </w:tc>
      </w:tr>
      <w:tr w:rsidR="00D861DF" w14:paraId="75ED27EA" w14:textId="77777777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2688" w14:textId="77777777" w:rsidR="00D861DF" w:rsidRDefault="00000000">
            <w:r>
              <w:rPr>
                <w:sz w:val="19"/>
                <w:szCs w:val="19"/>
              </w:rPr>
              <w:t>Visual Design &amp; Layout</w:t>
            </w:r>
          </w:p>
        </w:tc>
        <w:tc>
          <w:tcPr>
            <w:tcW w:w="155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08CB" w14:textId="77777777" w:rsidR="00D861DF" w:rsidRDefault="00000000">
            <w:r>
              <w:rPr>
                <w:sz w:val="19"/>
                <w:szCs w:val="19"/>
              </w:rPr>
              <w:t>Standard – 2 h</w:t>
            </w:r>
          </w:p>
        </w:tc>
        <w:tc>
          <w:tcPr>
            <w:tcW w:w="186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4857" w14:textId="77777777" w:rsidR="00D861DF" w:rsidRDefault="00000000">
            <w:r>
              <w:rPr>
                <w:sz w:val="19"/>
                <w:szCs w:val="19"/>
              </w:rPr>
              <w:t>Custom – 4 h</w:t>
            </w:r>
          </w:p>
        </w:tc>
        <w:tc>
          <w:tcPr>
            <w:tcW w:w="1712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D6FF" w14:textId="77777777" w:rsidR="00D861DF" w:rsidRDefault="00000000">
            <w:r>
              <w:rPr>
                <w:sz w:val="19"/>
                <w:szCs w:val="19"/>
              </w:rPr>
              <w:t>Advanced – 6 h</w:t>
            </w:r>
          </w:p>
        </w:tc>
        <w:tc>
          <w:tcPr>
            <w:tcW w:w="15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C09D" w14:textId="77777777" w:rsidR="00D861DF" w:rsidRDefault="00000000">
            <w:r>
              <w:rPr>
                <w:sz w:val="19"/>
                <w:szCs w:val="19"/>
              </w:rPr>
              <w:t>Flat for 1-5 pages</w:t>
            </w:r>
          </w:p>
        </w:tc>
      </w:tr>
    </w:tbl>
    <w:p w14:paraId="262136F8" w14:textId="77777777" w:rsidR="00D861DF" w:rsidRDefault="00D861DF">
      <w:pPr>
        <w:spacing w:after="120"/>
      </w:pPr>
    </w:p>
    <w:p w14:paraId="63467E6A" w14:textId="77777777" w:rsidR="00D861DF" w:rsidRDefault="00000000">
      <w:pPr>
        <w:spacing w:after="140" w:line="300" w:lineRule="auto"/>
      </w:pPr>
      <w:r>
        <w:t>Data sources multiplier: Upto 5 = ×1, 6-10 = ×2, 11-15 = ×3, 16-20 = ×4. Modelling, DAX and Visual hours are initial values, to be confirmed in Phase 1.</w:t>
      </w:r>
    </w:p>
    <w:p w14:paraId="226C9CCC" w14:textId="77777777" w:rsidR="00D861DF" w:rsidRDefault="00000000">
      <w:pPr>
        <w:spacing w:after="140" w:line="300" w:lineRule="auto"/>
      </w:pPr>
      <w:r>
        <w:rPr>
          <w:b/>
          <w:bCs/>
        </w:rPr>
        <w:t>Example:</w:t>
      </w:r>
      <w:r>
        <w:t xml:space="preserve"> Data &amp; KPIs with 10 files, 10 KPIs, Good / Basic / Basic / Basic = 1 + 2 + 1 + 4 = 8 h = 1 day.</w:t>
      </w:r>
    </w:p>
    <w:p w14:paraId="3BC8145A" w14:textId="77777777" w:rsidR="00D861DF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Plan</w:t>
      </w:r>
    </w:p>
    <w:p w14:paraId="05C19D29" w14:textId="77777777" w:rsidR="00D861DF" w:rsidRDefault="00000000">
      <w:pPr>
        <w:spacing w:after="140" w:line="300" w:lineRule="auto"/>
      </w:pPr>
      <w:r>
        <w:t>The work runs in four phases; each phase starts only when the gate before it is met, so no unverified numbers reach the team.</w:t>
      </w:r>
    </w:p>
    <w:p w14:paraId="6FB6E6EA" w14:textId="77777777" w:rsidR="00D861DF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720A3F5F" wp14:editId="0E2E0977">
            <wp:extent cx="57150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19D" w14:textId="77777777" w:rsidR="00D861DF" w:rsidRDefault="00000000">
      <w:pPr>
        <w:spacing w:after="140" w:line="300" w:lineRule="auto"/>
      </w:pPr>
      <w:r>
        <w:t>Phase 1 comes first and mainly needs the confirmed Power BI hours. Durations are not fixed yet and will be proposed once the matrix owner and pilot users are named.</w:t>
      </w:r>
    </w:p>
    <w:sectPr w:rsidR="00D861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4D19"/>
    <w:multiLevelType w:val="hybridMultilevel"/>
    <w:tmpl w:val="F2DA417E"/>
    <w:lvl w:ilvl="0" w:tplc="F0160462">
      <w:start w:val="1"/>
      <w:numFmt w:val="bullet"/>
      <w:lvlText w:val="●"/>
      <w:lvlJc w:val="left"/>
      <w:pPr>
        <w:ind w:left="720" w:hanging="360"/>
      </w:pPr>
    </w:lvl>
    <w:lvl w:ilvl="1" w:tplc="A20E8568">
      <w:start w:val="1"/>
      <w:numFmt w:val="bullet"/>
      <w:lvlText w:val="○"/>
      <w:lvlJc w:val="left"/>
      <w:pPr>
        <w:ind w:left="1440" w:hanging="360"/>
      </w:pPr>
    </w:lvl>
    <w:lvl w:ilvl="2" w:tplc="70F019C0">
      <w:start w:val="1"/>
      <w:numFmt w:val="bullet"/>
      <w:lvlText w:val="■"/>
      <w:lvlJc w:val="left"/>
      <w:pPr>
        <w:ind w:left="2160" w:hanging="360"/>
      </w:pPr>
    </w:lvl>
    <w:lvl w:ilvl="3" w:tplc="424488F6">
      <w:start w:val="1"/>
      <w:numFmt w:val="bullet"/>
      <w:lvlText w:val="●"/>
      <w:lvlJc w:val="left"/>
      <w:pPr>
        <w:ind w:left="2880" w:hanging="360"/>
      </w:pPr>
    </w:lvl>
    <w:lvl w:ilvl="4" w:tplc="C1964DAC">
      <w:start w:val="1"/>
      <w:numFmt w:val="bullet"/>
      <w:lvlText w:val="○"/>
      <w:lvlJc w:val="left"/>
      <w:pPr>
        <w:ind w:left="3600" w:hanging="360"/>
      </w:pPr>
    </w:lvl>
    <w:lvl w:ilvl="5" w:tplc="32DC6C86">
      <w:start w:val="1"/>
      <w:numFmt w:val="bullet"/>
      <w:lvlText w:val="■"/>
      <w:lvlJc w:val="left"/>
      <w:pPr>
        <w:ind w:left="4320" w:hanging="360"/>
      </w:pPr>
    </w:lvl>
    <w:lvl w:ilvl="6" w:tplc="C3CCEA46">
      <w:start w:val="1"/>
      <w:numFmt w:val="bullet"/>
      <w:lvlText w:val="●"/>
      <w:lvlJc w:val="left"/>
      <w:pPr>
        <w:ind w:left="5040" w:hanging="360"/>
      </w:pPr>
    </w:lvl>
    <w:lvl w:ilvl="7" w:tplc="176850EE">
      <w:start w:val="1"/>
      <w:numFmt w:val="bullet"/>
      <w:lvlText w:val="●"/>
      <w:lvlJc w:val="left"/>
      <w:pPr>
        <w:ind w:left="5760" w:hanging="360"/>
      </w:pPr>
    </w:lvl>
    <w:lvl w:ilvl="8" w:tplc="18B4066A">
      <w:start w:val="1"/>
      <w:numFmt w:val="bullet"/>
      <w:lvlText w:val="●"/>
      <w:lvlJc w:val="left"/>
      <w:pPr>
        <w:ind w:left="6480" w:hanging="360"/>
      </w:pPr>
    </w:lvl>
  </w:abstractNum>
  <w:num w:numId="1" w16cid:durableId="1273131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DF"/>
    <w:rsid w:val="00B56388"/>
    <w:rsid w:val="00C01838"/>
    <w:rsid w:val="00D8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690F"/>
  <w15:docId w15:val="{7D654D67-6040-4009-B462-28C5DD8C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bhadouria</cp:lastModifiedBy>
  <cp:revision>2</cp:revision>
  <dcterms:created xsi:type="dcterms:W3CDTF">2026-09-28T18:36:00Z</dcterms:created>
  <dcterms:modified xsi:type="dcterms:W3CDTF">2026-09-28T18:40:00Z</dcterms:modified>
</cp:coreProperties>
</file>