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5274" w14:textId="33DE32AE" w:rsidR="00691306" w:rsidRPr="00085045" w:rsidRDefault="00085045" w:rsidP="00085045">
      <w:pPr>
        <w:ind w:left="2160"/>
        <w:rPr>
          <w:rFonts w:ascii="Times New Roman" w:hAnsi="Times New Roman" w:cs="Times New Roman"/>
          <w:b/>
          <w:bCs/>
          <w:sz w:val="34"/>
          <w:szCs w:val="34"/>
        </w:rPr>
      </w:pPr>
      <w:r w:rsidRPr="00085045">
        <w:rPr>
          <w:sz w:val="34"/>
          <w:szCs w:val="34"/>
        </w:rPr>
        <w:t xml:space="preserve"> </w:t>
      </w:r>
      <w:r w:rsidRPr="00085045">
        <w:rPr>
          <w:rFonts w:ascii="Times New Roman" w:hAnsi="Times New Roman" w:cs="Times New Roman"/>
          <w:b/>
          <w:bCs/>
          <w:sz w:val="34"/>
          <w:szCs w:val="34"/>
        </w:rPr>
        <w:t>C</w:t>
      </w:r>
      <w:r w:rsidRPr="00085045">
        <w:rPr>
          <w:rFonts w:ascii="Times New Roman" w:hAnsi="Times New Roman" w:cs="Times New Roman"/>
          <w:b/>
          <w:bCs/>
          <w:sz w:val="34"/>
          <w:szCs w:val="34"/>
        </w:rPr>
        <w:t xml:space="preserve">omputer </w:t>
      </w:r>
      <w:r w:rsidRPr="00085045">
        <w:rPr>
          <w:rFonts w:ascii="Times New Roman" w:hAnsi="Times New Roman" w:cs="Times New Roman"/>
          <w:b/>
          <w:bCs/>
          <w:sz w:val="34"/>
          <w:szCs w:val="34"/>
        </w:rPr>
        <w:t>N</w:t>
      </w:r>
      <w:r w:rsidRPr="00085045">
        <w:rPr>
          <w:rFonts w:ascii="Times New Roman" w:hAnsi="Times New Roman" w:cs="Times New Roman"/>
          <w:b/>
          <w:bCs/>
          <w:sz w:val="34"/>
          <w:szCs w:val="34"/>
        </w:rPr>
        <w:t>etworks</w:t>
      </w:r>
      <w:r w:rsidRPr="00085045">
        <w:rPr>
          <w:rFonts w:ascii="Times New Roman" w:hAnsi="Times New Roman" w:cs="Times New Roman"/>
          <w:b/>
          <w:bCs/>
          <w:sz w:val="34"/>
          <w:szCs w:val="34"/>
        </w:rPr>
        <w:t xml:space="preserve"> </w:t>
      </w:r>
      <w:r w:rsidRPr="00085045">
        <w:rPr>
          <w:rFonts w:ascii="Times New Roman" w:hAnsi="Times New Roman" w:cs="Times New Roman"/>
          <w:b/>
          <w:bCs/>
          <w:sz w:val="34"/>
          <w:szCs w:val="34"/>
        </w:rPr>
        <w:t>Abstract</w:t>
      </w:r>
    </w:p>
    <w:p w14:paraId="12A46E47" w14:textId="77777777" w:rsidR="00085045" w:rsidRDefault="00085045" w:rsidP="00085045">
      <w:pPr>
        <w:ind w:left="2160"/>
        <w:rPr>
          <w:rFonts w:ascii="Times New Roman" w:hAnsi="Times New Roman" w:cs="Times New Roman"/>
          <w:b/>
          <w:bCs/>
          <w:sz w:val="32"/>
          <w:szCs w:val="32"/>
        </w:rPr>
      </w:pPr>
    </w:p>
    <w:p w14:paraId="048F98F3" w14:textId="3F288AAF" w:rsidR="00085045" w:rsidRDefault="00085045" w:rsidP="00085045">
      <w:pPr>
        <w:ind w:left="2160"/>
        <w:jc w:val="right"/>
        <w:rPr>
          <w:rFonts w:ascii="Times New Roman" w:hAnsi="Times New Roman" w:cs="Times New Roman"/>
          <w:b/>
          <w:bCs/>
          <w:sz w:val="24"/>
          <w:szCs w:val="24"/>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085045">
        <w:rPr>
          <w:rFonts w:ascii="Times New Roman" w:hAnsi="Times New Roman" w:cs="Times New Roman"/>
          <w:b/>
          <w:bCs/>
          <w:sz w:val="26"/>
          <w:szCs w:val="26"/>
        </w:rPr>
        <w:t>Name:</w:t>
      </w:r>
      <w:r>
        <w:rPr>
          <w:rFonts w:ascii="Times New Roman" w:hAnsi="Times New Roman" w:cs="Times New Roman"/>
          <w:b/>
          <w:bCs/>
          <w:sz w:val="26"/>
          <w:szCs w:val="26"/>
        </w:rPr>
        <w:t xml:space="preserve"> </w:t>
      </w:r>
      <w:r w:rsidRPr="00085045">
        <w:rPr>
          <w:rFonts w:ascii="Times New Roman" w:hAnsi="Times New Roman" w:cs="Times New Roman"/>
          <w:sz w:val="24"/>
          <w:szCs w:val="24"/>
        </w:rPr>
        <w:t>V.</w:t>
      </w:r>
      <w:r w:rsidRPr="00085045">
        <w:rPr>
          <w:rFonts w:ascii="Times New Roman" w:hAnsi="Times New Roman" w:cs="Times New Roman"/>
          <w:sz w:val="26"/>
          <w:szCs w:val="26"/>
        </w:rPr>
        <w:t xml:space="preserve"> </w:t>
      </w:r>
      <w:r w:rsidRPr="00085045">
        <w:rPr>
          <w:rFonts w:ascii="Times New Roman" w:hAnsi="Times New Roman" w:cs="Times New Roman"/>
          <w:sz w:val="24"/>
          <w:szCs w:val="24"/>
        </w:rPr>
        <w:t>Venkata Akhilesh</w:t>
      </w:r>
    </w:p>
    <w:p w14:paraId="78983651" w14:textId="115D34BE" w:rsidR="00085045" w:rsidRDefault="00085045" w:rsidP="00085045">
      <w:pPr>
        <w:ind w:left="2160"/>
        <w:jc w:val="right"/>
        <w:rPr>
          <w:rFonts w:ascii="Times New Roman" w:hAnsi="Times New Roman" w:cs="Times New Roman"/>
          <w:sz w:val="24"/>
          <w:szCs w:val="24"/>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 xml:space="preserve">     Roll No: </w:t>
      </w:r>
      <w:r w:rsidRPr="00085045">
        <w:rPr>
          <w:rFonts w:ascii="Times New Roman" w:hAnsi="Times New Roman" w:cs="Times New Roman"/>
          <w:sz w:val="24"/>
          <w:szCs w:val="24"/>
        </w:rPr>
        <w:t>2420030705</w:t>
      </w:r>
    </w:p>
    <w:p w14:paraId="5BF89D3B" w14:textId="3FBD1658" w:rsidR="00085045" w:rsidRDefault="00085045" w:rsidP="00085045">
      <w:pPr>
        <w:ind w:left="2160"/>
        <w:jc w:val="right"/>
        <w:rPr>
          <w:rFonts w:ascii="Times New Roman" w:hAnsi="Times New Roman" w:cs="Times New Roman"/>
          <w:sz w:val="24"/>
          <w:szCs w:val="24"/>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 xml:space="preserve">     Sec:</w:t>
      </w:r>
      <w:r>
        <w:rPr>
          <w:rFonts w:ascii="Times New Roman" w:hAnsi="Times New Roman" w:cs="Times New Roman"/>
          <w:sz w:val="26"/>
          <w:szCs w:val="26"/>
        </w:rPr>
        <w:t xml:space="preserve"> </w:t>
      </w:r>
      <w:r w:rsidRPr="00085045">
        <w:rPr>
          <w:rFonts w:ascii="Times New Roman" w:hAnsi="Times New Roman" w:cs="Times New Roman"/>
          <w:sz w:val="24"/>
          <w:szCs w:val="24"/>
        </w:rPr>
        <w:t>02</w:t>
      </w:r>
    </w:p>
    <w:p w14:paraId="56E8B9A1" w14:textId="08404336" w:rsidR="00085045" w:rsidRDefault="00085045" w:rsidP="00085045">
      <w:pPr>
        <w:rPr>
          <w:rFonts w:ascii="Times New Roman" w:hAnsi="Times New Roman" w:cs="Times New Roman"/>
          <w:sz w:val="24"/>
          <w:szCs w:val="24"/>
        </w:rPr>
      </w:pPr>
    </w:p>
    <w:p w14:paraId="6EA65BAB" w14:textId="46CB41A5" w:rsidR="00085045" w:rsidRDefault="00085045" w:rsidP="00085045">
      <w:pPr>
        <w:rPr>
          <w:rFonts w:ascii="Times New Roman" w:hAnsi="Times New Roman" w:cs="Times New Roman"/>
          <w:b/>
          <w:bCs/>
          <w:sz w:val="26"/>
          <w:szCs w:val="26"/>
        </w:rPr>
      </w:pPr>
      <w:r w:rsidRPr="00085045">
        <w:rPr>
          <w:rFonts w:ascii="Times New Roman" w:hAnsi="Times New Roman" w:cs="Times New Roman"/>
          <w:b/>
          <w:bCs/>
          <w:sz w:val="26"/>
          <w:szCs w:val="26"/>
        </w:rPr>
        <w:t>Static Routing Configuration between Two Networks</w:t>
      </w:r>
      <w:r>
        <w:rPr>
          <w:rFonts w:ascii="Times New Roman" w:hAnsi="Times New Roman" w:cs="Times New Roman"/>
          <w:b/>
          <w:bCs/>
          <w:sz w:val="26"/>
          <w:szCs w:val="26"/>
        </w:rPr>
        <w:t>:</w:t>
      </w:r>
    </w:p>
    <w:p w14:paraId="312A63D4" w14:textId="77777777" w:rsidR="00085045" w:rsidRPr="00085045" w:rsidRDefault="00085045" w:rsidP="00085045">
      <w:pPr>
        <w:rPr>
          <w:rFonts w:ascii="Times New Roman" w:hAnsi="Times New Roman" w:cs="Times New Roman"/>
          <w:sz w:val="26"/>
          <w:szCs w:val="26"/>
        </w:rPr>
      </w:pPr>
    </w:p>
    <w:p w14:paraId="7F5144FC" w14:textId="77777777" w:rsidR="00085045" w:rsidRPr="00085045" w:rsidRDefault="00085045" w:rsidP="00085045">
      <w:pPr>
        <w:jc w:val="both"/>
        <w:rPr>
          <w:rFonts w:ascii="Times New Roman" w:hAnsi="Times New Roman" w:cs="Times New Roman"/>
          <w:sz w:val="24"/>
          <w:szCs w:val="24"/>
        </w:rPr>
      </w:pPr>
      <w:r w:rsidRPr="00085045">
        <w:rPr>
          <w:rFonts w:ascii="Times New Roman" w:hAnsi="Times New Roman" w:cs="Times New Roman"/>
          <w:sz w:val="24"/>
          <w:szCs w:val="24"/>
        </w:rPr>
        <w:t xml:space="preserve">This project focuses on the </w:t>
      </w:r>
      <w:r w:rsidRPr="00085045">
        <w:rPr>
          <w:rFonts w:ascii="Times New Roman" w:hAnsi="Times New Roman" w:cs="Times New Roman"/>
          <w:b/>
          <w:bCs/>
          <w:sz w:val="24"/>
          <w:szCs w:val="24"/>
        </w:rPr>
        <w:t>Static Routing Configuration between Two Networks</w:t>
      </w:r>
      <w:r w:rsidRPr="00085045">
        <w:rPr>
          <w:rFonts w:ascii="Times New Roman" w:hAnsi="Times New Roman" w:cs="Times New Roman"/>
          <w:sz w:val="24"/>
          <w:szCs w:val="24"/>
        </w:rPr>
        <w:t xml:space="preserve"> using Cisco Packet Tracer. The objective of the project is to design and simulate a simple network topology consisting of two different networks connected through routers and to enable communication between them using static routing. Static routing is a manual routing technique where network administrators explicitly define the path that data packets must follow to reach their destination.</w:t>
      </w:r>
    </w:p>
    <w:p w14:paraId="6BD06FA8" w14:textId="77777777" w:rsidR="00085045" w:rsidRPr="00085045" w:rsidRDefault="00085045" w:rsidP="00085045">
      <w:pPr>
        <w:jc w:val="both"/>
        <w:rPr>
          <w:rFonts w:ascii="Times New Roman" w:hAnsi="Times New Roman" w:cs="Times New Roman"/>
          <w:sz w:val="24"/>
          <w:szCs w:val="24"/>
        </w:rPr>
      </w:pPr>
      <w:r w:rsidRPr="00085045">
        <w:rPr>
          <w:rFonts w:ascii="Times New Roman" w:hAnsi="Times New Roman" w:cs="Times New Roman"/>
          <w:sz w:val="24"/>
          <w:szCs w:val="24"/>
        </w:rPr>
        <w:t>In this project, IP addressing and subnetting are implemented to assign unique network addresses to each device. Routers are configured with static routes to ensure proper packet forwarding between the networks. End devices such as PCs are configured and tested for successful communication using ping and other network diagnostic tools available in Cisco Packet Tracer.</w:t>
      </w:r>
    </w:p>
    <w:p w14:paraId="36586077" w14:textId="77777777" w:rsidR="00085045" w:rsidRPr="00085045" w:rsidRDefault="00085045" w:rsidP="00085045">
      <w:pPr>
        <w:jc w:val="both"/>
        <w:rPr>
          <w:rFonts w:ascii="Times New Roman" w:hAnsi="Times New Roman" w:cs="Times New Roman"/>
          <w:sz w:val="24"/>
          <w:szCs w:val="24"/>
        </w:rPr>
      </w:pPr>
      <w:r w:rsidRPr="00085045">
        <w:rPr>
          <w:rFonts w:ascii="Times New Roman" w:hAnsi="Times New Roman" w:cs="Times New Roman"/>
          <w:sz w:val="24"/>
          <w:szCs w:val="24"/>
        </w:rPr>
        <w:t>The simulation demonstrates how static routing works in small and medium-sized networks where network paths are fixed and predictable. This project helps in understanding fundamental networking concepts such as routing tables, next-hop addresses, and packet flow. The results confirm that static routing provides reliable and controlled network communication when configured correctly, making it suitable for simple network environments.</w:t>
      </w:r>
    </w:p>
    <w:p w14:paraId="10A0144F" w14:textId="77777777" w:rsidR="00085045" w:rsidRDefault="00085045" w:rsidP="00085045">
      <w:pPr>
        <w:jc w:val="both"/>
        <w:rPr>
          <w:rFonts w:ascii="Times New Roman" w:hAnsi="Times New Roman" w:cs="Times New Roman"/>
          <w:sz w:val="24"/>
          <w:szCs w:val="24"/>
        </w:rPr>
      </w:pPr>
    </w:p>
    <w:p w14:paraId="02B0FC30" w14:textId="77777777" w:rsidR="00085045" w:rsidRDefault="00085045" w:rsidP="00085045">
      <w:pPr>
        <w:jc w:val="both"/>
        <w:rPr>
          <w:rFonts w:ascii="Times New Roman" w:hAnsi="Times New Roman" w:cs="Times New Roman"/>
          <w:sz w:val="24"/>
          <w:szCs w:val="24"/>
        </w:rPr>
      </w:pPr>
    </w:p>
    <w:p w14:paraId="2E95E988" w14:textId="04CA6D21" w:rsidR="00085045" w:rsidRDefault="00085045" w:rsidP="00085045">
      <w:pPr>
        <w:jc w:val="both"/>
        <w:rPr>
          <w:rFonts w:ascii="Times New Roman" w:hAnsi="Times New Roman" w:cs="Times New Roman"/>
          <w:b/>
          <w:bCs/>
          <w:sz w:val="26"/>
          <w:szCs w:val="26"/>
        </w:rPr>
      </w:pPr>
      <w:r w:rsidRPr="00085045">
        <w:rPr>
          <w:rFonts w:ascii="Times New Roman" w:hAnsi="Times New Roman" w:cs="Times New Roman"/>
          <w:b/>
          <w:bCs/>
          <w:sz w:val="26"/>
          <w:szCs w:val="26"/>
        </w:rPr>
        <w:t>Hardware Components</w:t>
      </w:r>
      <w:r>
        <w:rPr>
          <w:rFonts w:ascii="Times New Roman" w:hAnsi="Times New Roman" w:cs="Times New Roman"/>
          <w:b/>
          <w:bCs/>
          <w:sz w:val="26"/>
          <w:szCs w:val="26"/>
        </w:rPr>
        <w:t>:</w:t>
      </w:r>
    </w:p>
    <w:p w14:paraId="02E3A26D" w14:textId="77777777" w:rsidR="00D709FE" w:rsidRPr="00D709FE" w:rsidRDefault="00D709FE" w:rsidP="00D709FE">
      <w:pPr>
        <w:numPr>
          <w:ilvl w:val="0"/>
          <w:numId w:val="1"/>
        </w:numPr>
        <w:rPr>
          <w:rFonts w:ascii="Times New Roman" w:hAnsi="Times New Roman" w:cs="Times New Roman"/>
          <w:sz w:val="24"/>
          <w:szCs w:val="24"/>
        </w:rPr>
      </w:pPr>
      <w:r w:rsidRPr="00D709FE">
        <w:rPr>
          <w:rFonts w:ascii="Times New Roman" w:hAnsi="Times New Roman" w:cs="Times New Roman"/>
          <w:sz w:val="24"/>
          <w:szCs w:val="24"/>
        </w:rPr>
        <w:t>Router</w:t>
      </w:r>
    </w:p>
    <w:p w14:paraId="71DAEAA3" w14:textId="77777777" w:rsidR="00D709FE" w:rsidRPr="00D709FE" w:rsidRDefault="00D709FE" w:rsidP="00D709FE">
      <w:pPr>
        <w:numPr>
          <w:ilvl w:val="0"/>
          <w:numId w:val="1"/>
        </w:numPr>
        <w:rPr>
          <w:rFonts w:ascii="Times New Roman" w:hAnsi="Times New Roman" w:cs="Times New Roman"/>
          <w:sz w:val="24"/>
          <w:szCs w:val="24"/>
        </w:rPr>
      </w:pPr>
      <w:r w:rsidRPr="00D709FE">
        <w:rPr>
          <w:rFonts w:ascii="Times New Roman" w:hAnsi="Times New Roman" w:cs="Times New Roman"/>
          <w:sz w:val="24"/>
          <w:szCs w:val="24"/>
        </w:rPr>
        <w:t>Switch</w:t>
      </w:r>
    </w:p>
    <w:p w14:paraId="76687483" w14:textId="77777777" w:rsidR="00D709FE" w:rsidRPr="00D709FE" w:rsidRDefault="00D709FE" w:rsidP="00D709FE">
      <w:pPr>
        <w:numPr>
          <w:ilvl w:val="0"/>
          <w:numId w:val="1"/>
        </w:numPr>
        <w:rPr>
          <w:rFonts w:ascii="Times New Roman" w:hAnsi="Times New Roman" w:cs="Times New Roman"/>
          <w:sz w:val="24"/>
          <w:szCs w:val="24"/>
        </w:rPr>
      </w:pPr>
      <w:r w:rsidRPr="00D709FE">
        <w:rPr>
          <w:rFonts w:ascii="Times New Roman" w:hAnsi="Times New Roman" w:cs="Times New Roman"/>
          <w:sz w:val="24"/>
          <w:szCs w:val="24"/>
        </w:rPr>
        <w:t>Personal Computer (PC)</w:t>
      </w:r>
    </w:p>
    <w:p w14:paraId="204ABBC1" w14:textId="77777777" w:rsidR="00D709FE" w:rsidRPr="00D709FE" w:rsidRDefault="00D709FE" w:rsidP="00D709FE">
      <w:pPr>
        <w:numPr>
          <w:ilvl w:val="0"/>
          <w:numId w:val="1"/>
        </w:numPr>
        <w:rPr>
          <w:rFonts w:ascii="Times New Roman" w:hAnsi="Times New Roman" w:cs="Times New Roman"/>
          <w:sz w:val="24"/>
          <w:szCs w:val="24"/>
        </w:rPr>
      </w:pPr>
      <w:r w:rsidRPr="00D709FE">
        <w:rPr>
          <w:rFonts w:ascii="Times New Roman" w:hAnsi="Times New Roman" w:cs="Times New Roman"/>
          <w:sz w:val="24"/>
          <w:szCs w:val="24"/>
        </w:rPr>
        <w:t>Ethernet (Copper Straight-Through) Cable</w:t>
      </w:r>
    </w:p>
    <w:p w14:paraId="6E119FD2" w14:textId="77777777" w:rsidR="00D709FE" w:rsidRPr="00D709FE" w:rsidRDefault="00D709FE" w:rsidP="00D709FE">
      <w:pPr>
        <w:numPr>
          <w:ilvl w:val="0"/>
          <w:numId w:val="1"/>
        </w:numPr>
        <w:rPr>
          <w:rFonts w:ascii="Times New Roman" w:hAnsi="Times New Roman" w:cs="Times New Roman"/>
          <w:sz w:val="24"/>
          <w:szCs w:val="24"/>
        </w:rPr>
      </w:pPr>
      <w:r w:rsidRPr="00D709FE">
        <w:rPr>
          <w:rFonts w:ascii="Times New Roman" w:hAnsi="Times New Roman" w:cs="Times New Roman"/>
          <w:sz w:val="24"/>
          <w:szCs w:val="24"/>
        </w:rPr>
        <w:t>Serial / Crossover Cable</w:t>
      </w:r>
    </w:p>
    <w:p w14:paraId="41223215" w14:textId="77777777" w:rsidR="00D709FE" w:rsidRDefault="00D709FE" w:rsidP="00085045">
      <w:pPr>
        <w:jc w:val="both"/>
        <w:rPr>
          <w:rFonts w:ascii="Times New Roman" w:hAnsi="Times New Roman" w:cs="Times New Roman"/>
          <w:sz w:val="26"/>
          <w:szCs w:val="26"/>
        </w:rPr>
      </w:pPr>
    </w:p>
    <w:p w14:paraId="37F68E1E" w14:textId="5C88BD13" w:rsidR="00D709FE" w:rsidRPr="00D709FE" w:rsidRDefault="00D709FE" w:rsidP="00D709FE">
      <w:pPr>
        <w:jc w:val="both"/>
        <w:rPr>
          <w:rFonts w:ascii="Times New Roman" w:hAnsi="Times New Roman" w:cs="Times New Roman"/>
          <w:b/>
          <w:bCs/>
          <w:sz w:val="26"/>
          <w:szCs w:val="26"/>
        </w:rPr>
      </w:pPr>
      <w:r w:rsidRPr="00D709FE">
        <w:rPr>
          <w:rFonts w:ascii="Times New Roman" w:hAnsi="Times New Roman" w:cs="Times New Roman"/>
          <w:b/>
          <w:bCs/>
          <w:sz w:val="26"/>
          <w:szCs w:val="26"/>
        </w:rPr>
        <w:t>Software Components</w:t>
      </w:r>
      <w:r>
        <w:rPr>
          <w:rFonts w:ascii="Times New Roman" w:hAnsi="Times New Roman" w:cs="Times New Roman"/>
          <w:b/>
          <w:bCs/>
          <w:sz w:val="26"/>
          <w:szCs w:val="26"/>
        </w:rPr>
        <w:t>:</w:t>
      </w:r>
    </w:p>
    <w:p w14:paraId="08B6F09D" w14:textId="77777777" w:rsidR="00D709FE" w:rsidRPr="00D709FE" w:rsidRDefault="00D709FE" w:rsidP="00D709FE">
      <w:pPr>
        <w:numPr>
          <w:ilvl w:val="0"/>
          <w:numId w:val="2"/>
        </w:numPr>
        <w:rPr>
          <w:rFonts w:ascii="Times New Roman" w:hAnsi="Times New Roman" w:cs="Times New Roman"/>
          <w:sz w:val="24"/>
          <w:szCs w:val="24"/>
        </w:rPr>
      </w:pPr>
      <w:r w:rsidRPr="00D709FE">
        <w:rPr>
          <w:rFonts w:ascii="Times New Roman" w:hAnsi="Times New Roman" w:cs="Times New Roman"/>
          <w:sz w:val="24"/>
          <w:szCs w:val="24"/>
        </w:rPr>
        <w:lastRenderedPageBreak/>
        <w:t>Cisco Packet Tracer</w:t>
      </w:r>
    </w:p>
    <w:p w14:paraId="6D397719" w14:textId="77777777" w:rsidR="00D709FE" w:rsidRPr="00D709FE" w:rsidRDefault="00D709FE" w:rsidP="00D709FE">
      <w:pPr>
        <w:numPr>
          <w:ilvl w:val="0"/>
          <w:numId w:val="2"/>
        </w:numPr>
        <w:rPr>
          <w:rFonts w:ascii="Times New Roman" w:hAnsi="Times New Roman" w:cs="Times New Roman"/>
          <w:sz w:val="24"/>
          <w:szCs w:val="24"/>
        </w:rPr>
      </w:pPr>
      <w:r w:rsidRPr="00D709FE">
        <w:rPr>
          <w:rFonts w:ascii="Times New Roman" w:hAnsi="Times New Roman" w:cs="Times New Roman"/>
          <w:sz w:val="24"/>
          <w:szCs w:val="24"/>
        </w:rPr>
        <w:t>Cisco IOS</w:t>
      </w:r>
    </w:p>
    <w:p w14:paraId="509ADF89" w14:textId="77777777" w:rsidR="00D709FE" w:rsidRPr="00D709FE" w:rsidRDefault="00D709FE" w:rsidP="00D709FE">
      <w:pPr>
        <w:numPr>
          <w:ilvl w:val="0"/>
          <w:numId w:val="2"/>
        </w:numPr>
        <w:rPr>
          <w:rFonts w:ascii="Times New Roman" w:hAnsi="Times New Roman" w:cs="Times New Roman"/>
          <w:sz w:val="24"/>
          <w:szCs w:val="24"/>
        </w:rPr>
      </w:pPr>
      <w:r w:rsidRPr="00D709FE">
        <w:rPr>
          <w:rFonts w:ascii="Times New Roman" w:hAnsi="Times New Roman" w:cs="Times New Roman"/>
          <w:sz w:val="24"/>
          <w:szCs w:val="24"/>
        </w:rPr>
        <w:t>Windows Operating System</w:t>
      </w:r>
    </w:p>
    <w:p w14:paraId="0A2F87BA" w14:textId="6B837F45" w:rsidR="00D709FE" w:rsidRPr="00D709FE" w:rsidRDefault="00D709FE" w:rsidP="00D709FE">
      <w:pPr>
        <w:numPr>
          <w:ilvl w:val="0"/>
          <w:numId w:val="2"/>
        </w:numPr>
        <w:rPr>
          <w:rFonts w:ascii="Times New Roman" w:hAnsi="Times New Roman" w:cs="Times New Roman"/>
          <w:sz w:val="24"/>
          <w:szCs w:val="24"/>
        </w:rPr>
      </w:pPr>
      <w:r w:rsidRPr="00D709FE">
        <w:rPr>
          <w:rFonts w:ascii="Times New Roman" w:hAnsi="Times New Roman" w:cs="Times New Roman"/>
          <w:sz w:val="24"/>
          <w:szCs w:val="24"/>
        </w:rPr>
        <w:t>TCP/IP Protocol Suite</w:t>
      </w:r>
    </w:p>
    <w:p w14:paraId="6B9609F6" w14:textId="77777777" w:rsidR="00D709FE" w:rsidRDefault="00D709FE" w:rsidP="00D709FE">
      <w:pPr>
        <w:numPr>
          <w:ilvl w:val="0"/>
          <w:numId w:val="2"/>
        </w:numPr>
        <w:rPr>
          <w:rFonts w:ascii="Times New Roman" w:hAnsi="Times New Roman" w:cs="Times New Roman"/>
          <w:sz w:val="24"/>
          <w:szCs w:val="24"/>
        </w:rPr>
      </w:pPr>
      <w:r w:rsidRPr="00D709FE">
        <w:rPr>
          <w:rFonts w:ascii="Times New Roman" w:hAnsi="Times New Roman" w:cs="Times New Roman"/>
          <w:sz w:val="24"/>
          <w:szCs w:val="24"/>
        </w:rPr>
        <w:t>Command Line Interface (CLI)</w:t>
      </w:r>
    </w:p>
    <w:p w14:paraId="40BC8FC7" w14:textId="77777777" w:rsidR="00D709FE" w:rsidRDefault="00D709FE" w:rsidP="00D709FE">
      <w:pPr>
        <w:ind w:left="927"/>
        <w:rPr>
          <w:rFonts w:ascii="Times New Roman" w:hAnsi="Times New Roman" w:cs="Times New Roman"/>
          <w:sz w:val="24"/>
          <w:szCs w:val="24"/>
        </w:rPr>
      </w:pPr>
    </w:p>
    <w:p w14:paraId="58D153D2" w14:textId="215532C0" w:rsidR="00D709FE" w:rsidRDefault="00D709FE" w:rsidP="00D709FE">
      <w:pPr>
        <w:jc w:val="both"/>
        <w:rPr>
          <w:rFonts w:ascii="Times New Roman" w:hAnsi="Times New Roman" w:cs="Times New Roman"/>
          <w:b/>
          <w:bCs/>
          <w:sz w:val="26"/>
          <w:szCs w:val="26"/>
        </w:rPr>
      </w:pPr>
      <w:r w:rsidRPr="00D709FE">
        <w:rPr>
          <w:rFonts w:ascii="Times New Roman" w:hAnsi="Times New Roman" w:cs="Times New Roman"/>
          <w:b/>
          <w:bCs/>
          <w:sz w:val="26"/>
          <w:szCs w:val="26"/>
        </w:rPr>
        <w:t xml:space="preserve">Networking </w:t>
      </w:r>
      <w:r w:rsidRPr="00D709FE">
        <w:rPr>
          <w:rFonts w:ascii="Times New Roman" w:hAnsi="Times New Roman" w:cs="Times New Roman"/>
          <w:b/>
          <w:bCs/>
          <w:sz w:val="26"/>
          <w:szCs w:val="26"/>
        </w:rPr>
        <w:t>Technology Used</w:t>
      </w:r>
      <w:r w:rsidRPr="00D709FE">
        <w:rPr>
          <w:rFonts w:ascii="Times New Roman" w:hAnsi="Times New Roman" w:cs="Times New Roman"/>
          <w:b/>
          <w:bCs/>
          <w:sz w:val="26"/>
          <w:szCs w:val="26"/>
        </w:rPr>
        <w:t>:</w:t>
      </w:r>
    </w:p>
    <w:p w14:paraId="140F490C" w14:textId="20DE8D88" w:rsidR="00D709FE" w:rsidRPr="00D709FE" w:rsidRDefault="00D709FE" w:rsidP="00D709FE">
      <w:pPr>
        <w:jc w:val="both"/>
        <w:rPr>
          <w:rFonts w:ascii="Times New Roman" w:hAnsi="Times New Roman" w:cs="Times New Roman"/>
          <w:sz w:val="24"/>
          <w:szCs w:val="24"/>
        </w:rPr>
      </w:pPr>
      <w:r w:rsidRPr="00D709FE">
        <w:rPr>
          <w:rFonts w:ascii="Times New Roman" w:hAnsi="Times New Roman" w:cs="Times New Roman"/>
          <w:b/>
          <w:bCs/>
          <w:sz w:val="26"/>
          <w:szCs w:val="26"/>
        </w:rPr>
        <w:t>.</w:t>
      </w:r>
      <w:r w:rsidRPr="00D709FE">
        <w:rPr>
          <w:rFonts w:ascii="Times New Roman" w:hAnsi="Times New Roman" w:cs="Times New Roman"/>
          <w:sz w:val="24"/>
          <w:szCs w:val="24"/>
        </w:rPr>
        <w:t xml:space="preserve">  Cisco Packet Tracer – Used for designing and simulating the network topology.</w:t>
      </w:r>
    </w:p>
    <w:p w14:paraId="297212A0" w14:textId="318D2B6B" w:rsidR="00D709FE" w:rsidRPr="00D709FE" w:rsidRDefault="00D709FE" w:rsidP="00D709FE">
      <w:pPr>
        <w:jc w:val="both"/>
        <w:rPr>
          <w:rFonts w:ascii="Times New Roman" w:hAnsi="Times New Roman" w:cs="Times New Roman"/>
          <w:sz w:val="24"/>
          <w:szCs w:val="24"/>
        </w:rPr>
      </w:pPr>
      <w:r w:rsidRPr="00D709FE">
        <w:rPr>
          <w:rFonts w:ascii="Times New Roman" w:hAnsi="Times New Roman" w:cs="Times New Roman"/>
          <w:b/>
          <w:bCs/>
          <w:sz w:val="26"/>
          <w:szCs w:val="26"/>
        </w:rPr>
        <w:t>.</w:t>
      </w:r>
      <w:r w:rsidRPr="00D709FE">
        <w:rPr>
          <w:rFonts w:ascii="Times New Roman" w:hAnsi="Times New Roman" w:cs="Times New Roman"/>
          <w:sz w:val="24"/>
          <w:szCs w:val="24"/>
        </w:rPr>
        <w:t xml:space="preserve">  Static Routing – Manual routing technique used to enable communication between two networks.</w:t>
      </w:r>
    </w:p>
    <w:p w14:paraId="18413F9F" w14:textId="71806F0A" w:rsidR="00D709FE" w:rsidRPr="00D709FE" w:rsidRDefault="00D709FE" w:rsidP="00D709FE">
      <w:pPr>
        <w:jc w:val="both"/>
        <w:rPr>
          <w:rFonts w:ascii="Times New Roman" w:hAnsi="Times New Roman" w:cs="Times New Roman"/>
          <w:sz w:val="24"/>
          <w:szCs w:val="24"/>
        </w:rPr>
      </w:pPr>
      <w:r w:rsidRPr="00D709FE">
        <w:rPr>
          <w:rFonts w:ascii="Times New Roman" w:hAnsi="Times New Roman" w:cs="Times New Roman"/>
          <w:b/>
          <w:bCs/>
          <w:sz w:val="26"/>
          <w:szCs w:val="26"/>
        </w:rPr>
        <w:t>.</w:t>
      </w:r>
      <w:r w:rsidRPr="00D709FE">
        <w:rPr>
          <w:rFonts w:ascii="Times New Roman" w:hAnsi="Times New Roman" w:cs="Times New Roman"/>
          <w:sz w:val="24"/>
          <w:szCs w:val="24"/>
        </w:rPr>
        <w:t xml:space="preserve">  TCP/IP Protocol Suite – Used for data communication and IP addressing.</w:t>
      </w:r>
    </w:p>
    <w:p w14:paraId="1A3272C8" w14:textId="55E75B24" w:rsidR="00D709FE" w:rsidRPr="00D709FE" w:rsidRDefault="00D709FE" w:rsidP="00D709FE">
      <w:pPr>
        <w:jc w:val="both"/>
        <w:rPr>
          <w:rFonts w:ascii="Times New Roman" w:hAnsi="Times New Roman" w:cs="Times New Roman"/>
          <w:sz w:val="24"/>
          <w:szCs w:val="24"/>
        </w:rPr>
      </w:pPr>
      <w:r w:rsidRPr="00D709FE">
        <w:rPr>
          <w:rFonts w:ascii="Times New Roman" w:hAnsi="Times New Roman" w:cs="Times New Roman"/>
          <w:b/>
          <w:bCs/>
          <w:sz w:val="26"/>
          <w:szCs w:val="26"/>
        </w:rPr>
        <w:t>.</w:t>
      </w:r>
      <w:r w:rsidRPr="00D709FE">
        <w:rPr>
          <w:rFonts w:ascii="Times New Roman" w:hAnsi="Times New Roman" w:cs="Times New Roman"/>
          <w:b/>
          <w:bCs/>
          <w:sz w:val="26"/>
          <w:szCs w:val="26"/>
        </w:rPr>
        <w:t xml:space="preserve"> </w:t>
      </w:r>
      <w:r w:rsidRPr="00D709FE">
        <w:rPr>
          <w:rFonts w:ascii="Times New Roman" w:hAnsi="Times New Roman" w:cs="Times New Roman"/>
          <w:sz w:val="24"/>
          <w:szCs w:val="24"/>
        </w:rPr>
        <w:t xml:space="preserve"> IPv4 Addressing – Assigned to network devices for identification and communication.</w:t>
      </w:r>
    </w:p>
    <w:p w14:paraId="1C6A2917" w14:textId="4F7A7845" w:rsidR="00D709FE" w:rsidRPr="00D709FE" w:rsidRDefault="00D709FE" w:rsidP="00D709FE">
      <w:pPr>
        <w:jc w:val="both"/>
        <w:rPr>
          <w:rFonts w:ascii="Times New Roman" w:hAnsi="Times New Roman" w:cs="Times New Roman"/>
          <w:sz w:val="24"/>
          <w:szCs w:val="24"/>
        </w:rPr>
      </w:pPr>
      <w:r w:rsidRPr="00D709FE">
        <w:rPr>
          <w:rFonts w:ascii="Times New Roman" w:hAnsi="Times New Roman" w:cs="Times New Roman"/>
          <w:b/>
          <w:bCs/>
          <w:sz w:val="26"/>
          <w:szCs w:val="26"/>
        </w:rPr>
        <w:t>.</w:t>
      </w:r>
      <w:r w:rsidRPr="00D709FE">
        <w:rPr>
          <w:rFonts w:ascii="Times New Roman" w:hAnsi="Times New Roman" w:cs="Times New Roman"/>
          <w:sz w:val="24"/>
          <w:szCs w:val="24"/>
        </w:rPr>
        <w:t xml:space="preserve">  Cisco Router CLI – Used to configure static routes and network interfaces.</w:t>
      </w:r>
    </w:p>
    <w:p w14:paraId="1703D1B1" w14:textId="77777777" w:rsidR="00D709FE" w:rsidRPr="00D709FE" w:rsidRDefault="00D709FE" w:rsidP="00D709FE">
      <w:pPr>
        <w:jc w:val="both"/>
        <w:rPr>
          <w:rFonts w:ascii="Times New Roman" w:hAnsi="Times New Roman" w:cs="Times New Roman"/>
          <w:sz w:val="24"/>
          <w:szCs w:val="24"/>
        </w:rPr>
      </w:pPr>
    </w:p>
    <w:p w14:paraId="2877E682" w14:textId="77777777" w:rsidR="00D709FE" w:rsidRPr="00D709FE" w:rsidRDefault="00D709FE" w:rsidP="00D709FE">
      <w:pPr>
        <w:ind w:left="927"/>
        <w:rPr>
          <w:rFonts w:ascii="Times New Roman" w:hAnsi="Times New Roman" w:cs="Times New Roman"/>
          <w:sz w:val="24"/>
          <w:szCs w:val="24"/>
        </w:rPr>
      </w:pPr>
    </w:p>
    <w:p w14:paraId="59A61229" w14:textId="77777777" w:rsidR="00D709FE" w:rsidRPr="00D709FE" w:rsidRDefault="00D709FE" w:rsidP="00085045">
      <w:pPr>
        <w:jc w:val="both"/>
        <w:rPr>
          <w:rFonts w:ascii="Times New Roman" w:hAnsi="Times New Roman" w:cs="Times New Roman"/>
          <w:sz w:val="24"/>
          <w:szCs w:val="24"/>
        </w:rPr>
      </w:pPr>
    </w:p>
    <w:p w14:paraId="4C569D2C" w14:textId="77777777" w:rsidR="00D709FE" w:rsidRPr="00D709FE" w:rsidRDefault="00D709FE" w:rsidP="00085045">
      <w:pPr>
        <w:jc w:val="both"/>
        <w:rPr>
          <w:rFonts w:ascii="Times New Roman" w:hAnsi="Times New Roman" w:cs="Times New Roman"/>
          <w:sz w:val="24"/>
          <w:szCs w:val="24"/>
        </w:rPr>
      </w:pPr>
    </w:p>
    <w:sectPr w:rsidR="00D709FE" w:rsidRPr="00D70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83C23"/>
    <w:multiLevelType w:val="multilevel"/>
    <w:tmpl w:val="73226D0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75150986"/>
    <w:multiLevelType w:val="multilevel"/>
    <w:tmpl w:val="286E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0727">
    <w:abstractNumId w:val="1"/>
  </w:num>
  <w:num w:numId="2" w16cid:durableId="156744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45"/>
    <w:rsid w:val="00085045"/>
    <w:rsid w:val="00691306"/>
    <w:rsid w:val="00D32A2B"/>
    <w:rsid w:val="00D709FE"/>
    <w:rsid w:val="00DC3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7CBF"/>
  <w15:chartTrackingRefBased/>
  <w15:docId w15:val="{23AFFBE5-F38A-4A69-944B-B04E4F0B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045"/>
    <w:rPr>
      <w:rFonts w:eastAsiaTheme="majorEastAsia" w:cstheme="majorBidi"/>
      <w:color w:val="272727" w:themeColor="text1" w:themeTint="D8"/>
    </w:rPr>
  </w:style>
  <w:style w:type="paragraph" w:styleId="Title">
    <w:name w:val="Title"/>
    <w:basedOn w:val="Normal"/>
    <w:next w:val="Normal"/>
    <w:link w:val="TitleChar"/>
    <w:uiPriority w:val="10"/>
    <w:qFormat/>
    <w:rsid w:val="00085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045"/>
    <w:pPr>
      <w:spacing w:before="160"/>
      <w:jc w:val="center"/>
    </w:pPr>
    <w:rPr>
      <w:i/>
      <w:iCs/>
      <w:color w:val="404040" w:themeColor="text1" w:themeTint="BF"/>
    </w:rPr>
  </w:style>
  <w:style w:type="character" w:customStyle="1" w:styleId="QuoteChar">
    <w:name w:val="Quote Char"/>
    <w:basedOn w:val="DefaultParagraphFont"/>
    <w:link w:val="Quote"/>
    <w:uiPriority w:val="29"/>
    <w:rsid w:val="00085045"/>
    <w:rPr>
      <w:i/>
      <w:iCs/>
      <w:color w:val="404040" w:themeColor="text1" w:themeTint="BF"/>
    </w:rPr>
  </w:style>
  <w:style w:type="paragraph" w:styleId="ListParagraph">
    <w:name w:val="List Paragraph"/>
    <w:basedOn w:val="Normal"/>
    <w:uiPriority w:val="34"/>
    <w:qFormat/>
    <w:rsid w:val="00085045"/>
    <w:pPr>
      <w:ind w:left="720"/>
      <w:contextualSpacing/>
    </w:pPr>
  </w:style>
  <w:style w:type="character" w:styleId="IntenseEmphasis">
    <w:name w:val="Intense Emphasis"/>
    <w:basedOn w:val="DefaultParagraphFont"/>
    <w:uiPriority w:val="21"/>
    <w:qFormat/>
    <w:rsid w:val="00085045"/>
    <w:rPr>
      <w:i/>
      <w:iCs/>
      <w:color w:val="2F5496" w:themeColor="accent1" w:themeShade="BF"/>
    </w:rPr>
  </w:style>
  <w:style w:type="paragraph" w:styleId="IntenseQuote">
    <w:name w:val="Intense Quote"/>
    <w:basedOn w:val="Normal"/>
    <w:next w:val="Normal"/>
    <w:link w:val="IntenseQuoteChar"/>
    <w:uiPriority w:val="30"/>
    <w:qFormat/>
    <w:rsid w:val="00085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045"/>
    <w:rPr>
      <w:i/>
      <w:iCs/>
      <w:color w:val="2F5496" w:themeColor="accent1" w:themeShade="BF"/>
    </w:rPr>
  </w:style>
  <w:style w:type="character" w:styleId="IntenseReference">
    <w:name w:val="Intense Reference"/>
    <w:basedOn w:val="DefaultParagraphFont"/>
    <w:uiPriority w:val="32"/>
    <w:qFormat/>
    <w:rsid w:val="000850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AKHIL</dc:creator>
  <cp:keywords/>
  <dc:description/>
  <cp:lastModifiedBy>V AKHIL</cp:lastModifiedBy>
  <cp:revision>1</cp:revision>
  <dcterms:created xsi:type="dcterms:W3CDTF">2026-01-27T03:19:00Z</dcterms:created>
  <dcterms:modified xsi:type="dcterms:W3CDTF">2026-01-27T03:36:00Z</dcterms:modified>
</cp:coreProperties>
</file>