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ABB42" w14:textId="77777777" w:rsidR="008F699E" w:rsidRDefault="008F699E" w:rsidP="008F699E">
      <w:pPr>
        <w:spacing w:after="120"/>
        <w:rPr>
          <w:noProof/>
        </w:rPr>
      </w:pPr>
    </w:p>
    <w:p w14:paraId="3BC2522D" w14:textId="77777777" w:rsidR="00F715F6" w:rsidRDefault="00F715F6" w:rsidP="008F699E">
      <w:pPr>
        <w:spacing w:after="120"/>
        <w:rPr>
          <w:noProof/>
        </w:rPr>
      </w:pPr>
    </w:p>
    <w:p w14:paraId="28463804" w14:textId="1A48F651" w:rsidR="008F699E" w:rsidRDefault="008F699E" w:rsidP="008F699E">
      <w:pPr>
        <w:spacing w:after="120"/>
      </w:pPr>
      <w:r>
        <w:t xml:space="preserve">Name: </w:t>
      </w:r>
      <w:r w:rsidR="00297723">
        <w:t>Akhilesh Munishwar</w:t>
      </w:r>
    </w:p>
    <w:p w14:paraId="653C9915" w14:textId="791F5623" w:rsidR="008F699E" w:rsidRDefault="008F699E" w:rsidP="008F699E">
      <w:pPr>
        <w:spacing w:after="120"/>
      </w:pPr>
      <w:r>
        <w:t>PRN: 126224</w:t>
      </w:r>
      <w:r w:rsidR="00297723">
        <w:t>2269</w:t>
      </w:r>
    </w:p>
    <w:p w14:paraId="24B7A6D8" w14:textId="1E12923B" w:rsidR="008F699E" w:rsidRDefault="008F699E" w:rsidP="008F699E">
      <w:pPr>
        <w:spacing w:after="120"/>
      </w:pPr>
      <w:r>
        <w:t>Roll no.: 2</w:t>
      </w:r>
    </w:p>
    <w:p w14:paraId="3431F90B" w14:textId="1BE845F2" w:rsidR="008F699E" w:rsidRDefault="008F699E" w:rsidP="008F699E">
      <w:pPr>
        <w:spacing w:after="120"/>
      </w:pPr>
      <w:r>
        <w:t>Panel: G</w:t>
      </w:r>
    </w:p>
    <w:p w14:paraId="3D89F2FF" w14:textId="039CEBF1" w:rsidR="00550E01" w:rsidRDefault="008F699E" w:rsidP="008F699E">
      <w:pPr>
        <w:spacing w:after="120"/>
      </w:pPr>
      <w:r>
        <w:rPr>
          <w:noProof/>
        </w:rPr>
        <w:drawing>
          <wp:anchor distT="0" distB="0" distL="114300" distR="114300" simplePos="0" relativeHeight="251658240" behindDoc="0" locked="0" layoutInCell="1" allowOverlap="1" wp14:anchorId="503C123E" wp14:editId="63FF1C26">
            <wp:simplePos x="0" y="0"/>
            <wp:positionH relativeFrom="margin">
              <wp:align>center</wp:align>
            </wp:positionH>
            <wp:positionV relativeFrom="paragraph">
              <wp:posOffset>6350</wp:posOffset>
            </wp:positionV>
            <wp:extent cx="3619500" cy="11049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19500" cy="1104900"/>
                    </a:xfrm>
                    <a:prstGeom prst="rect">
                      <a:avLst/>
                    </a:prstGeom>
                  </pic:spPr>
                </pic:pic>
              </a:graphicData>
            </a:graphic>
          </wp:anchor>
        </w:drawing>
      </w:r>
      <w:r>
        <w:br w:type="textWrapping" w:clear="all"/>
      </w:r>
    </w:p>
    <w:p w14:paraId="703C015E" w14:textId="33AD34D1" w:rsidR="00550E01" w:rsidRDefault="00000000">
      <w:pPr>
        <w:jc w:val="center"/>
      </w:pPr>
      <w:r>
        <w:rPr>
          <w:b/>
          <w:bCs/>
          <w:sz w:val="24"/>
          <w:szCs w:val="24"/>
        </w:rPr>
        <w:t>School of Computer Science and Engineering</w:t>
      </w:r>
    </w:p>
    <w:p w14:paraId="490D6018" w14:textId="3063CEFF" w:rsidR="00550E01" w:rsidRDefault="00000000">
      <w:pPr>
        <w:spacing w:after="200"/>
        <w:jc w:val="center"/>
      </w:pPr>
      <w:r>
        <w:rPr>
          <w:b/>
          <w:bCs/>
          <w:sz w:val="24"/>
          <w:szCs w:val="24"/>
        </w:rPr>
        <w:t>Department of Computer Engineering and Technology</w:t>
      </w:r>
    </w:p>
    <w:p w14:paraId="212C56C2" w14:textId="77777777" w:rsidR="00550E01" w:rsidRDefault="00000000">
      <w:pPr>
        <w:jc w:val="center"/>
      </w:pPr>
      <w:r>
        <w:rPr>
          <w:b/>
          <w:bCs/>
          <w:sz w:val="22"/>
          <w:szCs w:val="22"/>
        </w:rPr>
        <w:t>T. Y. B. Tech CSE</w:t>
      </w:r>
    </w:p>
    <w:p w14:paraId="3D090261" w14:textId="77777777" w:rsidR="00550E01" w:rsidRDefault="00000000">
      <w:pPr>
        <w:spacing w:after="200"/>
        <w:jc w:val="center"/>
      </w:pPr>
      <w:r>
        <w:rPr>
          <w:b/>
          <w:bCs/>
          <w:sz w:val="22"/>
          <w:szCs w:val="22"/>
        </w:rPr>
        <w:t>AY 2026-27        Semester V</w:t>
      </w:r>
    </w:p>
    <w:p w14:paraId="1DAD1C08" w14:textId="77777777" w:rsidR="00550E01" w:rsidRDefault="00000000">
      <w:pPr>
        <w:jc w:val="center"/>
      </w:pPr>
      <w:r>
        <w:rPr>
          <w:b/>
          <w:bCs/>
          <w:sz w:val="22"/>
          <w:szCs w:val="22"/>
        </w:rPr>
        <w:t>Computer Networks Lab (CSE20110)</w:t>
      </w:r>
    </w:p>
    <w:p w14:paraId="15191BC0" w14:textId="77777777" w:rsidR="00550E01" w:rsidRDefault="00000000">
      <w:pPr>
        <w:spacing w:after="240"/>
        <w:jc w:val="center"/>
      </w:pPr>
      <w:r>
        <w:rPr>
          <w:b/>
          <w:bCs/>
          <w:sz w:val="22"/>
          <w:szCs w:val="22"/>
        </w:rPr>
        <w:t>Assignment No.: 3</w:t>
      </w:r>
    </w:p>
    <w:p w14:paraId="7F4A5B1B" w14:textId="77777777" w:rsidR="00550E01" w:rsidRDefault="00000000">
      <w:pPr>
        <w:spacing w:after="100"/>
      </w:pPr>
      <w:r>
        <w:rPr>
          <w:b/>
          <w:bCs/>
          <w:sz w:val="22"/>
          <w:szCs w:val="22"/>
        </w:rPr>
        <w:t xml:space="preserve">Title: </w:t>
      </w:r>
      <w:r>
        <w:rPr>
          <w:sz w:val="22"/>
          <w:szCs w:val="22"/>
        </w:rPr>
        <w:t>Subnetting</w:t>
      </w:r>
    </w:p>
    <w:p w14:paraId="62960A26" w14:textId="77777777" w:rsidR="00550E01" w:rsidRDefault="00000000">
      <w:pPr>
        <w:spacing w:after="100"/>
      </w:pPr>
      <w:r>
        <w:rPr>
          <w:b/>
          <w:bCs/>
          <w:sz w:val="22"/>
          <w:szCs w:val="22"/>
        </w:rPr>
        <w:t xml:space="preserve">Aim: </w:t>
      </w:r>
      <w:r>
        <w:rPr>
          <w:b/>
          <w:bCs/>
        </w:rPr>
        <w:t>Subnetting Use Packet Tracer</w:t>
      </w:r>
    </w:p>
    <w:p w14:paraId="31105103" w14:textId="77777777" w:rsidR="00550E01" w:rsidRDefault="00000000">
      <w:pPr>
        <w:spacing w:after="160" w:line="300" w:lineRule="auto"/>
        <w:jc w:val="both"/>
      </w:pPr>
      <w:r>
        <w:rPr>
          <w:sz w:val="22"/>
          <w:szCs w:val="22"/>
        </w:rPr>
        <w:t>Write a program to demonstrate Subnetting and find subnet masks.</w:t>
      </w:r>
    </w:p>
    <w:p w14:paraId="5A00A792" w14:textId="77777777" w:rsidR="00550E01" w:rsidRDefault="00000000">
      <w:pPr>
        <w:spacing w:before="240" w:after="120"/>
      </w:pPr>
      <w:r>
        <w:rPr>
          <w:b/>
          <w:bCs/>
          <w:sz w:val="24"/>
          <w:szCs w:val="24"/>
        </w:rPr>
        <w:t>Objectives:</w:t>
      </w:r>
    </w:p>
    <w:p w14:paraId="662970D1" w14:textId="77777777" w:rsidR="00550E01" w:rsidRDefault="00000000">
      <w:pPr>
        <w:pStyle w:val="ListParagraph"/>
        <w:numPr>
          <w:ilvl w:val="0"/>
          <w:numId w:val="2"/>
        </w:numPr>
        <w:spacing w:after="100"/>
      </w:pPr>
      <w:r>
        <w:rPr>
          <w:sz w:val="22"/>
          <w:szCs w:val="22"/>
        </w:rPr>
        <w:t>To understand and learn the concept of IP address, subnet mask and subnetting.</w:t>
      </w:r>
    </w:p>
    <w:p w14:paraId="5ED9E787" w14:textId="77777777" w:rsidR="00550E01" w:rsidRDefault="00000000">
      <w:pPr>
        <w:spacing w:before="240" w:after="120"/>
      </w:pPr>
      <w:r>
        <w:rPr>
          <w:b/>
          <w:bCs/>
          <w:sz w:val="24"/>
          <w:szCs w:val="24"/>
        </w:rPr>
        <w:t>Theory:</w:t>
      </w:r>
    </w:p>
    <w:p w14:paraId="68940B92" w14:textId="77777777" w:rsidR="00550E01" w:rsidRPr="005F46B4" w:rsidRDefault="00000000">
      <w:pPr>
        <w:spacing w:before="100" w:after="100"/>
      </w:pPr>
      <w:proofErr w:type="spellStart"/>
      <w:r w:rsidRPr="005F46B4">
        <w:rPr>
          <w:sz w:val="22"/>
          <w:szCs w:val="22"/>
        </w:rPr>
        <w:t>i</w:t>
      </w:r>
      <w:proofErr w:type="spellEnd"/>
      <w:r w:rsidRPr="005F46B4">
        <w:rPr>
          <w:sz w:val="22"/>
          <w:szCs w:val="22"/>
        </w:rPr>
        <w:t>) Internet Protocol (IP: IPv4 &amp; IPv6)</w:t>
      </w:r>
    </w:p>
    <w:p w14:paraId="128CBE9A" w14:textId="77777777" w:rsidR="00550E01" w:rsidRDefault="00000000">
      <w:pPr>
        <w:spacing w:after="160" w:line="300" w:lineRule="auto"/>
        <w:jc w:val="both"/>
      </w:pPr>
      <w:r>
        <w:rPr>
          <w:sz w:val="22"/>
          <w:szCs w:val="22"/>
        </w:rPr>
        <w:t xml:space="preserve">The Internet Protocol (IP) is responsible for addressing and routing data packets so that they can travel across networks and reach the correct destination device. Every device on a network is assigned a unique IP address that identifies it, </w:t>
      </w:r>
      <w:proofErr w:type="gramStart"/>
      <w:r>
        <w:rPr>
          <w:sz w:val="22"/>
          <w:szCs w:val="22"/>
        </w:rPr>
        <w:t>similar to</w:t>
      </w:r>
      <w:proofErr w:type="gramEnd"/>
      <w:r>
        <w:rPr>
          <w:sz w:val="22"/>
          <w:szCs w:val="22"/>
        </w:rPr>
        <w:t xml:space="preserve"> how a postal address identifies a house.</w:t>
      </w:r>
    </w:p>
    <w:p w14:paraId="3C78D643" w14:textId="77777777" w:rsidR="00550E01" w:rsidRDefault="00000000">
      <w:pPr>
        <w:spacing w:after="160" w:line="300" w:lineRule="auto"/>
        <w:jc w:val="both"/>
      </w:pPr>
      <w:r>
        <w:rPr>
          <w:sz w:val="22"/>
          <w:szCs w:val="22"/>
        </w:rPr>
        <w:t>IPv4 (Internet Protocol version 4) is a 32-bit address, usually written as four decimal numbers separated by dots (dotted-decimal notation), where each number ranges from 0 to 255. For example, 192.168.1.10 is a valid IPv4 address. IPv4 provides about 4.3 billion unique addresses, which is no longer sufficient for the number of devices connected to the internet today.</w:t>
      </w:r>
    </w:p>
    <w:p w14:paraId="02C0AAA6" w14:textId="77777777" w:rsidR="00550E01" w:rsidRDefault="00000000">
      <w:pPr>
        <w:spacing w:after="160" w:line="300" w:lineRule="auto"/>
        <w:jc w:val="both"/>
      </w:pPr>
      <w:r>
        <w:rPr>
          <w:sz w:val="22"/>
          <w:szCs w:val="22"/>
        </w:rPr>
        <w:t>IPv6 (Internet Protocol version 6) is a 128-bit address, written as eight groups of four hexadecimal digits separated by colons. For example, 2001:0db8:85a3:0000:0000:8a2e:0370:7334 is a valid IPv6 address. IPv6 was introduced to overcome the address exhaustion problem of IPv4 and provides an extremely large address space, along with built-in support for security and simplified header structure.</w:t>
      </w:r>
    </w:p>
    <w:p w14:paraId="345F61C5" w14:textId="77777777" w:rsidR="00550E01" w:rsidRPr="005F46B4" w:rsidRDefault="00000000">
      <w:pPr>
        <w:spacing w:before="100" w:after="100"/>
      </w:pPr>
      <w:r w:rsidRPr="005F46B4">
        <w:rPr>
          <w:sz w:val="22"/>
          <w:szCs w:val="22"/>
        </w:rPr>
        <w:t>ii) Classful Addressing Details</w:t>
      </w:r>
    </w:p>
    <w:p w14:paraId="4A3696A3" w14:textId="77777777" w:rsidR="00550E01" w:rsidRDefault="00000000">
      <w:pPr>
        <w:spacing w:after="160" w:line="300" w:lineRule="auto"/>
        <w:jc w:val="both"/>
      </w:pPr>
      <w:r>
        <w:rPr>
          <w:sz w:val="22"/>
          <w:szCs w:val="22"/>
        </w:rPr>
        <w:t xml:space="preserve">Classful addressing divides the IPv4 address space into five classes (A to E), each identified by the value of the first few bits of the address. Classes A, B, and C are used for regular unicast addressing, Class D is reserved for </w:t>
      </w:r>
      <w:r>
        <w:rPr>
          <w:sz w:val="22"/>
          <w:szCs w:val="22"/>
        </w:rPr>
        <w:lastRenderedPageBreak/>
        <w:t>multicast, and Class E is reserved for experimental use. The table below summarizes the range, default subnet mask, and address capacity of each class.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200"/>
        <w:gridCol w:w="1800"/>
        <w:gridCol w:w="1800"/>
      </w:tblGrid>
      <w:tr w:rsidR="00550E01" w14:paraId="1638F271" w14:textId="77777777">
        <w:trPr>
          <w:tblHeader/>
        </w:trPr>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3DD46A" w14:textId="77777777" w:rsidR="00550E01" w:rsidRDefault="00000000">
            <w:r>
              <w:rPr>
                <w:b/>
                <w:bCs/>
              </w:rPr>
              <w:t>Class</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0AC13E" w14:textId="77777777" w:rsidR="00550E01" w:rsidRDefault="00000000">
            <w:r>
              <w:rPr>
                <w:b/>
                <w:bCs/>
              </w:rPr>
              <w:t>First Octet Range</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A46673" w14:textId="77777777" w:rsidR="00550E01" w:rsidRDefault="00000000">
            <w:r>
              <w:rPr>
                <w:b/>
                <w:bCs/>
              </w:rPr>
              <w:t>Default Subnet Mask</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FB3E98" w14:textId="77777777" w:rsidR="00550E01" w:rsidRDefault="00000000">
            <w:r>
              <w:rPr>
                <w:b/>
                <w:bCs/>
              </w:rPr>
              <w:t>No. of Networks</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9D0797" w14:textId="77777777" w:rsidR="00550E01" w:rsidRDefault="00000000">
            <w:r>
              <w:rPr>
                <w:b/>
                <w:bCs/>
              </w:rPr>
              <w:t>Hosts per Network</w:t>
            </w:r>
          </w:p>
        </w:tc>
      </w:tr>
      <w:tr w:rsidR="00550E01" w14:paraId="69AA4EEE"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B99093" w14:textId="77777777" w:rsidR="00550E01" w:rsidRDefault="00000000">
            <w:r>
              <w:t>A</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EC21BB" w14:textId="77777777" w:rsidR="00550E01" w:rsidRDefault="00000000">
            <w:r>
              <w:t>1 – 126</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D6E3F8" w14:textId="77777777" w:rsidR="00550E01" w:rsidRDefault="00000000">
            <w:r>
              <w:t>255.0.0.0</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F45D30" w14:textId="77777777" w:rsidR="00550E01" w:rsidRDefault="00000000">
            <w:r>
              <w:t>126</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A7C7D7" w14:textId="77777777" w:rsidR="00550E01" w:rsidRDefault="00000000">
            <w:r>
              <w:t>16,777,214</w:t>
            </w:r>
          </w:p>
        </w:tc>
      </w:tr>
      <w:tr w:rsidR="00550E01" w14:paraId="228C5EFF"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A2F9C5" w14:textId="77777777" w:rsidR="00550E01" w:rsidRDefault="00000000">
            <w:r>
              <w:t>B</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54D755" w14:textId="77777777" w:rsidR="00550E01" w:rsidRDefault="00000000">
            <w:r>
              <w:t>128 – 191</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D5866A" w14:textId="77777777" w:rsidR="00550E01" w:rsidRDefault="00000000">
            <w:r>
              <w:t>255.255.0.0</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923C44" w14:textId="77777777" w:rsidR="00550E01" w:rsidRDefault="00000000">
            <w:r>
              <w:t>16,384</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1ED98B" w14:textId="77777777" w:rsidR="00550E01" w:rsidRDefault="00000000">
            <w:r>
              <w:t>65,534</w:t>
            </w:r>
          </w:p>
        </w:tc>
      </w:tr>
      <w:tr w:rsidR="00550E01" w14:paraId="39E61AC6"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252AA2" w14:textId="77777777" w:rsidR="00550E01" w:rsidRDefault="00000000">
            <w:r>
              <w:t>C</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E18C6C" w14:textId="77777777" w:rsidR="00550E01" w:rsidRDefault="00000000">
            <w:r>
              <w:t>192 – 223</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D509F0" w14:textId="77777777" w:rsidR="00550E01" w:rsidRDefault="00000000">
            <w:r>
              <w:t>255.255.255.0</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EB1C05" w14:textId="77777777" w:rsidR="00550E01" w:rsidRDefault="00000000">
            <w:r>
              <w:t>2,097,152</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9ED1DE" w14:textId="77777777" w:rsidR="00550E01" w:rsidRDefault="00000000">
            <w:r>
              <w:t>254</w:t>
            </w:r>
          </w:p>
        </w:tc>
      </w:tr>
      <w:tr w:rsidR="00550E01" w14:paraId="2D8019DF"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9DF1C6" w14:textId="77777777" w:rsidR="00550E01" w:rsidRDefault="00000000">
            <w:r>
              <w:t>D (Multicast)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511C97" w14:textId="77777777" w:rsidR="00550E01" w:rsidRDefault="00000000">
            <w:r>
              <w:t>224 – 239</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C2704D" w14:textId="77777777" w:rsidR="00550E01" w:rsidRDefault="00000000">
            <w:r>
              <w:t>Not applicable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5AEA3A" w14:textId="77777777" w:rsidR="00550E01" w:rsidRDefault="00000000">
            <w:r>
              <w: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D88C03" w14:textId="77777777" w:rsidR="00550E01" w:rsidRDefault="00000000">
            <w:r>
              <w:t>—</w:t>
            </w:r>
          </w:p>
        </w:tc>
      </w:tr>
      <w:tr w:rsidR="00550E01" w14:paraId="06F38872"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6D3E21" w14:textId="77777777" w:rsidR="00550E01" w:rsidRDefault="00000000">
            <w:r>
              <w:t>E (Experimental)</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F541B8" w14:textId="77777777" w:rsidR="00550E01" w:rsidRDefault="00000000">
            <w:r>
              <w:t>240 – 255</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E6FF7F" w14:textId="77777777" w:rsidR="00550E01" w:rsidRDefault="00000000">
            <w:r>
              <w:t>Not applicable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E461D7" w14:textId="77777777" w:rsidR="00550E01" w:rsidRDefault="00000000">
            <w:r>
              <w: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8A1926" w14:textId="77777777" w:rsidR="00550E01" w:rsidRDefault="00000000">
            <w:r>
              <w:t>—</w:t>
            </w:r>
          </w:p>
        </w:tc>
      </w:tr>
    </w:tbl>
    <w:p w14:paraId="47C63563" w14:textId="77777777" w:rsidR="00550E01" w:rsidRDefault="00550E01">
      <w:pPr>
        <w:spacing w:after="160" w:line="300" w:lineRule="auto"/>
        <w:jc w:val="both"/>
      </w:pPr>
    </w:p>
    <w:p w14:paraId="19FAFBBD" w14:textId="77777777" w:rsidR="00550E01" w:rsidRPr="005F46B4" w:rsidRDefault="00000000">
      <w:pPr>
        <w:spacing w:before="100" w:after="100"/>
      </w:pPr>
      <w:r w:rsidRPr="005F46B4">
        <w:rPr>
          <w:sz w:val="22"/>
          <w:szCs w:val="22"/>
        </w:rPr>
        <w:t>iii) Networks and Hosts-per-Subnet Calculation</w:t>
      </w:r>
    </w:p>
    <w:p w14:paraId="4C98319D" w14:textId="77777777" w:rsidR="00550E01" w:rsidRDefault="00000000">
      <w:pPr>
        <w:spacing w:after="160" w:line="300" w:lineRule="auto"/>
        <w:jc w:val="both"/>
      </w:pPr>
      <w:r>
        <w:rPr>
          <w:sz w:val="22"/>
          <w:szCs w:val="22"/>
        </w:rPr>
        <w:t>The number of networks and hosts available depends on how many bits are used for the network portion and how many are left for the host portion of an address. For a given number of borrowed/host bits, the calculations are:</w:t>
      </w:r>
    </w:p>
    <w:p w14:paraId="05B43778" w14:textId="3A5C155E" w:rsidR="00550E01" w:rsidRDefault="00000000">
      <w:pPr>
        <w:pStyle w:val="ListParagraph"/>
        <w:numPr>
          <w:ilvl w:val="0"/>
          <w:numId w:val="3"/>
        </w:numPr>
        <w:spacing w:after="100"/>
      </w:pPr>
      <w:r>
        <w:rPr>
          <w:sz w:val="22"/>
          <w:szCs w:val="22"/>
        </w:rPr>
        <w:t>Number of subnets = 2</w:t>
      </w:r>
      <w:r w:rsidR="008F699E">
        <w:rPr>
          <w:sz w:val="22"/>
          <w:szCs w:val="22"/>
        </w:rPr>
        <w:t>^n</w:t>
      </w:r>
      <w:r>
        <w:rPr>
          <w:sz w:val="22"/>
          <w:szCs w:val="22"/>
        </w:rPr>
        <w:t>, where n is the number of bits borrowed from the host portion for subnetting.</w:t>
      </w:r>
    </w:p>
    <w:p w14:paraId="6DC0AB7E" w14:textId="7E7B540D" w:rsidR="00550E01" w:rsidRDefault="00000000">
      <w:pPr>
        <w:pStyle w:val="ListParagraph"/>
        <w:numPr>
          <w:ilvl w:val="0"/>
          <w:numId w:val="3"/>
        </w:numPr>
        <w:spacing w:after="100"/>
      </w:pPr>
      <w:r>
        <w:rPr>
          <w:sz w:val="22"/>
          <w:szCs w:val="22"/>
        </w:rPr>
        <w:t>Number of hosts per subnet = 2</w:t>
      </w:r>
      <w:r w:rsidR="008F699E">
        <w:rPr>
          <w:sz w:val="22"/>
          <w:szCs w:val="22"/>
        </w:rPr>
        <w:t>^h</w:t>
      </w:r>
      <w:r>
        <w:rPr>
          <w:sz w:val="22"/>
          <w:szCs w:val="22"/>
        </w:rPr>
        <w:t xml:space="preserve"> − 2, where h is the number of remaining host bits. Two addresses are subtracted because the first address of a subnet is reserved as the network address and the last is reserved as the broadcast address.</w:t>
      </w:r>
    </w:p>
    <w:p w14:paraId="137FE3C2" w14:textId="77777777" w:rsidR="00550E01" w:rsidRDefault="00000000">
      <w:pPr>
        <w:spacing w:after="160" w:line="300" w:lineRule="auto"/>
        <w:jc w:val="both"/>
      </w:pPr>
      <w:r>
        <w:rPr>
          <w:sz w:val="22"/>
          <w:szCs w:val="22"/>
        </w:rPr>
        <w:t>Example: Consider the network 192.168.1.0/26. This is a Class C network with 2 bits borrowed for subnetting (since the default Class C mask is /24 and here it is /26).</w:t>
      </w:r>
    </w:p>
    <w:p w14:paraId="2C513B01" w14:textId="31611053" w:rsidR="00550E01" w:rsidRDefault="00000000">
      <w:pPr>
        <w:pStyle w:val="ListParagraph"/>
        <w:numPr>
          <w:ilvl w:val="0"/>
          <w:numId w:val="3"/>
        </w:numPr>
        <w:spacing w:after="100"/>
      </w:pPr>
      <w:r>
        <w:rPr>
          <w:sz w:val="22"/>
          <w:szCs w:val="22"/>
        </w:rPr>
        <w:t>Number of subnets = 2</w:t>
      </w:r>
      <w:r w:rsidR="008F699E">
        <w:rPr>
          <w:sz w:val="22"/>
          <w:szCs w:val="22"/>
        </w:rPr>
        <w:t>^2</w:t>
      </w:r>
      <w:r>
        <w:rPr>
          <w:sz w:val="22"/>
          <w:szCs w:val="22"/>
        </w:rPr>
        <w:t xml:space="preserve"> = 4</w:t>
      </w:r>
    </w:p>
    <w:p w14:paraId="435171AD" w14:textId="4141DAC4" w:rsidR="00550E01" w:rsidRDefault="00000000">
      <w:pPr>
        <w:pStyle w:val="ListParagraph"/>
        <w:numPr>
          <w:ilvl w:val="0"/>
          <w:numId w:val="3"/>
        </w:numPr>
        <w:spacing w:after="100"/>
      </w:pPr>
      <w:r>
        <w:rPr>
          <w:sz w:val="22"/>
          <w:szCs w:val="22"/>
        </w:rPr>
        <w:t>Number of hosts per subnet = 2</w:t>
      </w:r>
      <w:r w:rsidR="008F699E">
        <w:rPr>
          <w:sz w:val="22"/>
          <w:szCs w:val="22"/>
        </w:rPr>
        <w:t>^6</w:t>
      </w:r>
      <w:r>
        <w:rPr>
          <w:sz w:val="22"/>
          <w:szCs w:val="22"/>
        </w:rPr>
        <w:t xml:space="preserve"> − 2 = 62</w:t>
      </w:r>
    </w:p>
    <w:p w14:paraId="2682CB4C" w14:textId="77777777" w:rsidR="00550E01" w:rsidRDefault="00000000">
      <w:pPr>
        <w:spacing w:after="160" w:line="300" w:lineRule="auto"/>
        <w:jc w:val="both"/>
      </w:pPr>
      <w:r>
        <w:rPr>
          <w:sz w:val="22"/>
          <w:szCs w:val="22"/>
        </w:rPr>
        <w:t>This means the /26 mask (255.255.255.192) divides the original network into 4 subnets, each capable of supporting 62 usable host addresses.</w:t>
      </w:r>
    </w:p>
    <w:p w14:paraId="02BDE719" w14:textId="77777777" w:rsidR="00550E01" w:rsidRPr="005F46B4" w:rsidRDefault="00000000">
      <w:pPr>
        <w:spacing w:before="100" w:after="100"/>
      </w:pPr>
      <w:r w:rsidRPr="005F46B4">
        <w:rPr>
          <w:sz w:val="22"/>
          <w:szCs w:val="22"/>
        </w:rPr>
        <w:t>iv) Subnetting Concept — Example</w:t>
      </w:r>
    </w:p>
    <w:p w14:paraId="4A575E4F" w14:textId="77777777" w:rsidR="00550E01" w:rsidRDefault="00000000">
      <w:pPr>
        <w:spacing w:after="160" w:line="300" w:lineRule="auto"/>
        <w:jc w:val="both"/>
      </w:pPr>
      <w:r>
        <w:rPr>
          <w:sz w:val="22"/>
          <w:szCs w:val="22"/>
        </w:rPr>
        <w:t>Subnetting is the process of dividing a single large network into smaller sub-networks (subnets) by borrowing bits from the host portion of an IP address and using them for the network portion. This helps in efficient utilization of IP addresses, better network organization, reduced broadcast traffic, and improved security since each subnet can be isolated and managed separately.</w:t>
      </w:r>
    </w:p>
    <w:p w14:paraId="14C9C755" w14:textId="77777777" w:rsidR="00550E01" w:rsidRDefault="00000000">
      <w:pPr>
        <w:spacing w:after="160" w:line="300" w:lineRule="auto"/>
        <w:jc w:val="both"/>
      </w:pPr>
      <w:r>
        <w:rPr>
          <w:sz w:val="22"/>
          <w:szCs w:val="22"/>
        </w:rPr>
        <w:t>Example: Take the network address 192.168.10.0/25. Since a Class C network is normally /24, borrowing 1 bit for subnetting (making it /25) gives:</w:t>
      </w:r>
    </w:p>
    <w:p w14:paraId="1BF0CF10" w14:textId="77777777" w:rsidR="00550E01" w:rsidRDefault="00000000">
      <w:pPr>
        <w:pStyle w:val="ListParagraph"/>
        <w:numPr>
          <w:ilvl w:val="0"/>
          <w:numId w:val="3"/>
        </w:numPr>
        <w:spacing w:after="100"/>
      </w:pPr>
      <w:r>
        <w:rPr>
          <w:sz w:val="22"/>
          <w:szCs w:val="22"/>
        </w:rPr>
        <w:t>Subnet mask: 255.255.255.128</w:t>
      </w:r>
    </w:p>
    <w:p w14:paraId="004461B9" w14:textId="324AD389" w:rsidR="00550E01" w:rsidRDefault="00000000">
      <w:pPr>
        <w:pStyle w:val="ListParagraph"/>
        <w:numPr>
          <w:ilvl w:val="0"/>
          <w:numId w:val="3"/>
        </w:numPr>
        <w:spacing w:after="100"/>
      </w:pPr>
      <w:r>
        <w:rPr>
          <w:sz w:val="22"/>
          <w:szCs w:val="22"/>
        </w:rPr>
        <w:t>Number of subnets = 2</w:t>
      </w:r>
      <w:r w:rsidR="005F46B4">
        <w:rPr>
          <w:sz w:val="22"/>
          <w:szCs w:val="22"/>
        </w:rPr>
        <w:t>^1</w:t>
      </w:r>
      <w:r>
        <w:rPr>
          <w:sz w:val="22"/>
          <w:szCs w:val="22"/>
        </w:rPr>
        <w:t xml:space="preserve"> = 2</w:t>
      </w:r>
    </w:p>
    <w:p w14:paraId="5A659F91" w14:textId="7FE3FD5E" w:rsidR="00550E01" w:rsidRDefault="00000000">
      <w:pPr>
        <w:pStyle w:val="ListParagraph"/>
        <w:numPr>
          <w:ilvl w:val="0"/>
          <w:numId w:val="3"/>
        </w:numPr>
        <w:spacing w:after="100"/>
      </w:pPr>
      <w:r>
        <w:rPr>
          <w:sz w:val="22"/>
          <w:szCs w:val="22"/>
        </w:rPr>
        <w:t>Number of hosts per subnet = 2</w:t>
      </w:r>
      <w:r w:rsidR="005F46B4">
        <w:rPr>
          <w:sz w:val="22"/>
          <w:szCs w:val="22"/>
        </w:rPr>
        <w:t>^7</w:t>
      </w:r>
      <w:r>
        <w:rPr>
          <w:sz w:val="22"/>
          <w:szCs w:val="22"/>
        </w:rPr>
        <w:t xml:space="preserve"> − 2 = 126</w:t>
      </w:r>
    </w:p>
    <w:p w14:paraId="07A761B6" w14:textId="77777777" w:rsidR="00550E01" w:rsidRDefault="00000000">
      <w:pPr>
        <w:spacing w:after="160" w:line="300" w:lineRule="auto"/>
        <w:jc w:val="both"/>
      </w:pPr>
      <w:r>
        <w:rPr>
          <w:sz w:val="22"/>
          <w:szCs w:val="22"/>
        </w:rPr>
        <w:t>The two resulting subnets, along with their network address, broadcast address, and valid host range, are shown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600"/>
        <w:gridCol w:w="2400"/>
      </w:tblGrid>
      <w:tr w:rsidR="00550E01" w14:paraId="4639FC68"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5C316C" w14:textId="77777777" w:rsidR="00550E01" w:rsidRDefault="00000000">
            <w:r>
              <w:rPr>
                <w:b/>
                <w:bCs/>
              </w:rPr>
              <w:t>Subnet</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E0DFD0" w14:textId="77777777" w:rsidR="00550E01" w:rsidRDefault="00000000">
            <w:r>
              <w:rPr>
                <w:b/>
                <w:bCs/>
              </w:rPr>
              <w:t>Network Address</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F717C2" w14:textId="77777777" w:rsidR="00550E01" w:rsidRDefault="00000000">
            <w:r>
              <w:rPr>
                <w:b/>
                <w:bCs/>
              </w:rPr>
              <w:t>Broadcast Address</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576E94" w14:textId="77777777" w:rsidR="00550E01" w:rsidRDefault="00000000">
            <w:r>
              <w:rPr>
                <w:b/>
                <w:bCs/>
              </w:rPr>
              <w:t>Valid Host Range</w:t>
            </w:r>
          </w:p>
        </w:tc>
      </w:tr>
      <w:tr w:rsidR="00550E01" w14:paraId="2B3F6300"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94F70D" w14:textId="77777777" w:rsidR="00550E01" w:rsidRDefault="00000000">
            <w:r>
              <w:t>Subnet 1</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D67C53" w14:textId="77777777" w:rsidR="00550E01" w:rsidRDefault="00000000">
            <w:r>
              <w:t>192.168.10.0</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6C4463" w14:textId="77777777" w:rsidR="00550E01" w:rsidRDefault="00000000">
            <w:r>
              <w:t>192.168.10.127</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884156" w14:textId="77777777" w:rsidR="00550E01" w:rsidRDefault="00000000">
            <w:r>
              <w:t>192.168.10.1 – 192.168.10.126</w:t>
            </w:r>
          </w:p>
        </w:tc>
      </w:tr>
      <w:tr w:rsidR="00550E01" w14:paraId="23FBC04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C5B9E9" w14:textId="77777777" w:rsidR="00550E01" w:rsidRDefault="00000000">
            <w:r>
              <w:lastRenderedPageBreak/>
              <w:t>Subnet 2</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7A0159" w14:textId="77777777" w:rsidR="00550E01" w:rsidRDefault="00000000">
            <w:r>
              <w:t>192.168.10.128</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92AE23" w14:textId="77777777" w:rsidR="00550E01" w:rsidRDefault="00000000">
            <w:r>
              <w:t>192.168.10.255</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2F69D4" w14:textId="77777777" w:rsidR="00550E01" w:rsidRDefault="00000000">
            <w:r>
              <w:t>192.168.10.129 – 192.168.10.254</w:t>
            </w:r>
          </w:p>
        </w:tc>
      </w:tr>
    </w:tbl>
    <w:p w14:paraId="0C0B8071" w14:textId="77777777" w:rsidR="00550E01" w:rsidRDefault="00550E01">
      <w:pPr>
        <w:spacing w:after="160" w:line="300" w:lineRule="auto"/>
        <w:jc w:val="both"/>
      </w:pPr>
    </w:p>
    <w:p w14:paraId="304B2813" w14:textId="77777777" w:rsidR="00550E01" w:rsidRDefault="00000000">
      <w:pPr>
        <w:spacing w:before="240" w:after="120"/>
        <w:rPr>
          <w:b/>
          <w:bCs/>
          <w:sz w:val="24"/>
          <w:szCs w:val="24"/>
        </w:rPr>
      </w:pPr>
      <w:r>
        <w:rPr>
          <w:b/>
          <w:bCs/>
          <w:sz w:val="24"/>
          <w:szCs w:val="24"/>
        </w:rPr>
        <w:t>Design Screenshots:</w:t>
      </w:r>
    </w:p>
    <w:p w14:paraId="571AE3DF" w14:textId="1633FEA3" w:rsidR="008F699E" w:rsidRDefault="008F699E">
      <w:pPr>
        <w:spacing w:before="240" w:after="120"/>
      </w:pPr>
      <w:r>
        <w:rPr>
          <w:noProof/>
        </w:rPr>
        <w:drawing>
          <wp:inline distT="0" distB="0" distL="0" distR="0" wp14:anchorId="5C5EA855" wp14:editId="7322A18F">
            <wp:extent cx="6188710" cy="3480435"/>
            <wp:effectExtent l="0" t="0" r="2540" b="5715"/>
            <wp:docPr id="963944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88710" cy="3480435"/>
                    </a:xfrm>
                    <a:prstGeom prst="rect">
                      <a:avLst/>
                    </a:prstGeom>
                    <a:noFill/>
                    <a:ln>
                      <a:noFill/>
                    </a:ln>
                  </pic:spPr>
                </pic:pic>
              </a:graphicData>
            </a:graphic>
          </wp:inline>
        </w:drawing>
      </w:r>
    </w:p>
    <w:p w14:paraId="7F63EFC7" w14:textId="77777777" w:rsidR="00550E01" w:rsidRDefault="00000000">
      <w:pPr>
        <w:spacing w:before="240" w:after="120"/>
      </w:pPr>
      <w:r>
        <w:rPr>
          <w:b/>
          <w:bCs/>
          <w:sz w:val="24"/>
          <w:szCs w:val="24"/>
        </w:rPr>
        <w:t>Steps of Execution:</w:t>
      </w:r>
    </w:p>
    <w:p w14:paraId="37F28F3E" w14:textId="77777777" w:rsidR="00550E01" w:rsidRDefault="00000000">
      <w:pPr>
        <w:pStyle w:val="ListParagraph"/>
        <w:numPr>
          <w:ilvl w:val="0"/>
          <w:numId w:val="3"/>
        </w:numPr>
        <w:spacing w:after="100"/>
      </w:pPr>
      <w:r>
        <w:rPr>
          <w:sz w:val="22"/>
          <w:szCs w:val="22"/>
        </w:rPr>
        <w:t>Select TWO switches each having 3 Hosts.</w:t>
      </w:r>
    </w:p>
    <w:p w14:paraId="6F6E115E" w14:textId="77777777" w:rsidR="00550E01" w:rsidRDefault="00000000">
      <w:pPr>
        <w:pStyle w:val="ListParagraph"/>
        <w:numPr>
          <w:ilvl w:val="0"/>
          <w:numId w:val="3"/>
        </w:numPr>
        <w:spacing w:after="100"/>
      </w:pPr>
      <w:r>
        <w:rPr>
          <w:sz w:val="22"/>
          <w:szCs w:val="22"/>
        </w:rPr>
        <w:t xml:space="preserve">Connect </w:t>
      </w:r>
      <w:proofErr w:type="gramStart"/>
      <w:r>
        <w:rPr>
          <w:sz w:val="22"/>
          <w:szCs w:val="22"/>
        </w:rPr>
        <w:t>this two switches</w:t>
      </w:r>
      <w:proofErr w:type="gramEnd"/>
      <w:r>
        <w:rPr>
          <w:sz w:val="22"/>
          <w:szCs w:val="22"/>
        </w:rPr>
        <w:t xml:space="preserve"> with Router.</w:t>
      </w:r>
    </w:p>
    <w:p w14:paraId="6C9D26CD" w14:textId="77777777" w:rsidR="00550E01" w:rsidRDefault="00000000">
      <w:pPr>
        <w:pStyle w:val="ListParagraph"/>
        <w:numPr>
          <w:ilvl w:val="0"/>
          <w:numId w:val="3"/>
        </w:numPr>
        <w:spacing w:after="100"/>
      </w:pPr>
      <w:r>
        <w:rPr>
          <w:sz w:val="22"/>
          <w:szCs w:val="22"/>
        </w:rPr>
        <w:t>Transmit data from one network to second network.</w:t>
      </w:r>
    </w:p>
    <w:p w14:paraId="63E676CA" w14:textId="77777777" w:rsidR="00550E01" w:rsidRDefault="00000000">
      <w:pPr>
        <w:spacing w:before="240" w:after="120"/>
        <w:rPr>
          <w:b/>
          <w:bCs/>
          <w:sz w:val="24"/>
          <w:szCs w:val="24"/>
        </w:rPr>
      </w:pPr>
      <w:r>
        <w:rPr>
          <w:b/>
          <w:bCs/>
          <w:sz w:val="24"/>
          <w:szCs w:val="24"/>
        </w:rPr>
        <w:t>Output Screenshots:</w:t>
      </w:r>
    </w:p>
    <w:p w14:paraId="01FEC4D6" w14:textId="1E15FC4D" w:rsidR="005F46B4" w:rsidRDefault="005F46B4">
      <w:pPr>
        <w:spacing w:before="240" w:after="120"/>
      </w:pPr>
      <w:r>
        <w:rPr>
          <w:noProof/>
        </w:rPr>
        <w:lastRenderedPageBreak/>
        <w:drawing>
          <wp:inline distT="0" distB="0" distL="0" distR="0" wp14:anchorId="486F5C7B" wp14:editId="44A46E27">
            <wp:extent cx="6188710" cy="3480435"/>
            <wp:effectExtent l="0" t="0" r="2540" b="5715"/>
            <wp:docPr id="28778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88710" cy="3480435"/>
                    </a:xfrm>
                    <a:prstGeom prst="rect">
                      <a:avLst/>
                    </a:prstGeom>
                    <a:noFill/>
                    <a:ln>
                      <a:noFill/>
                    </a:ln>
                  </pic:spPr>
                </pic:pic>
              </a:graphicData>
            </a:graphic>
          </wp:inline>
        </w:drawing>
      </w:r>
    </w:p>
    <w:p w14:paraId="37BDDD67" w14:textId="77777777" w:rsidR="005F46B4" w:rsidRDefault="005F46B4">
      <w:pPr>
        <w:spacing w:before="240" w:after="120"/>
      </w:pPr>
    </w:p>
    <w:p w14:paraId="7B2F56FB" w14:textId="3D9C69D7" w:rsidR="005F46B4" w:rsidRDefault="005F46B4">
      <w:pPr>
        <w:spacing w:before="240" w:after="120"/>
      </w:pPr>
      <w:r>
        <w:rPr>
          <w:noProof/>
        </w:rPr>
        <w:drawing>
          <wp:inline distT="0" distB="0" distL="0" distR="0" wp14:anchorId="421256D7" wp14:editId="7904B519">
            <wp:extent cx="6188710" cy="3480435"/>
            <wp:effectExtent l="0" t="0" r="2540" b="5715"/>
            <wp:docPr id="315272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8710" cy="3480435"/>
                    </a:xfrm>
                    <a:prstGeom prst="rect">
                      <a:avLst/>
                    </a:prstGeom>
                    <a:noFill/>
                    <a:ln>
                      <a:noFill/>
                    </a:ln>
                  </pic:spPr>
                </pic:pic>
              </a:graphicData>
            </a:graphic>
          </wp:inline>
        </w:drawing>
      </w:r>
    </w:p>
    <w:p w14:paraId="3F842AF5" w14:textId="77777777" w:rsidR="005F46B4" w:rsidRDefault="005F46B4">
      <w:pPr>
        <w:spacing w:before="240" w:after="120"/>
      </w:pPr>
    </w:p>
    <w:p w14:paraId="1E2A8798" w14:textId="25B339AE" w:rsidR="005F46B4" w:rsidRDefault="005F46B4">
      <w:pPr>
        <w:spacing w:before="240" w:after="120"/>
      </w:pPr>
      <w:r>
        <w:rPr>
          <w:noProof/>
        </w:rPr>
        <w:lastRenderedPageBreak/>
        <w:drawing>
          <wp:inline distT="0" distB="0" distL="0" distR="0" wp14:anchorId="39EA98B4" wp14:editId="109681F8">
            <wp:extent cx="6188710" cy="3480435"/>
            <wp:effectExtent l="0" t="0" r="2540" b="5715"/>
            <wp:docPr id="1378219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8710" cy="3480435"/>
                    </a:xfrm>
                    <a:prstGeom prst="rect">
                      <a:avLst/>
                    </a:prstGeom>
                    <a:noFill/>
                    <a:ln>
                      <a:noFill/>
                    </a:ln>
                  </pic:spPr>
                </pic:pic>
              </a:graphicData>
            </a:graphic>
          </wp:inline>
        </w:drawing>
      </w:r>
    </w:p>
    <w:p w14:paraId="18C6480D" w14:textId="77777777" w:rsidR="005F46B4" w:rsidRDefault="005F46B4">
      <w:pPr>
        <w:spacing w:before="240" w:after="120"/>
      </w:pPr>
    </w:p>
    <w:p w14:paraId="2BA4C368" w14:textId="407CDA79" w:rsidR="005F46B4" w:rsidRDefault="005F46B4">
      <w:pPr>
        <w:spacing w:before="240" w:after="120"/>
      </w:pPr>
      <w:r>
        <w:rPr>
          <w:noProof/>
        </w:rPr>
        <w:drawing>
          <wp:inline distT="0" distB="0" distL="0" distR="0" wp14:anchorId="3EAA13DC" wp14:editId="68E7683B">
            <wp:extent cx="6188710" cy="3480435"/>
            <wp:effectExtent l="0" t="0" r="2540" b="5715"/>
            <wp:docPr id="2064506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8710" cy="3480435"/>
                    </a:xfrm>
                    <a:prstGeom prst="rect">
                      <a:avLst/>
                    </a:prstGeom>
                    <a:noFill/>
                    <a:ln>
                      <a:noFill/>
                    </a:ln>
                  </pic:spPr>
                </pic:pic>
              </a:graphicData>
            </a:graphic>
          </wp:inline>
        </w:drawing>
      </w:r>
    </w:p>
    <w:p w14:paraId="52A75537" w14:textId="77777777" w:rsidR="005F46B4" w:rsidRDefault="005F46B4">
      <w:pPr>
        <w:spacing w:before="240" w:after="120"/>
      </w:pPr>
    </w:p>
    <w:p w14:paraId="6E6AD60F" w14:textId="522B1E05" w:rsidR="005F46B4" w:rsidRDefault="005F46B4">
      <w:pPr>
        <w:spacing w:before="240" w:after="120"/>
      </w:pPr>
      <w:r>
        <w:rPr>
          <w:noProof/>
        </w:rPr>
        <w:lastRenderedPageBreak/>
        <w:drawing>
          <wp:inline distT="0" distB="0" distL="0" distR="0" wp14:anchorId="1A239D43" wp14:editId="28D75BBF">
            <wp:extent cx="6188710" cy="3480435"/>
            <wp:effectExtent l="0" t="0" r="2540" b="5715"/>
            <wp:docPr id="564956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8710" cy="3480435"/>
                    </a:xfrm>
                    <a:prstGeom prst="rect">
                      <a:avLst/>
                    </a:prstGeom>
                    <a:noFill/>
                    <a:ln>
                      <a:noFill/>
                    </a:ln>
                  </pic:spPr>
                </pic:pic>
              </a:graphicData>
            </a:graphic>
          </wp:inline>
        </w:drawing>
      </w:r>
    </w:p>
    <w:p w14:paraId="010832C3" w14:textId="77777777" w:rsidR="00550E01" w:rsidRDefault="00000000">
      <w:pPr>
        <w:spacing w:before="240" w:after="120"/>
      </w:pPr>
      <w:r>
        <w:rPr>
          <w:b/>
          <w:bCs/>
          <w:sz w:val="24"/>
          <w:szCs w:val="24"/>
        </w:rPr>
        <w:t>Students Observation:</w:t>
      </w:r>
    </w:p>
    <w:p w14:paraId="353A03AC" w14:textId="1192DEAA" w:rsidR="005F46B4" w:rsidRPr="005F46B4" w:rsidRDefault="005F46B4" w:rsidP="005F46B4">
      <w:pPr>
        <w:rPr>
          <w:sz w:val="22"/>
          <w:szCs w:val="22"/>
        </w:rPr>
      </w:pPr>
      <w:r w:rsidRPr="005F46B4">
        <w:rPr>
          <w:sz w:val="22"/>
          <w:szCs w:val="22"/>
        </w:rPr>
        <w:t>In this assignment, we successfully demonstrated the concept of subnetting and IP address management using Cisco Packet Tracer. By configuring a network topology consisting of two switches</w:t>
      </w:r>
      <w:r>
        <w:rPr>
          <w:sz w:val="22"/>
          <w:szCs w:val="22"/>
        </w:rPr>
        <w:t xml:space="preserve"> </w:t>
      </w:r>
      <w:r w:rsidRPr="005F46B4">
        <w:rPr>
          <w:sz w:val="22"/>
          <w:szCs w:val="22"/>
        </w:rPr>
        <w:t>each connected to three hosts</w:t>
      </w:r>
      <w:r>
        <w:rPr>
          <w:sz w:val="22"/>
          <w:szCs w:val="22"/>
        </w:rPr>
        <w:t xml:space="preserve"> </w:t>
      </w:r>
      <w:r w:rsidRPr="005F46B4">
        <w:rPr>
          <w:sz w:val="22"/>
          <w:szCs w:val="22"/>
        </w:rPr>
        <w:t>and routing traffic between them using a central router, we practically observed how subnetting divides a single large network into smaller, manageable logical subnets.</w:t>
      </w:r>
    </w:p>
    <w:p w14:paraId="0FFDD8D1" w14:textId="77777777" w:rsidR="005F46B4" w:rsidRDefault="005F46B4" w:rsidP="005F46B4"/>
    <w:p w14:paraId="25675E82" w14:textId="77777777" w:rsidR="005F46B4" w:rsidRDefault="005F46B4" w:rsidP="005F46B4"/>
    <w:p w14:paraId="2D3529DF" w14:textId="187396A8" w:rsidR="00550E01" w:rsidRDefault="00000000" w:rsidP="005F46B4">
      <w:r>
        <w:rPr>
          <w:b/>
          <w:bCs/>
          <w:sz w:val="24"/>
          <w:szCs w:val="24"/>
        </w:rPr>
        <w:t>FAQ:</w:t>
      </w:r>
    </w:p>
    <w:p w14:paraId="2C3C1735" w14:textId="77777777" w:rsidR="00550E01" w:rsidRPr="005F46B4" w:rsidRDefault="00000000">
      <w:pPr>
        <w:spacing w:before="100" w:after="100"/>
      </w:pPr>
      <w:r w:rsidRPr="005F46B4">
        <w:rPr>
          <w:sz w:val="22"/>
          <w:szCs w:val="22"/>
        </w:rPr>
        <w:t>1) Describe IP Addressing schemes with examples.</w:t>
      </w:r>
    </w:p>
    <w:p w14:paraId="18531B28" w14:textId="77777777" w:rsidR="00550E01" w:rsidRDefault="00000000">
      <w:pPr>
        <w:spacing w:after="160" w:line="300" w:lineRule="auto"/>
        <w:jc w:val="both"/>
      </w:pPr>
      <w:r>
        <w:rPr>
          <w:sz w:val="22"/>
          <w:szCs w:val="22"/>
        </w:rPr>
        <w:t>IP addressing schemes define how addresses are assigned and structured within a network. There are two broad addressing schemes:</w:t>
      </w:r>
    </w:p>
    <w:p w14:paraId="47458B46" w14:textId="77777777" w:rsidR="00550E01" w:rsidRDefault="00000000">
      <w:pPr>
        <w:pStyle w:val="ListParagraph"/>
        <w:numPr>
          <w:ilvl w:val="0"/>
          <w:numId w:val="3"/>
        </w:numPr>
        <w:spacing w:after="100"/>
      </w:pPr>
      <w:r>
        <w:rPr>
          <w:sz w:val="22"/>
          <w:szCs w:val="22"/>
        </w:rPr>
        <w:t xml:space="preserve">Classful Addressing: The IPv4 address space is divided into fixed classes (A, B, C, D, E), each with a predetermined network and host portion. For example, in Class C address 192.168.1.10, the first three octets (192.168.1) represent the </w:t>
      </w:r>
      <w:proofErr w:type="gramStart"/>
      <w:r>
        <w:rPr>
          <w:sz w:val="22"/>
          <w:szCs w:val="22"/>
        </w:rPr>
        <w:t>network</w:t>
      </w:r>
      <w:proofErr w:type="gramEnd"/>
      <w:r>
        <w:rPr>
          <w:sz w:val="22"/>
          <w:szCs w:val="22"/>
        </w:rPr>
        <w:t xml:space="preserve"> and the last octet (10) represents the host. This scheme is simple but wastes addresses since the class boundaries are rigid.</w:t>
      </w:r>
    </w:p>
    <w:p w14:paraId="51FCC9AE" w14:textId="77777777" w:rsidR="00550E01" w:rsidRDefault="00000000">
      <w:pPr>
        <w:pStyle w:val="ListParagraph"/>
        <w:numPr>
          <w:ilvl w:val="0"/>
          <w:numId w:val="3"/>
        </w:numPr>
        <w:spacing w:after="100"/>
      </w:pPr>
      <w:r>
        <w:rPr>
          <w:sz w:val="22"/>
          <w:szCs w:val="22"/>
        </w:rPr>
        <w:t xml:space="preserve">Classless Addressing (CIDR): Classless Inter-Domain Routing removes the fixed class boundaries and allows the network/host </w:t>
      </w:r>
      <w:proofErr w:type="gramStart"/>
      <w:r>
        <w:rPr>
          <w:sz w:val="22"/>
          <w:szCs w:val="22"/>
        </w:rPr>
        <w:t>split</w:t>
      </w:r>
      <w:proofErr w:type="gramEnd"/>
      <w:r>
        <w:rPr>
          <w:sz w:val="22"/>
          <w:szCs w:val="22"/>
        </w:rPr>
        <w:t xml:space="preserve"> to occur at any bit position, denoted by a prefix length such as /24 or /27. For example, 192.168.1.0/27 indicates that the first 27 bits form the network portion, allowing much more flexible and efficient allocation of addresses than classful addressing.</w:t>
      </w:r>
    </w:p>
    <w:p w14:paraId="69D1FC76" w14:textId="77777777" w:rsidR="00550E01" w:rsidRPr="005F46B4" w:rsidRDefault="00000000">
      <w:pPr>
        <w:spacing w:before="100" w:after="100"/>
      </w:pPr>
      <w:r>
        <w:rPr>
          <w:b/>
          <w:bCs/>
          <w:sz w:val="22"/>
          <w:szCs w:val="22"/>
        </w:rPr>
        <w:t xml:space="preserve">2) </w:t>
      </w:r>
      <w:r w:rsidRPr="005F46B4">
        <w:rPr>
          <w:sz w:val="22"/>
          <w:szCs w:val="22"/>
        </w:rPr>
        <w:t>What are different special/reserved IPv4 addresses?</w:t>
      </w:r>
    </w:p>
    <w:p w14:paraId="37CF3C6B" w14:textId="77777777" w:rsidR="00550E01" w:rsidRDefault="00000000">
      <w:pPr>
        <w:spacing w:after="160" w:line="300" w:lineRule="auto"/>
        <w:jc w:val="both"/>
      </w:pPr>
      <w:r>
        <w:rPr>
          <w:sz w:val="22"/>
          <w:szCs w:val="22"/>
        </w:rPr>
        <w:t>Certain IPv4 addresses and ranges are reserved for special purposes and cannot be assigned to regular hosts on the public internet. The table below lists the commonly used reserved addresses.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00"/>
      </w:tblGrid>
      <w:tr w:rsidR="00550E01" w14:paraId="1693169B" w14:textId="77777777">
        <w:trPr>
          <w:tblHeader/>
        </w:trPr>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4DB0E3" w14:textId="77777777" w:rsidR="00550E01" w:rsidRDefault="00000000">
            <w:r>
              <w:rPr>
                <w:b/>
                <w:bCs/>
              </w:rPr>
              <w:t>Address / Range</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87AA0A" w14:textId="77777777" w:rsidR="00550E01" w:rsidRDefault="00000000">
            <w:r>
              <w:rPr>
                <w:b/>
                <w:bCs/>
              </w:rPr>
              <w:t>Purpose</w:t>
            </w:r>
          </w:p>
        </w:tc>
      </w:tr>
      <w:tr w:rsidR="00550E01" w14:paraId="2EDDEFC9"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D6EB09" w14:textId="77777777" w:rsidR="00550E01" w:rsidRDefault="00000000">
            <w:r>
              <w:t>0.0.0.0</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0390FD" w14:textId="77777777" w:rsidR="00550E01" w:rsidRDefault="00000000">
            <w:r>
              <w:t>Represents an unknown or unspecified source address.</w:t>
            </w:r>
          </w:p>
        </w:tc>
      </w:tr>
      <w:tr w:rsidR="00550E01" w14:paraId="581B3D05"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44BC80" w14:textId="77777777" w:rsidR="00550E01" w:rsidRDefault="00000000">
            <w:r>
              <w:t>127.0.0.0 – 127.255.255.255</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00431B" w14:textId="77777777" w:rsidR="00550E01" w:rsidRDefault="00000000">
            <w:r>
              <w:t>Loopback addresses, used by a host to test its own network stack (e.g., 127.0.0.1).</w:t>
            </w:r>
          </w:p>
        </w:tc>
      </w:tr>
      <w:tr w:rsidR="00550E01" w14:paraId="2B66ABDC"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00DD55" w14:textId="77777777" w:rsidR="00550E01" w:rsidRDefault="00000000">
            <w:r>
              <w:t>10.0.0.0 – 10.255.255.255</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37CAAA" w14:textId="77777777" w:rsidR="00550E01" w:rsidRDefault="00000000">
            <w:r>
              <w:t>Private address range (Class A) used within private LANs.</w:t>
            </w:r>
          </w:p>
        </w:tc>
      </w:tr>
      <w:tr w:rsidR="00550E01" w14:paraId="1968953B"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DBD112" w14:textId="77777777" w:rsidR="00550E01" w:rsidRDefault="00000000">
            <w:r>
              <w:lastRenderedPageBreak/>
              <w:t>172.16.0.0 – 172.31.255.255</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F05138" w14:textId="77777777" w:rsidR="00550E01" w:rsidRDefault="00000000">
            <w:r>
              <w:t>Private address range (Class B) used within private LANs.</w:t>
            </w:r>
          </w:p>
        </w:tc>
      </w:tr>
      <w:tr w:rsidR="00550E01" w14:paraId="205A801C"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31C1A3" w14:textId="77777777" w:rsidR="00550E01" w:rsidRDefault="00000000">
            <w:r>
              <w:t>192.168.0.0 – 192.168.255.255</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DE75CF" w14:textId="77777777" w:rsidR="00550E01" w:rsidRDefault="00000000">
            <w:r>
              <w:t>Private address range (Class C) used within private LANs.</w:t>
            </w:r>
          </w:p>
        </w:tc>
      </w:tr>
      <w:tr w:rsidR="00550E01" w14:paraId="25136C79"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F17A07" w14:textId="77777777" w:rsidR="00550E01" w:rsidRDefault="00000000">
            <w:r>
              <w:t>169.254.0.0 – 169.254.255.255</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E33FCD" w14:textId="77777777" w:rsidR="00550E01" w:rsidRDefault="00000000">
            <w:r>
              <w:t>Link-local (APIPA) addresses, auto-assigned when DHCP is unavailable.</w:t>
            </w:r>
          </w:p>
        </w:tc>
      </w:tr>
      <w:tr w:rsidR="00550E01" w14:paraId="2EF80E50"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351EFE" w14:textId="77777777" w:rsidR="00550E01" w:rsidRDefault="00000000">
            <w:r>
              <w:t>255.255.255.255</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F2E997" w14:textId="77777777" w:rsidR="00550E01" w:rsidRDefault="00000000">
            <w:r>
              <w:t>Limited broadcast address for the local network.</w:t>
            </w:r>
          </w:p>
        </w:tc>
      </w:tr>
    </w:tbl>
    <w:p w14:paraId="7D49DF56" w14:textId="77777777" w:rsidR="00550E01" w:rsidRDefault="00550E01">
      <w:pPr>
        <w:spacing w:after="160" w:line="300" w:lineRule="auto"/>
        <w:jc w:val="both"/>
      </w:pPr>
    </w:p>
    <w:p w14:paraId="1609E300" w14:textId="77777777" w:rsidR="00550E01" w:rsidRDefault="00000000">
      <w:pPr>
        <w:spacing w:before="100" w:after="100"/>
      </w:pPr>
      <w:r w:rsidRPr="005F46B4">
        <w:rPr>
          <w:sz w:val="22"/>
          <w:szCs w:val="22"/>
        </w:rPr>
        <w:t>3) What is subnetting? Explain the use of subnetting with an example</w:t>
      </w:r>
      <w:r>
        <w:rPr>
          <w:b/>
          <w:bCs/>
          <w:sz w:val="22"/>
          <w:szCs w:val="22"/>
        </w:rPr>
        <w:t>.</w:t>
      </w:r>
    </w:p>
    <w:p w14:paraId="14563B1D" w14:textId="77777777" w:rsidR="00550E01" w:rsidRDefault="00000000">
      <w:pPr>
        <w:spacing w:after="160" w:line="300" w:lineRule="auto"/>
        <w:jc w:val="both"/>
      </w:pPr>
      <w:r>
        <w:rPr>
          <w:sz w:val="22"/>
          <w:szCs w:val="22"/>
        </w:rPr>
        <w:t>Subnetting is the technique of dividing a single large IP network into multiple smaller sub-networks (subnets) by borrowing bits from the host portion of the address for additional network bits. Instead of a large network wasting address space and creating a huge broadcast domain, subnetting breaks it into smaller, more manageable segments. This improves address utilization, makes routing more efficient, reduces broadcast traffic, and helps in isolating and securing different parts of a network (for example, separating a department's LAN from another's).</w:t>
      </w:r>
    </w:p>
    <w:p w14:paraId="4B267F48" w14:textId="77777777" w:rsidR="00550E01" w:rsidRDefault="00000000">
      <w:pPr>
        <w:spacing w:after="160" w:line="300" w:lineRule="auto"/>
        <w:jc w:val="both"/>
      </w:pPr>
      <w:r>
        <w:rPr>
          <w:sz w:val="22"/>
          <w:szCs w:val="22"/>
        </w:rPr>
        <w:t>Example: A company is given the network 192.168.1.0/24, which supports 254 hosts. If the company has three departments, each needing only about 50 hosts, allocating the entire /24 network to each department would be wasteful. By subnetting the network into /26 blocks (255.255.255.192), it is split into 4 subnets of 62 usable hosts each — enough for each department, while making efficient use of the available address space.</w:t>
      </w:r>
    </w:p>
    <w:p w14:paraId="1EEDCC64" w14:textId="77777777" w:rsidR="00550E01" w:rsidRPr="005F46B4" w:rsidRDefault="00000000">
      <w:pPr>
        <w:spacing w:before="100" w:after="100"/>
      </w:pPr>
      <w:r w:rsidRPr="005F46B4">
        <w:rPr>
          <w:sz w:val="22"/>
          <w:szCs w:val="22"/>
        </w:rPr>
        <w:t>4) In this IP address 192.168.10.0/25 —</w:t>
      </w:r>
    </w:p>
    <w:p w14:paraId="23C6ED00" w14:textId="77777777" w:rsidR="00550E01" w:rsidRDefault="00000000">
      <w:pPr>
        <w:spacing w:after="160" w:line="300" w:lineRule="auto"/>
        <w:jc w:val="both"/>
      </w:pPr>
      <w:r>
        <w:rPr>
          <w:sz w:val="22"/>
          <w:szCs w:val="22"/>
        </w:rPr>
        <w:t>The address 192.168.10.0/25 is a Class C network with 1 bit borrowed for subnetting (the default Class C mask is /24). The subnet mask for /25 is 255.255.255.128.</w:t>
      </w:r>
    </w:p>
    <w:p w14:paraId="217ED638" w14:textId="77777777" w:rsidR="00550E01" w:rsidRDefault="00000000">
      <w:pPr>
        <w:spacing w:after="100"/>
      </w:pPr>
      <w:r w:rsidRPr="005F46B4">
        <w:rPr>
          <w:sz w:val="22"/>
          <w:szCs w:val="22"/>
        </w:rPr>
        <w:t>a. How many subnets?</w:t>
      </w:r>
    </w:p>
    <w:p w14:paraId="19ECE52F" w14:textId="77D6A6E5" w:rsidR="00550E01" w:rsidRDefault="00000000">
      <w:pPr>
        <w:spacing w:after="160" w:line="300" w:lineRule="auto"/>
        <w:jc w:val="both"/>
      </w:pPr>
      <w:r>
        <w:rPr>
          <w:sz w:val="22"/>
          <w:szCs w:val="22"/>
        </w:rPr>
        <w:t>Number of subnets = 2</w:t>
      </w:r>
      <w:r w:rsidR="005F46B4">
        <w:rPr>
          <w:sz w:val="22"/>
          <w:szCs w:val="22"/>
        </w:rPr>
        <w:t>^1</w:t>
      </w:r>
      <w:r>
        <w:rPr>
          <w:sz w:val="22"/>
          <w:szCs w:val="22"/>
        </w:rPr>
        <w:t xml:space="preserve"> = 2 subnets.</w:t>
      </w:r>
    </w:p>
    <w:p w14:paraId="3020F073" w14:textId="77777777" w:rsidR="00550E01" w:rsidRPr="005F46B4" w:rsidRDefault="00000000">
      <w:pPr>
        <w:spacing w:after="100"/>
      </w:pPr>
      <w:r w:rsidRPr="005F46B4">
        <w:rPr>
          <w:sz w:val="22"/>
          <w:szCs w:val="22"/>
        </w:rPr>
        <w:t>b. How many hosts per subnet?</w:t>
      </w:r>
    </w:p>
    <w:p w14:paraId="7AB54457" w14:textId="34F95DA1" w:rsidR="00550E01" w:rsidRDefault="00000000">
      <w:pPr>
        <w:spacing w:after="160" w:line="300" w:lineRule="auto"/>
        <w:jc w:val="both"/>
      </w:pPr>
      <w:r>
        <w:rPr>
          <w:sz w:val="22"/>
          <w:szCs w:val="22"/>
        </w:rPr>
        <w:t>Number of hosts per subnet = 2</w:t>
      </w:r>
      <w:r w:rsidR="005F46B4">
        <w:rPr>
          <w:sz w:val="22"/>
          <w:szCs w:val="22"/>
        </w:rPr>
        <w:t>^7</w:t>
      </w:r>
      <w:r>
        <w:rPr>
          <w:sz w:val="22"/>
          <w:szCs w:val="22"/>
        </w:rPr>
        <w:t xml:space="preserve"> − 2 = 126 usable hosts.</w:t>
      </w:r>
    </w:p>
    <w:p w14:paraId="170BB246" w14:textId="77777777" w:rsidR="00550E01" w:rsidRPr="005F46B4" w:rsidRDefault="00000000">
      <w:pPr>
        <w:spacing w:after="100"/>
      </w:pPr>
      <w:r w:rsidRPr="005F46B4">
        <w:rPr>
          <w:sz w:val="22"/>
          <w:szCs w:val="22"/>
        </w:rPr>
        <w:t>c. What are the valid subnets?</w:t>
      </w:r>
    </w:p>
    <w:p w14:paraId="36C2D3DD" w14:textId="77777777" w:rsidR="00550E01" w:rsidRDefault="00000000">
      <w:pPr>
        <w:pStyle w:val="ListParagraph"/>
        <w:numPr>
          <w:ilvl w:val="0"/>
          <w:numId w:val="3"/>
        </w:numPr>
        <w:spacing w:after="100"/>
      </w:pPr>
      <w:r>
        <w:rPr>
          <w:sz w:val="22"/>
          <w:szCs w:val="22"/>
        </w:rPr>
        <w:t>192.168.10.0</w:t>
      </w:r>
    </w:p>
    <w:p w14:paraId="6B46941B" w14:textId="77777777" w:rsidR="00550E01" w:rsidRDefault="00000000">
      <w:pPr>
        <w:pStyle w:val="ListParagraph"/>
        <w:numPr>
          <w:ilvl w:val="0"/>
          <w:numId w:val="3"/>
        </w:numPr>
        <w:spacing w:after="100"/>
      </w:pPr>
      <w:r>
        <w:rPr>
          <w:sz w:val="22"/>
          <w:szCs w:val="22"/>
        </w:rPr>
        <w:t>192.168.10.128</w:t>
      </w:r>
    </w:p>
    <w:p w14:paraId="0DACD350" w14:textId="77777777" w:rsidR="00550E01" w:rsidRPr="005F46B4" w:rsidRDefault="00000000">
      <w:pPr>
        <w:spacing w:after="100"/>
      </w:pPr>
      <w:r w:rsidRPr="005F46B4">
        <w:rPr>
          <w:sz w:val="22"/>
          <w:szCs w:val="22"/>
        </w:rPr>
        <w:t>d. What's the broadcast address for each subnet?</w:t>
      </w:r>
    </w:p>
    <w:p w14:paraId="3A334F26" w14:textId="77777777" w:rsidR="00550E01" w:rsidRDefault="00000000">
      <w:pPr>
        <w:pStyle w:val="ListParagraph"/>
        <w:numPr>
          <w:ilvl w:val="0"/>
          <w:numId w:val="3"/>
        </w:numPr>
        <w:spacing w:after="100"/>
      </w:pPr>
      <w:r>
        <w:rPr>
          <w:sz w:val="22"/>
          <w:szCs w:val="22"/>
        </w:rPr>
        <w:t>Subnet 192.168.10.0 → Broadcast address: 192.168.10.127</w:t>
      </w:r>
    </w:p>
    <w:p w14:paraId="5D70294A" w14:textId="77777777" w:rsidR="00550E01" w:rsidRDefault="00000000">
      <w:pPr>
        <w:pStyle w:val="ListParagraph"/>
        <w:numPr>
          <w:ilvl w:val="0"/>
          <w:numId w:val="3"/>
        </w:numPr>
        <w:spacing w:after="100"/>
      </w:pPr>
      <w:r>
        <w:rPr>
          <w:sz w:val="22"/>
          <w:szCs w:val="22"/>
        </w:rPr>
        <w:t>Subnet 192.168.10.128 → Broadcast address: 192.168.10.255</w:t>
      </w:r>
    </w:p>
    <w:p w14:paraId="32ECD679" w14:textId="77777777" w:rsidR="00550E01" w:rsidRPr="005F46B4" w:rsidRDefault="00000000">
      <w:pPr>
        <w:spacing w:after="100"/>
      </w:pPr>
      <w:r w:rsidRPr="005F46B4">
        <w:rPr>
          <w:sz w:val="22"/>
          <w:szCs w:val="22"/>
        </w:rPr>
        <w:t>e. What are the valid hosts?</w:t>
      </w:r>
    </w:p>
    <w:p w14:paraId="42ECAA96" w14:textId="77777777" w:rsidR="00550E01" w:rsidRDefault="00000000">
      <w:pPr>
        <w:pStyle w:val="ListParagraph"/>
        <w:numPr>
          <w:ilvl w:val="0"/>
          <w:numId w:val="3"/>
        </w:numPr>
        <w:spacing w:after="100"/>
      </w:pPr>
      <w:r>
        <w:rPr>
          <w:sz w:val="22"/>
          <w:szCs w:val="22"/>
        </w:rPr>
        <w:t>Subnet 192.168.10.0: Valid hosts from 192.168.10.1 to 192.168.10.126</w:t>
      </w:r>
    </w:p>
    <w:p w14:paraId="0C59130A" w14:textId="77777777" w:rsidR="00550E01" w:rsidRDefault="00000000">
      <w:pPr>
        <w:pStyle w:val="ListParagraph"/>
        <w:numPr>
          <w:ilvl w:val="0"/>
          <w:numId w:val="3"/>
        </w:numPr>
        <w:spacing w:after="100"/>
      </w:pPr>
      <w:r>
        <w:rPr>
          <w:sz w:val="22"/>
          <w:szCs w:val="22"/>
        </w:rPr>
        <w:t>Subnet 192.168.10.128: Valid hosts from 192.168.10.129 to 192.168.10.254</w:t>
      </w:r>
    </w:p>
    <w:sectPr w:rsidR="00550E0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817D1"/>
    <w:multiLevelType w:val="hybridMultilevel"/>
    <w:tmpl w:val="A7981508"/>
    <w:lvl w:ilvl="0" w:tplc="2B084CAC">
      <w:start w:val="1"/>
      <w:numFmt w:val="decimal"/>
      <w:lvlText w:val="%1."/>
      <w:lvlJc w:val="left"/>
      <w:pPr>
        <w:ind w:left="504" w:hanging="360"/>
      </w:pPr>
    </w:lvl>
    <w:lvl w:ilvl="1" w:tplc="F1A4E392">
      <w:numFmt w:val="decimal"/>
      <w:lvlText w:val=""/>
      <w:lvlJc w:val="left"/>
    </w:lvl>
    <w:lvl w:ilvl="2" w:tplc="FD344B0C">
      <w:numFmt w:val="decimal"/>
      <w:lvlText w:val=""/>
      <w:lvlJc w:val="left"/>
    </w:lvl>
    <w:lvl w:ilvl="3" w:tplc="88D6E6E6">
      <w:numFmt w:val="decimal"/>
      <w:lvlText w:val=""/>
      <w:lvlJc w:val="left"/>
    </w:lvl>
    <w:lvl w:ilvl="4" w:tplc="831655DA">
      <w:numFmt w:val="decimal"/>
      <w:lvlText w:val=""/>
      <w:lvlJc w:val="left"/>
    </w:lvl>
    <w:lvl w:ilvl="5" w:tplc="E670EB78">
      <w:numFmt w:val="decimal"/>
      <w:lvlText w:val=""/>
      <w:lvlJc w:val="left"/>
    </w:lvl>
    <w:lvl w:ilvl="6" w:tplc="E930824E">
      <w:numFmt w:val="decimal"/>
      <w:lvlText w:val=""/>
      <w:lvlJc w:val="left"/>
    </w:lvl>
    <w:lvl w:ilvl="7" w:tplc="8926EE6E">
      <w:numFmt w:val="decimal"/>
      <w:lvlText w:val=""/>
      <w:lvlJc w:val="left"/>
    </w:lvl>
    <w:lvl w:ilvl="8" w:tplc="9170E112">
      <w:numFmt w:val="decimal"/>
      <w:lvlText w:val=""/>
      <w:lvlJc w:val="left"/>
    </w:lvl>
  </w:abstractNum>
  <w:abstractNum w:abstractNumId="1" w15:restartNumberingAfterBreak="0">
    <w:nsid w:val="7A0869B6"/>
    <w:multiLevelType w:val="hybridMultilevel"/>
    <w:tmpl w:val="7012ED2C"/>
    <w:lvl w:ilvl="0" w:tplc="52DEA802">
      <w:start w:val="1"/>
      <w:numFmt w:val="bullet"/>
      <w:lvlText w:val="•"/>
      <w:lvlJc w:val="left"/>
      <w:pPr>
        <w:ind w:left="504" w:hanging="288"/>
      </w:pPr>
    </w:lvl>
    <w:lvl w:ilvl="1" w:tplc="DB4A2B2E">
      <w:start w:val="1"/>
      <w:numFmt w:val="bullet"/>
      <w:lvlText w:val="o"/>
      <w:lvlJc w:val="left"/>
      <w:pPr>
        <w:ind w:left="1008" w:hanging="288"/>
      </w:pPr>
    </w:lvl>
    <w:lvl w:ilvl="2" w:tplc="DAD6D656">
      <w:numFmt w:val="decimal"/>
      <w:lvlText w:val=""/>
      <w:lvlJc w:val="left"/>
    </w:lvl>
    <w:lvl w:ilvl="3" w:tplc="240E992A">
      <w:numFmt w:val="decimal"/>
      <w:lvlText w:val=""/>
      <w:lvlJc w:val="left"/>
    </w:lvl>
    <w:lvl w:ilvl="4" w:tplc="57A250F0">
      <w:numFmt w:val="decimal"/>
      <w:lvlText w:val=""/>
      <w:lvlJc w:val="left"/>
    </w:lvl>
    <w:lvl w:ilvl="5" w:tplc="77FA3ED2">
      <w:numFmt w:val="decimal"/>
      <w:lvlText w:val=""/>
      <w:lvlJc w:val="left"/>
    </w:lvl>
    <w:lvl w:ilvl="6" w:tplc="76120AE0">
      <w:numFmt w:val="decimal"/>
      <w:lvlText w:val=""/>
      <w:lvlJc w:val="left"/>
    </w:lvl>
    <w:lvl w:ilvl="7" w:tplc="7D70B9EC">
      <w:numFmt w:val="decimal"/>
      <w:lvlText w:val=""/>
      <w:lvlJc w:val="left"/>
    </w:lvl>
    <w:lvl w:ilvl="8" w:tplc="2698FA7E">
      <w:numFmt w:val="decimal"/>
      <w:lvlText w:val=""/>
      <w:lvlJc w:val="left"/>
    </w:lvl>
  </w:abstractNum>
  <w:abstractNum w:abstractNumId="2" w15:restartNumberingAfterBreak="0">
    <w:nsid w:val="7F250335"/>
    <w:multiLevelType w:val="hybridMultilevel"/>
    <w:tmpl w:val="73D2B9AA"/>
    <w:lvl w:ilvl="0" w:tplc="1DCA3084">
      <w:start w:val="1"/>
      <w:numFmt w:val="bullet"/>
      <w:lvlText w:val="●"/>
      <w:lvlJc w:val="left"/>
      <w:pPr>
        <w:ind w:left="720" w:hanging="360"/>
      </w:pPr>
    </w:lvl>
    <w:lvl w:ilvl="1" w:tplc="A168A89E">
      <w:start w:val="1"/>
      <w:numFmt w:val="bullet"/>
      <w:lvlText w:val="○"/>
      <w:lvlJc w:val="left"/>
      <w:pPr>
        <w:ind w:left="1440" w:hanging="360"/>
      </w:pPr>
    </w:lvl>
    <w:lvl w:ilvl="2" w:tplc="678CD3A2">
      <w:start w:val="1"/>
      <w:numFmt w:val="bullet"/>
      <w:lvlText w:val="■"/>
      <w:lvlJc w:val="left"/>
      <w:pPr>
        <w:ind w:left="2160" w:hanging="360"/>
      </w:pPr>
    </w:lvl>
    <w:lvl w:ilvl="3" w:tplc="679AE6C8">
      <w:start w:val="1"/>
      <w:numFmt w:val="bullet"/>
      <w:lvlText w:val="●"/>
      <w:lvlJc w:val="left"/>
      <w:pPr>
        <w:ind w:left="2880" w:hanging="360"/>
      </w:pPr>
    </w:lvl>
    <w:lvl w:ilvl="4" w:tplc="41222110">
      <w:start w:val="1"/>
      <w:numFmt w:val="bullet"/>
      <w:lvlText w:val="○"/>
      <w:lvlJc w:val="left"/>
      <w:pPr>
        <w:ind w:left="3600" w:hanging="360"/>
      </w:pPr>
    </w:lvl>
    <w:lvl w:ilvl="5" w:tplc="C096DF18">
      <w:start w:val="1"/>
      <w:numFmt w:val="bullet"/>
      <w:lvlText w:val="■"/>
      <w:lvlJc w:val="left"/>
      <w:pPr>
        <w:ind w:left="4320" w:hanging="360"/>
      </w:pPr>
    </w:lvl>
    <w:lvl w:ilvl="6" w:tplc="503C6D6C">
      <w:start w:val="1"/>
      <w:numFmt w:val="bullet"/>
      <w:lvlText w:val="●"/>
      <w:lvlJc w:val="left"/>
      <w:pPr>
        <w:ind w:left="5040" w:hanging="360"/>
      </w:pPr>
    </w:lvl>
    <w:lvl w:ilvl="7" w:tplc="5C32606C">
      <w:start w:val="1"/>
      <w:numFmt w:val="bullet"/>
      <w:lvlText w:val="●"/>
      <w:lvlJc w:val="left"/>
      <w:pPr>
        <w:ind w:left="5760" w:hanging="360"/>
      </w:pPr>
    </w:lvl>
    <w:lvl w:ilvl="8" w:tplc="7A06D250">
      <w:start w:val="1"/>
      <w:numFmt w:val="bullet"/>
      <w:lvlText w:val="●"/>
      <w:lvlJc w:val="left"/>
      <w:pPr>
        <w:ind w:left="6480" w:hanging="360"/>
      </w:pPr>
    </w:lvl>
  </w:abstractNum>
  <w:num w:numId="1" w16cid:durableId="110441078">
    <w:abstractNumId w:val="2"/>
    <w:lvlOverride w:ilvl="0">
      <w:startOverride w:val="1"/>
    </w:lvlOverride>
  </w:num>
  <w:num w:numId="2" w16cid:durableId="1290471247">
    <w:abstractNumId w:val="0"/>
    <w:lvlOverride w:ilvl="0">
      <w:startOverride w:val="1"/>
    </w:lvlOverride>
  </w:num>
  <w:num w:numId="3" w16cid:durableId="5173509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E01"/>
    <w:rsid w:val="00122047"/>
    <w:rsid w:val="00297723"/>
    <w:rsid w:val="003A10F4"/>
    <w:rsid w:val="00550E01"/>
    <w:rsid w:val="005F46B4"/>
    <w:rsid w:val="00606749"/>
    <w:rsid w:val="008F699E"/>
    <w:rsid w:val="00B763B6"/>
    <w:rsid w:val="00F715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E8DD1"/>
  <w15:docId w15:val="{F4287A05-1EEB-413B-9960-CC7D824B8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7</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Akhilesh Munishwar</cp:lastModifiedBy>
  <cp:revision>4</cp:revision>
  <dcterms:created xsi:type="dcterms:W3CDTF">2026-08-11T18:35:00Z</dcterms:created>
  <dcterms:modified xsi:type="dcterms:W3CDTF">2026-08-12T17:05:00Z</dcterms:modified>
</cp:coreProperties>
</file>