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33FD" w14:textId="77777777" w:rsidR="00074B8D" w:rsidRPr="00074B8D" w:rsidRDefault="00074B8D" w:rsidP="00074B8D">
      <w:pPr>
        <w:rPr>
          <w:b/>
          <w:bCs/>
        </w:rPr>
      </w:pPr>
      <w:r w:rsidRPr="00074B8D">
        <w:rPr>
          <w:b/>
          <w:bCs/>
        </w:rPr>
        <w:t>MEDICAL EQUIPMENT SUPPLY</w:t>
      </w:r>
    </w:p>
    <w:p w14:paraId="00E84A61" w14:textId="77777777" w:rsidR="00074B8D" w:rsidRPr="00074B8D" w:rsidRDefault="00074B8D" w:rsidP="00074B8D">
      <w:r w:rsidRPr="00074B8D">
        <w:rPr>
          <w:b/>
          <w:bCs/>
        </w:rPr>
        <w:t>Procurement of High</w:t>
      </w:r>
      <w:r w:rsidRPr="00074B8D">
        <w:rPr>
          <w:b/>
          <w:bCs/>
        </w:rPr>
        <w:noBreakHyphen/>
        <w:t>End 3 Tesla MRI Scanner</w:t>
      </w:r>
    </w:p>
    <w:p w14:paraId="6A7A1A11" w14:textId="77777777" w:rsidR="00074B8D" w:rsidRPr="00074B8D" w:rsidRDefault="00074B8D" w:rsidP="00074B8D">
      <w:r w:rsidRPr="00074B8D">
        <w:pict w14:anchorId="5F4DC716">
          <v:rect id="_x0000_i1079" style="width:0;height:0" o:hralign="center" o:hrstd="t" o:hr="t" fillcolor="#a0a0a0" stroked="f"/>
        </w:pict>
      </w:r>
    </w:p>
    <w:p w14:paraId="6946EC2B" w14:textId="77777777" w:rsidR="00074B8D" w:rsidRPr="00074B8D" w:rsidRDefault="00074B8D" w:rsidP="00074B8D">
      <w:pPr>
        <w:rPr>
          <w:b/>
          <w:bCs/>
        </w:rPr>
      </w:pPr>
      <w:r w:rsidRPr="00074B8D">
        <w:rPr>
          <w:rFonts w:ascii="Segoe UI Emoji" w:hAnsi="Segoe UI Emoji" w:cs="Segoe UI Emoji"/>
          <w:b/>
          <w:bCs/>
        </w:rPr>
        <w:t>📁</w:t>
      </w:r>
      <w:r w:rsidRPr="00074B8D">
        <w:rPr>
          <w:b/>
          <w:bCs/>
        </w:rPr>
        <w:t xml:space="preserve"> ENVELOPE – 1</w:t>
      </w:r>
    </w:p>
    <w:p w14:paraId="60DF2BCC" w14:textId="77777777" w:rsidR="00074B8D" w:rsidRPr="00074B8D" w:rsidRDefault="00074B8D" w:rsidP="00074B8D">
      <w:pPr>
        <w:rPr>
          <w:b/>
          <w:bCs/>
        </w:rPr>
      </w:pPr>
      <w:r w:rsidRPr="00074B8D">
        <w:rPr>
          <w:b/>
          <w:bCs/>
        </w:rPr>
        <w:t>TECHNO</w:t>
      </w:r>
      <w:r w:rsidRPr="00074B8D">
        <w:rPr>
          <w:b/>
          <w:bCs/>
        </w:rPr>
        <w:noBreakHyphen/>
        <w:t>COMMERCIAL BID (PART</w:t>
      </w:r>
      <w:r w:rsidRPr="00074B8D">
        <w:rPr>
          <w:b/>
          <w:bCs/>
        </w:rPr>
        <w:noBreakHyphen/>
        <w:t>I)</w:t>
      </w:r>
    </w:p>
    <w:p w14:paraId="6CA02CD0" w14:textId="77777777" w:rsidR="00074B8D" w:rsidRPr="00074B8D" w:rsidRDefault="00074B8D" w:rsidP="00074B8D">
      <w:r w:rsidRPr="00074B8D">
        <w:pict w14:anchorId="45DB8F54">
          <v:rect id="_x0000_i1080" style="width:0;height:0" o:hralign="center" o:hrstd="t" o:hr="t" fillcolor="#a0a0a0" stroked="f"/>
        </w:pict>
      </w:r>
    </w:p>
    <w:p w14:paraId="57E4237E" w14:textId="77777777" w:rsidR="00074B8D" w:rsidRPr="00074B8D" w:rsidRDefault="00074B8D" w:rsidP="00074B8D">
      <w:pPr>
        <w:rPr>
          <w:b/>
          <w:bCs/>
        </w:rPr>
      </w:pPr>
      <w:r w:rsidRPr="00074B8D">
        <w:rPr>
          <w:b/>
          <w:bCs/>
        </w:rPr>
        <w:t>SECTION 1: FORMAL COVERING LETTER</w:t>
      </w:r>
    </w:p>
    <w:p w14:paraId="66328365" w14:textId="77777777" w:rsidR="00074B8D" w:rsidRPr="00074B8D" w:rsidRDefault="00074B8D" w:rsidP="00074B8D">
      <w:r w:rsidRPr="00074B8D">
        <w:rPr>
          <w:b/>
          <w:bCs/>
        </w:rPr>
        <w:t>Date:</w:t>
      </w:r>
      <w:r w:rsidRPr="00074B8D">
        <w:t> 12th January 2026</w:t>
      </w:r>
      <w:r w:rsidRPr="00074B8D">
        <w:br/>
      </w:r>
      <w:r w:rsidRPr="00074B8D">
        <w:rPr>
          <w:b/>
          <w:bCs/>
        </w:rPr>
        <w:t>Ref:</w:t>
      </w:r>
      <w:r w:rsidRPr="00074B8D">
        <w:t> MCS/AIIMS/2026/MRI</w:t>
      </w:r>
      <w:r w:rsidRPr="00074B8D">
        <w:noBreakHyphen/>
        <w:t>05</w:t>
      </w:r>
    </w:p>
    <w:p w14:paraId="3AE7A5BD" w14:textId="77777777" w:rsidR="00074B8D" w:rsidRPr="00074B8D" w:rsidRDefault="00074B8D" w:rsidP="00074B8D">
      <w:r w:rsidRPr="00074B8D">
        <w:t>To,</w:t>
      </w:r>
      <w:r w:rsidRPr="00074B8D">
        <w:br/>
        <w:t>The Director (Procurement),</w:t>
      </w:r>
      <w:r w:rsidRPr="00074B8D">
        <w:br/>
        <w:t>All India Institute of Medical Sciences (AIIMS),</w:t>
      </w:r>
      <w:r w:rsidRPr="00074B8D">
        <w:br/>
        <w:t>Ansari Nagar,</w:t>
      </w:r>
      <w:r w:rsidRPr="00074B8D">
        <w:br/>
        <w:t>New Delhi – 110029.</w:t>
      </w:r>
    </w:p>
    <w:p w14:paraId="63CE1AA6" w14:textId="77777777" w:rsidR="00074B8D" w:rsidRPr="00074B8D" w:rsidRDefault="00074B8D" w:rsidP="00074B8D">
      <w:r w:rsidRPr="00074B8D">
        <w:rPr>
          <w:b/>
          <w:bCs/>
        </w:rPr>
        <w:t>Subject:</w:t>
      </w:r>
      <w:r w:rsidRPr="00074B8D">
        <w:t> Submission of Techno</w:t>
      </w:r>
      <w:r w:rsidRPr="00074B8D">
        <w:noBreakHyphen/>
        <w:t>Commercial Bid for Supply, Installation &amp; Commissioning of 3 Tesla MRI Scanner</w:t>
      </w:r>
    </w:p>
    <w:p w14:paraId="74E14E15" w14:textId="77777777" w:rsidR="00074B8D" w:rsidRPr="00074B8D" w:rsidRDefault="00074B8D" w:rsidP="00074B8D">
      <w:r w:rsidRPr="00074B8D">
        <w:rPr>
          <w:b/>
          <w:bCs/>
        </w:rPr>
        <w:t>Reference:</w:t>
      </w:r>
      <w:r w:rsidRPr="00074B8D">
        <w:t> Global Tender Enquiry No. </w:t>
      </w:r>
      <w:r w:rsidRPr="00074B8D">
        <w:rPr>
          <w:b/>
          <w:bCs/>
        </w:rPr>
        <w:t>AIIMS/EQP/MRI/2025</w:t>
      </w:r>
      <w:r w:rsidRPr="00074B8D">
        <w:rPr>
          <w:b/>
          <w:bCs/>
        </w:rPr>
        <w:noBreakHyphen/>
        <w:t>26/012</w:t>
      </w:r>
    </w:p>
    <w:p w14:paraId="027D7E88" w14:textId="77777777" w:rsidR="00074B8D" w:rsidRPr="00074B8D" w:rsidRDefault="00074B8D" w:rsidP="00074B8D">
      <w:r w:rsidRPr="00074B8D">
        <w:pict w14:anchorId="1316586B">
          <v:rect id="_x0000_i1081" style="width:0;height:0" o:hralign="center" o:hrstd="t" o:hr="t" fillcolor="#a0a0a0" stroked="f"/>
        </w:pict>
      </w:r>
    </w:p>
    <w:p w14:paraId="236BE779" w14:textId="77777777" w:rsidR="00074B8D" w:rsidRPr="00074B8D" w:rsidRDefault="00074B8D" w:rsidP="00074B8D">
      <w:r w:rsidRPr="00074B8D">
        <w:rPr>
          <w:b/>
          <w:bCs/>
        </w:rPr>
        <w:t>Dear Sir / Madam,</w:t>
      </w:r>
    </w:p>
    <w:p w14:paraId="7D9BCC0C" w14:textId="77777777" w:rsidR="00074B8D" w:rsidRPr="00074B8D" w:rsidRDefault="00074B8D" w:rsidP="00074B8D">
      <w:r w:rsidRPr="00074B8D">
        <w:t>With reference to the above</w:t>
      </w:r>
      <w:r w:rsidRPr="00074B8D">
        <w:noBreakHyphen/>
        <w:t>mentioned Global Tender Enquiry issued by </w:t>
      </w:r>
      <w:r w:rsidRPr="00074B8D">
        <w:rPr>
          <w:b/>
          <w:bCs/>
        </w:rPr>
        <w:t>All India Institute of Medical Sciences (AIIMS)</w:t>
      </w:r>
      <w:r w:rsidRPr="00074B8D">
        <w:t> for the procurement of </w:t>
      </w:r>
      <w:r w:rsidRPr="00074B8D">
        <w:rPr>
          <w:b/>
          <w:bCs/>
        </w:rPr>
        <w:t>High</w:t>
      </w:r>
      <w:r w:rsidRPr="00074B8D">
        <w:rPr>
          <w:b/>
          <w:bCs/>
        </w:rPr>
        <w:noBreakHyphen/>
        <w:t>End 3 Tesla MRI Scanners</w:t>
      </w:r>
      <w:r w:rsidRPr="00074B8D">
        <w:t>, we, </w:t>
      </w:r>
      <w:r w:rsidRPr="00074B8D">
        <w:rPr>
          <w:b/>
          <w:bCs/>
        </w:rPr>
        <w:t>M/s MediCare Solutions Ltd</w:t>
      </w:r>
      <w:r w:rsidRPr="00074B8D">
        <w:t>, hereby submit our </w:t>
      </w:r>
      <w:r w:rsidRPr="00074B8D">
        <w:rPr>
          <w:b/>
          <w:bCs/>
        </w:rPr>
        <w:t>Techno</w:t>
      </w:r>
      <w:r w:rsidRPr="00074B8D">
        <w:rPr>
          <w:b/>
          <w:bCs/>
        </w:rPr>
        <w:noBreakHyphen/>
        <w:t>Commercial Bid</w:t>
      </w:r>
      <w:r w:rsidRPr="00074B8D">
        <w:t> for the supply, installation, testing, and commissioning of the said equipment. We confirm that we are an </w:t>
      </w:r>
      <w:r w:rsidRPr="00074B8D">
        <w:rPr>
          <w:b/>
          <w:bCs/>
        </w:rPr>
        <w:t>authorized distributor</w:t>
      </w:r>
      <w:r w:rsidRPr="00074B8D">
        <w:t> of </w:t>
      </w:r>
      <w:r w:rsidRPr="00074B8D">
        <w:rPr>
          <w:b/>
          <w:bCs/>
        </w:rPr>
        <w:t>NeuroScan Imaging Systems</w:t>
      </w:r>
      <w:r w:rsidRPr="00074B8D">
        <w:t>, Germany, the Original Equipment Manufacturer (OEM), and are fully empowered to submit this bid and execute the contract in accordance with the tender requirements.</w:t>
      </w:r>
    </w:p>
    <w:p w14:paraId="5CEFD6F4" w14:textId="77777777" w:rsidR="00074B8D" w:rsidRPr="00074B8D" w:rsidRDefault="00074B8D" w:rsidP="00074B8D">
      <w:r w:rsidRPr="00074B8D">
        <w:t>We have carefully reviewed and examined the complete tender document, including the Instructions to Bidders, General Conditions of Contract, Special Conditions, Technical Specifications, and all annexures. Based on our detailed evaluation, we confirm that our offer is fully compliant with all technical, commercial, and statutory provisions of the tender, without any deviation or qualification. The proposed MRI system has been selected to meet the advanced diagnostic and clinical requirements of AIIMS, ensuring superior image quality, patient comfort, and long</w:t>
      </w:r>
      <w:r w:rsidRPr="00074B8D">
        <w:noBreakHyphen/>
        <w:t>term operational reliability.</w:t>
      </w:r>
    </w:p>
    <w:p w14:paraId="78162C5F" w14:textId="77777777" w:rsidR="00074B8D" w:rsidRPr="00074B8D" w:rsidRDefault="00074B8D" w:rsidP="00074B8D">
      <w:r w:rsidRPr="00074B8D">
        <w:rPr>
          <w:b/>
          <w:bCs/>
        </w:rPr>
        <w:lastRenderedPageBreak/>
        <w:t>Technical Compliance:</w:t>
      </w:r>
      <w:r w:rsidRPr="00074B8D">
        <w:br/>
        <w:t>We hereby confirm that the offered model, </w:t>
      </w:r>
      <w:r w:rsidRPr="00074B8D">
        <w:rPr>
          <w:b/>
          <w:bCs/>
        </w:rPr>
        <w:t>NeuroScan 3T</w:t>
      </w:r>
      <w:r w:rsidRPr="00074B8D">
        <w:rPr>
          <w:b/>
          <w:bCs/>
        </w:rPr>
        <w:noBreakHyphen/>
        <w:t>Elite</w:t>
      </w:r>
      <w:r w:rsidRPr="00074B8D">
        <w:t>, strictly meets and exceeds all technical specifications detailed in </w:t>
      </w:r>
      <w:r w:rsidRPr="00074B8D">
        <w:rPr>
          <w:b/>
          <w:bCs/>
        </w:rPr>
        <w:t>Schedule</w:t>
      </w:r>
      <w:r w:rsidRPr="00074B8D">
        <w:rPr>
          <w:b/>
          <w:bCs/>
        </w:rPr>
        <w:noBreakHyphen/>
        <w:t>A</w:t>
      </w:r>
      <w:r w:rsidRPr="00074B8D">
        <w:t> of the tender document. The system incorporates state</w:t>
      </w:r>
      <w:r w:rsidRPr="00074B8D">
        <w:noBreakHyphen/>
        <w:t>of</w:t>
      </w:r>
      <w:r w:rsidRPr="00074B8D">
        <w:noBreakHyphen/>
        <w:t>the</w:t>
      </w:r>
      <w:r w:rsidRPr="00074B8D">
        <w:noBreakHyphen/>
        <w:t>art imaging technology, advanced gradient performance, and wide</w:t>
      </w:r>
      <w:r w:rsidRPr="00074B8D">
        <w:noBreakHyphen/>
        <w:t>bore patient</w:t>
      </w:r>
      <w:r w:rsidRPr="00074B8D">
        <w:noBreakHyphen/>
        <w:t>centric design, making it suitable for high</w:t>
      </w:r>
      <w:r w:rsidRPr="00074B8D">
        <w:noBreakHyphen/>
        <w:t>throughput tertiary care and research applications.</w:t>
      </w:r>
    </w:p>
    <w:p w14:paraId="05B141A2" w14:textId="77777777" w:rsidR="00074B8D" w:rsidRPr="00074B8D" w:rsidRDefault="00074B8D" w:rsidP="00074B8D">
      <w:r w:rsidRPr="00074B8D">
        <w:rPr>
          <w:b/>
          <w:bCs/>
        </w:rPr>
        <w:t>Warranty, AMC &amp; Service Support:</w:t>
      </w:r>
      <w:r w:rsidRPr="00074B8D">
        <w:br/>
        <w:t>We unconditionally accept the tender condition of a </w:t>
      </w:r>
      <w:r w:rsidRPr="00074B8D">
        <w:rPr>
          <w:b/>
          <w:bCs/>
        </w:rPr>
        <w:t>five (5) year comprehensive warranty</w:t>
      </w:r>
      <w:r w:rsidRPr="00074B8D">
        <w:t>, followed by a </w:t>
      </w:r>
      <w:r w:rsidRPr="00074B8D">
        <w:rPr>
          <w:b/>
          <w:bCs/>
        </w:rPr>
        <w:t>five (5) year Comprehensive Maintenance Contract (CMC)</w:t>
      </w:r>
      <w:r w:rsidRPr="00074B8D">
        <w:t>. We further confirm that we maintain a fully functional service infrastructure in the </w:t>
      </w:r>
      <w:r w:rsidRPr="00074B8D">
        <w:rPr>
          <w:b/>
          <w:bCs/>
        </w:rPr>
        <w:t>Delhi NCR region</w:t>
      </w:r>
      <w:r w:rsidRPr="00074B8D">
        <w:t>, with trained service engineers available on a </w:t>
      </w:r>
      <w:r w:rsidRPr="00074B8D">
        <w:rPr>
          <w:b/>
          <w:bCs/>
        </w:rPr>
        <w:t>24×7 basis</w:t>
      </w:r>
      <w:r w:rsidRPr="00074B8D">
        <w:t>, ensuring prompt response and minimal equipment downtime.</w:t>
      </w:r>
    </w:p>
    <w:p w14:paraId="7C2FA6E9" w14:textId="77777777" w:rsidR="00074B8D" w:rsidRPr="00074B8D" w:rsidRDefault="00074B8D" w:rsidP="00074B8D">
      <w:r w:rsidRPr="00074B8D">
        <w:rPr>
          <w:b/>
          <w:bCs/>
        </w:rPr>
        <w:t>Certifications &amp; Regulatory Compliance:</w:t>
      </w:r>
      <w:r w:rsidRPr="00074B8D">
        <w:br/>
        <w:t>Valid </w:t>
      </w:r>
      <w:r w:rsidRPr="00074B8D">
        <w:rPr>
          <w:b/>
          <w:bCs/>
        </w:rPr>
        <w:t>USFDA approval</w:t>
      </w:r>
      <w:r w:rsidRPr="00074B8D">
        <w:t> and </w:t>
      </w:r>
      <w:r w:rsidRPr="00074B8D">
        <w:rPr>
          <w:b/>
          <w:bCs/>
        </w:rPr>
        <w:t>CE (European Conformity)</w:t>
      </w:r>
      <w:r w:rsidRPr="00074B8D">
        <w:t> certifications for the offered system are enclosed, confirming adherence to international safety, quality, and performance standards applicable to advanced medical imaging equipment.</w:t>
      </w:r>
    </w:p>
    <w:p w14:paraId="4B23284A" w14:textId="77777777" w:rsidR="00074B8D" w:rsidRPr="00074B8D" w:rsidRDefault="00074B8D" w:rsidP="00074B8D">
      <w:r w:rsidRPr="00074B8D">
        <w:t>We assure AIIMS of our highest standards of quality, transparency, and professional integrity, and we look forward to the opportunity of supporting AIIMS in strengthening its diagnostic imaging capabilities.</w:t>
      </w:r>
    </w:p>
    <w:p w14:paraId="1ECD6B3D" w14:textId="77777777" w:rsidR="00074B8D" w:rsidRPr="00074B8D" w:rsidRDefault="00074B8D" w:rsidP="00074B8D">
      <w:r w:rsidRPr="00074B8D">
        <w:t>Yours faithfully,</w:t>
      </w:r>
      <w:r w:rsidRPr="00074B8D">
        <w:br/>
      </w:r>
      <w:r w:rsidRPr="00074B8D">
        <w:rPr>
          <w:b/>
          <w:bCs/>
        </w:rPr>
        <w:t>For MediCare Solutions Ltd</w:t>
      </w:r>
    </w:p>
    <w:p w14:paraId="4997BA28" w14:textId="77777777" w:rsidR="00074B8D" w:rsidRPr="00074B8D" w:rsidRDefault="00074B8D" w:rsidP="00074B8D">
      <w:r w:rsidRPr="00074B8D">
        <w:rPr>
          <w:i/>
          <w:iCs/>
        </w:rPr>
        <w:t>(Signature)</w:t>
      </w:r>
      <w:r w:rsidRPr="00074B8D">
        <w:br/>
      </w:r>
      <w:r w:rsidRPr="00074B8D">
        <w:rPr>
          <w:b/>
          <w:bCs/>
        </w:rPr>
        <w:t>Dr. A. K. Gupta</w:t>
      </w:r>
      <w:r w:rsidRPr="00074B8D">
        <w:br/>
        <w:t>Technical Director</w:t>
      </w:r>
    </w:p>
    <w:p w14:paraId="5CCD76CF" w14:textId="77777777" w:rsidR="00074B8D" w:rsidRPr="00074B8D" w:rsidRDefault="00074B8D" w:rsidP="00074B8D">
      <w:r w:rsidRPr="00074B8D">
        <w:pict w14:anchorId="5B4ABE9C">
          <v:rect id="_x0000_i1082" style="width:0;height:0" o:hralign="center" o:hrstd="t" o:hr="t" fillcolor="#a0a0a0" stroked="f"/>
        </w:pict>
      </w:r>
    </w:p>
    <w:p w14:paraId="5153BAB7" w14:textId="77777777" w:rsidR="00074B8D" w:rsidRPr="00074B8D" w:rsidRDefault="00074B8D" w:rsidP="00074B8D">
      <w:pPr>
        <w:rPr>
          <w:b/>
          <w:bCs/>
        </w:rPr>
      </w:pPr>
      <w:r w:rsidRPr="00074B8D">
        <w:rPr>
          <w:b/>
          <w:bCs/>
        </w:rPr>
        <w:t>SECTION 2: VENDOR DATA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0"/>
        <w:gridCol w:w="3131"/>
        <w:gridCol w:w="4919"/>
      </w:tblGrid>
      <w:tr w:rsidR="00074B8D" w:rsidRPr="00074B8D" w14:paraId="7F8695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2EDE51" w14:textId="77777777" w:rsidR="00074B8D" w:rsidRPr="00074B8D" w:rsidRDefault="00074B8D" w:rsidP="00074B8D">
            <w:pPr>
              <w:rPr>
                <w:b/>
                <w:bCs/>
              </w:rPr>
            </w:pPr>
            <w:r w:rsidRPr="00074B8D">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513891D" w14:textId="77777777" w:rsidR="00074B8D" w:rsidRPr="00074B8D" w:rsidRDefault="00074B8D" w:rsidP="00074B8D">
            <w:pPr>
              <w:rPr>
                <w:b/>
                <w:bCs/>
              </w:rPr>
            </w:pPr>
            <w:r w:rsidRPr="00074B8D">
              <w:rPr>
                <w:b/>
                <w:bC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800683" w14:textId="77777777" w:rsidR="00074B8D" w:rsidRPr="00074B8D" w:rsidRDefault="00074B8D" w:rsidP="00074B8D">
            <w:pPr>
              <w:rPr>
                <w:b/>
                <w:bCs/>
              </w:rPr>
            </w:pPr>
            <w:r w:rsidRPr="00074B8D">
              <w:rPr>
                <w:b/>
                <w:bCs/>
              </w:rPr>
              <w:t>Vendor Response</w:t>
            </w:r>
          </w:p>
        </w:tc>
      </w:tr>
      <w:tr w:rsidR="00074B8D" w:rsidRPr="00074B8D" w14:paraId="24B5AE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1F3529" w14:textId="77777777" w:rsidR="00074B8D" w:rsidRPr="00074B8D" w:rsidRDefault="00074B8D" w:rsidP="00074B8D">
            <w:r w:rsidRPr="00074B8D">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475982" w14:textId="77777777" w:rsidR="00074B8D" w:rsidRPr="00074B8D" w:rsidRDefault="00074B8D" w:rsidP="00074B8D">
            <w:r w:rsidRPr="00074B8D">
              <w:t>Vendor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41B47B" w14:textId="77777777" w:rsidR="00074B8D" w:rsidRPr="00074B8D" w:rsidRDefault="00074B8D" w:rsidP="00074B8D">
            <w:r w:rsidRPr="00074B8D">
              <w:t>MediCare Solutions Ltd</w:t>
            </w:r>
          </w:p>
        </w:tc>
      </w:tr>
      <w:tr w:rsidR="00074B8D" w:rsidRPr="00074B8D" w14:paraId="1960E5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E1DFC3" w14:textId="77777777" w:rsidR="00074B8D" w:rsidRPr="00074B8D" w:rsidRDefault="00074B8D" w:rsidP="00074B8D">
            <w:r w:rsidRPr="00074B8D">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5235E6" w14:textId="77777777" w:rsidR="00074B8D" w:rsidRPr="00074B8D" w:rsidRDefault="00074B8D" w:rsidP="00074B8D">
            <w:r w:rsidRPr="00074B8D">
              <w:t>Registered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EA8E46" w14:textId="77777777" w:rsidR="00074B8D" w:rsidRPr="00074B8D" w:rsidRDefault="00074B8D" w:rsidP="00074B8D">
            <w:r w:rsidRPr="00074B8D">
              <w:t>Okhla Industrial Estate, Phase</w:t>
            </w:r>
            <w:r w:rsidRPr="00074B8D">
              <w:noBreakHyphen/>
              <w:t>III, New Delhi</w:t>
            </w:r>
          </w:p>
        </w:tc>
      </w:tr>
      <w:tr w:rsidR="00074B8D" w:rsidRPr="00074B8D" w14:paraId="69B548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504F30" w14:textId="77777777" w:rsidR="00074B8D" w:rsidRPr="00074B8D" w:rsidRDefault="00074B8D" w:rsidP="00074B8D">
            <w:r w:rsidRPr="00074B8D">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FAC46B" w14:textId="77777777" w:rsidR="00074B8D" w:rsidRPr="00074B8D" w:rsidRDefault="00074B8D" w:rsidP="00074B8D">
            <w:r w:rsidRPr="00074B8D">
              <w:t>OEM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4E30DD" w14:textId="77777777" w:rsidR="00074B8D" w:rsidRPr="00074B8D" w:rsidRDefault="00074B8D" w:rsidP="00074B8D">
            <w:r w:rsidRPr="00074B8D">
              <w:t>NeuroScan Imaging Systems, Germany</w:t>
            </w:r>
          </w:p>
        </w:tc>
      </w:tr>
      <w:tr w:rsidR="00074B8D" w:rsidRPr="00074B8D" w14:paraId="5CE2D6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B11B9D" w14:textId="77777777" w:rsidR="00074B8D" w:rsidRPr="00074B8D" w:rsidRDefault="00074B8D" w:rsidP="00074B8D">
            <w:r w:rsidRPr="00074B8D">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7D4AED" w14:textId="77777777" w:rsidR="00074B8D" w:rsidRPr="00074B8D" w:rsidRDefault="00074B8D" w:rsidP="00074B8D">
            <w:r w:rsidRPr="00074B8D">
              <w:t>Model Quoted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B0275D" w14:textId="77777777" w:rsidR="00074B8D" w:rsidRPr="00074B8D" w:rsidRDefault="00074B8D" w:rsidP="00074B8D">
            <w:r w:rsidRPr="00074B8D">
              <w:t>NeuroScan 3T</w:t>
            </w:r>
            <w:r w:rsidRPr="00074B8D">
              <w:noBreakHyphen/>
              <w:t>Elite (Launch Year: 2024)</w:t>
            </w:r>
          </w:p>
        </w:tc>
      </w:tr>
      <w:tr w:rsidR="00074B8D" w:rsidRPr="00074B8D" w14:paraId="2D95A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43442D" w14:textId="77777777" w:rsidR="00074B8D" w:rsidRPr="00074B8D" w:rsidRDefault="00074B8D" w:rsidP="00074B8D">
            <w:r w:rsidRPr="00074B8D">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9B38C9" w14:textId="77777777" w:rsidR="00074B8D" w:rsidRPr="00074B8D" w:rsidRDefault="00074B8D" w:rsidP="00074B8D">
            <w:r w:rsidRPr="00074B8D">
              <w:t>GST Number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DE209A" w14:textId="77777777" w:rsidR="00074B8D" w:rsidRPr="00074B8D" w:rsidRDefault="00074B8D" w:rsidP="00074B8D">
            <w:r w:rsidRPr="00074B8D">
              <w:t>07AAACM9999K1Z2</w:t>
            </w:r>
          </w:p>
        </w:tc>
      </w:tr>
      <w:tr w:rsidR="00074B8D" w:rsidRPr="00074B8D" w14:paraId="3071FF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161F7C" w14:textId="77777777" w:rsidR="00074B8D" w:rsidRPr="00074B8D" w:rsidRDefault="00074B8D" w:rsidP="00074B8D">
            <w:r w:rsidRPr="00074B8D">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C2B988" w14:textId="77777777" w:rsidR="00074B8D" w:rsidRPr="00074B8D" w:rsidRDefault="00074B8D" w:rsidP="00074B8D">
            <w:r w:rsidRPr="00074B8D">
              <w:t>Annual Turnover (Last 3 Years)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5455F3" w14:textId="77777777" w:rsidR="00074B8D" w:rsidRPr="00074B8D" w:rsidRDefault="00074B8D" w:rsidP="00074B8D">
            <w:r w:rsidRPr="00074B8D">
              <w:t>FY</w:t>
            </w:r>
            <w:r w:rsidRPr="00074B8D">
              <w:noBreakHyphen/>
              <w:t>2023: ₹45 Cr, FY</w:t>
            </w:r>
            <w:r w:rsidRPr="00074B8D">
              <w:noBreakHyphen/>
              <w:t>2024: ₹52 Cr, FY</w:t>
            </w:r>
            <w:r w:rsidRPr="00074B8D">
              <w:noBreakHyphen/>
              <w:t>2025: ₹60 Cr</w:t>
            </w:r>
          </w:p>
        </w:tc>
      </w:tr>
      <w:tr w:rsidR="00074B8D" w:rsidRPr="00074B8D" w14:paraId="4592672B" w14:textId="77777777">
        <w:trPr>
          <w:tblCellSpacing w:w="15" w:type="dxa"/>
        </w:trPr>
        <w:tc>
          <w:tcPr>
            <w:tcW w:w="0" w:type="auto"/>
            <w:tcMar>
              <w:top w:w="137" w:type="dxa"/>
              <w:left w:w="0" w:type="dxa"/>
              <w:bottom w:w="360" w:type="dxa"/>
              <w:right w:w="360" w:type="dxa"/>
            </w:tcMar>
            <w:vAlign w:val="bottom"/>
            <w:hideMark/>
          </w:tcPr>
          <w:p w14:paraId="207501B8" w14:textId="77777777" w:rsidR="00074B8D" w:rsidRPr="00074B8D" w:rsidRDefault="00074B8D" w:rsidP="00074B8D">
            <w:r w:rsidRPr="00074B8D">
              <w:t>7</w:t>
            </w:r>
          </w:p>
        </w:tc>
        <w:tc>
          <w:tcPr>
            <w:tcW w:w="0" w:type="auto"/>
            <w:tcMar>
              <w:top w:w="137" w:type="dxa"/>
              <w:left w:w="137" w:type="dxa"/>
              <w:bottom w:w="360" w:type="dxa"/>
              <w:right w:w="360" w:type="dxa"/>
            </w:tcMar>
            <w:vAlign w:val="bottom"/>
            <w:hideMark/>
          </w:tcPr>
          <w:p w14:paraId="43CFADA9" w14:textId="77777777" w:rsidR="00074B8D" w:rsidRPr="00074B8D" w:rsidRDefault="00074B8D" w:rsidP="00074B8D">
            <w:r w:rsidRPr="00074B8D">
              <w:t>Similar Installations</w:t>
            </w:r>
          </w:p>
        </w:tc>
        <w:tc>
          <w:tcPr>
            <w:tcW w:w="0" w:type="auto"/>
            <w:tcMar>
              <w:top w:w="137" w:type="dxa"/>
              <w:left w:w="137" w:type="dxa"/>
              <w:bottom w:w="360" w:type="dxa"/>
              <w:right w:w="0" w:type="dxa"/>
            </w:tcMar>
            <w:vAlign w:val="bottom"/>
            <w:hideMark/>
          </w:tcPr>
          <w:p w14:paraId="1146009E" w14:textId="77777777" w:rsidR="00074B8D" w:rsidRPr="00074B8D" w:rsidRDefault="00074B8D" w:rsidP="00074B8D">
            <w:r w:rsidRPr="00074B8D">
              <w:t>List of 5 installations in Government Hospitals enclosed</w:t>
            </w:r>
          </w:p>
        </w:tc>
      </w:tr>
    </w:tbl>
    <w:p w14:paraId="1C8CB830" w14:textId="77777777" w:rsidR="00074B8D" w:rsidRPr="00074B8D" w:rsidRDefault="00074B8D" w:rsidP="00074B8D">
      <w:r w:rsidRPr="00074B8D">
        <w:pict w14:anchorId="5D7F5A49">
          <v:rect id="_x0000_i1083" style="width:0;height:0" o:hralign="center" o:hrstd="t" o:hr="t" fillcolor="#a0a0a0" stroked="f"/>
        </w:pict>
      </w:r>
    </w:p>
    <w:p w14:paraId="5D82BB90" w14:textId="77777777" w:rsidR="00074B8D" w:rsidRPr="00074B8D" w:rsidRDefault="00074B8D" w:rsidP="00074B8D">
      <w:pPr>
        <w:rPr>
          <w:b/>
          <w:bCs/>
        </w:rPr>
      </w:pPr>
      <w:r w:rsidRPr="00074B8D">
        <w:rPr>
          <w:b/>
          <w:bCs/>
        </w:rPr>
        <w:t>SECTION 3: TECHNICAL SPECIFICATIONS COMPLIANCE</w:t>
      </w:r>
    </w:p>
    <w:p w14:paraId="7B627101" w14:textId="77777777" w:rsidR="00074B8D" w:rsidRPr="00074B8D" w:rsidRDefault="00074B8D" w:rsidP="00074B8D">
      <w:r w:rsidRPr="00074B8D">
        <w:t>We hereby confirm that the offered </w:t>
      </w:r>
      <w:r w:rsidRPr="00074B8D">
        <w:rPr>
          <w:b/>
          <w:bCs/>
        </w:rPr>
        <w:t>NeuroScan 3T</w:t>
      </w:r>
      <w:r w:rsidRPr="00074B8D">
        <w:rPr>
          <w:b/>
          <w:bCs/>
        </w:rPr>
        <w:noBreakHyphen/>
        <w:t>Elite MRI System</w:t>
      </w:r>
      <w:r w:rsidRPr="00074B8D">
        <w:t> complies with all technical parameters specified in the tender and is designed to deliver consistent, high</w:t>
      </w:r>
      <w:r w:rsidRPr="00074B8D">
        <w:noBreakHyphen/>
        <w:t>resolution imaging across a wide range of clinical applications. The system is built to support advanced neurological, musculoskeletal, cardiac, and whole</w:t>
      </w:r>
      <w:r w:rsidRPr="00074B8D">
        <w:noBreakHyphen/>
        <w:t>body imaging requirements of a premier medical institute such as AIIMS.</w:t>
      </w:r>
    </w:p>
    <w:p w14:paraId="0A963092" w14:textId="77777777" w:rsidR="00074B8D" w:rsidRPr="00074B8D" w:rsidRDefault="00074B8D" w:rsidP="00074B8D">
      <w:r w:rsidRPr="00074B8D">
        <w:rPr>
          <w:b/>
          <w:bCs/>
        </w:rPr>
        <w:t>Magnet System:</w:t>
      </w:r>
      <w:r w:rsidRPr="00074B8D">
        <w:br/>
        <w:t>The offered system is equipped with a </w:t>
      </w:r>
      <w:r w:rsidRPr="00074B8D">
        <w:rPr>
          <w:b/>
          <w:bCs/>
        </w:rPr>
        <w:t>Superconducting 3.0 Tesla Magnet</w:t>
      </w:r>
      <w:r w:rsidRPr="00074B8D">
        <w:t>, incorporating </w:t>
      </w:r>
      <w:r w:rsidRPr="00074B8D">
        <w:rPr>
          <w:b/>
          <w:bCs/>
        </w:rPr>
        <w:t>Zero Boil</w:t>
      </w:r>
      <w:r w:rsidRPr="00074B8D">
        <w:rPr>
          <w:b/>
          <w:bCs/>
        </w:rPr>
        <w:noBreakHyphen/>
        <w:t>Off (ZBO) technology</w:t>
      </w:r>
      <w:r w:rsidRPr="00074B8D">
        <w:t>, which significantly reduces liquid helium consumption and ensures long</w:t>
      </w:r>
      <w:r w:rsidRPr="00074B8D">
        <w:noBreakHyphen/>
        <w:t>term operational efficiency and sustainability.</w:t>
      </w:r>
    </w:p>
    <w:p w14:paraId="3ED21899" w14:textId="77777777" w:rsidR="00074B8D" w:rsidRPr="00074B8D" w:rsidRDefault="00074B8D" w:rsidP="00074B8D">
      <w:r w:rsidRPr="00074B8D">
        <w:rPr>
          <w:b/>
          <w:bCs/>
        </w:rPr>
        <w:t>Gradient &amp; RF Performance:</w:t>
      </w:r>
      <w:r w:rsidRPr="00074B8D">
        <w:br/>
        <w:t>The system provides a </w:t>
      </w:r>
      <w:r w:rsidRPr="00074B8D">
        <w:rPr>
          <w:b/>
          <w:bCs/>
        </w:rPr>
        <w:t>gradient strength of 45 mT/m</w:t>
      </w:r>
      <w:r w:rsidRPr="00074B8D">
        <w:t> with a </w:t>
      </w:r>
      <w:r w:rsidRPr="00074B8D">
        <w:rPr>
          <w:b/>
          <w:bCs/>
        </w:rPr>
        <w:t>slew rate of 200 T/m/s</w:t>
      </w:r>
      <w:r w:rsidRPr="00074B8D">
        <w:t>, enabling fast imaging sequences, improved temporal resolution, and advanced functional imaging capabilities.</w:t>
      </w:r>
    </w:p>
    <w:p w14:paraId="1D066AF8" w14:textId="77777777" w:rsidR="00074B8D" w:rsidRPr="00074B8D" w:rsidRDefault="00074B8D" w:rsidP="00074B8D">
      <w:r w:rsidRPr="00074B8D">
        <w:rPr>
          <w:b/>
          <w:bCs/>
        </w:rPr>
        <w:t>Patient Comfort &amp; Bore Design:</w:t>
      </w:r>
      <w:r w:rsidRPr="00074B8D">
        <w:br/>
        <w:t>A </w:t>
      </w:r>
      <w:r w:rsidRPr="00074B8D">
        <w:rPr>
          <w:b/>
          <w:bCs/>
        </w:rPr>
        <w:t>70 cm wide bore diameter</w:t>
      </w:r>
      <w:r w:rsidRPr="00074B8D">
        <w:t> is provided to enhance patient comfort, reduce claustrophobia, and accommodate a wide range of patient profiles, including bariatric and pediatric cases.</w:t>
      </w:r>
    </w:p>
    <w:p w14:paraId="1A426737" w14:textId="77777777" w:rsidR="00074B8D" w:rsidRPr="00074B8D" w:rsidRDefault="00074B8D" w:rsidP="00074B8D">
      <w:r w:rsidRPr="00074B8D">
        <w:rPr>
          <w:b/>
          <w:bCs/>
        </w:rPr>
        <w:t>Coils &amp; Accessories:</w:t>
      </w:r>
      <w:r w:rsidRPr="00074B8D">
        <w:br/>
        <w:t>The scope of supply includes a comprehensive range of RF coils, namely </w:t>
      </w:r>
      <w:r w:rsidRPr="00074B8D">
        <w:rPr>
          <w:b/>
          <w:bCs/>
        </w:rPr>
        <w:t>Head, Spine, Body, Knee, and Cardiac coils</w:t>
      </w:r>
      <w:r w:rsidRPr="00074B8D">
        <w:t>, ensuring versatility across clinical applications.</w:t>
      </w:r>
    </w:p>
    <w:p w14:paraId="007E6886" w14:textId="77777777" w:rsidR="00074B8D" w:rsidRPr="00074B8D" w:rsidRDefault="00074B8D" w:rsidP="00074B8D">
      <w:r w:rsidRPr="00074B8D">
        <w:rPr>
          <w:b/>
          <w:bCs/>
        </w:rPr>
        <w:lastRenderedPageBreak/>
        <w:t>Cooling &amp; Infrastructure:</w:t>
      </w:r>
      <w:r w:rsidRPr="00074B8D">
        <w:br/>
        <w:t>A dedicated </w:t>
      </w:r>
      <w:r w:rsidRPr="00074B8D">
        <w:rPr>
          <w:b/>
          <w:bCs/>
        </w:rPr>
        <w:t>chiller unit</w:t>
      </w:r>
      <w:r w:rsidRPr="00074B8D">
        <w:t> is included within the scope of supply to maintain optimal system performance under continuous operation.</w:t>
      </w:r>
    </w:p>
    <w:p w14:paraId="0C7C915C" w14:textId="77777777" w:rsidR="00074B8D" w:rsidRPr="00074B8D" w:rsidRDefault="00074B8D" w:rsidP="00074B8D">
      <w:r w:rsidRPr="00074B8D">
        <w:t>All above parameters are confirmed as </w:t>
      </w:r>
      <w:r w:rsidRPr="00074B8D">
        <w:rPr>
          <w:b/>
          <w:bCs/>
        </w:rPr>
        <w:t>Complied</w:t>
      </w:r>
      <w:r w:rsidRPr="00074B8D">
        <w:t>.</w:t>
      </w:r>
    </w:p>
    <w:p w14:paraId="21E11E23" w14:textId="77777777" w:rsidR="00074B8D" w:rsidRPr="00074B8D" w:rsidRDefault="00074B8D" w:rsidP="00074B8D">
      <w:r w:rsidRPr="00074B8D">
        <w:pict w14:anchorId="79B786C5">
          <v:rect id="_x0000_i1084" style="width:0;height:0" o:hralign="center" o:hrstd="t" o:hr="t" fillcolor="#a0a0a0" stroked="f"/>
        </w:pict>
      </w:r>
    </w:p>
    <w:p w14:paraId="544DEE08" w14:textId="77777777" w:rsidR="00074B8D" w:rsidRPr="00074B8D" w:rsidRDefault="00074B8D" w:rsidP="00074B8D">
      <w:pPr>
        <w:rPr>
          <w:b/>
          <w:bCs/>
        </w:rPr>
      </w:pPr>
      <w:r w:rsidRPr="00074B8D">
        <w:rPr>
          <w:rFonts w:ascii="Segoe UI Emoji" w:hAnsi="Segoe UI Emoji" w:cs="Segoe UI Emoji"/>
          <w:b/>
          <w:bCs/>
        </w:rPr>
        <w:t>📁</w:t>
      </w:r>
      <w:r w:rsidRPr="00074B8D">
        <w:rPr>
          <w:b/>
          <w:bCs/>
        </w:rPr>
        <w:t xml:space="preserve"> ENVELOPE – 2</w:t>
      </w:r>
    </w:p>
    <w:p w14:paraId="4CB18BC6" w14:textId="77777777" w:rsidR="00074B8D" w:rsidRPr="00074B8D" w:rsidRDefault="00074B8D" w:rsidP="00074B8D">
      <w:pPr>
        <w:rPr>
          <w:b/>
          <w:bCs/>
        </w:rPr>
      </w:pPr>
      <w:r w:rsidRPr="00074B8D">
        <w:rPr>
          <w:b/>
          <w:bCs/>
        </w:rPr>
        <w:t>PRICE BID (PART</w:t>
      </w:r>
      <w:r w:rsidRPr="00074B8D">
        <w:rPr>
          <w:b/>
          <w:bCs/>
        </w:rPr>
        <w:noBreakHyphen/>
        <w:t>II)</w:t>
      </w:r>
    </w:p>
    <w:p w14:paraId="524C0B70" w14:textId="77777777" w:rsidR="00074B8D" w:rsidRPr="00074B8D" w:rsidRDefault="00074B8D" w:rsidP="00074B8D">
      <w:r w:rsidRPr="00074B8D">
        <w:rPr>
          <w:b/>
          <w:bCs/>
        </w:rPr>
        <w:t>Ref:</w:t>
      </w:r>
      <w:r w:rsidRPr="00074B8D">
        <w:t> MCS/AIIMS/2026/PRICE</w:t>
      </w:r>
      <w:r w:rsidRPr="00074B8D">
        <w:noBreakHyphen/>
        <w:t>05</w:t>
      </w:r>
      <w:r w:rsidRPr="00074B8D">
        <w:br/>
      </w:r>
      <w:r w:rsidRPr="00074B8D">
        <w:rPr>
          <w:b/>
          <w:bCs/>
        </w:rPr>
        <w:t>Currency:</w:t>
      </w:r>
      <w:r w:rsidRPr="00074B8D">
        <w:t> Indian Rupees (INR)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1"/>
        <w:gridCol w:w="1925"/>
        <w:gridCol w:w="1138"/>
        <w:gridCol w:w="1901"/>
        <w:gridCol w:w="1769"/>
        <w:gridCol w:w="1556"/>
      </w:tblGrid>
      <w:tr w:rsidR="00074B8D" w:rsidRPr="00074B8D" w14:paraId="17987A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A5F9FBA" w14:textId="77777777" w:rsidR="00074B8D" w:rsidRPr="00074B8D" w:rsidRDefault="00074B8D" w:rsidP="00074B8D">
            <w:pPr>
              <w:rPr>
                <w:b/>
                <w:bCs/>
              </w:rPr>
            </w:pPr>
            <w:r w:rsidRPr="00074B8D">
              <w:rPr>
                <w:b/>
                <w:bCs/>
              </w:rPr>
              <w:t>Sl. 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17F8CD1" w14:textId="77777777" w:rsidR="00074B8D" w:rsidRPr="00074B8D" w:rsidRDefault="00074B8D" w:rsidP="00074B8D">
            <w:pPr>
              <w:rPr>
                <w:b/>
                <w:bCs/>
              </w:rPr>
            </w:pPr>
            <w:r w:rsidRPr="00074B8D">
              <w:rPr>
                <w:b/>
                <w:bCs/>
              </w:rPr>
              <w:t>Item 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54A1D7F" w14:textId="77777777" w:rsidR="00074B8D" w:rsidRPr="00074B8D" w:rsidRDefault="00074B8D" w:rsidP="00074B8D">
            <w:pPr>
              <w:rPr>
                <w:b/>
                <w:bCs/>
              </w:rPr>
            </w:pPr>
            <w:r w:rsidRPr="00074B8D">
              <w:rPr>
                <w:b/>
                <w:bCs/>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75A565F" w14:textId="77777777" w:rsidR="00074B8D" w:rsidRPr="00074B8D" w:rsidRDefault="00074B8D" w:rsidP="00074B8D">
            <w:pPr>
              <w:rPr>
                <w:b/>
                <w:bCs/>
              </w:rPr>
            </w:pPr>
            <w:r w:rsidRPr="00074B8D">
              <w:rPr>
                <w:b/>
                <w:bCs/>
              </w:rPr>
              <w:t>Unit Price (INR)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FB04E0E" w14:textId="77777777" w:rsidR="00074B8D" w:rsidRPr="00074B8D" w:rsidRDefault="00074B8D" w:rsidP="00074B8D">
            <w:pPr>
              <w:rPr>
                <w:b/>
                <w:bCs/>
              </w:rPr>
            </w:pPr>
            <w:r w:rsidRPr="00074B8D">
              <w:rPr>
                <w:b/>
                <w:bCs/>
              </w:rPr>
              <w:t>GST (12%)</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AF5D3B" w14:textId="77777777" w:rsidR="00074B8D" w:rsidRPr="00074B8D" w:rsidRDefault="00074B8D" w:rsidP="00074B8D">
            <w:pPr>
              <w:rPr>
                <w:b/>
                <w:bCs/>
              </w:rPr>
            </w:pPr>
            <w:r w:rsidRPr="00074B8D">
              <w:rPr>
                <w:b/>
                <w:bCs/>
              </w:rPr>
              <w:t>Total Cost (INR)</w:t>
            </w:r>
          </w:p>
        </w:tc>
      </w:tr>
      <w:tr w:rsidR="00074B8D" w:rsidRPr="00074B8D" w14:paraId="728BDC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A8E053" w14:textId="77777777" w:rsidR="00074B8D" w:rsidRPr="00074B8D" w:rsidRDefault="00074B8D" w:rsidP="00074B8D">
            <w:r w:rsidRPr="00074B8D">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B2B72E" w14:textId="77777777" w:rsidR="00074B8D" w:rsidRPr="00074B8D" w:rsidRDefault="00074B8D" w:rsidP="00074B8D">
            <w:r w:rsidRPr="00074B8D">
              <w:t>3 Tesla MRI Scanner – NeuroScan 3T</w:t>
            </w:r>
            <w:r w:rsidRPr="00074B8D">
              <w:noBreakHyphen/>
              <w:t>Elite (Inclusive of Magnet, Console, RF Cabin, Installation)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2A3030" w14:textId="77777777" w:rsidR="00074B8D" w:rsidRPr="00074B8D" w:rsidRDefault="00074B8D" w:rsidP="00074B8D">
            <w:r w:rsidRPr="00074B8D">
              <w:t>1 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87580F" w14:textId="77777777" w:rsidR="00074B8D" w:rsidRPr="00074B8D" w:rsidRDefault="00074B8D" w:rsidP="00074B8D">
            <w:r w:rsidRPr="00074B8D">
              <w:t>12,50,00,000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4A2140" w14:textId="77777777" w:rsidR="00074B8D" w:rsidRPr="00074B8D" w:rsidRDefault="00074B8D" w:rsidP="00074B8D">
            <w:r w:rsidRPr="00074B8D">
              <w:t>1,50,00,000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EA5A03" w14:textId="77777777" w:rsidR="00074B8D" w:rsidRPr="00074B8D" w:rsidRDefault="00074B8D" w:rsidP="00074B8D">
            <w:r w:rsidRPr="00074B8D">
              <w:t>14,00,00,000</w:t>
            </w:r>
          </w:p>
        </w:tc>
      </w:tr>
      <w:tr w:rsidR="00074B8D" w:rsidRPr="00074B8D" w14:paraId="5822F1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9E1D3B" w14:textId="77777777" w:rsidR="00074B8D" w:rsidRPr="00074B8D" w:rsidRDefault="00074B8D" w:rsidP="00074B8D">
            <w:r w:rsidRPr="00074B8D">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D463C9" w14:textId="77777777" w:rsidR="00074B8D" w:rsidRPr="00074B8D" w:rsidRDefault="00074B8D" w:rsidP="00074B8D">
            <w:r w:rsidRPr="00074B8D">
              <w:t>Turnkey Site Preparation (Copper Shielding, Interiors, HVAC, Flooring)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04D987" w14:textId="77777777" w:rsidR="00074B8D" w:rsidRPr="00074B8D" w:rsidRDefault="00074B8D" w:rsidP="00074B8D">
            <w:r w:rsidRPr="00074B8D">
              <w:t>Lump Sum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1A0322" w14:textId="77777777" w:rsidR="00074B8D" w:rsidRPr="00074B8D" w:rsidRDefault="00074B8D" w:rsidP="00074B8D">
            <w:r w:rsidRPr="00074B8D">
              <w:t>50,00,000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F70931" w14:textId="77777777" w:rsidR="00074B8D" w:rsidRPr="00074B8D" w:rsidRDefault="00074B8D" w:rsidP="00074B8D">
            <w:r w:rsidRPr="00074B8D">
              <w:t>9,00,000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286E7A" w14:textId="77777777" w:rsidR="00074B8D" w:rsidRPr="00074B8D" w:rsidRDefault="00074B8D" w:rsidP="00074B8D">
            <w:r w:rsidRPr="00074B8D">
              <w:t>59,00,000</w:t>
            </w:r>
          </w:p>
        </w:tc>
      </w:tr>
      <w:tr w:rsidR="00074B8D" w:rsidRPr="00074B8D" w14:paraId="2D0DE99A" w14:textId="77777777">
        <w:trPr>
          <w:tblCellSpacing w:w="15" w:type="dxa"/>
        </w:trPr>
        <w:tc>
          <w:tcPr>
            <w:tcW w:w="0" w:type="auto"/>
            <w:tcMar>
              <w:top w:w="137" w:type="dxa"/>
              <w:left w:w="0" w:type="dxa"/>
              <w:bottom w:w="360" w:type="dxa"/>
              <w:right w:w="360" w:type="dxa"/>
            </w:tcMar>
            <w:vAlign w:val="bottom"/>
            <w:hideMark/>
          </w:tcPr>
          <w:p w14:paraId="4F91B18E" w14:textId="77777777" w:rsidR="00074B8D" w:rsidRPr="00074B8D" w:rsidRDefault="00074B8D" w:rsidP="00074B8D">
            <w:r w:rsidRPr="00074B8D">
              <w:t>3</w:t>
            </w:r>
          </w:p>
        </w:tc>
        <w:tc>
          <w:tcPr>
            <w:tcW w:w="0" w:type="auto"/>
            <w:tcMar>
              <w:top w:w="137" w:type="dxa"/>
              <w:left w:w="137" w:type="dxa"/>
              <w:bottom w:w="360" w:type="dxa"/>
              <w:right w:w="360" w:type="dxa"/>
            </w:tcMar>
            <w:vAlign w:val="bottom"/>
            <w:hideMark/>
          </w:tcPr>
          <w:p w14:paraId="235586B4" w14:textId="77777777" w:rsidR="00074B8D" w:rsidRPr="00074B8D" w:rsidRDefault="00074B8D" w:rsidP="00074B8D">
            <w:r w:rsidRPr="00074B8D">
              <w:t>CMC Charges – Years 6 to 10 (NPV Basis)</w:t>
            </w:r>
          </w:p>
        </w:tc>
        <w:tc>
          <w:tcPr>
            <w:tcW w:w="0" w:type="auto"/>
            <w:tcMar>
              <w:top w:w="137" w:type="dxa"/>
              <w:left w:w="137" w:type="dxa"/>
              <w:bottom w:w="360" w:type="dxa"/>
              <w:right w:w="360" w:type="dxa"/>
            </w:tcMar>
            <w:vAlign w:val="bottom"/>
            <w:hideMark/>
          </w:tcPr>
          <w:p w14:paraId="231D735F" w14:textId="77777777" w:rsidR="00074B8D" w:rsidRPr="00074B8D" w:rsidRDefault="00074B8D" w:rsidP="00074B8D">
            <w:r w:rsidRPr="00074B8D">
              <w:t>5 Years</w:t>
            </w:r>
          </w:p>
        </w:tc>
        <w:tc>
          <w:tcPr>
            <w:tcW w:w="0" w:type="auto"/>
            <w:tcMar>
              <w:top w:w="137" w:type="dxa"/>
              <w:left w:w="137" w:type="dxa"/>
              <w:bottom w:w="360" w:type="dxa"/>
              <w:right w:w="360" w:type="dxa"/>
            </w:tcMar>
            <w:vAlign w:val="bottom"/>
            <w:hideMark/>
          </w:tcPr>
          <w:p w14:paraId="3BDFBE08" w14:textId="77777777" w:rsidR="00074B8D" w:rsidRPr="00074B8D" w:rsidRDefault="00074B8D" w:rsidP="00074B8D">
            <w:r w:rsidRPr="00074B8D">
              <w:t>1,00,00,000</w:t>
            </w:r>
          </w:p>
        </w:tc>
        <w:tc>
          <w:tcPr>
            <w:tcW w:w="0" w:type="auto"/>
            <w:tcMar>
              <w:top w:w="137" w:type="dxa"/>
              <w:left w:w="137" w:type="dxa"/>
              <w:bottom w:w="360" w:type="dxa"/>
              <w:right w:w="360" w:type="dxa"/>
            </w:tcMar>
            <w:vAlign w:val="bottom"/>
            <w:hideMark/>
          </w:tcPr>
          <w:p w14:paraId="118A0D6E" w14:textId="77777777" w:rsidR="00074B8D" w:rsidRPr="00074B8D" w:rsidRDefault="00074B8D" w:rsidP="00074B8D">
            <w:r w:rsidRPr="00074B8D">
              <w:t>18,00,000</w:t>
            </w:r>
          </w:p>
        </w:tc>
        <w:tc>
          <w:tcPr>
            <w:tcW w:w="0" w:type="auto"/>
            <w:tcMar>
              <w:top w:w="137" w:type="dxa"/>
              <w:left w:w="137" w:type="dxa"/>
              <w:bottom w:w="360" w:type="dxa"/>
              <w:right w:w="0" w:type="dxa"/>
            </w:tcMar>
            <w:vAlign w:val="bottom"/>
            <w:hideMark/>
          </w:tcPr>
          <w:p w14:paraId="7831E43D" w14:textId="77777777" w:rsidR="00074B8D" w:rsidRPr="00074B8D" w:rsidRDefault="00074B8D" w:rsidP="00074B8D">
            <w:r w:rsidRPr="00074B8D">
              <w:t>1,18,00,000</w:t>
            </w:r>
          </w:p>
        </w:tc>
      </w:tr>
    </w:tbl>
    <w:p w14:paraId="09C79316" w14:textId="77777777" w:rsidR="00074B8D" w:rsidRPr="00074B8D" w:rsidRDefault="00074B8D" w:rsidP="00074B8D">
      <w:r w:rsidRPr="00074B8D">
        <w:pict w14:anchorId="10BA351F">
          <v:rect id="_x0000_i1085" style="width:0;height:0" o:hralign="center" o:hrstd="t" o:hr="t" fillcolor="#a0a0a0" stroked="f"/>
        </w:pict>
      </w:r>
    </w:p>
    <w:p w14:paraId="48627A2D" w14:textId="77777777" w:rsidR="00074B8D" w:rsidRPr="00074B8D" w:rsidRDefault="00074B8D" w:rsidP="00074B8D">
      <w:pPr>
        <w:rPr>
          <w:b/>
          <w:bCs/>
        </w:rPr>
      </w:pPr>
      <w:r w:rsidRPr="00074B8D">
        <w:rPr>
          <w:b/>
          <w:bCs/>
        </w:rPr>
        <w:lastRenderedPageBreak/>
        <w:t>GRAND TOTAL</w:t>
      </w:r>
    </w:p>
    <w:p w14:paraId="04F5D942" w14:textId="77777777" w:rsidR="00074B8D" w:rsidRPr="00074B8D" w:rsidRDefault="00074B8D" w:rsidP="00074B8D">
      <w:r w:rsidRPr="00074B8D">
        <w:rPr>
          <w:b/>
          <w:bCs/>
        </w:rPr>
        <w:t>₹ 15,77,00,000</w:t>
      </w:r>
      <w:r w:rsidRPr="00074B8D">
        <w:br/>
      </w:r>
      <w:r w:rsidRPr="00074B8D">
        <w:rPr>
          <w:i/>
          <w:iCs/>
        </w:rPr>
        <w:t>(Rupees Fifteen Crore Seventy</w:t>
      </w:r>
      <w:r w:rsidRPr="00074B8D">
        <w:rPr>
          <w:i/>
          <w:iCs/>
        </w:rPr>
        <w:noBreakHyphen/>
        <w:t>Seven Lakhs Only)</w:t>
      </w:r>
    </w:p>
    <w:p w14:paraId="669C6256" w14:textId="77777777" w:rsidR="00074B8D" w:rsidRPr="00074B8D" w:rsidRDefault="00074B8D" w:rsidP="00074B8D">
      <w:r w:rsidRPr="00074B8D">
        <w:pict w14:anchorId="52949BFC">
          <v:rect id="_x0000_i1086" style="width:0;height:0" o:hralign="center" o:hrstd="t" o:hr="t" fillcolor="#a0a0a0" stroked="f"/>
        </w:pict>
      </w:r>
    </w:p>
    <w:p w14:paraId="18756146" w14:textId="77777777" w:rsidR="00074B8D" w:rsidRPr="00074B8D" w:rsidRDefault="00074B8D" w:rsidP="00074B8D">
      <w:pPr>
        <w:rPr>
          <w:b/>
          <w:bCs/>
        </w:rPr>
      </w:pPr>
      <w:r w:rsidRPr="00074B8D">
        <w:rPr>
          <w:b/>
          <w:bCs/>
        </w:rPr>
        <w:t>Final Note</w:t>
      </w:r>
    </w:p>
    <w:p w14:paraId="6A2180B6" w14:textId="77777777" w:rsidR="00074B8D" w:rsidRPr="00074B8D" w:rsidRDefault="00074B8D" w:rsidP="00074B8D">
      <w:r w:rsidRPr="00074B8D">
        <w:t>Prices quoted are inclusive of all applicable taxes, duties, packing, forwarding, insurance, and delivery, and are valid as per tender terms. The offer is submitted on a turnkey basis ensuring complete responsibility for supply, installation, and post</w:t>
      </w:r>
      <w:r w:rsidRPr="00074B8D">
        <w:noBreakHyphen/>
        <w:t>warranty support.</w:t>
      </w:r>
    </w:p>
    <w:p w14:paraId="681A1E45" w14:textId="5E259E37" w:rsidR="004438E4" w:rsidRDefault="00074B8D">
      <w:r w:rsidRPr="00074B8D">
        <w:pict w14:anchorId="2A30F574">
          <v:rect id="_x0000_i1087" style="width:0;height:0" o:hralign="center" o:hrstd="t" o:hr="t" fillcolor="#a0a0a0" stroked="f"/>
        </w:pict>
      </w:r>
    </w:p>
    <w:sectPr w:rsidR="004438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E4"/>
    <w:rsid w:val="00074B8D"/>
    <w:rsid w:val="004438E4"/>
    <w:rsid w:val="00E05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BDAD"/>
  <w15:chartTrackingRefBased/>
  <w15:docId w15:val="{887861E5-B182-4906-B034-E271B7FD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8E4"/>
    <w:rPr>
      <w:rFonts w:eastAsiaTheme="majorEastAsia" w:cstheme="majorBidi"/>
      <w:color w:val="272727" w:themeColor="text1" w:themeTint="D8"/>
    </w:rPr>
  </w:style>
  <w:style w:type="paragraph" w:styleId="Title">
    <w:name w:val="Title"/>
    <w:basedOn w:val="Normal"/>
    <w:next w:val="Normal"/>
    <w:link w:val="TitleChar"/>
    <w:uiPriority w:val="10"/>
    <w:qFormat/>
    <w:rsid w:val="00443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8E4"/>
    <w:pPr>
      <w:spacing w:before="160"/>
      <w:jc w:val="center"/>
    </w:pPr>
    <w:rPr>
      <w:i/>
      <w:iCs/>
      <w:color w:val="404040" w:themeColor="text1" w:themeTint="BF"/>
    </w:rPr>
  </w:style>
  <w:style w:type="character" w:customStyle="1" w:styleId="QuoteChar">
    <w:name w:val="Quote Char"/>
    <w:basedOn w:val="DefaultParagraphFont"/>
    <w:link w:val="Quote"/>
    <w:uiPriority w:val="29"/>
    <w:rsid w:val="004438E4"/>
    <w:rPr>
      <w:i/>
      <w:iCs/>
      <w:color w:val="404040" w:themeColor="text1" w:themeTint="BF"/>
    </w:rPr>
  </w:style>
  <w:style w:type="paragraph" w:styleId="ListParagraph">
    <w:name w:val="List Paragraph"/>
    <w:basedOn w:val="Normal"/>
    <w:uiPriority w:val="34"/>
    <w:qFormat/>
    <w:rsid w:val="004438E4"/>
    <w:pPr>
      <w:ind w:left="720"/>
      <w:contextualSpacing/>
    </w:pPr>
  </w:style>
  <w:style w:type="character" w:styleId="IntenseEmphasis">
    <w:name w:val="Intense Emphasis"/>
    <w:basedOn w:val="DefaultParagraphFont"/>
    <w:uiPriority w:val="21"/>
    <w:qFormat/>
    <w:rsid w:val="004438E4"/>
    <w:rPr>
      <w:i/>
      <w:iCs/>
      <w:color w:val="0F4761" w:themeColor="accent1" w:themeShade="BF"/>
    </w:rPr>
  </w:style>
  <w:style w:type="paragraph" w:styleId="IntenseQuote">
    <w:name w:val="Intense Quote"/>
    <w:basedOn w:val="Normal"/>
    <w:next w:val="Normal"/>
    <w:link w:val="IntenseQuoteChar"/>
    <w:uiPriority w:val="30"/>
    <w:qFormat/>
    <w:rsid w:val="00443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8E4"/>
    <w:rPr>
      <w:i/>
      <w:iCs/>
      <w:color w:val="0F4761" w:themeColor="accent1" w:themeShade="BF"/>
    </w:rPr>
  </w:style>
  <w:style w:type="character" w:styleId="IntenseReference">
    <w:name w:val="Intense Reference"/>
    <w:basedOn w:val="DefaultParagraphFont"/>
    <w:uiPriority w:val="32"/>
    <w:qFormat/>
    <w:rsid w:val="004438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SAI AKHILESH</dc:creator>
  <cp:keywords/>
  <dc:description/>
  <cp:lastModifiedBy>DASARI SAI AKHILESH</cp:lastModifiedBy>
  <cp:revision>2</cp:revision>
  <dcterms:created xsi:type="dcterms:W3CDTF">2025-12-21T05:01:00Z</dcterms:created>
  <dcterms:modified xsi:type="dcterms:W3CDTF">2025-12-21T05:01:00Z</dcterms:modified>
</cp:coreProperties>
</file>