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page" w:horzAnchor="margin" w:tblpY="526"/>
        <w:tblW w:w="9810" w:type="dxa"/>
        <w:tblCellSpacing w:w="15" w:type="dxa"/>
        <w:tblCellMar>
          <w:top w:w="15" w:type="dxa"/>
          <w:left w:w="15" w:type="dxa"/>
          <w:bottom w:w="15" w:type="dxa"/>
          <w:right w:w="15" w:type="dxa"/>
        </w:tblCellMar>
        <w:tblLook w:val="04A0" w:firstRow="1" w:lastRow="0" w:firstColumn="1" w:lastColumn="0" w:noHBand="0" w:noVBand="1"/>
      </w:tblPr>
      <w:tblGrid>
        <w:gridCol w:w="1262"/>
        <w:gridCol w:w="3904"/>
        <w:gridCol w:w="4644"/>
      </w:tblGrid>
      <w:tr w:rsidR="00E4745F" w:rsidRPr="00E4745F" w14:paraId="294F7A14" w14:textId="77777777" w:rsidTr="00E4745F">
        <w:trPr>
          <w:trHeight w:val="45"/>
          <w:tblHeader/>
          <w:tblCellSpacing w:w="15" w:type="dxa"/>
        </w:trPr>
        <w:tc>
          <w:tcPr>
            <w:tcW w:w="0" w:type="auto"/>
            <w:vAlign w:val="center"/>
            <w:hideMark/>
          </w:tcPr>
          <w:p w14:paraId="614A5739" w14:textId="77777777" w:rsidR="00E4745F" w:rsidRPr="00E4745F" w:rsidRDefault="00E4745F" w:rsidP="00E4745F">
            <w:pPr>
              <w:spacing w:after="0" w:line="240" w:lineRule="auto"/>
              <w:jc w:val="center"/>
              <w:rPr>
                <w:rFonts w:ascii="Times New Roman" w:eastAsia="Times New Roman" w:hAnsi="Times New Roman" w:cs="Times New Roman"/>
                <w:b/>
                <w:bCs/>
                <w:sz w:val="24"/>
                <w:szCs w:val="24"/>
              </w:rPr>
            </w:pPr>
            <w:r w:rsidRPr="00E4745F">
              <w:rPr>
                <w:rFonts w:ascii="Times New Roman" w:eastAsia="Times New Roman" w:hAnsi="Times New Roman" w:cs="Times New Roman"/>
                <w:b/>
                <w:bCs/>
                <w:sz w:val="24"/>
                <w:szCs w:val="24"/>
              </w:rPr>
              <w:t>Feature</w:t>
            </w:r>
          </w:p>
        </w:tc>
        <w:tc>
          <w:tcPr>
            <w:tcW w:w="0" w:type="auto"/>
            <w:vAlign w:val="center"/>
            <w:hideMark/>
          </w:tcPr>
          <w:p w14:paraId="7C010384" w14:textId="77777777" w:rsidR="00E4745F" w:rsidRPr="00E4745F" w:rsidRDefault="00E4745F" w:rsidP="00E4745F">
            <w:pPr>
              <w:spacing w:after="0" w:line="240" w:lineRule="auto"/>
              <w:jc w:val="center"/>
              <w:rPr>
                <w:rFonts w:ascii="Times New Roman" w:eastAsia="Times New Roman" w:hAnsi="Times New Roman" w:cs="Times New Roman"/>
                <w:b/>
                <w:bCs/>
                <w:sz w:val="24"/>
                <w:szCs w:val="24"/>
              </w:rPr>
            </w:pPr>
            <w:r w:rsidRPr="00E4745F">
              <w:rPr>
                <w:rFonts w:ascii="Courier New" w:eastAsia="Times New Roman" w:hAnsi="Courier New" w:cs="Courier New"/>
                <w:b/>
                <w:bCs/>
                <w:sz w:val="20"/>
                <w:szCs w:val="20"/>
              </w:rPr>
              <w:t>private</w:t>
            </w:r>
          </w:p>
        </w:tc>
        <w:tc>
          <w:tcPr>
            <w:tcW w:w="0" w:type="auto"/>
            <w:vAlign w:val="center"/>
            <w:hideMark/>
          </w:tcPr>
          <w:p w14:paraId="4DF0C8AD" w14:textId="77777777" w:rsidR="00E4745F" w:rsidRPr="00E4745F" w:rsidRDefault="00E4745F" w:rsidP="00E4745F">
            <w:pPr>
              <w:spacing w:after="0" w:line="240" w:lineRule="auto"/>
              <w:jc w:val="center"/>
              <w:rPr>
                <w:rFonts w:ascii="Times New Roman" w:eastAsia="Times New Roman" w:hAnsi="Times New Roman" w:cs="Times New Roman"/>
                <w:b/>
                <w:bCs/>
                <w:sz w:val="24"/>
                <w:szCs w:val="24"/>
              </w:rPr>
            </w:pPr>
            <w:r w:rsidRPr="00E4745F">
              <w:rPr>
                <w:rFonts w:ascii="Courier New" w:eastAsia="Times New Roman" w:hAnsi="Courier New" w:cs="Courier New"/>
                <w:b/>
                <w:bCs/>
                <w:sz w:val="20"/>
                <w:szCs w:val="20"/>
              </w:rPr>
              <w:t>public</w:t>
            </w:r>
          </w:p>
        </w:tc>
      </w:tr>
      <w:tr w:rsidR="00E4745F" w:rsidRPr="00E4745F" w14:paraId="6D365C78" w14:textId="77777777" w:rsidTr="00E4745F">
        <w:trPr>
          <w:tblCellSpacing w:w="15" w:type="dxa"/>
        </w:trPr>
        <w:tc>
          <w:tcPr>
            <w:tcW w:w="0" w:type="auto"/>
            <w:vAlign w:val="center"/>
            <w:hideMark/>
          </w:tcPr>
          <w:p w14:paraId="690B13F3" w14:textId="77777777" w:rsidR="00E4745F" w:rsidRPr="00E4745F" w:rsidRDefault="00E4745F" w:rsidP="00E4745F">
            <w:pPr>
              <w:spacing w:after="0" w:line="240" w:lineRule="auto"/>
              <w:rPr>
                <w:rFonts w:ascii="Times New Roman" w:eastAsia="Times New Roman" w:hAnsi="Times New Roman" w:cs="Times New Roman"/>
                <w:sz w:val="24"/>
                <w:szCs w:val="24"/>
              </w:rPr>
            </w:pPr>
            <w:r w:rsidRPr="00E4745F">
              <w:rPr>
                <w:rFonts w:ascii="Times New Roman" w:eastAsia="Times New Roman" w:hAnsi="Times New Roman" w:cs="Times New Roman"/>
                <w:b/>
                <w:bCs/>
                <w:sz w:val="24"/>
                <w:szCs w:val="24"/>
              </w:rPr>
              <w:t>Access</w:t>
            </w:r>
          </w:p>
        </w:tc>
        <w:tc>
          <w:tcPr>
            <w:tcW w:w="0" w:type="auto"/>
            <w:vAlign w:val="center"/>
            <w:hideMark/>
          </w:tcPr>
          <w:p w14:paraId="69094471" w14:textId="77777777" w:rsidR="00E4745F" w:rsidRPr="00E4745F" w:rsidRDefault="00E4745F" w:rsidP="00E4745F">
            <w:pPr>
              <w:spacing w:after="0" w:line="240" w:lineRule="auto"/>
              <w:rPr>
                <w:rFonts w:ascii="Times New Roman" w:eastAsia="Times New Roman" w:hAnsi="Times New Roman" w:cs="Times New Roman"/>
                <w:sz w:val="24"/>
                <w:szCs w:val="24"/>
              </w:rPr>
            </w:pPr>
            <w:r w:rsidRPr="00E4745F">
              <w:rPr>
                <w:rFonts w:ascii="Times New Roman" w:eastAsia="Times New Roman" w:hAnsi="Times New Roman" w:cs="Times New Roman"/>
                <w:sz w:val="24"/>
                <w:szCs w:val="24"/>
              </w:rPr>
              <w:t>Accessible only within the same class.</w:t>
            </w:r>
          </w:p>
        </w:tc>
        <w:tc>
          <w:tcPr>
            <w:tcW w:w="0" w:type="auto"/>
            <w:vAlign w:val="center"/>
            <w:hideMark/>
          </w:tcPr>
          <w:p w14:paraId="239383DC" w14:textId="77777777" w:rsidR="00E4745F" w:rsidRPr="00E4745F" w:rsidRDefault="00E4745F" w:rsidP="00E4745F">
            <w:pPr>
              <w:spacing w:after="0" w:line="240" w:lineRule="auto"/>
              <w:rPr>
                <w:rFonts w:ascii="Times New Roman" w:eastAsia="Times New Roman" w:hAnsi="Times New Roman" w:cs="Times New Roman"/>
                <w:sz w:val="24"/>
                <w:szCs w:val="24"/>
              </w:rPr>
            </w:pPr>
            <w:r w:rsidRPr="00E4745F">
              <w:rPr>
                <w:rFonts w:ascii="Times New Roman" w:eastAsia="Times New Roman" w:hAnsi="Times New Roman" w:cs="Times New Roman"/>
                <w:sz w:val="24"/>
                <w:szCs w:val="24"/>
              </w:rPr>
              <w:t>Accessible from anywhere in the program.</w:t>
            </w:r>
          </w:p>
        </w:tc>
      </w:tr>
      <w:tr w:rsidR="00E4745F" w:rsidRPr="00E4745F" w14:paraId="0D49262B" w14:textId="77777777" w:rsidTr="00E4745F">
        <w:trPr>
          <w:tblCellSpacing w:w="15" w:type="dxa"/>
        </w:trPr>
        <w:tc>
          <w:tcPr>
            <w:tcW w:w="0" w:type="auto"/>
            <w:vAlign w:val="center"/>
            <w:hideMark/>
          </w:tcPr>
          <w:p w14:paraId="598667B8" w14:textId="77777777" w:rsidR="00E4745F" w:rsidRPr="00E4745F" w:rsidRDefault="00E4745F" w:rsidP="00E4745F">
            <w:pPr>
              <w:spacing w:after="0" w:line="240" w:lineRule="auto"/>
              <w:rPr>
                <w:rFonts w:ascii="Times New Roman" w:eastAsia="Times New Roman" w:hAnsi="Times New Roman" w:cs="Times New Roman"/>
                <w:sz w:val="24"/>
                <w:szCs w:val="24"/>
              </w:rPr>
            </w:pPr>
            <w:r w:rsidRPr="00E4745F">
              <w:rPr>
                <w:rFonts w:ascii="Times New Roman" w:eastAsia="Times New Roman" w:hAnsi="Times New Roman" w:cs="Times New Roman"/>
                <w:b/>
                <w:bCs/>
                <w:sz w:val="24"/>
                <w:szCs w:val="24"/>
              </w:rPr>
              <w:t>Visibility</w:t>
            </w:r>
          </w:p>
        </w:tc>
        <w:tc>
          <w:tcPr>
            <w:tcW w:w="0" w:type="auto"/>
            <w:vAlign w:val="center"/>
            <w:hideMark/>
          </w:tcPr>
          <w:p w14:paraId="1445EF10" w14:textId="77777777" w:rsidR="00E4745F" w:rsidRPr="00E4745F" w:rsidRDefault="00E4745F" w:rsidP="00E4745F">
            <w:pPr>
              <w:spacing w:after="0" w:line="240" w:lineRule="auto"/>
              <w:rPr>
                <w:rFonts w:ascii="Times New Roman" w:eastAsia="Times New Roman" w:hAnsi="Times New Roman" w:cs="Times New Roman"/>
                <w:sz w:val="24"/>
                <w:szCs w:val="24"/>
              </w:rPr>
            </w:pPr>
            <w:r w:rsidRPr="00E4745F">
              <w:rPr>
                <w:rFonts w:ascii="Times New Roman" w:eastAsia="Times New Roman" w:hAnsi="Times New Roman" w:cs="Times New Roman"/>
                <w:sz w:val="24"/>
                <w:szCs w:val="24"/>
              </w:rPr>
              <w:t>Hidden from outside the class.</w:t>
            </w:r>
          </w:p>
        </w:tc>
        <w:tc>
          <w:tcPr>
            <w:tcW w:w="0" w:type="auto"/>
            <w:vAlign w:val="center"/>
            <w:hideMark/>
          </w:tcPr>
          <w:p w14:paraId="59F0FDE5" w14:textId="77777777" w:rsidR="00E4745F" w:rsidRPr="00E4745F" w:rsidRDefault="00E4745F" w:rsidP="00E4745F">
            <w:pPr>
              <w:spacing w:after="0" w:line="240" w:lineRule="auto"/>
              <w:rPr>
                <w:rFonts w:ascii="Times New Roman" w:eastAsia="Times New Roman" w:hAnsi="Times New Roman" w:cs="Times New Roman"/>
                <w:sz w:val="24"/>
                <w:szCs w:val="24"/>
              </w:rPr>
            </w:pPr>
            <w:r w:rsidRPr="00E4745F">
              <w:rPr>
                <w:rFonts w:ascii="Times New Roman" w:eastAsia="Times New Roman" w:hAnsi="Times New Roman" w:cs="Times New Roman"/>
                <w:sz w:val="24"/>
                <w:szCs w:val="24"/>
              </w:rPr>
              <w:t>Visible and accessible by all classes and methods.</w:t>
            </w:r>
          </w:p>
        </w:tc>
      </w:tr>
      <w:tr w:rsidR="00E4745F" w:rsidRPr="00E4745F" w14:paraId="69187886" w14:textId="77777777" w:rsidTr="00E4745F">
        <w:trPr>
          <w:tblCellSpacing w:w="15" w:type="dxa"/>
        </w:trPr>
        <w:tc>
          <w:tcPr>
            <w:tcW w:w="0" w:type="auto"/>
            <w:vAlign w:val="center"/>
            <w:hideMark/>
          </w:tcPr>
          <w:p w14:paraId="4A49E948" w14:textId="77777777" w:rsidR="00E4745F" w:rsidRPr="00E4745F" w:rsidRDefault="00E4745F" w:rsidP="00E4745F">
            <w:pPr>
              <w:spacing w:after="0" w:line="240" w:lineRule="auto"/>
              <w:rPr>
                <w:rFonts w:ascii="Times New Roman" w:eastAsia="Times New Roman" w:hAnsi="Times New Roman" w:cs="Times New Roman"/>
                <w:sz w:val="24"/>
                <w:szCs w:val="24"/>
              </w:rPr>
            </w:pPr>
            <w:r w:rsidRPr="00E4745F">
              <w:rPr>
                <w:rFonts w:ascii="Times New Roman" w:eastAsia="Times New Roman" w:hAnsi="Times New Roman" w:cs="Times New Roman"/>
                <w:b/>
                <w:bCs/>
                <w:sz w:val="24"/>
                <w:szCs w:val="24"/>
              </w:rPr>
              <w:t>Usage</w:t>
            </w:r>
          </w:p>
        </w:tc>
        <w:tc>
          <w:tcPr>
            <w:tcW w:w="0" w:type="auto"/>
            <w:vAlign w:val="center"/>
            <w:hideMark/>
          </w:tcPr>
          <w:p w14:paraId="108748B3" w14:textId="77777777" w:rsidR="00E4745F" w:rsidRPr="00E4745F" w:rsidRDefault="00E4745F" w:rsidP="00E4745F">
            <w:pPr>
              <w:spacing w:after="0" w:line="240" w:lineRule="auto"/>
              <w:rPr>
                <w:rFonts w:ascii="Times New Roman" w:eastAsia="Times New Roman" w:hAnsi="Times New Roman" w:cs="Times New Roman"/>
                <w:sz w:val="24"/>
                <w:szCs w:val="24"/>
              </w:rPr>
            </w:pPr>
            <w:r w:rsidRPr="00E4745F">
              <w:rPr>
                <w:rFonts w:ascii="Times New Roman" w:eastAsia="Times New Roman" w:hAnsi="Times New Roman" w:cs="Times New Roman"/>
                <w:sz w:val="24"/>
                <w:szCs w:val="24"/>
              </w:rPr>
              <w:t>Used for internal logic or data encapsulation.</w:t>
            </w:r>
          </w:p>
        </w:tc>
        <w:tc>
          <w:tcPr>
            <w:tcW w:w="0" w:type="auto"/>
            <w:vAlign w:val="center"/>
            <w:hideMark/>
          </w:tcPr>
          <w:p w14:paraId="30FCB0D4" w14:textId="77777777" w:rsidR="00E4745F" w:rsidRPr="00E4745F" w:rsidRDefault="00E4745F" w:rsidP="00E4745F">
            <w:pPr>
              <w:spacing w:after="0" w:line="240" w:lineRule="auto"/>
              <w:rPr>
                <w:rFonts w:ascii="Times New Roman" w:eastAsia="Times New Roman" w:hAnsi="Times New Roman" w:cs="Times New Roman"/>
                <w:sz w:val="24"/>
                <w:szCs w:val="24"/>
              </w:rPr>
            </w:pPr>
            <w:r w:rsidRPr="00E4745F">
              <w:rPr>
                <w:rFonts w:ascii="Times New Roman" w:eastAsia="Times New Roman" w:hAnsi="Times New Roman" w:cs="Times New Roman"/>
                <w:sz w:val="24"/>
                <w:szCs w:val="24"/>
              </w:rPr>
              <w:t>Used for exposing an interface to interact with objects.</w:t>
            </w:r>
          </w:p>
        </w:tc>
      </w:tr>
      <w:tr w:rsidR="00E4745F" w:rsidRPr="00E4745F" w14:paraId="68833879" w14:textId="77777777" w:rsidTr="00E4745F">
        <w:trPr>
          <w:tblCellSpacing w:w="15" w:type="dxa"/>
        </w:trPr>
        <w:tc>
          <w:tcPr>
            <w:tcW w:w="0" w:type="auto"/>
            <w:vAlign w:val="center"/>
            <w:hideMark/>
          </w:tcPr>
          <w:p w14:paraId="6AD49FC4" w14:textId="77777777" w:rsidR="00E4745F" w:rsidRPr="00E4745F" w:rsidRDefault="00E4745F" w:rsidP="00E4745F">
            <w:pPr>
              <w:spacing w:after="0" w:line="240" w:lineRule="auto"/>
              <w:rPr>
                <w:rFonts w:ascii="Times New Roman" w:eastAsia="Times New Roman" w:hAnsi="Times New Roman" w:cs="Times New Roman"/>
                <w:sz w:val="24"/>
                <w:szCs w:val="24"/>
              </w:rPr>
            </w:pPr>
            <w:r w:rsidRPr="00E4745F">
              <w:rPr>
                <w:rFonts w:ascii="Times New Roman" w:eastAsia="Times New Roman" w:hAnsi="Times New Roman" w:cs="Times New Roman"/>
                <w:b/>
                <w:bCs/>
                <w:sz w:val="24"/>
                <w:szCs w:val="24"/>
              </w:rPr>
              <w:t>Inheritance</w:t>
            </w:r>
          </w:p>
        </w:tc>
        <w:tc>
          <w:tcPr>
            <w:tcW w:w="0" w:type="auto"/>
            <w:vAlign w:val="center"/>
            <w:hideMark/>
          </w:tcPr>
          <w:p w14:paraId="7A022267" w14:textId="77777777" w:rsidR="00E4745F" w:rsidRPr="00E4745F" w:rsidRDefault="00E4745F" w:rsidP="00E4745F">
            <w:pPr>
              <w:spacing w:after="0" w:line="240" w:lineRule="auto"/>
              <w:rPr>
                <w:rFonts w:ascii="Times New Roman" w:eastAsia="Times New Roman" w:hAnsi="Times New Roman" w:cs="Times New Roman"/>
                <w:sz w:val="24"/>
                <w:szCs w:val="24"/>
              </w:rPr>
            </w:pPr>
            <w:r w:rsidRPr="00E4745F">
              <w:rPr>
                <w:rFonts w:ascii="Times New Roman" w:eastAsia="Times New Roman" w:hAnsi="Times New Roman" w:cs="Times New Roman"/>
                <w:sz w:val="24"/>
                <w:szCs w:val="24"/>
              </w:rPr>
              <w:t>Not accessible by derived classes.</w:t>
            </w:r>
          </w:p>
        </w:tc>
        <w:tc>
          <w:tcPr>
            <w:tcW w:w="0" w:type="auto"/>
            <w:vAlign w:val="center"/>
            <w:hideMark/>
          </w:tcPr>
          <w:p w14:paraId="3EEEC187" w14:textId="77777777" w:rsidR="00E4745F" w:rsidRPr="00E4745F" w:rsidRDefault="00E4745F" w:rsidP="00E4745F">
            <w:pPr>
              <w:spacing w:after="0" w:line="240" w:lineRule="auto"/>
              <w:rPr>
                <w:rFonts w:ascii="Times New Roman" w:eastAsia="Times New Roman" w:hAnsi="Times New Roman" w:cs="Times New Roman"/>
                <w:sz w:val="24"/>
                <w:szCs w:val="24"/>
              </w:rPr>
            </w:pPr>
            <w:r w:rsidRPr="00E4745F">
              <w:rPr>
                <w:rFonts w:ascii="Times New Roman" w:eastAsia="Times New Roman" w:hAnsi="Times New Roman" w:cs="Times New Roman"/>
                <w:sz w:val="24"/>
                <w:szCs w:val="24"/>
              </w:rPr>
              <w:t>Accessible by derived classes.</w:t>
            </w:r>
          </w:p>
        </w:tc>
      </w:tr>
    </w:tbl>
    <w:p w14:paraId="1F0ADF3B" w14:textId="77777777" w:rsidR="00E4745F" w:rsidRPr="00E4745F" w:rsidRDefault="00E4745F" w:rsidP="00E4745F">
      <w:pPr>
        <w:spacing w:before="100" w:beforeAutospacing="1" w:after="100" w:afterAutospacing="1" w:line="240" w:lineRule="auto"/>
        <w:outlineLvl w:val="2"/>
        <w:rPr>
          <w:rFonts w:ascii="Times New Roman" w:eastAsia="Times New Roman" w:hAnsi="Times New Roman" w:cs="Times New Roman"/>
          <w:b/>
          <w:bCs/>
          <w:sz w:val="27"/>
          <w:szCs w:val="27"/>
        </w:rPr>
      </w:pPr>
      <w:r w:rsidRPr="00E4745F">
        <w:rPr>
          <w:rFonts w:ascii="Times New Roman" w:eastAsia="Times New Roman" w:hAnsi="Times New Roman" w:cs="Times New Roman"/>
          <w:b/>
          <w:bCs/>
          <w:sz w:val="27"/>
          <w:szCs w:val="27"/>
        </w:rPr>
        <w:t>Other Access Modifiers in C#:</w:t>
      </w:r>
    </w:p>
    <w:p w14:paraId="7F22A44F" w14:textId="77777777" w:rsidR="00E4745F" w:rsidRPr="00E4745F" w:rsidRDefault="00E4745F" w:rsidP="00E4745F">
      <w:pPr>
        <w:spacing w:before="100" w:beforeAutospacing="1" w:after="100" w:afterAutospacing="1" w:line="240" w:lineRule="auto"/>
        <w:rPr>
          <w:rFonts w:ascii="Times New Roman" w:eastAsia="Times New Roman" w:hAnsi="Times New Roman" w:cs="Times New Roman"/>
          <w:sz w:val="24"/>
          <w:szCs w:val="24"/>
        </w:rPr>
      </w:pPr>
      <w:r w:rsidRPr="00E4745F">
        <w:rPr>
          <w:rFonts w:ascii="Times New Roman" w:eastAsia="Times New Roman" w:hAnsi="Times New Roman" w:cs="Times New Roman"/>
          <w:sz w:val="24"/>
          <w:szCs w:val="24"/>
        </w:rPr>
        <w:t xml:space="preserve">In addition to </w:t>
      </w:r>
      <w:r w:rsidRPr="00E4745F">
        <w:rPr>
          <w:rFonts w:ascii="Courier New" w:eastAsia="Times New Roman" w:hAnsi="Courier New" w:cs="Courier New"/>
          <w:sz w:val="20"/>
          <w:szCs w:val="20"/>
        </w:rPr>
        <w:t>private</w:t>
      </w:r>
      <w:r w:rsidRPr="00E4745F">
        <w:rPr>
          <w:rFonts w:ascii="Times New Roman" w:eastAsia="Times New Roman" w:hAnsi="Times New Roman" w:cs="Times New Roman"/>
          <w:sz w:val="24"/>
          <w:szCs w:val="24"/>
        </w:rPr>
        <w:t xml:space="preserve"> and </w:t>
      </w:r>
      <w:r w:rsidRPr="00E4745F">
        <w:rPr>
          <w:rFonts w:ascii="Courier New" w:eastAsia="Times New Roman" w:hAnsi="Courier New" w:cs="Courier New"/>
          <w:sz w:val="20"/>
          <w:szCs w:val="20"/>
        </w:rPr>
        <w:t>public</w:t>
      </w:r>
      <w:r w:rsidRPr="00E4745F">
        <w:rPr>
          <w:rFonts w:ascii="Times New Roman" w:eastAsia="Times New Roman" w:hAnsi="Times New Roman" w:cs="Times New Roman"/>
          <w:sz w:val="24"/>
          <w:szCs w:val="24"/>
        </w:rPr>
        <w:t>, C# provides other access modifiers to control accessibility:</w:t>
      </w:r>
    </w:p>
    <w:p w14:paraId="6F066EA5" w14:textId="77777777" w:rsidR="00E4745F" w:rsidRPr="00E4745F" w:rsidRDefault="00E4745F" w:rsidP="00E4745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4745F">
        <w:rPr>
          <w:rFonts w:ascii="Courier New" w:eastAsia="Times New Roman" w:hAnsi="Courier New" w:cs="Courier New"/>
          <w:b/>
          <w:bCs/>
          <w:sz w:val="20"/>
          <w:szCs w:val="20"/>
        </w:rPr>
        <w:t>protected</w:t>
      </w:r>
      <w:r w:rsidRPr="00E4745F">
        <w:rPr>
          <w:rFonts w:ascii="Times New Roman" w:eastAsia="Times New Roman" w:hAnsi="Times New Roman" w:cs="Times New Roman"/>
          <w:sz w:val="24"/>
          <w:szCs w:val="24"/>
        </w:rPr>
        <w:t>: Accessible within the same class and derived classes.</w:t>
      </w:r>
    </w:p>
    <w:p w14:paraId="64CFAB32" w14:textId="77777777" w:rsidR="00E4745F" w:rsidRPr="00E4745F" w:rsidRDefault="00E4745F" w:rsidP="00E4745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4745F">
        <w:rPr>
          <w:rFonts w:ascii="Courier New" w:eastAsia="Times New Roman" w:hAnsi="Courier New" w:cs="Courier New"/>
          <w:b/>
          <w:bCs/>
          <w:sz w:val="20"/>
          <w:szCs w:val="20"/>
        </w:rPr>
        <w:t>internal</w:t>
      </w:r>
      <w:r w:rsidRPr="00E4745F">
        <w:rPr>
          <w:rFonts w:ascii="Times New Roman" w:eastAsia="Times New Roman" w:hAnsi="Times New Roman" w:cs="Times New Roman"/>
          <w:sz w:val="24"/>
          <w:szCs w:val="24"/>
        </w:rPr>
        <w:t>: Accessible within the same assembly (project), but not from other assemblies.</w:t>
      </w:r>
    </w:p>
    <w:p w14:paraId="0DE795BA" w14:textId="77777777" w:rsidR="00E4745F" w:rsidRPr="00E4745F" w:rsidRDefault="00E4745F" w:rsidP="00E4745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4745F">
        <w:rPr>
          <w:rFonts w:ascii="Courier New" w:eastAsia="Times New Roman" w:hAnsi="Courier New" w:cs="Courier New"/>
          <w:b/>
          <w:bCs/>
          <w:sz w:val="20"/>
          <w:szCs w:val="20"/>
        </w:rPr>
        <w:t>protected internal</w:t>
      </w:r>
      <w:r w:rsidRPr="00E4745F">
        <w:rPr>
          <w:rFonts w:ascii="Times New Roman" w:eastAsia="Times New Roman" w:hAnsi="Times New Roman" w:cs="Times New Roman"/>
          <w:sz w:val="24"/>
          <w:szCs w:val="24"/>
        </w:rPr>
        <w:t>: Accessible within the same assembly or by derived classes in other assemblies.</w:t>
      </w:r>
    </w:p>
    <w:p w14:paraId="0867BE04" w14:textId="77777777" w:rsidR="00E4745F" w:rsidRPr="00E4745F" w:rsidRDefault="00E4745F" w:rsidP="00E4745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4745F">
        <w:rPr>
          <w:rFonts w:ascii="Courier New" w:eastAsia="Times New Roman" w:hAnsi="Courier New" w:cs="Courier New"/>
          <w:b/>
          <w:bCs/>
          <w:sz w:val="20"/>
          <w:szCs w:val="20"/>
        </w:rPr>
        <w:t>private protected</w:t>
      </w:r>
      <w:r w:rsidRPr="00E4745F">
        <w:rPr>
          <w:rFonts w:ascii="Times New Roman" w:eastAsia="Times New Roman" w:hAnsi="Times New Roman" w:cs="Times New Roman"/>
          <w:sz w:val="24"/>
          <w:szCs w:val="24"/>
        </w:rPr>
        <w:t>: Accessible within the containing class or derived classes within the same assembly.</w:t>
      </w:r>
    </w:p>
    <w:p w14:paraId="0EF150D6" w14:textId="77777777" w:rsidR="00E4745F" w:rsidRPr="00E4745F" w:rsidRDefault="00E4745F" w:rsidP="00E4745F">
      <w:pPr>
        <w:spacing w:before="100" w:beforeAutospacing="1" w:after="100" w:afterAutospacing="1" w:line="240" w:lineRule="auto"/>
        <w:outlineLvl w:val="2"/>
        <w:rPr>
          <w:rFonts w:ascii="Times New Roman" w:eastAsia="Times New Roman" w:hAnsi="Times New Roman" w:cs="Times New Roman"/>
          <w:b/>
          <w:bCs/>
          <w:sz w:val="27"/>
          <w:szCs w:val="27"/>
        </w:rPr>
      </w:pPr>
      <w:r w:rsidRPr="00E4745F">
        <w:rPr>
          <w:rFonts w:ascii="Times New Roman" w:eastAsia="Times New Roman" w:hAnsi="Times New Roman" w:cs="Times New Roman"/>
          <w:b/>
          <w:bCs/>
          <w:sz w:val="27"/>
          <w:szCs w:val="27"/>
        </w:rPr>
        <w:t>Summary:</w:t>
      </w:r>
    </w:p>
    <w:p w14:paraId="5AB6C9C1" w14:textId="77777777" w:rsidR="00E4745F" w:rsidRPr="00E4745F" w:rsidRDefault="00E4745F" w:rsidP="00E4745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4745F">
        <w:rPr>
          <w:rFonts w:ascii="Times New Roman" w:eastAsia="Times New Roman" w:hAnsi="Times New Roman" w:cs="Times New Roman"/>
          <w:b/>
          <w:bCs/>
          <w:sz w:val="24"/>
          <w:szCs w:val="24"/>
        </w:rPr>
        <w:t>Private</w:t>
      </w:r>
      <w:r w:rsidRPr="00E4745F">
        <w:rPr>
          <w:rFonts w:ascii="Times New Roman" w:eastAsia="Times New Roman" w:hAnsi="Times New Roman" w:cs="Times New Roman"/>
          <w:sz w:val="24"/>
          <w:szCs w:val="24"/>
        </w:rPr>
        <w:t>: Restricts access to members, keeping them hidden from other classes and ensuring that only the class itself can modify its internal state.</w:t>
      </w:r>
    </w:p>
    <w:p w14:paraId="3166CACE" w14:textId="77777777" w:rsidR="00E4745F" w:rsidRPr="00E4745F" w:rsidRDefault="00E4745F" w:rsidP="00E4745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4745F">
        <w:rPr>
          <w:rFonts w:ascii="Times New Roman" w:eastAsia="Times New Roman" w:hAnsi="Times New Roman" w:cs="Times New Roman"/>
          <w:b/>
          <w:bCs/>
          <w:sz w:val="24"/>
          <w:szCs w:val="24"/>
        </w:rPr>
        <w:t>Public</w:t>
      </w:r>
      <w:r w:rsidRPr="00E4745F">
        <w:rPr>
          <w:rFonts w:ascii="Times New Roman" w:eastAsia="Times New Roman" w:hAnsi="Times New Roman" w:cs="Times New Roman"/>
          <w:sz w:val="24"/>
          <w:szCs w:val="24"/>
        </w:rPr>
        <w:t>: Makes class members visible and accessible from any part of the application, exposing an interface for interaction with other objects.</w:t>
      </w:r>
    </w:p>
    <w:p w14:paraId="65885FEF" w14:textId="22FA5425" w:rsidR="00E4745F" w:rsidRDefault="00E4745F" w:rsidP="00E4745F">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4745F">
        <w:rPr>
          <w:rFonts w:ascii="Times New Roman" w:eastAsia="Times New Roman" w:hAnsi="Times New Roman" w:cs="Times New Roman"/>
          <w:sz w:val="24"/>
          <w:szCs w:val="24"/>
        </w:rPr>
        <w:t xml:space="preserve">Understanding when to use </w:t>
      </w:r>
      <w:r w:rsidRPr="00E4745F">
        <w:rPr>
          <w:rFonts w:ascii="Courier New" w:eastAsia="Times New Roman" w:hAnsi="Courier New" w:cs="Courier New"/>
          <w:sz w:val="20"/>
          <w:szCs w:val="20"/>
        </w:rPr>
        <w:t>private</w:t>
      </w:r>
      <w:r w:rsidRPr="00E4745F">
        <w:rPr>
          <w:rFonts w:ascii="Times New Roman" w:eastAsia="Times New Roman" w:hAnsi="Times New Roman" w:cs="Times New Roman"/>
          <w:sz w:val="24"/>
          <w:szCs w:val="24"/>
        </w:rPr>
        <w:t xml:space="preserve"> or </w:t>
      </w:r>
      <w:r w:rsidRPr="00E4745F">
        <w:rPr>
          <w:rFonts w:ascii="Courier New" w:eastAsia="Times New Roman" w:hAnsi="Courier New" w:cs="Courier New"/>
          <w:sz w:val="20"/>
          <w:szCs w:val="20"/>
        </w:rPr>
        <w:t>public</w:t>
      </w:r>
      <w:r w:rsidRPr="00E4745F">
        <w:rPr>
          <w:rFonts w:ascii="Times New Roman" w:eastAsia="Times New Roman" w:hAnsi="Times New Roman" w:cs="Times New Roman"/>
          <w:sz w:val="24"/>
          <w:szCs w:val="24"/>
        </w:rPr>
        <w:t xml:space="preserve"> helps in maintaining proper encapsulation, security, and control over how objects in a system interact with one another.</w:t>
      </w:r>
    </w:p>
    <w:p w14:paraId="787AC53D" w14:textId="4576C4C4" w:rsidR="00E4745F" w:rsidRDefault="00E4745F" w:rsidP="00E4745F">
      <w:pPr>
        <w:spacing w:before="100" w:beforeAutospacing="1" w:after="100" w:afterAutospacing="1" w:line="240" w:lineRule="auto"/>
      </w:pPr>
      <w:r>
        <w:t>Can we assign null to Struct variable?</w:t>
      </w:r>
    </w:p>
    <w:p w14:paraId="7C1EE33D" w14:textId="47607077" w:rsidR="00E4745F" w:rsidRPr="00E4745F" w:rsidRDefault="00E4745F" w:rsidP="00E4745F">
      <w:pPr>
        <w:spacing w:after="0" w:line="240" w:lineRule="auto"/>
        <w:rPr>
          <w:rFonts w:ascii="Times New Roman" w:eastAsia="Times New Roman" w:hAnsi="Times New Roman" w:cs="Times New Roman"/>
        </w:rPr>
      </w:pPr>
      <w:r w:rsidRPr="00E4745F">
        <w:rPr>
          <w:rFonts w:ascii="Times New Roman" w:eastAsia="Times New Roman" w:hAnsi="Symbol" w:cs="Times New Roman"/>
        </w:rPr>
        <w:t></w:t>
      </w:r>
      <w:r w:rsidRPr="00E4745F">
        <w:rPr>
          <w:rFonts w:ascii="Times New Roman" w:eastAsia="Times New Roman" w:hAnsi="Times New Roman" w:cs="Times New Roman"/>
        </w:rPr>
        <w:t xml:space="preserve">  </w:t>
      </w:r>
      <w:r>
        <w:rPr>
          <w:rFonts w:ascii="Times New Roman" w:eastAsia="Times New Roman" w:hAnsi="Times New Roman" w:cs="Times New Roman"/>
        </w:rPr>
        <w:t xml:space="preserve"> </w:t>
      </w:r>
      <w:r w:rsidRPr="00E4745F">
        <w:rPr>
          <w:rFonts w:ascii="Times New Roman" w:eastAsia="Times New Roman" w:hAnsi="Times New Roman" w:cs="Times New Roman"/>
          <w:b/>
          <w:bCs/>
        </w:rPr>
        <w:t>Non-nullable structs</w:t>
      </w:r>
      <w:r w:rsidRPr="00E4745F">
        <w:rPr>
          <w:rFonts w:ascii="Times New Roman" w:eastAsia="Times New Roman" w:hAnsi="Times New Roman" w:cs="Times New Roman"/>
        </w:rPr>
        <w:t xml:space="preserve"> cannot hold </w:t>
      </w:r>
      <w:r w:rsidRPr="00E4745F">
        <w:rPr>
          <w:rFonts w:ascii="Courier New" w:eastAsia="Times New Roman" w:hAnsi="Courier New" w:cs="Courier New"/>
        </w:rPr>
        <w:t>null</w:t>
      </w:r>
      <w:r w:rsidRPr="00E4745F">
        <w:rPr>
          <w:rFonts w:ascii="Times New Roman" w:eastAsia="Times New Roman" w:hAnsi="Times New Roman" w:cs="Times New Roman"/>
        </w:rPr>
        <w:t>.</w:t>
      </w:r>
    </w:p>
    <w:p w14:paraId="4800A208" w14:textId="59C758C6" w:rsidR="00E4745F" w:rsidRPr="00E4745F" w:rsidRDefault="00E4745F" w:rsidP="00E4745F">
      <w:pPr>
        <w:spacing w:after="0" w:line="240" w:lineRule="auto"/>
        <w:rPr>
          <w:rFonts w:ascii="Times New Roman" w:eastAsia="Times New Roman" w:hAnsi="Times New Roman" w:cs="Times New Roman"/>
        </w:rPr>
      </w:pPr>
      <w:r w:rsidRPr="00E4745F">
        <w:rPr>
          <w:rFonts w:ascii="Times New Roman" w:eastAsia="Times New Roman" w:hAnsi="Symbol" w:cs="Times New Roman"/>
        </w:rPr>
        <w:t></w:t>
      </w:r>
      <w:r w:rsidRPr="00E4745F">
        <w:rPr>
          <w:rFonts w:ascii="Times New Roman" w:eastAsia="Times New Roman" w:hAnsi="Times New Roman" w:cs="Times New Roman"/>
        </w:rPr>
        <w:t xml:space="preserve">  </w:t>
      </w:r>
      <w:r>
        <w:rPr>
          <w:rFonts w:ascii="Times New Roman" w:eastAsia="Times New Roman" w:hAnsi="Times New Roman" w:cs="Times New Roman"/>
        </w:rPr>
        <w:t xml:space="preserve"> </w:t>
      </w:r>
      <w:r w:rsidRPr="00E4745F">
        <w:rPr>
          <w:rFonts w:ascii="Times New Roman" w:eastAsia="Times New Roman" w:hAnsi="Times New Roman" w:cs="Times New Roman"/>
        </w:rPr>
        <w:t xml:space="preserve">You can assign </w:t>
      </w:r>
      <w:r w:rsidRPr="00E4745F">
        <w:rPr>
          <w:rFonts w:ascii="Courier New" w:eastAsia="Times New Roman" w:hAnsi="Courier New" w:cs="Courier New"/>
        </w:rPr>
        <w:t>null</w:t>
      </w:r>
      <w:r w:rsidRPr="00E4745F">
        <w:rPr>
          <w:rFonts w:ascii="Times New Roman" w:eastAsia="Times New Roman" w:hAnsi="Times New Roman" w:cs="Times New Roman"/>
        </w:rPr>
        <w:t xml:space="preserve"> to a </w:t>
      </w:r>
      <w:r w:rsidRPr="00E4745F">
        <w:rPr>
          <w:rFonts w:ascii="Times New Roman" w:eastAsia="Times New Roman" w:hAnsi="Times New Roman" w:cs="Times New Roman"/>
          <w:b/>
          <w:bCs/>
        </w:rPr>
        <w:t>nullable struct</w:t>
      </w:r>
      <w:r w:rsidRPr="00E4745F">
        <w:rPr>
          <w:rFonts w:ascii="Times New Roman" w:eastAsia="Times New Roman" w:hAnsi="Times New Roman" w:cs="Times New Roman"/>
        </w:rPr>
        <w:t xml:space="preserve"> by using </w:t>
      </w:r>
      <w:r w:rsidRPr="00E4745F">
        <w:rPr>
          <w:rFonts w:ascii="Courier New" w:eastAsia="Times New Roman" w:hAnsi="Courier New" w:cs="Courier New"/>
        </w:rPr>
        <w:t>Nullable&lt;T&gt;</w:t>
      </w:r>
      <w:r w:rsidRPr="00E4745F">
        <w:rPr>
          <w:rFonts w:ascii="Times New Roman" w:eastAsia="Times New Roman" w:hAnsi="Times New Roman" w:cs="Times New Roman"/>
        </w:rPr>
        <w:t xml:space="preserve"> or </w:t>
      </w:r>
      <w:r w:rsidRPr="00E4745F">
        <w:rPr>
          <w:rFonts w:ascii="Courier New" w:eastAsia="Times New Roman" w:hAnsi="Courier New" w:cs="Courier New"/>
        </w:rPr>
        <w:t>T?</w:t>
      </w:r>
      <w:r w:rsidRPr="00E4745F">
        <w:rPr>
          <w:rFonts w:ascii="Times New Roman" w:eastAsia="Times New Roman" w:hAnsi="Times New Roman" w:cs="Times New Roman"/>
        </w:rPr>
        <w:t xml:space="preserve"> syntax.</w:t>
      </w:r>
    </w:p>
    <w:p w14:paraId="786777D4" w14:textId="7515AA8B" w:rsidR="00E4745F" w:rsidRDefault="00E4745F" w:rsidP="00E4745F">
      <w:pPr>
        <w:spacing w:before="100" w:beforeAutospacing="1" w:after="100" w:afterAutospacing="1" w:line="240" w:lineRule="auto"/>
        <w:rPr>
          <w:rFonts w:ascii="Times New Roman" w:eastAsia="Times New Roman" w:hAnsi="Times New Roman" w:cs="Times New Roman"/>
        </w:rPr>
      </w:pPr>
      <w:r w:rsidRPr="00E4745F">
        <w:rPr>
          <w:rFonts w:ascii="Times New Roman" w:eastAsia="Times New Roman" w:hAnsi="Symbol" w:cs="Times New Roman"/>
        </w:rPr>
        <w:t></w:t>
      </w:r>
      <w:r w:rsidRPr="00E4745F">
        <w:rPr>
          <w:rFonts w:ascii="Times New Roman" w:eastAsia="Times New Roman" w:hAnsi="Times New Roman" w:cs="Times New Roman"/>
        </w:rPr>
        <w:t xml:space="preserve">  </w:t>
      </w:r>
      <w:r>
        <w:rPr>
          <w:rFonts w:ascii="Times New Roman" w:eastAsia="Times New Roman" w:hAnsi="Times New Roman" w:cs="Times New Roman"/>
        </w:rPr>
        <w:t xml:space="preserve"> </w:t>
      </w:r>
      <w:r w:rsidRPr="00E4745F">
        <w:rPr>
          <w:rFonts w:ascii="Times New Roman" w:eastAsia="Times New Roman" w:hAnsi="Times New Roman" w:cs="Times New Roman"/>
        </w:rPr>
        <w:t>Always check whether a nullable struct has a value before using it to avoid exceptions</w:t>
      </w:r>
      <w:r>
        <w:rPr>
          <w:rFonts w:ascii="Times New Roman" w:eastAsia="Times New Roman" w:hAnsi="Times New Roman" w:cs="Times New Roman"/>
        </w:rPr>
        <w:t>.</w:t>
      </w:r>
    </w:p>
    <w:p w14:paraId="1DD4ADBD" w14:textId="5C22B87D" w:rsidR="00146D22" w:rsidRDefault="00146D22" w:rsidP="00E4745F">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What is interface?</w:t>
      </w:r>
    </w:p>
    <w:p w14:paraId="5F3EE0F0" w14:textId="77777777" w:rsidR="00146D22" w:rsidRPr="00146D22" w:rsidRDefault="00146D22" w:rsidP="00146D22">
      <w:pPr>
        <w:spacing w:before="100" w:beforeAutospacing="1" w:after="100" w:afterAutospacing="1" w:line="240" w:lineRule="auto"/>
        <w:rPr>
          <w:rFonts w:ascii="Times New Roman" w:eastAsia="Times New Roman" w:hAnsi="Times New Roman" w:cs="Times New Roman"/>
          <w:sz w:val="24"/>
          <w:szCs w:val="24"/>
        </w:rPr>
      </w:pPr>
      <w:r w:rsidRPr="00146D22">
        <w:rPr>
          <w:rFonts w:ascii="Times New Roman" w:eastAsia="Times New Roman" w:hAnsi="Times New Roman" w:cs="Times New Roman"/>
          <w:sz w:val="24"/>
          <w:szCs w:val="24"/>
        </w:rPr>
        <w:t xml:space="preserve">An </w:t>
      </w:r>
      <w:r w:rsidRPr="00146D22">
        <w:rPr>
          <w:rFonts w:ascii="Times New Roman" w:eastAsia="Times New Roman" w:hAnsi="Times New Roman" w:cs="Times New Roman"/>
          <w:b/>
          <w:bCs/>
          <w:sz w:val="24"/>
          <w:szCs w:val="24"/>
        </w:rPr>
        <w:t>interface</w:t>
      </w:r>
      <w:r w:rsidRPr="00146D22">
        <w:rPr>
          <w:rFonts w:ascii="Times New Roman" w:eastAsia="Times New Roman" w:hAnsi="Times New Roman" w:cs="Times New Roman"/>
          <w:sz w:val="24"/>
          <w:szCs w:val="24"/>
        </w:rPr>
        <w:t xml:space="preserve"> is a defined boundary or point of interaction between different systems, components, or entities, enabling them to communicate and work together. In software, it often refers to a contract that specifies methods and properties that implementing classes must provide, without defining how they should be implemented.</w:t>
      </w:r>
    </w:p>
    <w:p w14:paraId="3B0C854D" w14:textId="148D3014" w:rsidR="00146D22" w:rsidRDefault="00146D22" w:rsidP="00E4745F">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 xml:space="preserve">What is Web </w:t>
      </w:r>
      <w:proofErr w:type="gramStart"/>
      <w:r>
        <w:rPr>
          <w:rFonts w:ascii="Times New Roman" w:eastAsia="Times New Roman" w:hAnsi="Times New Roman" w:cs="Times New Roman"/>
        </w:rPr>
        <w:t>Services ?</w:t>
      </w:r>
      <w:proofErr w:type="gramEnd"/>
    </w:p>
    <w:p w14:paraId="590A3232" w14:textId="0DD42E61" w:rsidR="00E4745F" w:rsidRDefault="00146D22" w:rsidP="00E4745F">
      <w:pPr>
        <w:spacing w:before="100" w:beforeAutospacing="1" w:after="100" w:afterAutospacing="1" w:line="240" w:lineRule="auto"/>
        <w:rPr>
          <w:rFonts w:ascii="Times New Roman" w:eastAsia="Times New Roman" w:hAnsi="Times New Roman" w:cs="Times New Roman"/>
        </w:rPr>
      </w:pPr>
      <w:r w:rsidRPr="00146D22">
        <w:rPr>
          <w:rFonts w:ascii="Times New Roman" w:eastAsia="Times New Roman" w:hAnsi="Times New Roman" w:cs="Times New Roman"/>
        </w:rPr>
        <w:t>A **web service** is a standardized way for different applications or systems to communicate over the internet using protocols such as HTTP, XML, SOAP, or REST. It allows software applications to interact and share data and functionality, regardless of their underlying platforms or programming languages.</w:t>
      </w:r>
    </w:p>
    <w:p w14:paraId="200403CD" w14:textId="0D9E1601" w:rsidR="007174EF" w:rsidRDefault="007174EF" w:rsidP="00E4745F">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Define Custom </w:t>
      </w:r>
      <w:proofErr w:type="gramStart"/>
      <w:r>
        <w:rPr>
          <w:rFonts w:ascii="Times New Roman" w:eastAsia="Times New Roman" w:hAnsi="Times New Roman" w:cs="Times New Roman"/>
        </w:rPr>
        <w:t>control ?</w:t>
      </w:r>
      <w:proofErr w:type="gramEnd"/>
    </w:p>
    <w:p w14:paraId="04BEE15C" w14:textId="1E68DC2B" w:rsidR="007174EF" w:rsidRDefault="007174EF" w:rsidP="00E4745F">
      <w:pPr>
        <w:spacing w:before="100" w:beforeAutospacing="1" w:after="100" w:afterAutospacing="1" w:line="240" w:lineRule="auto"/>
        <w:rPr>
          <w:rFonts w:ascii="Times New Roman" w:eastAsia="Times New Roman" w:hAnsi="Times New Roman" w:cs="Times New Roman"/>
        </w:rPr>
      </w:pPr>
      <w:r w:rsidRPr="007174EF">
        <w:rPr>
          <w:rFonts w:ascii="Times New Roman" w:eastAsia="Times New Roman" w:hAnsi="Times New Roman" w:cs="Times New Roman"/>
        </w:rPr>
        <w:t>A **Custom Control** in C# is a user-defined component that extends the functionality of existing controls by deriving from a base control class. Custom controls are created to provide specific behaviors, properties, and appearance that are not available in standard controls. They are defined in a separate class file, can encapsulate complex functionality, and can be reused across multiple applications or projects, often allowing for more customization and versatility compared to user controls.</w:t>
      </w:r>
    </w:p>
    <w:p w14:paraId="37D31FDC" w14:textId="22ACA547" w:rsidR="007174EF" w:rsidRDefault="007174EF" w:rsidP="00E4745F">
      <w:pPr>
        <w:spacing w:before="100" w:beforeAutospacing="1" w:after="100" w:afterAutospacing="1" w:line="240" w:lineRule="auto"/>
        <w:rPr>
          <w:rFonts w:ascii="Times New Roman" w:eastAsia="Times New Roman" w:hAnsi="Times New Roman" w:cs="Times New Roman"/>
        </w:rPr>
      </w:pPr>
      <w:proofErr w:type="gramStart"/>
      <w:r>
        <w:rPr>
          <w:rFonts w:ascii="Times New Roman" w:eastAsia="Times New Roman" w:hAnsi="Times New Roman" w:cs="Times New Roman"/>
        </w:rPr>
        <w:t>Example :</w:t>
      </w:r>
      <w:proofErr w:type="gramEnd"/>
      <w:r>
        <w:rPr>
          <w:rFonts w:ascii="Times New Roman" w:eastAsia="Times New Roman" w:hAnsi="Times New Roman" w:cs="Times New Roman"/>
        </w:rPr>
        <w:t xml:space="preserve"> Event Handling </w:t>
      </w:r>
      <w:proofErr w:type="spellStart"/>
      <w:r>
        <w:rPr>
          <w:rFonts w:ascii="Times New Roman" w:eastAsia="Times New Roman" w:hAnsi="Times New Roman" w:cs="Times New Roman"/>
        </w:rPr>
        <w:t>etc</w:t>
      </w:r>
      <w:proofErr w:type="spellEnd"/>
    </w:p>
    <w:p w14:paraId="544D4E7D" w14:textId="50F4A5E9" w:rsidR="008A678F" w:rsidRDefault="008A678F" w:rsidP="00E4745F">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 xml:space="preserve">Define User </w:t>
      </w:r>
      <w:proofErr w:type="gramStart"/>
      <w:r>
        <w:rPr>
          <w:rFonts w:ascii="Times New Roman" w:eastAsia="Times New Roman" w:hAnsi="Times New Roman" w:cs="Times New Roman"/>
        </w:rPr>
        <w:t>Control ?</w:t>
      </w:r>
      <w:proofErr w:type="gramEnd"/>
    </w:p>
    <w:p w14:paraId="548DB269" w14:textId="043245A6" w:rsidR="008A678F" w:rsidRDefault="008A678F" w:rsidP="00E4745F">
      <w:pPr>
        <w:spacing w:before="100" w:beforeAutospacing="1" w:after="100" w:afterAutospacing="1" w:line="240" w:lineRule="auto"/>
      </w:pPr>
      <w:r>
        <w:t xml:space="preserve">A </w:t>
      </w:r>
      <w:r>
        <w:rPr>
          <w:rStyle w:val="Strong"/>
        </w:rPr>
        <w:t>User Control</w:t>
      </w:r>
      <w:r>
        <w:t xml:space="preserve"> in C# is a composite control that combines multiple existing controls into a single reusable component. It is defined in a </w:t>
      </w:r>
      <w:r>
        <w:rPr>
          <w:rStyle w:val="HTMLCode"/>
          <w:rFonts w:eastAsiaTheme="minorHAnsi"/>
        </w:rPr>
        <w:t>.</w:t>
      </w:r>
      <w:proofErr w:type="spellStart"/>
      <w:r>
        <w:rPr>
          <w:rStyle w:val="HTMLCode"/>
          <w:rFonts w:eastAsiaTheme="minorHAnsi"/>
        </w:rPr>
        <w:t>ascx</w:t>
      </w:r>
      <w:proofErr w:type="spellEnd"/>
      <w:r>
        <w:t xml:space="preserve"> file for ASP.NET applications or in </w:t>
      </w:r>
      <w:proofErr w:type="gramStart"/>
      <w:r>
        <w:t xml:space="preserve">a </w:t>
      </w:r>
      <w:r>
        <w:rPr>
          <w:rStyle w:val="HTMLCode"/>
          <w:rFonts w:eastAsiaTheme="minorHAnsi"/>
        </w:rPr>
        <w:t>.</w:t>
      </w:r>
      <w:proofErr w:type="spellStart"/>
      <w:r>
        <w:rPr>
          <w:rStyle w:val="HTMLCode"/>
          <w:rFonts w:eastAsiaTheme="minorHAnsi"/>
        </w:rPr>
        <w:t>UserControl</w:t>
      </w:r>
      <w:proofErr w:type="spellEnd"/>
      <w:proofErr w:type="gramEnd"/>
      <w:r>
        <w:t xml:space="preserve"> file for Windows Forms applications. User controls allow developers to encapsulate a group of related controls and their associated behavior, making it easier to manage and reuse them across different forms or pages within an application. User controls provide design-time support, enabling drag-and-drop placement in visual design environments.</w:t>
      </w:r>
    </w:p>
    <w:p w14:paraId="17A6AD66" w14:textId="79B5DACF" w:rsidR="00A23DA1" w:rsidRDefault="00A23DA1" w:rsidP="00E4745F">
      <w:pPr>
        <w:spacing w:before="100" w:beforeAutospacing="1" w:after="100" w:afterAutospacing="1" w:line="240" w:lineRule="auto"/>
        <w:rPr>
          <w:rFonts w:ascii="Times New Roman" w:eastAsia="Times New Roman" w:hAnsi="Times New Roman" w:cs="Times New Roman"/>
        </w:rPr>
      </w:pPr>
      <w:proofErr w:type="gramStart"/>
      <w:r>
        <w:rPr>
          <w:rFonts w:ascii="Times New Roman" w:eastAsia="Times New Roman" w:hAnsi="Times New Roman" w:cs="Times New Roman"/>
        </w:rPr>
        <w:t>Ex:-</w:t>
      </w:r>
      <w:proofErr w:type="gramEnd"/>
      <w:r>
        <w:rPr>
          <w:rFonts w:ascii="Times New Roman" w:eastAsia="Times New Roman" w:hAnsi="Times New Roman" w:cs="Times New Roman"/>
        </w:rPr>
        <w:t xml:space="preserve"> creating the Page With using Drag and Drop .</w:t>
      </w:r>
    </w:p>
    <w:p w14:paraId="5098203F" w14:textId="15FA37C5" w:rsidR="00D31AA9" w:rsidRDefault="00D31AA9" w:rsidP="00E4745F">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 xml:space="preserve">What is </w:t>
      </w:r>
      <w:proofErr w:type="gramStart"/>
      <w:r>
        <w:rPr>
          <w:rFonts w:ascii="Times New Roman" w:eastAsia="Times New Roman" w:hAnsi="Times New Roman" w:cs="Times New Roman"/>
        </w:rPr>
        <w:t>Trigger ?</w:t>
      </w:r>
      <w:proofErr w:type="gramEnd"/>
    </w:p>
    <w:p w14:paraId="07231A8F" w14:textId="77777777" w:rsidR="00D31AA9" w:rsidRPr="00D31AA9" w:rsidRDefault="00D31AA9" w:rsidP="00D31AA9">
      <w:pPr>
        <w:spacing w:before="100" w:beforeAutospacing="1" w:after="100" w:afterAutospacing="1" w:line="240" w:lineRule="auto"/>
        <w:rPr>
          <w:rFonts w:ascii="Times New Roman" w:eastAsia="Times New Roman" w:hAnsi="Times New Roman" w:cs="Times New Roman"/>
          <w:sz w:val="24"/>
          <w:szCs w:val="24"/>
        </w:rPr>
      </w:pPr>
      <w:r w:rsidRPr="00D31AA9">
        <w:rPr>
          <w:rFonts w:ascii="Times New Roman" w:eastAsia="Times New Roman" w:hAnsi="Times New Roman" w:cs="Times New Roman"/>
          <w:sz w:val="24"/>
          <w:szCs w:val="24"/>
        </w:rPr>
        <w:t xml:space="preserve">A </w:t>
      </w:r>
      <w:r w:rsidRPr="00D31AA9">
        <w:rPr>
          <w:rFonts w:ascii="Times New Roman" w:eastAsia="Times New Roman" w:hAnsi="Times New Roman" w:cs="Times New Roman"/>
          <w:b/>
          <w:bCs/>
          <w:sz w:val="24"/>
          <w:szCs w:val="24"/>
        </w:rPr>
        <w:t>trigger</w:t>
      </w:r>
      <w:r w:rsidRPr="00D31AA9">
        <w:rPr>
          <w:rFonts w:ascii="Times New Roman" w:eastAsia="Times New Roman" w:hAnsi="Times New Roman" w:cs="Times New Roman"/>
          <w:sz w:val="24"/>
          <w:szCs w:val="24"/>
        </w:rPr>
        <w:t xml:space="preserve"> is a database object that automatically executes a specified action or set of actions in response to certain events on a particular table or view. Triggers are commonly used to enforce data integrity, implement business rules, or perform auditing by executing actions such as inserting, updating, or deleting data automatically when specified conditions are met. They can be defined for events like </w:t>
      </w:r>
      <w:r w:rsidRPr="00D31AA9">
        <w:rPr>
          <w:rFonts w:ascii="Courier New" w:eastAsia="Times New Roman" w:hAnsi="Courier New" w:cs="Courier New"/>
          <w:sz w:val="20"/>
          <w:szCs w:val="20"/>
        </w:rPr>
        <w:t>INSERT</w:t>
      </w:r>
      <w:r w:rsidRPr="00D31AA9">
        <w:rPr>
          <w:rFonts w:ascii="Times New Roman" w:eastAsia="Times New Roman" w:hAnsi="Times New Roman" w:cs="Times New Roman"/>
          <w:sz w:val="24"/>
          <w:szCs w:val="24"/>
        </w:rPr>
        <w:t xml:space="preserve">, </w:t>
      </w:r>
      <w:r w:rsidRPr="00D31AA9">
        <w:rPr>
          <w:rFonts w:ascii="Courier New" w:eastAsia="Times New Roman" w:hAnsi="Courier New" w:cs="Courier New"/>
          <w:sz w:val="20"/>
          <w:szCs w:val="20"/>
        </w:rPr>
        <w:t>UPDATE</w:t>
      </w:r>
      <w:r w:rsidRPr="00D31AA9">
        <w:rPr>
          <w:rFonts w:ascii="Times New Roman" w:eastAsia="Times New Roman" w:hAnsi="Times New Roman" w:cs="Times New Roman"/>
          <w:sz w:val="24"/>
          <w:szCs w:val="24"/>
        </w:rPr>
        <w:t xml:space="preserve">, or </w:t>
      </w:r>
      <w:r w:rsidRPr="00D31AA9">
        <w:rPr>
          <w:rFonts w:ascii="Courier New" w:eastAsia="Times New Roman" w:hAnsi="Courier New" w:cs="Courier New"/>
          <w:sz w:val="20"/>
          <w:szCs w:val="20"/>
        </w:rPr>
        <w:t>DELETE</w:t>
      </w:r>
      <w:r w:rsidRPr="00D31AA9">
        <w:rPr>
          <w:rFonts w:ascii="Times New Roman" w:eastAsia="Times New Roman" w:hAnsi="Times New Roman" w:cs="Times New Roman"/>
          <w:sz w:val="24"/>
          <w:szCs w:val="24"/>
        </w:rPr>
        <w:t xml:space="preserve"> and can run either before or after these operations.</w:t>
      </w:r>
    </w:p>
    <w:p w14:paraId="3B3A3C0F" w14:textId="2230686B" w:rsidR="00D31AA9" w:rsidRDefault="00D31AA9" w:rsidP="00E4745F">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 xml:space="preserve">What is joins and Types of </w:t>
      </w:r>
      <w:proofErr w:type="gramStart"/>
      <w:r>
        <w:rPr>
          <w:rFonts w:ascii="Times New Roman" w:eastAsia="Times New Roman" w:hAnsi="Times New Roman" w:cs="Times New Roman"/>
        </w:rPr>
        <w:t>Joins ?</w:t>
      </w:r>
      <w:proofErr w:type="gramEnd"/>
    </w:p>
    <w:p w14:paraId="36228938" w14:textId="6E1A4794" w:rsidR="00D31AA9" w:rsidRDefault="00D31AA9" w:rsidP="00E4745F">
      <w:pPr>
        <w:spacing w:before="100" w:beforeAutospacing="1" w:after="100" w:afterAutospacing="1" w:line="240" w:lineRule="auto"/>
      </w:pPr>
      <w:r>
        <w:t xml:space="preserve">In SQL, </w:t>
      </w:r>
      <w:r>
        <w:rPr>
          <w:rStyle w:val="Strong"/>
        </w:rPr>
        <w:t>joins</w:t>
      </w:r>
      <w:r>
        <w:t xml:space="preserve"> are used to combine rows from two or more tables based on a related column between them. Here are the main types of joins: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6"/>
        <w:gridCol w:w="1262"/>
      </w:tblGrid>
      <w:tr w:rsidR="00D31AA9" w:rsidRPr="00D31AA9" w14:paraId="0B1A47C4" w14:textId="77777777" w:rsidTr="00D31AA9">
        <w:trPr>
          <w:tblHeader/>
          <w:tblCellSpacing w:w="15" w:type="dxa"/>
        </w:trPr>
        <w:tc>
          <w:tcPr>
            <w:tcW w:w="0" w:type="auto"/>
            <w:vAlign w:val="center"/>
            <w:hideMark/>
          </w:tcPr>
          <w:p w14:paraId="31214CAB" w14:textId="77777777" w:rsidR="00D31AA9" w:rsidRPr="00D31AA9" w:rsidRDefault="00D31AA9" w:rsidP="00D31AA9">
            <w:pPr>
              <w:spacing w:after="0" w:line="240" w:lineRule="auto"/>
              <w:jc w:val="center"/>
              <w:rPr>
                <w:rFonts w:ascii="Times New Roman" w:eastAsia="Times New Roman" w:hAnsi="Times New Roman" w:cs="Times New Roman"/>
                <w:b/>
                <w:bCs/>
                <w:sz w:val="24"/>
                <w:szCs w:val="24"/>
              </w:rPr>
            </w:pPr>
            <w:r w:rsidRPr="00D31AA9">
              <w:rPr>
                <w:rFonts w:ascii="Times New Roman" w:eastAsia="Times New Roman" w:hAnsi="Times New Roman" w:cs="Times New Roman"/>
                <w:b/>
                <w:bCs/>
                <w:sz w:val="24"/>
                <w:szCs w:val="24"/>
              </w:rPr>
              <w:t>Join Type</w:t>
            </w:r>
          </w:p>
        </w:tc>
        <w:tc>
          <w:tcPr>
            <w:tcW w:w="0" w:type="auto"/>
            <w:vAlign w:val="center"/>
            <w:hideMark/>
          </w:tcPr>
          <w:p w14:paraId="65871AC1" w14:textId="77777777" w:rsidR="00D31AA9" w:rsidRPr="00D31AA9" w:rsidRDefault="00D31AA9" w:rsidP="00D31AA9">
            <w:pPr>
              <w:spacing w:after="0" w:line="240" w:lineRule="auto"/>
              <w:jc w:val="center"/>
              <w:rPr>
                <w:rFonts w:ascii="Times New Roman" w:eastAsia="Times New Roman" w:hAnsi="Times New Roman" w:cs="Times New Roman"/>
                <w:b/>
                <w:bCs/>
                <w:sz w:val="24"/>
                <w:szCs w:val="24"/>
              </w:rPr>
            </w:pPr>
            <w:r w:rsidRPr="00D31AA9">
              <w:rPr>
                <w:rFonts w:ascii="Times New Roman" w:eastAsia="Times New Roman" w:hAnsi="Times New Roman" w:cs="Times New Roman"/>
                <w:b/>
                <w:bCs/>
                <w:sz w:val="24"/>
                <w:szCs w:val="24"/>
              </w:rPr>
              <w:t>Description</w:t>
            </w:r>
          </w:p>
        </w:tc>
      </w:tr>
    </w:tbl>
    <w:p w14:paraId="0A3FE207" w14:textId="77777777" w:rsidR="00D31AA9" w:rsidRPr="00D31AA9" w:rsidRDefault="00D31AA9" w:rsidP="00D31AA9">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5115"/>
      </w:tblGrid>
      <w:tr w:rsidR="00D31AA9" w:rsidRPr="00D31AA9" w14:paraId="0C50ABC3" w14:textId="77777777" w:rsidTr="00D31AA9">
        <w:trPr>
          <w:tblCellSpacing w:w="15" w:type="dxa"/>
        </w:trPr>
        <w:tc>
          <w:tcPr>
            <w:tcW w:w="0" w:type="auto"/>
            <w:vAlign w:val="center"/>
            <w:hideMark/>
          </w:tcPr>
          <w:p w14:paraId="4FCEE662" w14:textId="77777777" w:rsidR="00D31AA9" w:rsidRPr="00D31AA9" w:rsidRDefault="00D31AA9" w:rsidP="00D31AA9">
            <w:pPr>
              <w:spacing w:after="0" w:line="240" w:lineRule="auto"/>
              <w:rPr>
                <w:rFonts w:ascii="Times New Roman" w:eastAsia="Times New Roman" w:hAnsi="Times New Roman" w:cs="Times New Roman"/>
                <w:sz w:val="24"/>
                <w:szCs w:val="24"/>
              </w:rPr>
            </w:pPr>
            <w:r w:rsidRPr="00D31AA9">
              <w:rPr>
                <w:rFonts w:ascii="Times New Roman" w:eastAsia="Times New Roman" w:hAnsi="Times New Roman" w:cs="Times New Roman"/>
                <w:b/>
                <w:bCs/>
                <w:sz w:val="24"/>
                <w:szCs w:val="24"/>
              </w:rPr>
              <w:t>INNER JOIN</w:t>
            </w:r>
          </w:p>
        </w:tc>
        <w:tc>
          <w:tcPr>
            <w:tcW w:w="0" w:type="auto"/>
            <w:vAlign w:val="center"/>
            <w:hideMark/>
          </w:tcPr>
          <w:p w14:paraId="4F690E26" w14:textId="453E34C6" w:rsidR="00D31AA9" w:rsidRPr="00D31AA9" w:rsidRDefault="00627CD0" w:rsidP="00D31AA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D31AA9" w:rsidRPr="00D31AA9">
              <w:rPr>
                <w:rFonts w:ascii="Times New Roman" w:eastAsia="Times New Roman" w:hAnsi="Times New Roman" w:cs="Times New Roman"/>
                <w:sz w:val="24"/>
                <w:szCs w:val="24"/>
              </w:rPr>
              <w:t>Returns rows with matching values in both tables.</w:t>
            </w:r>
          </w:p>
        </w:tc>
      </w:tr>
    </w:tbl>
    <w:p w14:paraId="0DDA1728" w14:textId="77777777" w:rsidR="00D31AA9" w:rsidRPr="00D31AA9" w:rsidRDefault="00D31AA9" w:rsidP="00D31AA9">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6"/>
        <w:gridCol w:w="66"/>
        <w:gridCol w:w="66"/>
        <w:gridCol w:w="66"/>
        <w:gridCol w:w="66"/>
        <w:gridCol w:w="66"/>
        <w:gridCol w:w="6850"/>
      </w:tblGrid>
      <w:tr w:rsidR="00627CD0" w:rsidRPr="00D31AA9" w14:paraId="1D233C39" w14:textId="77777777" w:rsidTr="00BB0A35">
        <w:trPr>
          <w:tblCellSpacing w:w="15" w:type="dxa"/>
        </w:trPr>
        <w:tc>
          <w:tcPr>
            <w:tcW w:w="0" w:type="auto"/>
            <w:vAlign w:val="center"/>
            <w:hideMark/>
          </w:tcPr>
          <w:p w14:paraId="02B71FAB" w14:textId="77777777" w:rsidR="00627CD0" w:rsidRPr="00D31AA9" w:rsidRDefault="00627CD0" w:rsidP="00D31AA9">
            <w:pPr>
              <w:spacing w:after="0" w:line="240" w:lineRule="auto"/>
              <w:rPr>
                <w:rFonts w:ascii="Times New Roman" w:eastAsia="Times New Roman" w:hAnsi="Times New Roman" w:cs="Times New Roman"/>
                <w:sz w:val="24"/>
                <w:szCs w:val="24"/>
              </w:rPr>
            </w:pPr>
            <w:r w:rsidRPr="00D31AA9">
              <w:rPr>
                <w:rFonts w:ascii="Times New Roman" w:eastAsia="Times New Roman" w:hAnsi="Times New Roman" w:cs="Times New Roman"/>
                <w:b/>
                <w:bCs/>
                <w:sz w:val="24"/>
                <w:szCs w:val="24"/>
              </w:rPr>
              <w:t>LEFT JOIN</w:t>
            </w:r>
          </w:p>
        </w:tc>
        <w:tc>
          <w:tcPr>
            <w:tcW w:w="0" w:type="auto"/>
          </w:tcPr>
          <w:p w14:paraId="0ABE1630" w14:textId="77777777" w:rsidR="00627CD0" w:rsidRPr="00D31AA9" w:rsidRDefault="00627CD0" w:rsidP="00D31AA9">
            <w:pPr>
              <w:spacing w:after="0" w:line="240" w:lineRule="auto"/>
              <w:rPr>
                <w:rFonts w:ascii="Times New Roman" w:eastAsia="Times New Roman" w:hAnsi="Times New Roman" w:cs="Times New Roman"/>
                <w:sz w:val="24"/>
                <w:szCs w:val="24"/>
              </w:rPr>
            </w:pPr>
          </w:p>
        </w:tc>
        <w:tc>
          <w:tcPr>
            <w:tcW w:w="0" w:type="auto"/>
          </w:tcPr>
          <w:p w14:paraId="08C34489" w14:textId="3BF03F6D" w:rsidR="00627CD0" w:rsidRPr="00D31AA9" w:rsidRDefault="00627CD0" w:rsidP="00D31AA9">
            <w:pPr>
              <w:spacing w:after="0" w:line="240" w:lineRule="auto"/>
              <w:rPr>
                <w:rFonts w:ascii="Times New Roman" w:eastAsia="Times New Roman" w:hAnsi="Times New Roman" w:cs="Times New Roman"/>
                <w:sz w:val="24"/>
                <w:szCs w:val="24"/>
              </w:rPr>
            </w:pPr>
          </w:p>
        </w:tc>
        <w:tc>
          <w:tcPr>
            <w:tcW w:w="0" w:type="auto"/>
          </w:tcPr>
          <w:p w14:paraId="3AEF522F" w14:textId="291E417E" w:rsidR="00627CD0" w:rsidRPr="00D31AA9" w:rsidRDefault="00627CD0" w:rsidP="00D31AA9">
            <w:pPr>
              <w:spacing w:after="0" w:line="240" w:lineRule="auto"/>
              <w:rPr>
                <w:rFonts w:ascii="Times New Roman" w:eastAsia="Times New Roman" w:hAnsi="Times New Roman" w:cs="Times New Roman"/>
                <w:sz w:val="24"/>
                <w:szCs w:val="24"/>
              </w:rPr>
            </w:pPr>
          </w:p>
        </w:tc>
        <w:tc>
          <w:tcPr>
            <w:tcW w:w="0" w:type="auto"/>
          </w:tcPr>
          <w:p w14:paraId="6534A9A0" w14:textId="24826F2A" w:rsidR="00627CD0" w:rsidRPr="00D31AA9" w:rsidRDefault="00627CD0" w:rsidP="00D31AA9">
            <w:pPr>
              <w:spacing w:after="0" w:line="240" w:lineRule="auto"/>
              <w:rPr>
                <w:rFonts w:ascii="Times New Roman" w:eastAsia="Times New Roman" w:hAnsi="Times New Roman" w:cs="Times New Roman"/>
                <w:sz w:val="24"/>
                <w:szCs w:val="24"/>
              </w:rPr>
            </w:pPr>
          </w:p>
        </w:tc>
        <w:tc>
          <w:tcPr>
            <w:tcW w:w="0" w:type="auto"/>
          </w:tcPr>
          <w:p w14:paraId="6F4FD7EB" w14:textId="2EE0128E" w:rsidR="00627CD0" w:rsidRPr="00D31AA9" w:rsidRDefault="00627CD0" w:rsidP="00D31AA9">
            <w:pPr>
              <w:spacing w:after="0" w:line="240" w:lineRule="auto"/>
              <w:rPr>
                <w:rFonts w:ascii="Times New Roman" w:eastAsia="Times New Roman" w:hAnsi="Times New Roman" w:cs="Times New Roman"/>
                <w:sz w:val="24"/>
                <w:szCs w:val="24"/>
              </w:rPr>
            </w:pPr>
          </w:p>
        </w:tc>
        <w:tc>
          <w:tcPr>
            <w:tcW w:w="0" w:type="auto"/>
            <w:vAlign w:val="center"/>
            <w:hideMark/>
          </w:tcPr>
          <w:p w14:paraId="46469732" w14:textId="41979585" w:rsidR="00627CD0" w:rsidRPr="00D31AA9" w:rsidRDefault="00627CD0" w:rsidP="00D31AA9">
            <w:pPr>
              <w:spacing w:after="0" w:line="240" w:lineRule="auto"/>
              <w:rPr>
                <w:rFonts w:ascii="Times New Roman" w:eastAsia="Times New Roman" w:hAnsi="Times New Roman" w:cs="Times New Roman"/>
                <w:sz w:val="24"/>
                <w:szCs w:val="24"/>
              </w:rPr>
            </w:pPr>
            <w:r w:rsidRPr="00D31AA9">
              <w:rPr>
                <w:rFonts w:ascii="Times New Roman" w:eastAsia="Times New Roman" w:hAnsi="Times New Roman" w:cs="Times New Roman"/>
                <w:sz w:val="24"/>
                <w:szCs w:val="24"/>
              </w:rPr>
              <w:t xml:space="preserve">Returns all rows from the left table, with </w:t>
            </w:r>
            <w:r w:rsidRPr="00D31AA9">
              <w:rPr>
                <w:rFonts w:ascii="Courier New" w:eastAsia="Times New Roman" w:hAnsi="Courier New" w:cs="Courier New"/>
                <w:sz w:val="20"/>
                <w:szCs w:val="20"/>
              </w:rPr>
              <w:t>NULL</w:t>
            </w:r>
            <w:r w:rsidRPr="00D31AA9">
              <w:rPr>
                <w:rFonts w:ascii="Times New Roman" w:eastAsia="Times New Roman" w:hAnsi="Times New Roman" w:cs="Times New Roman"/>
                <w:sz w:val="24"/>
                <w:szCs w:val="24"/>
              </w:rPr>
              <w:t xml:space="preserve"> where there's no match.</w:t>
            </w:r>
          </w:p>
        </w:tc>
      </w:tr>
    </w:tbl>
    <w:p w14:paraId="6BCA2621" w14:textId="77777777" w:rsidR="00D31AA9" w:rsidRPr="00D31AA9" w:rsidRDefault="00D31AA9" w:rsidP="00D31AA9">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0"/>
        <w:gridCol w:w="6783"/>
      </w:tblGrid>
      <w:tr w:rsidR="00D31AA9" w:rsidRPr="00D31AA9" w14:paraId="3004E206" w14:textId="77777777" w:rsidTr="00627CD0">
        <w:trPr>
          <w:tblCellSpacing w:w="15" w:type="dxa"/>
        </w:trPr>
        <w:tc>
          <w:tcPr>
            <w:tcW w:w="1665" w:type="dxa"/>
            <w:vAlign w:val="center"/>
            <w:hideMark/>
          </w:tcPr>
          <w:p w14:paraId="4525AE82" w14:textId="77777777" w:rsidR="00D31AA9" w:rsidRPr="00D31AA9" w:rsidRDefault="00D31AA9" w:rsidP="00D31AA9">
            <w:pPr>
              <w:spacing w:after="0" w:line="240" w:lineRule="auto"/>
              <w:rPr>
                <w:rFonts w:ascii="Times New Roman" w:eastAsia="Times New Roman" w:hAnsi="Times New Roman" w:cs="Times New Roman"/>
                <w:sz w:val="24"/>
                <w:szCs w:val="24"/>
              </w:rPr>
            </w:pPr>
            <w:r w:rsidRPr="00D31AA9">
              <w:rPr>
                <w:rFonts w:ascii="Times New Roman" w:eastAsia="Times New Roman" w:hAnsi="Times New Roman" w:cs="Times New Roman"/>
                <w:b/>
                <w:bCs/>
                <w:sz w:val="24"/>
                <w:szCs w:val="24"/>
              </w:rPr>
              <w:t>RIGHT JOIN</w:t>
            </w:r>
          </w:p>
        </w:tc>
        <w:tc>
          <w:tcPr>
            <w:tcW w:w="6738" w:type="dxa"/>
            <w:vAlign w:val="center"/>
            <w:hideMark/>
          </w:tcPr>
          <w:p w14:paraId="51A48811" w14:textId="77777777" w:rsidR="00D31AA9" w:rsidRPr="00D31AA9" w:rsidRDefault="00D31AA9" w:rsidP="00D31AA9">
            <w:pPr>
              <w:spacing w:after="0" w:line="240" w:lineRule="auto"/>
              <w:rPr>
                <w:rFonts w:ascii="Times New Roman" w:eastAsia="Times New Roman" w:hAnsi="Times New Roman" w:cs="Times New Roman"/>
                <w:sz w:val="24"/>
                <w:szCs w:val="24"/>
              </w:rPr>
            </w:pPr>
            <w:r w:rsidRPr="00D31AA9">
              <w:rPr>
                <w:rFonts w:ascii="Times New Roman" w:eastAsia="Times New Roman" w:hAnsi="Times New Roman" w:cs="Times New Roman"/>
                <w:sz w:val="24"/>
                <w:szCs w:val="24"/>
              </w:rPr>
              <w:t xml:space="preserve">Returns all rows from the right table, with </w:t>
            </w:r>
            <w:r w:rsidRPr="00D31AA9">
              <w:rPr>
                <w:rFonts w:ascii="Courier New" w:eastAsia="Times New Roman" w:hAnsi="Courier New" w:cs="Courier New"/>
                <w:sz w:val="20"/>
                <w:szCs w:val="20"/>
              </w:rPr>
              <w:t>NULL</w:t>
            </w:r>
            <w:r w:rsidRPr="00D31AA9">
              <w:rPr>
                <w:rFonts w:ascii="Times New Roman" w:eastAsia="Times New Roman" w:hAnsi="Times New Roman" w:cs="Times New Roman"/>
                <w:sz w:val="24"/>
                <w:szCs w:val="24"/>
              </w:rPr>
              <w:t xml:space="preserve"> where there's no match.</w:t>
            </w:r>
          </w:p>
        </w:tc>
      </w:tr>
    </w:tbl>
    <w:p w14:paraId="465FBE98" w14:textId="77777777" w:rsidR="00D31AA9" w:rsidRPr="00D31AA9" w:rsidRDefault="00D31AA9" w:rsidP="00D31AA9">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0"/>
        <w:gridCol w:w="4790"/>
      </w:tblGrid>
      <w:tr w:rsidR="00D31AA9" w:rsidRPr="00D31AA9" w14:paraId="4F64BB7C" w14:textId="77777777" w:rsidTr="00627CD0">
        <w:trPr>
          <w:tblCellSpacing w:w="15" w:type="dxa"/>
        </w:trPr>
        <w:tc>
          <w:tcPr>
            <w:tcW w:w="1755" w:type="dxa"/>
            <w:vAlign w:val="center"/>
            <w:hideMark/>
          </w:tcPr>
          <w:p w14:paraId="621FB2D2" w14:textId="77777777" w:rsidR="00D31AA9" w:rsidRPr="00D31AA9" w:rsidRDefault="00D31AA9" w:rsidP="00D31AA9">
            <w:pPr>
              <w:spacing w:after="0" w:line="240" w:lineRule="auto"/>
              <w:rPr>
                <w:rFonts w:ascii="Times New Roman" w:eastAsia="Times New Roman" w:hAnsi="Times New Roman" w:cs="Times New Roman"/>
                <w:sz w:val="24"/>
                <w:szCs w:val="24"/>
              </w:rPr>
            </w:pPr>
            <w:r w:rsidRPr="00D31AA9">
              <w:rPr>
                <w:rFonts w:ascii="Times New Roman" w:eastAsia="Times New Roman" w:hAnsi="Times New Roman" w:cs="Times New Roman"/>
                <w:b/>
                <w:bCs/>
                <w:sz w:val="24"/>
                <w:szCs w:val="24"/>
              </w:rPr>
              <w:t>FULL JOIN</w:t>
            </w:r>
          </w:p>
        </w:tc>
        <w:tc>
          <w:tcPr>
            <w:tcW w:w="4745" w:type="dxa"/>
            <w:vAlign w:val="center"/>
            <w:hideMark/>
          </w:tcPr>
          <w:p w14:paraId="751C07D0" w14:textId="77777777" w:rsidR="00D31AA9" w:rsidRPr="00D31AA9" w:rsidRDefault="00D31AA9" w:rsidP="00D31AA9">
            <w:pPr>
              <w:spacing w:after="0" w:line="240" w:lineRule="auto"/>
              <w:rPr>
                <w:rFonts w:ascii="Times New Roman" w:eastAsia="Times New Roman" w:hAnsi="Times New Roman" w:cs="Times New Roman"/>
                <w:sz w:val="24"/>
                <w:szCs w:val="24"/>
              </w:rPr>
            </w:pPr>
            <w:r w:rsidRPr="00D31AA9">
              <w:rPr>
                <w:rFonts w:ascii="Times New Roman" w:eastAsia="Times New Roman" w:hAnsi="Times New Roman" w:cs="Times New Roman"/>
                <w:sz w:val="24"/>
                <w:szCs w:val="24"/>
              </w:rPr>
              <w:t>Returns all rows when there is a match in either table.</w:t>
            </w:r>
          </w:p>
        </w:tc>
      </w:tr>
    </w:tbl>
    <w:p w14:paraId="667966E0" w14:textId="77777777" w:rsidR="00D31AA9" w:rsidRPr="00D31AA9" w:rsidRDefault="00D31AA9" w:rsidP="00D31AA9">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0"/>
        <w:gridCol w:w="7046"/>
      </w:tblGrid>
      <w:tr w:rsidR="00D31AA9" w:rsidRPr="00D31AA9" w14:paraId="39C4015E" w14:textId="77777777" w:rsidTr="00627CD0">
        <w:trPr>
          <w:tblCellSpacing w:w="15" w:type="dxa"/>
        </w:trPr>
        <w:tc>
          <w:tcPr>
            <w:tcW w:w="1665" w:type="dxa"/>
            <w:vAlign w:val="center"/>
            <w:hideMark/>
          </w:tcPr>
          <w:p w14:paraId="5A6C8F9E" w14:textId="77777777" w:rsidR="00D31AA9" w:rsidRPr="00D31AA9" w:rsidRDefault="00D31AA9" w:rsidP="00D31AA9">
            <w:pPr>
              <w:spacing w:after="0" w:line="240" w:lineRule="auto"/>
              <w:rPr>
                <w:rFonts w:ascii="Times New Roman" w:eastAsia="Times New Roman" w:hAnsi="Times New Roman" w:cs="Times New Roman"/>
                <w:sz w:val="24"/>
                <w:szCs w:val="24"/>
              </w:rPr>
            </w:pPr>
            <w:r w:rsidRPr="00D31AA9">
              <w:rPr>
                <w:rFonts w:ascii="Times New Roman" w:eastAsia="Times New Roman" w:hAnsi="Times New Roman" w:cs="Times New Roman"/>
                <w:b/>
                <w:bCs/>
                <w:sz w:val="24"/>
                <w:szCs w:val="24"/>
              </w:rPr>
              <w:t>CROSS JOIN</w:t>
            </w:r>
          </w:p>
        </w:tc>
        <w:tc>
          <w:tcPr>
            <w:tcW w:w="7001" w:type="dxa"/>
            <w:vAlign w:val="center"/>
            <w:hideMark/>
          </w:tcPr>
          <w:p w14:paraId="11CE7DFD" w14:textId="77777777" w:rsidR="00D31AA9" w:rsidRPr="00D31AA9" w:rsidRDefault="00D31AA9" w:rsidP="00D31AA9">
            <w:pPr>
              <w:spacing w:after="0" w:line="240" w:lineRule="auto"/>
              <w:rPr>
                <w:rFonts w:ascii="Times New Roman" w:eastAsia="Times New Roman" w:hAnsi="Times New Roman" w:cs="Times New Roman"/>
                <w:sz w:val="24"/>
                <w:szCs w:val="24"/>
              </w:rPr>
            </w:pPr>
            <w:r w:rsidRPr="00D31AA9">
              <w:rPr>
                <w:rFonts w:ascii="Times New Roman" w:eastAsia="Times New Roman" w:hAnsi="Times New Roman" w:cs="Times New Roman"/>
                <w:sz w:val="24"/>
                <w:szCs w:val="24"/>
              </w:rPr>
              <w:t>Returns the Cartesian product of the two tables (all combinations of rows).</w:t>
            </w:r>
          </w:p>
        </w:tc>
      </w:tr>
    </w:tbl>
    <w:p w14:paraId="2F753E4E" w14:textId="77777777" w:rsidR="00D31AA9" w:rsidRPr="00D31AA9" w:rsidRDefault="00D31AA9" w:rsidP="00D31AA9">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6181"/>
      </w:tblGrid>
      <w:tr w:rsidR="00D31AA9" w:rsidRPr="00D31AA9" w14:paraId="31B6FCCD" w14:textId="77777777" w:rsidTr="00D31AA9">
        <w:trPr>
          <w:tblCellSpacing w:w="15" w:type="dxa"/>
        </w:trPr>
        <w:tc>
          <w:tcPr>
            <w:tcW w:w="0" w:type="auto"/>
            <w:vAlign w:val="center"/>
            <w:hideMark/>
          </w:tcPr>
          <w:p w14:paraId="3FE3F0EE" w14:textId="77777777" w:rsidR="00D31AA9" w:rsidRPr="00D31AA9" w:rsidRDefault="00D31AA9" w:rsidP="00D31AA9">
            <w:pPr>
              <w:spacing w:after="0" w:line="240" w:lineRule="auto"/>
              <w:rPr>
                <w:rFonts w:ascii="Times New Roman" w:eastAsia="Times New Roman" w:hAnsi="Times New Roman" w:cs="Times New Roman"/>
                <w:sz w:val="24"/>
                <w:szCs w:val="24"/>
              </w:rPr>
            </w:pPr>
            <w:r w:rsidRPr="00D31AA9">
              <w:rPr>
                <w:rFonts w:ascii="Times New Roman" w:eastAsia="Times New Roman" w:hAnsi="Times New Roman" w:cs="Times New Roman"/>
                <w:b/>
                <w:bCs/>
                <w:sz w:val="24"/>
                <w:szCs w:val="24"/>
              </w:rPr>
              <w:t>SELF JOIN</w:t>
            </w:r>
          </w:p>
        </w:tc>
        <w:tc>
          <w:tcPr>
            <w:tcW w:w="0" w:type="auto"/>
            <w:vAlign w:val="center"/>
            <w:hideMark/>
          </w:tcPr>
          <w:p w14:paraId="269EB5F3" w14:textId="60468106" w:rsidR="00D31AA9" w:rsidRPr="00D31AA9" w:rsidRDefault="00627CD0" w:rsidP="00D31AA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D31AA9" w:rsidRPr="00D31AA9">
              <w:rPr>
                <w:rFonts w:ascii="Times New Roman" w:eastAsia="Times New Roman" w:hAnsi="Times New Roman" w:cs="Times New Roman"/>
                <w:sz w:val="24"/>
                <w:szCs w:val="24"/>
              </w:rPr>
              <w:t>Joins a table with itself to relate rows within the same table.</w:t>
            </w:r>
          </w:p>
        </w:tc>
      </w:tr>
    </w:tbl>
    <w:p w14:paraId="0138DB4D" w14:textId="662BC7F8" w:rsidR="00D31AA9" w:rsidRDefault="00FB2960" w:rsidP="00E4745F">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What are DML and DDL </w:t>
      </w:r>
      <w:proofErr w:type="gramStart"/>
      <w:r>
        <w:rPr>
          <w:rFonts w:ascii="Times New Roman" w:eastAsia="Times New Roman" w:hAnsi="Times New Roman" w:cs="Times New Roman"/>
        </w:rPr>
        <w:t>Commands ?</w:t>
      </w:r>
      <w:proofErr w:type="gramEnd"/>
    </w:p>
    <w:p w14:paraId="0817E3A7" w14:textId="77777777" w:rsidR="00FB2960" w:rsidRDefault="00FB2960" w:rsidP="00FB2960">
      <w:pPr>
        <w:spacing w:before="100" w:beforeAutospacing="1" w:after="100" w:afterAutospacing="1" w:line="240" w:lineRule="auto"/>
        <w:rPr>
          <w:rFonts w:ascii="Times New Roman" w:eastAsia="Times New Roman" w:hAnsi="Times New Roman" w:cs="Times New Roman"/>
          <w:sz w:val="24"/>
          <w:szCs w:val="24"/>
        </w:rPr>
      </w:pPr>
      <w:proofErr w:type="gramStart"/>
      <w:r w:rsidRPr="00FB2960">
        <w:rPr>
          <w:rFonts w:ascii="Times New Roman" w:eastAsia="Times New Roman" w:hAnsi="Symbol" w:cs="Times New Roman"/>
          <w:sz w:val="24"/>
          <w:szCs w:val="24"/>
        </w:rPr>
        <w:t></w:t>
      </w:r>
      <w:r w:rsidRPr="00FB2960">
        <w:rPr>
          <w:rFonts w:ascii="Times New Roman" w:eastAsia="Times New Roman" w:hAnsi="Times New Roman" w:cs="Times New Roman"/>
          <w:sz w:val="24"/>
          <w:szCs w:val="24"/>
        </w:rPr>
        <w:t xml:space="preserve">  </w:t>
      </w:r>
      <w:r w:rsidRPr="00FB2960">
        <w:rPr>
          <w:rFonts w:ascii="Times New Roman" w:eastAsia="Times New Roman" w:hAnsi="Times New Roman" w:cs="Times New Roman"/>
          <w:b/>
          <w:bCs/>
          <w:sz w:val="24"/>
          <w:szCs w:val="24"/>
        </w:rPr>
        <w:t>Definition</w:t>
      </w:r>
      <w:proofErr w:type="gramEnd"/>
      <w:r w:rsidRPr="00FB2960">
        <w:rPr>
          <w:rFonts w:ascii="Times New Roman" w:eastAsia="Times New Roman" w:hAnsi="Times New Roman" w:cs="Times New Roman"/>
          <w:sz w:val="24"/>
          <w:szCs w:val="24"/>
        </w:rPr>
        <w:t>: DML commands are used to modify and manage data within existing database tables. These commands handle the manipulation of the actual data itself.</w:t>
      </w:r>
    </w:p>
    <w:p w14:paraId="6F823324" w14:textId="2E54D90F" w:rsidR="00FB2960" w:rsidRPr="00FB2960" w:rsidRDefault="00FB2960" w:rsidP="00FB2960">
      <w:pPr>
        <w:spacing w:before="100" w:beforeAutospacing="1" w:after="100" w:afterAutospacing="1" w:line="240" w:lineRule="auto"/>
        <w:rPr>
          <w:rFonts w:ascii="Times New Roman" w:eastAsia="Times New Roman" w:hAnsi="Times New Roman" w:cs="Times New Roman"/>
          <w:sz w:val="24"/>
          <w:szCs w:val="24"/>
        </w:rPr>
      </w:pPr>
      <w:r w:rsidRPr="00FB2960">
        <w:rPr>
          <w:rFonts w:ascii="Times New Roman" w:eastAsia="Times New Roman" w:hAnsi="Times New Roman" w:cs="Times New Roman"/>
          <w:b/>
          <w:bCs/>
          <w:sz w:val="24"/>
          <w:szCs w:val="24"/>
        </w:rPr>
        <w:t>Key DML Commands</w:t>
      </w:r>
      <w:r w:rsidRPr="00FB2960">
        <w:rPr>
          <w:rFonts w:ascii="Times New Roman" w:eastAsia="Times New Roman" w:hAnsi="Times New Roman" w:cs="Times New Roman"/>
          <w:sz w:val="24"/>
          <w:szCs w:val="24"/>
        </w:rPr>
        <w:t>:</w:t>
      </w:r>
    </w:p>
    <w:p w14:paraId="70F0D619" w14:textId="77777777" w:rsidR="00FB2960" w:rsidRPr="00FB2960" w:rsidRDefault="00FB2960" w:rsidP="00FB296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B2960">
        <w:rPr>
          <w:rFonts w:ascii="Courier New" w:eastAsia="Times New Roman" w:hAnsi="Courier New" w:cs="Courier New"/>
          <w:b/>
          <w:bCs/>
          <w:sz w:val="20"/>
          <w:szCs w:val="20"/>
        </w:rPr>
        <w:t>SELECT</w:t>
      </w:r>
      <w:r w:rsidRPr="00FB2960">
        <w:rPr>
          <w:rFonts w:ascii="Times New Roman" w:eastAsia="Times New Roman" w:hAnsi="Times New Roman" w:cs="Times New Roman"/>
          <w:sz w:val="24"/>
          <w:szCs w:val="24"/>
        </w:rPr>
        <w:t>: Retrieves data from the database.</w:t>
      </w:r>
    </w:p>
    <w:p w14:paraId="62527E2F" w14:textId="77777777" w:rsidR="00FB2960" w:rsidRPr="00FB2960" w:rsidRDefault="00FB2960" w:rsidP="00FB296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B2960">
        <w:rPr>
          <w:rFonts w:ascii="Courier New" w:eastAsia="Times New Roman" w:hAnsi="Courier New" w:cs="Courier New"/>
          <w:b/>
          <w:bCs/>
          <w:sz w:val="20"/>
          <w:szCs w:val="20"/>
        </w:rPr>
        <w:t>INSERT</w:t>
      </w:r>
      <w:r w:rsidRPr="00FB2960">
        <w:rPr>
          <w:rFonts w:ascii="Times New Roman" w:eastAsia="Times New Roman" w:hAnsi="Times New Roman" w:cs="Times New Roman"/>
          <w:sz w:val="24"/>
          <w:szCs w:val="24"/>
        </w:rPr>
        <w:t>: Adds new data/rows into a table.</w:t>
      </w:r>
    </w:p>
    <w:p w14:paraId="11BFA9B8" w14:textId="77777777" w:rsidR="00FB2960" w:rsidRPr="00FB2960" w:rsidRDefault="00FB2960" w:rsidP="00FB296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B2960">
        <w:rPr>
          <w:rFonts w:ascii="Courier New" w:eastAsia="Times New Roman" w:hAnsi="Courier New" w:cs="Courier New"/>
          <w:b/>
          <w:bCs/>
          <w:sz w:val="20"/>
          <w:szCs w:val="20"/>
        </w:rPr>
        <w:t>UPDATE</w:t>
      </w:r>
      <w:r w:rsidRPr="00FB2960">
        <w:rPr>
          <w:rFonts w:ascii="Times New Roman" w:eastAsia="Times New Roman" w:hAnsi="Times New Roman" w:cs="Times New Roman"/>
          <w:sz w:val="24"/>
          <w:szCs w:val="24"/>
        </w:rPr>
        <w:t>: Modifies existing data within a table.</w:t>
      </w:r>
    </w:p>
    <w:p w14:paraId="3167E0EB" w14:textId="60EA3AE6" w:rsidR="00FB2960" w:rsidRDefault="00FB2960" w:rsidP="00FB296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B2960">
        <w:rPr>
          <w:rFonts w:ascii="Courier New" w:eastAsia="Times New Roman" w:hAnsi="Courier New" w:cs="Courier New"/>
          <w:b/>
          <w:bCs/>
          <w:sz w:val="20"/>
          <w:szCs w:val="20"/>
        </w:rPr>
        <w:t>DELETE</w:t>
      </w:r>
      <w:r w:rsidRPr="00FB2960">
        <w:rPr>
          <w:rFonts w:ascii="Times New Roman" w:eastAsia="Times New Roman" w:hAnsi="Times New Roman" w:cs="Times New Roman"/>
          <w:sz w:val="24"/>
          <w:szCs w:val="24"/>
        </w:rPr>
        <w:t>: Removes data/rows from a table.</w:t>
      </w:r>
    </w:p>
    <w:p w14:paraId="169CD05D" w14:textId="77777777" w:rsidR="00FB2960" w:rsidRPr="00FB2960" w:rsidRDefault="00FB2960" w:rsidP="00FB2960">
      <w:pPr>
        <w:spacing w:before="100" w:beforeAutospacing="1" w:after="100" w:afterAutospacing="1" w:line="240" w:lineRule="auto"/>
        <w:outlineLvl w:val="2"/>
        <w:rPr>
          <w:rFonts w:ascii="Times New Roman" w:eastAsia="Times New Roman" w:hAnsi="Times New Roman" w:cs="Times New Roman"/>
          <w:b/>
          <w:bCs/>
          <w:sz w:val="27"/>
          <w:szCs w:val="27"/>
        </w:rPr>
      </w:pPr>
      <w:r w:rsidRPr="00FB2960">
        <w:rPr>
          <w:rFonts w:ascii="Times New Roman" w:eastAsia="Times New Roman" w:hAnsi="Times New Roman" w:cs="Times New Roman"/>
          <w:b/>
          <w:bCs/>
          <w:sz w:val="27"/>
          <w:szCs w:val="27"/>
        </w:rPr>
        <w:t>DDL (Data Definition Language)</w:t>
      </w:r>
    </w:p>
    <w:p w14:paraId="18F23A3B" w14:textId="77777777" w:rsidR="00FB2960" w:rsidRPr="00FB2960" w:rsidRDefault="00FB2960" w:rsidP="00FB296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B2960">
        <w:rPr>
          <w:rFonts w:ascii="Times New Roman" w:eastAsia="Times New Roman" w:hAnsi="Times New Roman" w:cs="Times New Roman"/>
          <w:b/>
          <w:bCs/>
          <w:sz w:val="24"/>
          <w:szCs w:val="24"/>
        </w:rPr>
        <w:t>Definition</w:t>
      </w:r>
      <w:r w:rsidRPr="00FB2960">
        <w:rPr>
          <w:rFonts w:ascii="Times New Roman" w:eastAsia="Times New Roman" w:hAnsi="Times New Roman" w:cs="Times New Roman"/>
          <w:sz w:val="24"/>
          <w:szCs w:val="24"/>
        </w:rPr>
        <w:t>: DDL commands are used to define, alter, and manage the structure of database objects like tables, indexes, views, and schemas. These commands affect the schema (structure) of the database rather than the data itself.</w:t>
      </w:r>
    </w:p>
    <w:p w14:paraId="1FB0B6FD" w14:textId="77777777" w:rsidR="00FB2960" w:rsidRPr="00FB2960" w:rsidRDefault="00FB2960" w:rsidP="00FB296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B2960">
        <w:rPr>
          <w:rFonts w:ascii="Times New Roman" w:eastAsia="Times New Roman" w:hAnsi="Times New Roman" w:cs="Times New Roman"/>
          <w:b/>
          <w:bCs/>
          <w:sz w:val="24"/>
          <w:szCs w:val="24"/>
        </w:rPr>
        <w:t>Key DDL Commands</w:t>
      </w:r>
      <w:r w:rsidRPr="00FB2960">
        <w:rPr>
          <w:rFonts w:ascii="Times New Roman" w:eastAsia="Times New Roman" w:hAnsi="Times New Roman" w:cs="Times New Roman"/>
          <w:sz w:val="24"/>
          <w:szCs w:val="24"/>
        </w:rPr>
        <w:t>:</w:t>
      </w:r>
    </w:p>
    <w:p w14:paraId="5968BB4F" w14:textId="77777777" w:rsidR="00FB2960" w:rsidRPr="00FB2960" w:rsidRDefault="00FB2960" w:rsidP="00FB2960">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FB2960">
        <w:rPr>
          <w:rFonts w:ascii="Courier New" w:eastAsia="Times New Roman" w:hAnsi="Courier New" w:cs="Courier New"/>
          <w:b/>
          <w:bCs/>
          <w:sz w:val="20"/>
          <w:szCs w:val="20"/>
        </w:rPr>
        <w:t>CREATE</w:t>
      </w:r>
      <w:r w:rsidRPr="00FB2960">
        <w:rPr>
          <w:rFonts w:ascii="Times New Roman" w:eastAsia="Times New Roman" w:hAnsi="Times New Roman" w:cs="Times New Roman"/>
          <w:sz w:val="24"/>
          <w:szCs w:val="24"/>
        </w:rPr>
        <w:t xml:space="preserve">: Creates a new table, view, index, or other database </w:t>
      </w:r>
      <w:proofErr w:type="gramStart"/>
      <w:r w:rsidRPr="00FB2960">
        <w:rPr>
          <w:rFonts w:ascii="Times New Roman" w:eastAsia="Times New Roman" w:hAnsi="Times New Roman" w:cs="Times New Roman"/>
          <w:sz w:val="24"/>
          <w:szCs w:val="24"/>
        </w:rPr>
        <w:t>objects</w:t>
      </w:r>
      <w:proofErr w:type="gramEnd"/>
      <w:r w:rsidRPr="00FB2960">
        <w:rPr>
          <w:rFonts w:ascii="Times New Roman" w:eastAsia="Times New Roman" w:hAnsi="Times New Roman" w:cs="Times New Roman"/>
          <w:sz w:val="24"/>
          <w:szCs w:val="24"/>
        </w:rPr>
        <w:t>.</w:t>
      </w:r>
    </w:p>
    <w:p w14:paraId="21E6B6C5" w14:textId="77777777" w:rsidR="00FB2960" w:rsidRPr="00FB2960" w:rsidRDefault="00FB2960" w:rsidP="00FB2960">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FB2960">
        <w:rPr>
          <w:rFonts w:ascii="Courier New" w:eastAsia="Times New Roman" w:hAnsi="Courier New" w:cs="Courier New"/>
          <w:b/>
          <w:bCs/>
          <w:sz w:val="20"/>
          <w:szCs w:val="20"/>
        </w:rPr>
        <w:t>ALTER</w:t>
      </w:r>
      <w:r w:rsidRPr="00FB2960">
        <w:rPr>
          <w:rFonts w:ascii="Times New Roman" w:eastAsia="Times New Roman" w:hAnsi="Times New Roman" w:cs="Times New Roman"/>
          <w:sz w:val="24"/>
          <w:szCs w:val="24"/>
        </w:rPr>
        <w:t>: Modifies the structure of an existing table or other database objects (e.g., adding/removing columns).</w:t>
      </w:r>
    </w:p>
    <w:p w14:paraId="2AFE5AB7" w14:textId="77777777" w:rsidR="00FB2960" w:rsidRPr="00FB2960" w:rsidRDefault="00FB2960" w:rsidP="00FB2960">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FB2960">
        <w:rPr>
          <w:rFonts w:ascii="Courier New" w:eastAsia="Times New Roman" w:hAnsi="Courier New" w:cs="Courier New"/>
          <w:b/>
          <w:bCs/>
          <w:sz w:val="20"/>
          <w:szCs w:val="20"/>
        </w:rPr>
        <w:t>DROP</w:t>
      </w:r>
      <w:r w:rsidRPr="00FB2960">
        <w:rPr>
          <w:rFonts w:ascii="Times New Roman" w:eastAsia="Times New Roman" w:hAnsi="Times New Roman" w:cs="Times New Roman"/>
          <w:sz w:val="24"/>
          <w:szCs w:val="24"/>
        </w:rPr>
        <w:t xml:space="preserve">: Deletes a table, view, index, or other database </w:t>
      </w:r>
      <w:proofErr w:type="gramStart"/>
      <w:r w:rsidRPr="00FB2960">
        <w:rPr>
          <w:rFonts w:ascii="Times New Roman" w:eastAsia="Times New Roman" w:hAnsi="Times New Roman" w:cs="Times New Roman"/>
          <w:sz w:val="24"/>
          <w:szCs w:val="24"/>
        </w:rPr>
        <w:t>objects</w:t>
      </w:r>
      <w:proofErr w:type="gramEnd"/>
      <w:r w:rsidRPr="00FB2960">
        <w:rPr>
          <w:rFonts w:ascii="Times New Roman" w:eastAsia="Times New Roman" w:hAnsi="Times New Roman" w:cs="Times New Roman"/>
          <w:sz w:val="24"/>
          <w:szCs w:val="24"/>
        </w:rPr>
        <w:t xml:space="preserve"> from the database.</w:t>
      </w:r>
    </w:p>
    <w:p w14:paraId="7AEAEC54" w14:textId="77777777" w:rsidR="00FB2960" w:rsidRPr="00FB2960" w:rsidRDefault="00FB2960" w:rsidP="00FB2960">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FB2960">
        <w:rPr>
          <w:rFonts w:ascii="Courier New" w:eastAsia="Times New Roman" w:hAnsi="Courier New" w:cs="Courier New"/>
          <w:b/>
          <w:bCs/>
          <w:sz w:val="20"/>
          <w:szCs w:val="20"/>
        </w:rPr>
        <w:t>TRUNCATE</w:t>
      </w:r>
      <w:r w:rsidRPr="00FB2960">
        <w:rPr>
          <w:rFonts w:ascii="Times New Roman" w:eastAsia="Times New Roman" w:hAnsi="Times New Roman" w:cs="Times New Roman"/>
          <w:sz w:val="24"/>
          <w:szCs w:val="24"/>
        </w:rPr>
        <w:t>: Removes all data from a table but keeps the structure intact.</w:t>
      </w:r>
    </w:p>
    <w:p w14:paraId="21794828" w14:textId="77777777" w:rsidR="00FB2960" w:rsidRPr="00FB2960" w:rsidRDefault="00FB2960" w:rsidP="00FB2960">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FB2960">
        <w:rPr>
          <w:rFonts w:ascii="Courier New" w:eastAsia="Times New Roman" w:hAnsi="Courier New" w:cs="Courier New"/>
          <w:b/>
          <w:bCs/>
          <w:sz w:val="20"/>
          <w:szCs w:val="20"/>
        </w:rPr>
        <w:t>RENAME</w:t>
      </w:r>
      <w:r w:rsidRPr="00FB2960">
        <w:rPr>
          <w:rFonts w:ascii="Times New Roman" w:eastAsia="Times New Roman" w:hAnsi="Times New Roman" w:cs="Times New Roman"/>
          <w:sz w:val="24"/>
          <w:szCs w:val="24"/>
        </w:rPr>
        <w:t>: Renames an existing database object like a table.</w:t>
      </w:r>
    </w:p>
    <w:p w14:paraId="14E26485" w14:textId="77777777" w:rsidR="00FB2960" w:rsidRPr="00FB2960" w:rsidRDefault="00FB2960" w:rsidP="00FB2960">
      <w:pPr>
        <w:spacing w:before="100" w:beforeAutospacing="1" w:after="100" w:afterAutospacing="1" w:line="240" w:lineRule="auto"/>
        <w:rPr>
          <w:rFonts w:ascii="Times New Roman" w:eastAsia="Times New Roman" w:hAnsi="Times New Roman" w:cs="Times New Roman"/>
          <w:sz w:val="24"/>
          <w:szCs w:val="24"/>
        </w:rPr>
      </w:pPr>
    </w:p>
    <w:p w14:paraId="34ED8C37" w14:textId="1828F9D1" w:rsidR="00E4745F" w:rsidRDefault="00E4745F" w:rsidP="00E4745F">
      <w:pPr>
        <w:spacing w:before="100" w:beforeAutospacing="1" w:after="100" w:afterAutospacing="1" w:line="240" w:lineRule="auto"/>
        <w:rPr>
          <w:rFonts w:ascii="Times New Roman" w:eastAsia="Times New Roman" w:hAnsi="Times New Roman" w:cs="Times New Roman"/>
        </w:rPr>
      </w:pPr>
    </w:p>
    <w:p w14:paraId="7704869D" w14:textId="03AD1E04" w:rsidR="00E4745F" w:rsidRDefault="00E4745F" w:rsidP="00E4745F">
      <w:pPr>
        <w:spacing w:before="100" w:beforeAutospacing="1" w:after="100" w:afterAutospacing="1" w:line="240" w:lineRule="auto"/>
        <w:rPr>
          <w:rFonts w:ascii="Times New Roman" w:eastAsia="Times New Roman" w:hAnsi="Times New Roman" w:cs="Times New Roman"/>
        </w:rPr>
      </w:pPr>
    </w:p>
    <w:p w14:paraId="23651F00" w14:textId="79630888" w:rsidR="00E4745F" w:rsidRDefault="00E4745F" w:rsidP="00E4745F">
      <w:pPr>
        <w:spacing w:before="100" w:beforeAutospacing="1" w:after="100" w:afterAutospacing="1" w:line="240" w:lineRule="auto"/>
        <w:rPr>
          <w:rFonts w:ascii="Times New Roman" w:eastAsia="Times New Roman" w:hAnsi="Times New Roman" w:cs="Times New Roman"/>
        </w:rPr>
      </w:pPr>
    </w:p>
    <w:p w14:paraId="674B38D3" w14:textId="4BCFD463" w:rsidR="00E4745F" w:rsidRDefault="00E4745F" w:rsidP="00E4745F">
      <w:pPr>
        <w:spacing w:before="100" w:beforeAutospacing="1" w:after="100" w:afterAutospacing="1" w:line="240" w:lineRule="auto"/>
        <w:rPr>
          <w:rFonts w:ascii="Times New Roman" w:eastAsia="Times New Roman" w:hAnsi="Times New Roman" w:cs="Times New Roman"/>
        </w:rPr>
      </w:pPr>
    </w:p>
    <w:p w14:paraId="7F13BCB8" w14:textId="333BC81E" w:rsidR="00E4745F" w:rsidRDefault="00E4745F" w:rsidP="00E4745F">
      <w:pPr>
        <w:spacing w:before="100" w:beforeAutospacing="1" w:after="100" w:afterAutospacing="1" w:line="240" w:lineRule="auto"/>
        <w:rPr>
          <w:rFonts w:ascii="Times New Roman" w:eastAsia="Times New Roman" w:hAnsi="Times New Roman" w:cs="Times New Roman"/>
        </w:rPr>
      </w:pPr>
    </w:p>
    <w:p w14:paraId="6623211C" w14:textId="77777777" w:rsidR="00E4745F" w:rsidRDefault="00E4745F" w:rsidP="00E4745F">
      <w:pPr>
        <w:spacing w:before="100" w:beforeAutospacing="1" w:after="100" w:afterAutospacing="1" w:line="240" w:lineRule="auto"/>
        <w:rPr>
          <w:rFonts w:ascii="Times New Roman" w:eastAsia="Times New Roman" w:hAnsi="Times New Roman" w:cs="Times New Roman"/>
        </w:rPr>
      </w:pPr>
    </w:p>
    <w:p w14:paraId="11D27F67" w14:textId="4D01BA40" w:rsidR="00E4745F" w:rsidRDefault="00E4745F" w:rsidP="00E4745F">
      <w:pPr>
        <w:spacing w:before="100" w:beforeAutospacing="1" w:after="100" w:afterAutospacing="1" w:line="240" w:lineRule="auto"/>
      </w:pPr>
      <w:r>
        <w:t xml:space="preserve">What </w:t>
      </w:r>
      <w:proofErr w:type="gramStart"/>
      <w:r>
        <w:t>is</w:t>
      </w:r>
      <w:proofErr w:type="gramEnd"/>
      <w:r>
        <w:t xml:space="preserve"> Delegates and Events?</w:t>
      </w:r>
    </w:p>
    <w:p w14:paraId="35BB868C" w14:textId="77777777" w:rsidR="00E4745F" w:rsidRDefault="00E4745F" w:rsidP="00E4745F">
      <w:pPr>
        <w:pStyle w:val="Heading3"/>
      </w:pPr>
      <w:r>
        <w:t xml:space="preserve">. </w:t>
      </w:r>
      <w:r>
        <w:rPr>
          <w:rStyle w:val="Strong"/>
          <w:b/>
          <w:bCs/>
        </w:rPr>
        <w:t>Delegates</w:t>
      </w:r>
    </w:p>
    <w:p w14:paraId="762572BC" w14:textId="77777777" w:rsidR="00E4745F" w:rsidRDefault="00E4745F" w:rsidP="00E4745F">
      <w:pPr>
        <w:pStyle w:val="NormalWeb"/>
      </w:pPr>
      <w:r>
        <w:t xml:space="preserve">A </w:t>
      </w:r>
      <w:r>
        <w:rPr>
          <w:rStyle w:val="Strong"/>
        </w:rPr>
        <w:t>delegate</w:t>
      </w:r>
      <w:r>
        <w:t xml:space="preserve"> is a type that defines a method signature. It acts like a function pointer, allowing you to reference methods that match that signature. Delegates are primarily used for </w:t>
      </w:r>
      <w:r>
        <w:rPr>
          <w:rStyle w:val="Strong"/>
        </w:rPr>
        <w:t>callback methods</w:t>
      </w:r>
      <w:r>
        <w:t xml:space="preserve"> and for passing methods as parameters to other methods.</w:t>
      </w:r>
    </w:p>
    <w:p w14:paraId="0CBD37C9" w14:textId="77777777" w:rsidR="00E4745F" w:rsidRDefault="00E4745F" w:rsidP="00E4745F">
      <w:pPr>
        <w:numPr>
          <w:ilvl w:val="0"/>
          <w:numId w:val="3"/>
        </w:numPr>
        <w:spacing w:before="100" w:beforeAutospacing="1" w:after="100" w:afterAutospacing="1" w:line="240" w:lineRule="auto"/>
      </w:pPr>
      <w:r>
        <w:rPr>
          <w:rStyle w:val="Strong"/>
        </w:rPr>
        <w:lastRenderedPageBreak/>
        <w:t>Type-safe</w:t>
      </w:r>
      <w:r>
        <w:t>: Delegates ensure that the method being called matches the signature defined by the delegate.</w:t>
      </w:r>
    </w:p>
    <w:p w14:paraId="5211C5C7" w14:textId="77777777" w:rsidR="00E4745F" w:rsidRDefault="00E4745F" w:rsidP="00E4745F">
      <w:pPr>
        <w:numPr>
          <w:ilvl w:val="0"/>
          <w:numId w:val="3"/>
        </w:numPr>
        <w:spacing w:before="100" w:beforeAutospacing="1" w:after="100" w:afterAutospacing="1" w:line="240" w:lineRule="auto"/>
      </w:pPr>
      <w:r>
        <w:rPr>
          <w:rStyle w:val="Strong"/>
        </w:rPr>
        <w:t>Encapsulates method references</w:t>
      </w:r>
      <w:r>
        <w:t>: A delegate can refer to a single method or a list of methods (multicasting).</w:t>
      </w:r>
    </w:p>
    <w:p w14:paraId="0EDD4022" w14:textId="14DD6254" w:rsidR="00E4745F" w:rsidRDefault="00E4745F" w:rsidP="00E4745F">
      <w:pPr>
        <w:numPr>
          <w:ilvl w:val="0"/>
          <w:numId w:val="3"/>
        </w:numPr>
        <w:spacing w:before="100" w:beforeAutospacing="1" w:after="100" w:afterAutospacing="1" w:line="240" w:lineRule="auto"/>
      </w:pPr>
      <w:r>
        <w:rPr>
          <w:rStyle w:val="Strong"/>
        </w:rPr>
        <w:t>Allows dynamic method invocation</w:t>
      </w:r>
      <w:r>
        <w:t xml:space="preserve">: You can dynamically change the method that a delegate </w:t>
      </w:r>
      <w:proofErr w:type="gramStart"/>
      <w:r>
        <w:t>points</w:t>
      </w:r>
      <w:proofErr w:type="gramEnd"/>
      <w:r>
        <w:t xml:space="preserve"> to.</w:t>
      </w:r>
    </w:p>
    <w:p w14:paraId="1EE4AFD7" w14:textId="77777777" w:rsidR="004B0814" w:rsidRDefault="004B0814" w:rsidP="004B0814">
      <w:pPr>
        <w:pStyle w:val="Heading3"/>
      </w:pPr>
      <w:r>
        <w:rPr>
          <w:rStyle w:val="Strong"/>
          <w:b/>
          <w:bCs/>
        </w:rPr>
        <w:t>Events</w:t>
      </w:r>
    </w:p>
    <w:p w14:paraId="463A9DD4" w14:textId="77777777" w:rsidR="004B0814" w:rsidRDefault="004B0814" w:rsidP="004B0814">
      <w:pPr>
        <w:pStyle w:val="NormalWeb"/>
      </w:pPr>
      <w:r>
        <w:t xml:space="preserve">An </w:t>
      </w:r>
      <w:r>
        <w:rPr>
          <w:rStyle w:val="Strong"/>
        </w:rPr>
        <w:t>event</w:t>
      </w:r>
      <w:r>
        <w:t xml:space="preserve"> is a mechanism in C# that is based on delegates and is used to provide </w:t>
      </w:r>
      <w:r>
        <w:rPr>
          <w:rStyle w:val="Strong"/>
        </w:rPr>
        <w:t>notifications</w:t>
      </w:r>
      <w:r>
        <w:t xml:space="preserve">. Events allow a class to notify other classes or objects when something of interest happens, following the </w:t>
      </w:r>
      <w:r>
        <w:rPr>
          <w:rStyle w:val="Strong"/>
        </w:rPr>
        <w:t>publisher/subscriber model</w:t>
      </w:r>
      <w:r>
        <w:t>.</w:t>
      </w:r>
    </w:p>
    <w:p w14:paraId="24136D45" w14:textId="77777777" w:rsidR="004B0814" w:rsidRDefault="004B0814" w:rsidP="004B0814">
      <w:pPr>
        <w:numPr>
          <w:ilvl w:val="0"/>
          <w:numId w:val="4"/>
        </w:numPr>
        <w:spacing w:before="100" w:beforeAutospacing="1" w:after="100" w:afterAutospacing="1" w:line="240" w:lineRule="auto"/>
      </w:pPr>
      <w:r>
        <w:rPr>
          <w:rStyle w:val="Strong"/>
        </w:rPr>
        <w:t>Built on delegates</w:t>
      </w:r>
      <w:r>
        <w:t>: Events use delegates under the hood but provide a more structured and restricted way to handle notifications.</w:t>
      </w:r>
    </w:p>
    <w:p w14:paraId="1853C111" w14:textId="77777777" w:rsidR="004B0814" w:rsidRDefault="004B0814" w:rsidP="004B0814">
      <w:pPr>
        <w:numPr>
          <w:ilvl w:val="0"/>
          <w:numId w:val="4"/>
        </w:numPr>
        <w:spacing w:before="100" w:beforeAutospacing="1" w:after="100" w:afterAutospacing="1" w:line="240" w:lineRule="auto"/>
      </w:pPr>
      <w:r>
        <w:rPr>
          <w:rStyle w:val="Strong"/>
        </w:rPr>
        <w:t>Encapsulation</w:t>
      </w:r>
      <w:r>
        <w:t>: Outside classes can only subscribe or unsubscribe to an event but cannot trigger it directly. Only the class that declares the event can raise it.</w:t>
      </w:r>
    </w:p>
    <w:p w14:paraId="60226A36" w14:textId="77777777" w:rsidR="004B0814" w:rsidRDefault="004B0814" w:rsidP="004B0814">
      <w:pPr>
        <w:numPr>
          <w:ilvl w:val="0"/>
          <w:numId w:val="4"/>
        </w:numPr>
        <w:spacing w:before="100" w:beforeAutospacing="1" w:after="100" w:afterAutospacing="1" w:line="240" w:lineRule="auto"/>
      </w:pPr>
      <w:r>
        <w:rPr>
          <w:rStyle w:val="Strong"/>
        </w:rPr>
        <w:t>Supports multiple subscribers</w:t>
      </w:r>
      <w:r>
        <w:t>: Multiple methods (subscribers) can respond to the same event.</w:t>
      </w:r>
    </w:p>
    <w:p w14:paraId="20349E7E" w14:textId="77777777" w:rsidR="00D52FC1" w:rsidRPr="00D52FC1" w:rsidRDefault="00D52FC1" w:rsidP="00D52FC1">
      <w:pPr>
        <w:spacing w:after="0" w:line="240" w:lineRule="auto"/>
        <w:rPr>
          <w:rFonts w:ascii="Times New Roman" w:eastAsia="Times New Roman" w:hAnsi="Times New Roman" w:cs="Times New Roman"/>
          <w:sz w:val="24"/>
          <w:szCs w:val="24"/>
        </w:rPr>
      </w:pPr>
      <w:proofErr w:type="gramStart"/>
      <w:r w:rsidRPr="00D52FC1">
        <w:rPr>
          <w:rFonts w:ascii="Times New Roman" w:eastAsia="Times New Roman" w:hAnsi="Symbol" w:cs="Times New Roman"/>
          <w:sz w:val="24"/>
          <w:szCs w:val="24"/>
        </w:rPr>
        <w:t></w:t>
      </w:r>
      <w:r w:rsidRPr="00D52FC1">
        <w:rPr>
          <w:rFonts w:ascii="Times New Roman" w:eastAsia="Times New Roman" w:hAnsi="Times New Roman" w:cs="Times New Roman"/>
          <w:sz w:val="24"/>
          <w:szCs w:val="24"/>
        </w:rPr>
        <w:t xml:space="preserve">  </w:t>
      </w:r>
      <w:r w:rsidRPr="00D52FC1">
        <w:rPr>
          <w:rFonts w:ascii="Times New Roman" w:eastAsia="Times New Roman" w:hAnsi="Times New Roman" w:cs="Times New Roman"/>
          <w:b/>
          <w:bCs/>
          <w:sz w:val="24"/>
          <w:szCs w:val="24"/>
        </w:rPr>
        <w:t>Delegates</w:t>
      </w:r>
      <w:proofErr w:type="gramEnd"/>
      <w:r w:rsidRPr="00D52FC1">
        <w:rPr>
          <w:rFonts w:ascii="Times New Roman" w:eastAsia="Times New Roman" w:hAnsi="Times New Roman" w:cs="Times New Roman"/>
          <w:sz w:val="24"/>
          <w:szCs w:val="24"/>
        </w:rPr>
        <w:t xml:space="preserve"> are references to methods with a specific signature and can be used to implement callback functions or to pass methods as parameters.</w:t>
      </w:r>
    </w:p>
    <w:p w14:paraId="7DC98DB1" w14:textId="07A021CA" w:rsidR="006A7264" w:rsidRDefault="00D52FC1" w:rsidP="00D52FC1">
      <w:pPr>
        <w:spacing w:before="100" w:beforeAutospacing="1" w:after="100" w:afterAutospacing="1" w:line="240" w:lineRule="auto"/>
        <w:rPr>
          <w:rFonts w:ascii="Times New Roman" w:eastAsia="Times New Roman" w:hAnsi="Times New Roman" w:cs="Times New Roman"/>
          <w:sz w:val="24"/>
          <w:szCs w:val="24"/>
        </w:rPr>
      </w:pPr>
      <w:proofErr w:type="gramStart"/>
      <w:r w:rsidRPr="00D52FC1">
        <w:rPr>
          <w:rFonts w:ascii="Times New Roman" w:eastAsia="Times New Roman" w:hAnsi="Symbol" w:cs="Times New Roman"/>
          <w:sz w:val="24"/>
          <w:szCs w:val="24"/>
        </w:rPr>
        <w:t></w:t>
      </w:r>
      <w:r w:rsidRPr="00D52FC1">
        <w:rPr>
          <w:rFonts w:ascii="Times New Roman" w:eastAsia="Times New Roman" w:hAnsi="Times New Roman" w:cs="Times New Roman"/>
          <w:sz w:val="24"/>
          <w:szCs w:val="24"/>
        </w:rPr>
        <w:t xml:space="preserve">  </w:t>
      </w:r>
      <w:r w:rsidRPr="00D52FC1">
        <w:rPr>
          <w:rFonts w:ascii="Times New Roman" w:eastAsia="Times New Roman" w:hAnsi="Times New Roman" w:cs="Times New Roman"/>
          <w:b/>
          <w:bCs/>
          <w:sz w:val="24"/>
          <w:szCs w:val="24"/>
        </w:rPr>
        <w:t>Events</w:t>
      </w:r>
      <w:proofErr w:type="gramEnd"/>
      <w:r w:rsidRPr="00D52FC1">
        <w:rPr>
          <w:rFonts w:ascii="Times New Roman" w:eastAsia="Times New Roman" w:hAnsi="Times New Roman" w:cs="Times New Roman"/>
          <w:sz w:val="24"/>
          <w:szCs w:val="24"/>
        </w:rPr>
        <w:t xml:space="preserve"> are a specialized form of delegates that provide a safe way to notify subscribers when something happens in the class, implementing the observer pattern.</w:t>
      </w:r>
    </w:p>
    <w:p w14:paraId="2EB0CA98" w14:textId="77777777" w:rsidR="006A7264" w:rsidRDefault="006A7264" w:rsidP="006A7264">
      <w:pPr>
        <w:pStyle w:val="Heading4"/>
      </w:pPr>
      <w:r>
        <w:t>Key Differences Between Delegates and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3540"/>
        <w:gridCol w:w="4465"/>
      </w:tblGrid>
      <w:tr w:rsidR="006A7264" w14:paraId="12E121AE" w14:textId="77777777" w:rsidTr="0021606B">
        <w:trPr>
          <w:tblHeader/>
          <w:tblCellSpacing w:w="15" w:type="dxa"/>
        </w:trPr>
        <w:tc>
          <w:tcPr>
            <w:tcW w:w="0" w:type="auto"/>
            <w:vAlign w:val="center"/>
            <w:hideMark/>
          </w:tcPr>
          <w:p w14:paraId="4F59029C" w14:textId="77777777" w:rsidR="006A7264" w:rsidRDefault="006A7264" w:rsidP="0021606B">
            <w:pPr>
              <w:jc w:val="center"/>
              <w:rPr>
                <w:b/>
                <w:bCs/>
              </w:rPr>
            </w:pPr>
            <w:r>
              <w:rPr>
                <w:b/>
                <w:bCs/>
              </w:rPr>
              <w:t>Feature</w:t>
            </w:r>
          </w:p>
        </w:tc>
        <w:tc>
          <w:tcPr>
            <w:tcW w:w="0" w:type="auto"/>
            <w:vAlign w:val="center"/>
            <w:hideMark/>
          </w:tcPr>
          <w:p w14:paraId="24C5E8E6" w14:textId="77777777" w:rsidR="006A7264" w:rsidRDefault="006A7264" w:rsidP="0021606B">
            <w:pPr>
              <w:jc w:val="center"/>
              <w:rPr>
                <w:b/>
                <w:bCs/>
              </w:rPr>
            </w:pPr>
            <w:r>
              <w:rPr>
                <w:b/>
                <w:bCs/>
              </w:rPr>
              <w:t>Delegates</w:t>
            </w:r>
          </w:p>
        </w:tc>
        <w:tc>
          <w:tcPr>
            <w:tcW w:w="0" w:type="auto"/>
            <w:vAlign w:val="center"/>
            <w:hideMark/>
          </w:tcPr>
          <w:p w14:paraId="57848B4E" w14:textId="77777777" w:rsidR="006A7264" w:rsidRDefault="006A7264" w:rsidP="0021606B">
            <w:pPr>
              <w:jc w:val="center"/>
              <w:rPr>
                <w:b/>
                <w:bCs/>
              </w:rPr>
            </w:pPr>
            <w:r>
              <w:rPr>
                <w:b/>
                <w:bCs/>
              </w:rPr>
              <w:t>Events</w:t>
            </w:r>
          </w:p>
        </w:tc>
      </w:tr>
      <w:tr w:rsidR="006A7264" w14:paraId="0051011A" w14:textId="77777777" w:rsidTr="0021606B">
        <w:trPr>
          <w:tblCellSpacing w:w="15" w:type="dxa"/>
        </w:trPr>
        <w:tc>
          <w:tcPr>
            <w:tcW w:w="0" w:type="auto"/>
            <w:vAlign w:val="center"/>
            <w:hideMark/>
          </w:tcPr>
          <w:p w14:paraId="61D5CABA" w14:textId="77777777" w:rsidR="006A7264" w:rsidRDefault="006A7264" w:rsidP="0021606B">
            <w:r>
              <w:rPr>
                <w:rStyle w:val="Strong"/>
              </w:rPr>
              <w:t>Usage</w:t>
            </w:r>
          </w:p>
        </w:tc>
        <w:tc>
          <w:tcPr>
            <w:tcW w:w="0" w:type="auto"/>
            <w:vAlign w:val="center"/>
            <w:hideMark/>
          </w:tcPr>
          <w:p w14:paraId="61CF3C73" w14:textId="77777777" w:rsidR="006A7264" w:rsidRDefault="006A7264" w:rsidP="0021606B">
            <w:r>
              <w:t>Directly used for method references.</w:t>
            </w:r>
          </w:p>
        </w:tc>
        <w:tc>
          <w:tcPr>
            <w:tcW w:w="0" w:type="auto"/>
            <w:vAlign w:val="center"/>
            <w:hideMark/>
          </w:tcPr>
          <w:p w14:paraId="664F03C8" w14:textId="77777777" w:rsidR="006A7264" w:rsidRDefault="006A7264" w:rsidP="0021606B">
            <w:r>
              <w:t>Typically used for notifications.</w:t>
            </w:r>
          </w:p>
        </w:tc>
      </w:tr>
      <w:tr w:rsidR="006A7264" w14:paraId="71C5F0C8" w14:textId="77777777" w:rsidTr="0021606B">
        <w:trPr>
          <w:tblCellSpacing w:w="15" w:type="dxa"/>
        </w:trPr>
        <w:tc>
          <w:tcPr>
            <w:tcW w:w="0" w:type="auto"/>
            <w:vAlign w:val="center"/>
            <w:hideMark/>
          </w:tcPr>
          <w:p w14:paraId="3EA3F612" w14:textId="77777777" w:rsidR="006A7264" w:rsidRDefault="006A7264" w:rsidP="0021606B">
            <w:r>
              <w:rPr>
                <w:rStyle w:val="Strong"/>
              </w:rPr>
              <w:t>Access</w:t>
            </w:r>
          </w:p>
        </w:tc>
        <w:tc>
          <w:tcPr>
            <w:tcW w:w="0" w:type="auto"/>
            <w:vAlign w:val="center"/>
            <w:hideMark/>
          </w:tcPr>
          <w:p w14:paraId="3323F026" w14:textId="77777777" w:rsidR="006A7264" w:rsidRDefault="006A7264" w:rsidP="0021606B">
            <w:r>
              <w:t>Can be called or assigned from anywhere.</w:t>
            </w:r>
          </w:p>
        </w:tc>
        <w:tc>
          <w:tcPr>
            <w:tcW w:w="0" w:type="auto"/>
            <w:vAlign w:val="center"/>
            <w:hideMark/>
          </w:tcPr>
          <w:p w14:paraId="04C0C158" w14:textId="77777777" w:rsidR="006A7264" w:rsidRDefault="006A7264" w:rsidP="0021606B">
            <w:r>
              <w:t>Can only be raised by the class that declares it.</w:t>
            </w:r>
          </w:p>
        </w:tc>
      </w:tr>
      <w:tr w:rsidR="006A7264" w14:paraId="295F1F8A" w14:textId="77777777" w:rsidTr="0021606B">
        <w:trPr>
          <w:tblCellSpacing w:w="15" w:type="dxa"/>
        </w:trPr>
        <w:tc>
          <w:tcPr>
            <w:tcW w:w="0" w:type="auto"/>
            <w:vAlign w:val="center"/>
            <w:hideMark/>
          </w:tcPr>
          <w:p w14:paraId="51B3221D" w14:textId="77777777" w:rsidR="006A7264" w:rsidRDefault="006A7264" w:rsidP="0021606B">
            <w:r>
              <w:rPr>
                <w:rStyle w:val="Strong"/>
              </w:rPr>
              <w:t>Subscription</w:t>
            </w:r>
          </w:p>
        </w:tc>
        <w:tc>
          <w:tcPr>
            <w:tcW w:w="0" w:type="auto"/>
            <w:vAlign w:val="center"/>
            <w:hideMark/>
          </w:tcPr>
          <w:p w14:paraId="60309D4E" w14:textId="77777777" w:rsidR="006A7264" w:rsidRDefault="006A7264" w:rsidP="0021606B">
            <w:r>
              <w:t>Methods can be added or removed.</w:t>
            </w:r>
          </w:p>
        </w:tc>
        <w:tc>
          <w:tcPr>
            <w:tcW w:w="0" w:type="auto"/>
            <w:vAlign w:val="center"/>
            <w:hideMark/>
          </w:tcPr>
          <w:p w14:paraId="440FB352" w14:textId="77777777" w:rsidR="006A7264" w:rsidRDefault="006A7264" w:rsidP="0021606B">
            <w:r>
              <w:t>Methods can only subscribe or unsubscribe.</w:t>
            </w:r>
          </w:p>
        </w:tc>
      </w:tr>
      <w:tr w:rsidR="006A7264" w14:paraId="18D06088" w14:textId="77777777" w:rsidTr="0021606B">
        <w:trPr>
          <w:tblCellSpacing w:w="15" w:type="dxa"/>
        </w:trPr>
        <w:tc>
          <w:tcPr>
            <w:tcW w:w="0" w:type="auto"/>
            <w:vAlign w:val="center"/>
            <w:hideMark/>
          </w:tcPr>
          <w:p w14:paraId="4149C74D" w14:textId="77777777" w:rsidR="006A7264" w:rsidRDefault="006A7264" w:rsidP="0021606B">
            <w:r>
              <w:rPr>
                <w:rStyle w:val="Strong"/>
              </w:rPr>
              <w:t>Encapsulation</w:t>
            </w:r>
          </w:p>
        </w:tc>
        <w:tc>
          <w:tcPr>
            <w:tcW w:w="0" w:type="auto"/>
            <w:vAlign w:val="center"/>
            <w:hideMark/>
          </w:tcPr>
          <w:p w14:paraId="466FAA77" w14:textId="77777777" w:rsidR="006A7264" w:rsidRDefault="006A7264" w:rsidP="0021606B">
            <w:r>
              <w:t>No restrictions; anyone can invoke the delegate.</w:t>
            </w:r>
          </w:p>
        </w:tc>
        <w:tc>
          <w:tcPr>
            <w:tcW w:w="0" w:type="auto"/>
            <w:vAlign w:val="center"/>
            <w:hideMark/>
          </w:tcPr>
          <w:p w14:paraId="44EB7ABC" w14:textId="77777777" w:rsidR="006A7264" w:rsidRDefault="006A7264" w:rsidP="0021606B">
            <w:r>
              <w:t>Restricted access; only the declaring class can raise the event.</w:t>
            </w:r>
          </w:p>
        </w:tc>
      </w:tr>
    </w:tbl>
    <w:p w14:paraId="253CF5DC" w14:textId="3D6283A9" w:rsidR="006A7264" w:rsidRDefault="006A7264" w:rsidP="00D52FC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Can we have Private Virtual Method?</w:t>
      </w:r>
    </w:p>
    <w:p w14:paraId="6BA43A8C" w14:textId="6B81978D" w:rsidR="006A7264" w:rsidRPr="006A7264" w:rsidRDefault="006A7264" w:rsidP="006A7264">
      <w:pPr>
        <w:spacing w:after="0" w:line="240" w:lineRule="auto"/>
        <w:rPr>
          <w:rFonts w:ascii="Times New Roman" w:eastAsia="Times New Roman" w:hAnsi="Times New Roman" w:cs="Times New Roman"/>
          <w:sz w:val="24"/>
          <w:szCs w:val="24"/>
        </w:rPr>
      </w:pPr>
      <w:r w:rsidRPr="006A7264">
        <w:rPr>
          <w:rFonts w:ascii="Times New Roman" w:eastAsia="Times New Roman" w:hAnsi="Symbol" w:cs="Times New Roman"/>
          <w:sz w:val="24"/>
          <w:szCs w:val="24"/>
        </w:rPr>
        <w:t></w:t>
      </w:r>
      <w:r w:rsidRPr="006A726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6A7264">
        <w:rPr>
          <w:rFonts w:ascii="Times New Roman" w:eastAsia="Times New Roman" w:hAnsi="Times New Roman" w:cs="Times New Roman"/>
          <w:b/>
          <w:bCs/>
          <w:sz w:val="24"/>
          <w:szCs w:val="24"/>
        </w:rPr>
        <w:t>Private Virtual Method</w:t>
      </w:r>
      <w:r w:rsidRPr="006A7264">
        <w:rPr>
          <w:rFonts w:ascii="Times New Roman" w:eastAsia="Times New Roman" w:hAnsi="Times New Roman" w:cs="Times New Roman"/>
          <w:sz w:val="24"/>
          <w:szCs w:val="24"/>
        </w:rPr>
        <w:t xml:space="preserve">: The method </w:t>
      </w:r>
      <w:r w:rsidRPr="006A7264">
        <w:rPr>
          <w:rFonts w:ascii="Courier New" w:eastAsia="Times New Roman" w:hAnsi="Courier New" w:cs="Courier New"/>
          <w:sz w:val="20"/>
          <w:szCs w:val="20"/>
        </w:rPr>
        <w:t>Display</w:t>
      </w:r>
      <w:r w:rsidRPr="006A7264">
        <w:rPr>
          <w:rFonts w:ascii="Times New Roman" w:eastAsia="Times New Roman" w:hAnsi="Times New Roman" w:cs="Times New Roman"/>
          <w:sz w:val="24"/>
          <w:szCs w:val="24"/>
        </w:rPr>
        <w:t xml:space="preserve"> is declared as </w:t>
      </w:r>
      <w:r w:rsidRPr="006A7264">
        <w:rPr>
          <w:rFonts w:ascii="Courier New" w:eastAsia="Times New Roman" w:hAnsi="Courier New" w:cs="Courier New"/>
          <w:sz w:val="20"/>
          <w:szCs w:val="20"/>
        </w:rPr>
        <w:t>private</w:t>
      </w:r>
      <w:r w:rsidRPr="006A7264">
        <w:rPr>
          <w:rFonts w:ascii="Times New Roman" w:eastAsia="Times New Roman" w:hAnsi="Times New Roman" w:cs="Times New Roman"/>
          <w:sz w:val="24"/>
          <w:szCs w:val="24"/>
        </w:rPr>
        <w:t xml:space="preserve"> and </w:t>
      </w:r>
      <w:r w:rsidRPr="006A7264">
        <w:rPr>
          <w:rFonts w:ascii="Courier New" w:eastAsia="Times New Roman" w:hAnsi="Courier New" w:cs="Courier New"/>
          <w:sz w:val="20"/>
          <w:szCs w:val="20"/>
        </w:rPr>
        <w:t>virtual</w:t>
      </w:r>
      <w:r w:rsidRPr="006A7264">
        <w:rPr>
          <w:rFonts w:ascii="Times New Roman" w:eastAsia="Times New Roman" w:hAnsi="Times New Roman" w:cs="Times New Roman"/>
          <w:sz w:val="24"/>
          <w:szCs w:val="24"/>
        </w:rPr>
        <w:t xml:space="preserve"> in the </w:t>
      </w:r>
      <w:proofErr w:type="spellStart"/>
      <w:r w:rsidRPr="006A7264">
        <w:rPr>
          <w:rFonts w:ascii="Courier New" w:eastAsia="Times New Roman" w:hAnsi="Courier New" w:cs="Courier New"/>
          <w:sz w:val="20"/>
          <w:szCs w:val="20"/>
        </w:rPr>
        <w:t>BaseClass</w:t>
      </w:r>
      <w:proofErr w:type="spellEnd"/>
      <w:r w:rsidRPr="006A7264">
        <w:rPr>
          <w:rFonts w:ascii="Times New Roman" w:eastAsia="Times New Roman" w:hAnsi="Times New Roman" w:cs="Times New Roman"/>
          <w:sz w:val="24"/>
          <w:szCs w:val="24"/>
        </w:rPr>
        <w:t xml:space="preserve">. It can be overridden by derived classes, but it can't be accessed directly outside the </w:t>
      </w:r>
      <w:proofErr w:type="spellStart"/>
      <w:r w:rsidRPr="006A7264">
        <w:rPr>
          <w:rFonts w:ascii="Courier New" w:eastAsia="Times New Roman" w:hAnsi="Courier New" w:cs="Courier New"/>
          <w:sz w:val="20"/>
          <w:szCs w:val="20"/>
        </w:rPr>
        <w:t>BaseClass</w:t>
      </w:r>
      <w:proofErr w:type="spellEnd"/>
      <w:r w:rsidRPr="006A7264">
        <w:rPr>
          <w:rFonts w:ascii="Times New Roman" w:eastAsia="Times New Roman" w:hAnsi="Times New Roman" w:cs="Times New Roman"/>
          <w:sz w:val="24"/>
          <w:szCs w:val="24"/>
        </w:rPr>
        <w:t>.</w:t>
      </w:r>
    </w:p>
    <w:p w14:paraId="16670067" w14:textId="1B10B878" w:rsidR="006A7264" w:rsidRPr="006A7264" w:rsidRDefault="006A7264" w:rsidP="006A7264">
      <w:pPr>
        <w:spacing w:after="0" w:line="240" w:lineRule="auto"/>
        <w:rPr>
          <w:rFonts w:ascii="Times New Roman" w:eastAsia="Times New Roman" w:hAnsi="Times New Roman" w:cs="Times New Roman"/>
          <w:sz w:val="24"/>
          <w:szCs w:val="24"/>
        </w:rPr>
      </w:pPr>
      <w:r w:rsidRPr="006A7264">
        <w:rPr>
          <w:rFonts w:ascii="Times New Roman" w:eastAsia="Times New Roman" w:hAnsi="Symbol" w:cs="Times New Roman"/>
          <w:sz w:val="24"/>
          <w:szCs w:val="24"/>
        </w:rPr>
        <w:t></w:t>
      </w:r>
      <w:r w:rsidRPr="006A726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6A7264">
        <w:rPr>
          <w:rFonts w:ascii="Times New Roman" w:eastAsia="Times New Roman" w:hAnsi="Times New Roman" w:cs="Times New Roman"/>
          <w:b/>
          <w:bCs/>
          <w:sz w:val="24"/>
          <w:szCs w:val="24"/>
        </w:rPr>
        <w:t>Calling the Private Method</w:t>
      </w:r>
      <w:r w:rsidRPr="006A7264">
        <w:rPr>
          <w:rFonts w:ascii="Times New Roman" w:eastAsia="Times New Roman" w:hAnsi="Times New Roman" w:cs="Times New Roman"/>
          <w:sz w:val="24"/>
          <w:szCs w:val="24"/>
        </w:rPr>
        <w:t xml:space="preserve">: The </w:t>
      </w:r>
      <w:r w:rsidRPr="006A7264">
        <w:rPr>
          <w:rFonts w:ascii="Courier New" w:eastAsia="Times New Roman" w:hAnsi="Courier New" w:cs="Courier New"/>
          <w:sz w:val="20"/>
          <w:szCs w:val="20"/>
        </w:rPr>
        <w:t>Show</w:t>
      </w:r>
      <w:r w:rsidRPr="006A7264">
        <w:rPr>
          <w:rFonts w:ascii="Times New Roman" w:eastAsia="Times New Roman" w:hAnsi="Times New Roman" w:cs="Times New Roman"/>
          <w:sz w:val="24"/>
          <w:szCs w:val="24"/>
        </w:rPr>
        <w:t xml:space="preserve"> method in </w:t>
      </w:r>
      <w:proofErr w:type="spellStart"/>
      <w:r w:rsidRPr="006A7264">
        <w:rPr>
          <w:rFonts w:ascii="Courier New" w:eastAsia="Times New Roman" w:hAnsi="Courier New" w:cs="Courier New"/>
          <w:sz w:val="20"/>
          <w:szCs w:val="20"/>
        </w:rPr>
        <w:t>BaseClass</w:t>
      </w:r>
      <w:proofErr w:type="spellEnd"/>
      <w:r w:rsidRPr="006A7264">
        <w:rPr>
          <w:rFonts w:ascii="Times New Roman" w:eastAsia="Times New Roman" w:hAnsi="Times New Roman" w:cs="Times New Roman"/>
          <w:sz w:val="24"/>
          <w:szCs w:val="24"/>
        </w:rPr>
        <w:t xml:space="preserve"> can call the </w:t>
      </w:r>
      <w:r w:rsidRPr="006A7264">
        <w:rPr>
          <w:rFonts w:ascii="Courier New" w:eastAsia="Times New Roman" w:hAnsi="Courier New" w:cs="Courier New"/>
          <w:sz w:val="20"/>
          <w:szCs w:val="20"/>
        </w:rPr>
        <w:t>Display</w:t>
      </w:r>
      <w:r w:rsidRPr="006A7264">
        <w:rPr>
          <w:rFonts w:ascii="Times New Roman" w:eastAsia="Times New Roman" w:hAnsi="Times New Roman" w:cs="Times New Roman"/>
          <w:sz w:val="24"/>
          <w:szCs w:val="24"/>
        </w:rPr>
        <w:t xml:space="preserve"> method since it is within the same class.</w:t>
      </w:r>
    </w:p>
    <w:p w14:paraId="0761B6C0" w14:textId="40A8A9B9" w:rsidR="006A7264" w:rsidRDefault="006A7264" w:rsidP="006A7264">
      <w:pPr>
        <w:spacing w:before="100" w:beforeAutospacing="1" w:after="100" w:afterAutospacing="1" w:line="240" w:lineRule="auto"/>
        <w:rPr>
          <w:rFonts w:ascii="Times New Roman" w:eastAsia="Times New Roman" w:hAnsi="Times New Roman" w:cs="Times New Roman"/>
          <w:sz w:val="24"/>
          <w:szCs w:val="24"/>
        </w:rPr>
      </w:pPr>
      <w:r w:rsidRPr="006A7264">
        <w:rPr>
          <w:rFonts w:ascii="Times New Roman" w:eastAsia="Times New Roman" w:hAnsi="Symbol" w:cs="Times New Roman"/>
          <w:sz w:val="24"/>
          <w:szCs w:val="24"/>
        </w:rPr>
        <w:lastRenderedPageBreak/>
        <w:t></w:t>
      </w:r>
      <w:r w:rsidRPr="006A726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6A7264">
        <w:rPr>
          <w:rFonts w:ascii="Times New Roman" w:eastAsia="Times New Roman" w:hAnsi="Times New Roman" w:cs="Times New Roman"/>
          <w:b/>
          <w:bCs/>
          <w:sz w:val="24"/>
          <w:szCs w:val="24"/>
        </w:rPr>
        <w:t>Derived Class</w:t>
      </w:r>
      <w:r w:rsidRPr="006A7264">
        <w:rPr>
          <w:rFonts w:ascii="Times New Roman" w:eastAsia="Times New Roman" w:hAnsi="Times New Roman" w:cs="Times New Roman"/>
          <w:sz w:val="24"/>
          <w:szCs w:val="24"/>
        </w:rPr>
        <w:t xml:space="preserve">: The derived class </w:t>
      </w:r>
      <w:proofErr w:type="spellStart"/>
      <w:r w:rsidRPr="006A7264">
        <w:rPr>
          <w:rFonts w:ascii="Courier New" w:eastAsia="Times New Roman" w:hAnsi="Courier New" w:cs="Courier New"/>
          <w:sz w:val="20"/>
          <w:szCs w:val="20"/>
        </w:rPr>
        <w:t>DerivedClass</w:t>
      </w:r>
      <w:proofErr w:type="spellEnd"/>
      <w:r w:rsidRPr="006A7264">
        <w:rPr>
          <w:rFonts w:ascii="Times New Roman" w:eastAsia="Times New Roman" w:hAnsi="Times New Roman" w:cs="Times New Roman"/>
          <w:sz w:val="24"/>
          <w:szCs w:val="24"/>
        </w:rPr>
        <w:t xml:space="preserve"> cannot override </w:t>
      </w:r>
      <w:r w:rsidRPr="006A7264">
        <w:rPr>
          <w:rFonts w:ascii="Courier New" w:eastAsia="Times New Roman" w:hAnsi="Courier New" w:cs="Courier New"/>
          <w:sz w:val="20"/>
          <w:szCs w:val="20"/>
        </w:rPr>
        <w:t>Display</w:t>
      </w:r>
      <w:r w:rsidRPr="006A7264">
        <w:rPr>
          <w:rFonts w:ascii="Times New Roman" w:eastAsia="Times New Roman" w:hAnsi="Times New Roman" w:cs="Times New Roman"/>
          <w:sz w:val="24"/>
          <w:szCs w:val="24"/>
        </w:rPr>
        <w:t xml:space="preserve"> because it is private. Therefore, any attempt to do so will result in a compile-time error.</w:t>
      </w:r>
    </w:p>
    <w:p w14:paraId="2183F0C8" w14:textId="650E0D9B" w:rsidR="0071222D" w:rsidRDefault="0071222D" w:rsidP="006A726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is P</w:t>
      </w:r>
      <w:r w:rsidR="003D2BEB">
        <w:rPr>
          <w:rFonts w:ascii="Times New Roman" w:eastAsia="Times New Roman" w:hAnsi="Times New Roman" w:cs="Times New Roman"/>
          <w:sz w:val="24"/>
          <w:szCs w:val="24"/>
        </w:rPr>
        <w:t>olymorphism?</w:t>
      </w:r>
    </w:p>
    <w:p w14:paraId="672CF190" w14:textId="4E2E6B45" w:rsidR="003D2BEB" w:rsidRDefault="003D2BEB" w:rsidP="006A7264">
      <w:pPr>
        <w:spacing w:before="100" w:beforeAutospacing="1" w:after="100" w:afterAutospacing="1" w:line="240" w:lineRule="auto"/>
      </w:pPr>
      <w:r>
        <w:rPr>
          <w:rStyle w:val="Strong"/>
        </w:rPr>
        <w:t>Polymorphism</w:t>
      </w:r>
      <w:r>
        <w:t xml:space="preserve"> is one of the core principles of object-oriented programming (OOP), alongside encapsulation and inheritance. The term polymorphism comes from the Greek </w:t>
      </w:r>
      <w:proofErr w:type="gramStart"/>
      <w:r>
        <w:t>words</w:t>
      </w:r>
      <w:proofErr w:type="gramEnd"/>
      <w:r>
        <w:t xml:space="preserve"> "poly" (meaning many) and "morph" (meaning form or shape). In programming, it refers to the ability of different classes to be treated as instances of the same class through a common interface.</w:t>
      </w:r>
    </w:p>
    <w:p w14:paraId="74EF485B" w14:textId="77777777" w:rsidR="003D2BEB" w:rsidRDefault="003D2BEB" w:rsidP="003D2BEB">
      <w:pPr>
        <w:pStyle w:val="Heading4"/>
      </w:pPr>
      <w:r>
        <w:t>1. Compile-time Polymorphism</w:t>
      </w:r>
    </w:p>
    <w:p w14:paraId="1AB7B60F" w14:textId="77777777" w:rsidR="003D2BEB" w:rsidRDefault="003D2BEB" w:rsidP="003D2BEB">
      <w:pPr>
        <w:pStyle w:val="NormalWeb"/>
      </w:pPr>
      <w:r>
        <w:t>This type of polymorphism is resolved during the compile time. The two most common forms are:</w:t>
      </w:r>
    </w:p>
    <w:p w14:paraId="14D01F9D" w14:textId="77777777" w:rsidR="003D2BEB" w:rsidRDefault="003D2BEB" w:rsidP="003D2BEB">
      <w:pPr>
        <w:pStyle w:val="NormalWeb"/>
        <w:numPr>
          <w:ilvl w:val="0"/>
          <w:numId w:val="5"/>
        </w:numPr>
      </w:pPr>
      <w:r>
        <w:rPr>
          <w:rStyle w:val="Strong"/>
        </w:rPr>
        <w:t>Method Overloading</w:t>
      </w:r>
      <w:r>
        <w:t>: Multiple methods with the same name but different parameter lists (number or type of parameters) within the same class.</w:t>
      </w:r>
    </w:p>
    <w:p w14:paraId="6113583F" w14:textId="77777777" w:rsidR="003D2BEB" w:rsidRDefault="003D2BEB" w:rsidP="003D2BEB">
      <w:pPr>
        <w:pStyle w:val="Heading4"/>
      </w:pPr>
      <w:r>
        <w:t>2. Run-time Polymorphism</w:t>
      </w:r>
    </w:p>
    <w:p w14:paraId="3E2D4ECA" w14:textId="77777777" w:rsidR="003D2BEB" w:rsidRDefault="003D2BEB" w:rsidP="003D2BEB">
      <w:pPr>
        <w:pStyle w:val="NormalWeb"/>
      </w:pPr>
      <w:r>
        <w:t>This type of polymorphism is resolved during runtime. The most common form is:</w:t>
      </w:r>
    </w:p>
    <w:p w14:paraId="6B34766B" w14:textId="77777777" w:rsidR="003D2BEB" w:rsidRDefault="003D2BEB" w:rsidP="003D2BEB">
      <w:pPr>
        <w:pStyle w:val="NormalWeb"/>
        <w:numPr>
          <w:ilvl w:val="0"/>
          <w:numId w:val="6"/>
        </w:numPr>
      </w:pPr>
      <w:r>
        <w:rPr>
          <w:rStyle w:val="Strong"/>
        </w:rPr>
        <w:t>Method Overriding</w:t>
      </w:r>
      <w:r>
        <w:t>: A derived class provides a specific implementation of a method that is already defined in its base class. This is commonly achieved through virtual methods and overridden methods.</w:t>
      </w:r>
    </w:p>
    <w:p w14:paraId="65D616A6" w14:textId="5FEEDA37" w:rsidR="003D2BEB" w:rsidRDefault="003D2BEB" w:rsidP="006A726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is </w:t>
      </w:r>
      <w:proofErr w:type="gramStart"/>
      <w:r>
        <w:rPr>
          <w:rFonts w:ascii="Times New Roman" w:eastAsia="Times New Roman" w:hAnsi="Times New Roman" w:cs="Times New Roman"/>
          <w:sz w:val="24"/>
          <w:szCs w:val="24"/>
        </w:rPr>
        <w:t>Ajax ?</w:t>
      </w:r>
      <w:proofErr w:type="gramEnd"/>
    </w:p>
    <w:p w14:paraId="69364A58" w14:textId="6143EDEC" w:rsidR="003D2BEB" w:rsidRDefault="003D2BEB" w:rsidP="006A7264">
      <w:pPr>
        <w:spacing w:before="100" w:beforeAutospacing="1" w:after="100" w:afterAutospacing="1" w:line="240" w:lineRule="auto"/>
      </w:pPr>
      <w:r>
        <w:rPr>
          <w:rStyle w:val="Strong"/>
        </w:rPr>
        <w:t>AJAX</w:t>
      </w:r>
      <w:r>
        <w:t xml:space="preserve"> (Asynchronous JavaScript and XML) is a web development technique used for creating interactive and dynamic web applications. It allows web pages to be updated asynchronously by exchanging small amounts of data with the server behind the scenes, without requiring a </w:t>
      </w:r>
      <w:proofErr w:type="gramStart"/>
      <w:r>
        <w:t>full page</w:t>
      </w:r>
      <w:proofErr w:type="gramEnd"/>
      <w:r>
        <w:t xml:space="preserve"> refresh. This results in a smoother and more responsive user experience.</w:t>
      </w:r>
    </w:p>
    <w:p w14:paraId="4EA08D51" w14:textId="77777777" w:rsidR="00FD1111" w:rsidRPr="00FD1111" w:rsidRDefault="00FD1111" w:rsidP="00FD1111">
      <w:pPr>
        <w:spacing w:before="100" w:beforeAutospacing="1" w:after="100" w:afterAutospacing="1" w:line="240" w:lineRule="auto"/>
        <w:outlineLvl w:val="2"/>
        <w:rPr>
          <w:rFonts w:ascii="Times New Roman" w:eastAsia="Times New Roman" w:hAnsi="Times New Roman" w:cs="Times New Roman"/>
          <w:b/>
          <w:bCs/>
          <w:sz w:val="27"/>
          <w:szCs w:val="27"/>
        </w:rPr>
      </w:pPr>
      <w:r w:rsidRPr="00FD1111">
        <w:rPr>
          <w:rFonts w:ascii="Times New Roman" w:eastAsia="Times New Roman" w:hAnsi="Times New Roman" w:cs="Times New Roman"/>
          <w:b/>
          <w:bCs/>
          <w:sz w:val="27"/>
          <w:szCs w:val="27"/>
        </w:rPr>
        <w:t>Key Components of AJAX</w:t>
      </w:r>
    </w:p>
    <w:p w14:paraId="005A440E" w14:textId="77777777" w:rsidR="00FD1111" w:rsidRPr="00FD1111" w:rsidRDefault="00FD1111" w:rsidP="00FD111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D1111">
        <w:rPr>
          <w:rFonts w:ascii="Times New Roman" w:eastAsia="Times New Roman" w:hAnsi="Times New Roman" w:cs="Times New Roman"/>
          <w:b/>
          <w:bCs/>
          <w:sz w:val="24"/>
          <w:szCs w:val="24"/>
        </w:rPr>
        <w:t>Asynchronous</w:t>
      </w:r>
      <w:r w:rsidRPr="00FD1111">
        <w:rPr>
          <w:rFonts w:ascii="Times New Roman" w:eastAsia="Times New Roman" w:hAnsi="Times New Roman" w:cs="Times New Roman"/>
          <w:sz w:val="24"/>
          <w:szCs w:val="24"/>
        </w:rPr>
        <w:t>: AJAX allows web applications to send and receive data asynchronously. This means that the web page can continue to function while data is being fetched from the server in the background.</w:t>
      </w:r>
    </w:p>
    <w:p w14:paraId="21F18895" w14:textId="77777777" w:rsidR="00FD1111" w:rsidRPr="00FD1111" w:rsidRDefault="00FD1111" w:rsidP="00FD111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D1111">
        <w:rPr>
          <w:rFonts w:ascii="Times New Roman" w:eastAsia="Times New Roman" w:hAnsi="Times New Roman" w:cs="Times New Roman"/>
          <w:b/>
          <w:bCs/>
          <w:sz w:val="24"/>
          <w:szCs w:val="24"/>
        </w:rPr>
        <w:t>JavaScript</w:t>
      </w:r>
      <w:r w:rsidRPr="00FD1111">
        <w:rPr>
          <w:rFonts w:ascii="Times New Roman" w:eastAsia="Times New Roman" w:hAnsi="Times New Roman" w:cs="Times New Roman"/>
          <w:sz w:val="24"/>
          <w:szCs w:val="24"/>
        </w:rPr>
        <w:t>: AJAX relies on JavaScript to send requests to the server and to process the response. JavaScript is used to manipulate the DOM (Document Object Model) of the web page.</w:t>
      </w:r>
    </w:p>
    <w:p w14:paraId="4A117826" w14:textId="77777777" w:rsidR="00FD1111" w:rsidRPr="00FD1111" w:rsidRDefault="00FD1111" w:rsidP="00FD111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D1111">
        <w:rPr>
          <w:rFonts w:ascii="Times New Roman" w:eastAsia="Times New Roman" w:hAnsi="Times New Roman" w:cs="Times New Roman"/>
          <w:b/>
          <w:bCs/>
          <w:sz w:val="24"/>
          <w:szCs w:val="24"/>
        </w:rPr>
        <w:t>XML (or JSON)</w:t>
      </w:r>
      <w:r w:rsidRPr="00FD1111">
        <w:rPr>
          <w:rFonts w:ascii="Times New Roman" w:eastAsia="Times New Roman" w:hAnsi="Times New Roman" w:cs="Times New Roman"/>
          <w:sz w:val="24"/>
          <w:szCs w:val="24"/>
        </w:rPr>
        <w:t>: While the original term includes XML, AJAX can actually use various formats for data exchange, including:</w:t>
      </w:r>
    </w:p>
    <w:p w14:paraId="1B3B1EA0" w14:textId="77777777" w:rsidR="00FD1111" w:rsidRPr="00FD1111" w:rsidRDefault="00FD1111" w:rsidP="00FD1111">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FD1111">
        <w:rPr>
          <w:rFonts w:ascii="Times New Roman" w:eastAsia="Times New Roman" w:hAnsi="Times New Roman" w:cs="Times New Roman"/>
          <w:b/>
          <w:bCs/>
          <w:sz w:val="24"/>
          <w:szCs w:val="24"/>
        </w:rPr>
        <w:t>XML</w:t>
      </w:r>
      <w:r w:rsidRPr="00FD1111">
        <w:rPr>
          <w:rFonts w:ascii="Times New Roman" w:eastAsia="Times New Roman" w:hAnsi="Times New Roman" w:cs="Times New Roman"/>
          <w:sz w:val="24"/>
          <w:szCs w:val="24"/>
        </w:rPr>
        <w:t>: Used for structured data and is self-describing.</w:t>
      </w:r>
    </w:p>
    <w:p w14:paraId="4612AB47" w14:textId="77777777" w:rsidR="00FD1111" w:rsidRPr="00FD1111" w:rsidRDefault="00FD1111" w:rsidP="00FD1111">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FD1111">
        <w:rPr>
          <w:rFonts w:ascii="Times New Roman" w:eastAsia="Times New Roman" w:hAnsi="Times New Roman" w:cs="Times New Roman"/>
          <w:b/>
          <w:bCs/>
          <w:sz w:val="24"/>
          <w:szCs w:val="24"/>
        </w:rPr>
        <w:lastRenderedPageBreak/>
        <w:t>JSON (JavaScript Object Notation)</w:t>
      </w:r>
      <w:r w:rsidRPr="00FD1111">
        <w:rPr>
          <w:rFonts w:ascii="Times New Roman" w:eastAsia="Times New Roman" w:hAnsi="Times New Roman" w:cs="Times New Roman"/>
          <w:sz w:val="24"/>
          <w:szCs w:val="24"/>
        </w:rPr>
        <w:t>: A lightweight data interchange format that is easy to read and write for humans and easy to parse and generate for machines. It has become the preferred format in modern applications.</w:t>
      </w:r>
    </w:p>
    <w:p w14:paraId="5541A3C0" w14:textId="77777777" w:rsidR="00FD1111" w:rsidRPr="00FD1111" w:rsidRDefault="00FD1111" w:rsidP="00FD1111">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FD1111">
        <w:rPr>
          <w:rFonts w:ascii="Times New Roman" w:eastAsia="Times New Roman" w:hAnsi="Times New Roman" w:cs="Times New Roman"/>
          <w:b/>
          <w:bCs/>
          <w:sz w:val="24"/>
          <w:szCs w:val="24"/>
        </w:rPr>
        <w:t>HTML</w:t>
      </w:r>
      <w:r w:rsidRPr="00FD1111">
        <w:rPr>
          <w:rFonts w:ascii="Times New Roman" w:eastAsia="Times New Roman" w:hAnsi="Times New Roman" w:cs="Times New Roman"/>
          <w:sz w:val="24"/>
          <w:szCs w:val="24"/>
        </w:rPr>
        <w:t>: Directly updating parts of the web page with HTML data.</w:t>
      </w:r>
    </w:p>
    <w:p w14:paraId="5233D83D" w14:textId="29FB6DAF" w:rsidR="00FD1111" w:rsidRDefault="00FD1111" w:rsidP="00FD1111">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FD1111">
        <w:rPr>
          <w:rFonts w:ascii="Times New Roman" w:eastAsia="Times New Roman" w:hAnsi="Times New Roman" w:cs="Times New Roman"/>
          <w:b/>
          <w:bCs/>
          <w:sz w:val="24"/>
          <w:szCs w:val="24"/>
        </w:rPr>
        <w:t>Plain text</w:t>
      </w:r>
      <w:r w:rsidRPr="00FD1111">
        <w:rPr>
          <w:rFonts w:ascii="Times New Roman" w:eastAsia="Times New Roman" w:hAnsi="Times New Roman" w:cs="Times New Roman"/>
          <w:sz w:val="24"/>
          <w:szCs w:val="24"/>
        </w:rPr>
        <w:t>: Simple text responses.</w:t>
      </w:r>
    </w:p>
    <w:p w14:paraId="73E32ABC" w14:textId="77777777" w:rsidR="00FD1111" w:rsidRDefault="00FD1111" w:rsidP="00FD1111">
      <w:pPr>
        <w:pStyle w:val="Heading3"/>
      </w:pPr>
      <w:r>
        <w:t>How AJAX Works</w:t>
      </w:r>
    </w:p>
    <w:p w14:paraId="6CEB5A7E" w14:textId="77777777" w:rsidR="00FD1111" w:rsidRDefault="00FD1111" w:rsidP="00FD1111">
      <w:pPr>
        <w:pStyle w:val="NormalWeb"/>
      </w:pPr>
      <w:r>
        <w:t>The typical workflow of an AJAX operation is as follows:</w:t>
      </w:r>
    </w:p>
    <w:p w14:paraId="1BFB843E" w14:textId="77777777" w:rsidR="00FD1111" w:rsidRDefault="00FD1111" w:rsidP="00FD1111">
      <w:pPr>
        <w:pStyle w:val="NormalWeb"/>
        <w:numPr>
          <w:ilvl w:val="0"/>
          <w:numId w:val="8"/>
        </w:numPr>
      </w:pPr>
      <w:r>
        <w:rPr>
          <w:rStyle w:val="Strong"/>
        </w:rPr>
        <w:t>User Action</w:t>
      </w:r>
      <w:r>
        <w:t>: A user triggers an event (like clicking a button or submitting a form) that requires data to be fetched or sent to the server.</w:t>
      </w:r>
    </w:p>
    <w:p w14:paraId="1B0D0ABA" w14:textId="77777777" w:rsidR="00FD1111" w:rsidRDefault="00FD1111" w:rsidP="00FD1111">
      <w:pPr>
        <w:pStyle w:val="NormalWeb"/>
        <w:numPr>
          <w:ilvl w:val="0"/>
          <w:numId w:val="8"/>
        </w:numPr>
      </w:pPr>
      <w:r>
        <w:rPr>
          <w:rStyle w:val="Strong"/>
        </w:rPr>
        <w:t>AJAX Request</w:t>
      </w:r>
      <w:r>
        <w:t xml:space="preserve">: JavaScript creates an AJAX request (usually using the </w:t>
      </w:r>
      <w:proofErr w:type="spellStart"/>
      <w:r>
        <w:rPr>
          <w:rStyle w:val="HTMLCode"/>
        </w:rPr>
        <w:t>XMLHttpRequest</w:t>
      </w:r>
      <w:proofErr w:type="spellEnd"/>
      <w:r>
        <w:t xml:space="preserve"> object or the newer </w:t>
      </w:r>
      <w:r>
        <w:rPr>
          <w:rStyle w:val="HTMLCode"/>
        </w:rPr>
        <w:t>fetch</w:t>
      </w:r>
      <w:r>
        <w:t xml:space="preserve"> API) and sends it to the server.</w:t>
      </w:r>
    </w:p>
    <w:p w14:paraId="5E6150FE" w14:textId="77777777" w:rsidR="00FD1111" w:rsidRDefault="00FD1111" w:rsidP="00FD1111">
      <w:pPr>
        <w:pStyle w:val="NormalWeb"/>
        <w:numPr>
          <w:ilvl w:val="0"/>
          <w:numId w:val="8"/>
        </w:numPr>
      </w:pPr>
      <w:r>
        <w:rPr>
          <w:rStyle w:val="Strong"/>
        </w:rPr>
        <w:t>Server Processing</w:t>
      </w:r>
      <w:r>
        <w:t>: The server processes the request, performs any necessary actions (like querying a database), and sends back a response (usually in JSON or XML format).</w:t>
      </w:r>
    </w:p>
    <w:p w14:paraId="566D0ECB" w14:textId="77777777" w:rsidR="00FD1111" w:rsidRDefault="00FD1111" w:rsidP="00FD1111">
      <w:pPr>
        <w:pStyle w:val="NormalWeb"/>
        <w:numPr>
          <w:ilvl w:val="0"/>
          <w:numId w:val="8"/>
        </w:numPr>
      </w:pPr>
      <w:r>
        <w:rPr>
          <w:rStyle w:val="Strong"/>
        </w:rPr>
        <w:t>Update the Web Page</w:t>
      </w:r>
      <w:r>
        <w:t>: The JavaScript receives the response and updates the relevant part of the web page without refreshing the entire page.</w:t>
      </w:r>
    </w:p>
    <w:p w14:paraId="5939BBD9" w14:textId="77777777" w:rsidR="00FD1111" w:rsidRPr="00FD1111" w:rsidRDefault="00FD1111" w:rsidP="00FD1111">
      <w:pPr>
        <w:spacing w:before="100" w:beforeAutospacing="1" w:after="100" w:afterAutospacing="1" w:line="240" w:lineRule="auto"/>
        <w:outlineLvl w:val="2"/>
        <w:rPr>
          <w:rFonts w:ascii="Times New Roman" w:eastAsia="Times New Roman" w:hAnsi="Times New Roman" w:cs="Times New Roman"/>
          <w:b/>
          <w:bCs/>
          <w:sz w:val="27"/>
          <w:szCs w:val="27"/>
        </w:rPr>
      </w:pPr>
      <w:r w:rsidRPr="00FD1111">
        <w:rPr>
          <w:rFonts w:ascii="Times New Roman" w:eastAsia="Times New Roman" w:hAnsi="Times New Roman" w:cs="Times New Roman"/>
          <w:b/>
          <w:bCs/>
          <w:sz w:val="27"/>
          <w:szCs w:val="27"/>
        </w:rPr>
        <w:t>Advantages of AJAX</w:t>
      </w:r>
    </w:p>
    <w:p w14:paraId="16E85FCE" w14:textId="77777777" w:rsidR="00FD1111" w:rsidRPr="00FD1111" w:rsidRDefault="00FD1111" w:rsidP="00FD111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D1111">
        <w:rPr>
          <w:rFonts w:ascii="Times New Roman" w:eastAsia="Times New Roman" w:hAnsi="Times New Roman" w:cs="Times New Roman"/>
          <w:b/>
          <w:bCs/>
          <w:sz w:val="24"/>
          <w:szCs w:val="24"/>
        </w:rPr>
        <w:t>Improved User Experience</w:t>
      </w:r>
      <w:r w:rsidRPr="00FD1111">
        <w:rPr>
          <w:rFonts w:ascii="Times New Roman" w:eastAsia="Times New Roman" w:hAnsi="Times New Roman" w:cs="Times New Roman"/>
          <w:sz w:val="24"/>
          <w:szCs w:val="24"/>
        </w:rPr>
        <w:t>: AJAX enables smoother and faster interactions by loading data in the background without page reloads.</w:t>
      </w:r>
    </w:p>
    <w:p w14:paraId="6BB031DB" w14:textId="77777777" w:rsidR="00FD1111" w:rsidRPr="00FD1111" w:rsidRDefault="00FD1111" w:rsidP="00FD111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D1111">
        <w:rPr>
          <w:rFonts w:ascii="Times New Roman" w:eastAsia="Times New Roman" w:hAnsi="Times New Roman" w:cs="Times New Roman"/>
          <w:b/>
          <w:bCs/>
          <w:sz w:val="24"/>
          <w:szCs w:val="24"/>
        </w:rPr>
        <w:t>Reduced Server Load</w:t>
      </w:r>
      <w:r w:rsidRPr="00FD1111">
        <w:rPr>
          <w:rFonts w:ascii="Times New Roman" w:eastAsia="Times New Roman" w:hAnsi="Times New Roman" w:cs="Times New Roman"/>
          <w:sz w:val="24"/>
          <w:szCs w:val="24"/>
        </w:rPr>
        <w:t>: Only the necessary data is requested, reducing the amount of data sent over the network.</w:t>
      </w:r>
    </w:p>
    <w:p w14:paraId="61759E76" w14:textId="04303F6C" w:rsidR="00FD1111" w:rsidRDefault="00FD1111" w:rsidP="00FD111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D1111">
        <w:rPr>
          <w:rFonts w:ascii="Times New Roman" w:eastAsia="Times New Roman" w:hAnsi="Times New Roman" w:cs="Times New Roman"/>
          <w:b/>
          <w:bCs/>
          <w:sz w:val="24"/>
          <w:szCs w:val="24"/>
        </w:rPr>
        <w:t>Enhanced Performance</w:t>
      </w:r>
      <w:r w:rsidRPr="00FD1111">
        <w:rPr>
          <w:rFonts w:ascii="Times New Roman" w:eastAsia="Times New Roman" w:hAnsi="Times New Roman" w:cs="Times New Roman"/>
          <w:sz w:val="24"/>
          <w:szCs w:val="24"/>
        </w:rPr>
        <w:t>: Loading data asynchronously improves the perceived performance of web applications.</w:t>
      </w:r>
    </w:p>
    <w:p w14:paraId="49FDCB8E" w14:textId="104E1B61" w:rsidR="00BC485E" w:rsidRPr="00FD1111" w:rsidRDefault="00BC485E" w:rsidP="00BC485E">
      <w:pPr>
        <w:spacing w:before="100" w:beforeAutospacing="1" w:after="100" w:afterAutospacing="1" w:line="240" w:lineRule="auto"/>
        <w:rPr>
          <w:rFonts w:ascii="Times New Roman" w:eastAsia="Times New Roman" w:hAnsi="Times New Roman" w:cs="Times New Roman"/>
          <w:sz w:val="24"/>
          <w:szCs w:val="24"/>
        </w:rPr>
      </w:pPr>
      <w:r w:rsidRPr="00BC485E">
        <w:rPr>
          <w:rFonts w:ascii="Times New Roman" w:eastAsia="Times New Roman" w:hAnsi="Times New Roman" w:cs="Times New Roman"/>
          <w:b/>
          <w:bCs/>
          <w:sz w:val="24"/>
          <w:szCs w:val="24"/>
        </w:rPr>
        <w:t>Asynchronous</w:t>
      </w:r>
      <w:r>
        <w:rPr>
          <w:rFonts w:ascii="Times New Roman" w:eastAsia="Times New Roman" w:hAnsi="Times New Roman" w:cs="Times New Roman"/>
          <w:b/>
          <w:bCs/>
          <w:sz w:val="24"/>
          <w:szCs w:val="24"/>
        </w:rPr>
        <w:t xml:space="preserve"> and </w:t>
      </w:r>
      <w:proofErr w:type="gramStart"/>
      <w:r w:rsidRPr="00BC485E">
        <w:rPr>
          <w:rFonts w:ascii="Times New Roman" w:eastAsia="Times New Roman" w:hAnsi="Times New Roman" w:cs="Times New Roman"/>
          <w:b/>
          <w:bCs/>
          <w:sz w:val="24"/>
          <w:szCs w:val="24"/>
        </w:rPr>
        <w:t>DOM</w:t>
      </w:r>
      <w:r>
        <w:rPr>
          <w:rFonts w:ascii="Times New Roman" w:eastAsia="Times New Roman" w:hAnsi="Times New Roman" w:cs="Times New Roman"/>
          <w:b/>
          <w:bCs/>
          <w:sz w:val="24"/>
          <w:szCs w:val="24"/>
        </w:rPr>
        <w:t xml:space="preserve"> ?</w:t>
      </w:r>
      <w:proofErr w:type="gramEnd"/>
    </w:p>
    <w:p w14:paraId="04BF6CCE" w14:textId="77777777" w:rsidR="00BC485E" w:rsidRPr="00BC485E" w:rsidRDefault="00BC485E" w:rsidP="00BC485E">
      <w:pPr>
        <w:pStyle w:val="ListParagraph"/>
        <w:numPr>
          <w:ilvl w:val="0"/>
          <w:numId w:val="9"/>
        </w:numPr>
        <w:spacing w:after="0" w:line="240" w:lineRule="auto"/>
        <w:rPr>
          <w:rFonts w:ascii="Times New Roman" w:eastAsia="Times New Roman" w:hAnsi="Times New Roman" w:cs="Times New Roman"/>
          <w:sz w:val="24"/>
          <w:szCs w:val="24"/>
        </w:rPr>
      </w:pPr>
      <w:proofErr w:type="gramStart"/>
      <w:r w:rsidRPr="00BC485E">
        <w:rPr>
          <w:rFonts w:ascii="Times New Roman" w:eastAsia="Times New Roman" w:hAnsi="Symbol" w:cs="Times New Roman"/>
          <w:sz w:val="24"/>
          <w:szCs w:val="24"/>
        </w:rPr>
        <w:t></w:t>
      </w:r>
      <w:r w:rsidRPr="00BC485E">
        <w:rPr>
          <w:rFonts w:ascii="Times New Roman" w:eastAsia="Times New Roman" w:hAnsi="Times New Roman" w:cs="Times New Roman"/>
          <w:sz w:val="24"/>
          <w:szCs w:val="24"/>
        </w:rPr>
        <w:t xml:space="preserve">  </w:t>
      </w:r>
      <w:r w:rsidRPr="00BC485E">
        <w:rPr>
          <w:rFonts w:ascii="Times New Roman" w:eastAsia="Times New Roman" w:hAnsi="Times New Roman" w:cs="Times New Roman"/>
          <w:b/>
          <w:bCs/>
          <w:sz w:val="24"/>
          <w:szCs w:val="24"/>
        </w:rPr>
        <w:t>Asynchronous</w:t>
      </w:r>
      <w:proofErr w:type="gramEnd"/>
      <w:r w:rsidRPr="00BC485E">
        <w:rPr>
          <w:rFonts w:ascii="Times New Roman" w:eastAsia="Times New Roman" w:hAnsi="Times New Roman" w:cs="Times New Roman"/>
          <w:b/>
          <w:bCs/>
          <w:sz w:val="24"/>
          <w:szCs w:val="24"/>
        </w:rPr>
        <w:t xml:space="preserve"> programming</w:t>
      </w:r>
      <w:r w:rsidRPr="00BC485E">
        <w:rPr>
          <w:rFonts w:ascii="Times New Roman" w:eastAsia="Times New Roman" w:hAnsi="Times New Roman" w:cs="Times New Roman"/>
          <w:sz w:val="24"/>
          <w:szCs w:val="24"/>
        </w:rPr>
        <w:t xml:space="preserve"> allows web applications to perform tasks without blocking the main thread, improving user experience by keeping interfaces responsive.</w:t>
      </w:r>
    </w:p>
    <w:p w14:paraId="2DAB9E07" w14:textId="1B767A4F" w:rsidR="00FD1111" w:rsidRDefault="00BC485E" w:rsidP="00BC485E">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gramStart"/>
      <w:r w:rsidRPr="00BC485E">
        <w:rPr>
          <w:rFonts w:ascii="Times New Roman" w:eastAsia="Times New Roman" w:hAnsi="Symbol" w:cs="Times New Roman"/>
          <w:sz w:val="24"/>
          <w:szCs w:val="24"/>
        </w:rPr>
        <w:t></w:t>
      </w:r>
      <w:r w:rsidRPr="00BC485E">
        <w:rPr>
          <w:rFonts w:ascii="Times New Roman" w:eastAsia="Times New Roman" w:hAnsi="Times New Roman" w:cs="Times New Roman"/>
          <w:sz w:val="24"/>
          <w:szCs w:val="24"/>
        </w:rPr>
        <w:t xml:space="preserve">  The</w:t>
      </w:r>
      <w:proofErr w:type="gramEnd"/>
      <w:r w:rsidRPr="00BC485E">
        <w:rPr>
          <w:rFonts w:ascii="Times New Roman" w:eastAsia="Times New Roman" w:hAnsi="Times New Roman" w:cs="Times New Roman"/>
          <w:sz w:val="24"/>
          <w:szCs w:val="24"/>
        </w:rPr>
        <w:t xml:space="preserve"> </w:t>
      </w:r>
      <w:r w:rsidRPr="00BC485E">
        <w:rPr>
          <w:rFonts w:ascii="Times New Roman" w:eastAsia="Times New Roman" w:hAnsi="Times New Roman" w:cs="Times New Roman"/>
          <w:b/>
          <w:bCs/>
          <w:sz w:val="24"/>
          <w:szCs w:val="24"/>
        </w:rPr>
        <w:t>DOM</w:t>
      </w:r>
      <w:r w:rsidRPr="00BC485E">
        <w:rPr>
          <w:rFonts w:ascii="Times New Roman" w:eastAsia="Times New Roman" w:hAnsi="Times New Roman" w:cs="Times New Roman"/>
          <w:sz w:val="24"/>
          <w:szCs w:val="24"/>
        </w:rPr>
        <w:t xml:space="preserve"> represents the structure of a web page as a tree of objects, enabling dynamic manipulation and interaction through JavaScript.</w:t>
      </w:r>
    </w:p>
    <w:p w14:paraId="1AD25183" w14:textId="77777777" w:rsidR="00BC485E" w:rsidRDefault="00BC485E" w:rsidP="00BC485E">
      <w:pPr>
        <w:spacing w:before="100" w:beforeAutospacing="1" w:after="100" w:afterAutospacing="1" w:line="240" w:lineRule="auto"/>
      </w:pPr>
    </w:p>
    <w:p w14:paraId="0B0C61CB" w14:textId="77777777" w:rsidR="00BC485E" w:rsidRDefault="00BC485E" w:rsidP="00BC485E">
      <w:pPr>
        <w:spacing w:before="100" w:beforeAutospacing="1" w:after="100" w:afterAutospacing="1" w:line="240" w:lineRule="auto"/>
      </w:pPr>
    </w:p>
    <w:p w14:paraId="102D42B1" w14:textId="77777777" w:rsidR="00BC485E" w:rsidRDefault="00BC485E" w:rsidP="00BC485E">
      <w:pPr>
        <w:spacing w:before="100" w:beforeAutospacing="1" w:after="100" w:afterAutospacing="1" w:line="240" w:lineRule="auto"/>
      </w:pPr>
    </w:p>
    <w:p w14:paraId="3D79275D" w14:textId="27AA1961" w:rsidR="00BC485E" w:rsidRDefault="00BC485E" w:rsidP="00BC485E">
      <w:pPr>
        <w:spacing w:before="100" w:beforeAutospacing="1" w:after="100" w:afterAutospacing="1" w:line="240" w:lineRule="auto"/>
      </w:pPr>
      <w:r>
        <w:t>which binding Supports the sessions WCF?</w:t>
      </w:r>
    </w:p>
    <w:tbl>
      <w:tblPr>
        <w:tblW w:w="2915" w:type="dxa"/>
        <w:tblCellSpacing w:w="15" w:type="dxa"/>
        <w:tblCellMar>
          <w:top w:w="15" w:type="dxa"/>
          <w:left w:w="15" w:type="dxa"/>
          <w:bottom w:w="15" w:type="dxa"/>
          <w:right w:w="15" w:type="dxa"/>
        </w:tblCellMar>
        <w:tblLook w:val="04A0" w:firstRow="1" w:lastRow="0" w:firstColumn="1" w:lastColumn="0" w:noHBand="0" w:noVBand="1"/>
      </w:tblPr>
      <w:tblGrid>
        <w:gridCol w:w="2109"/>
        <w:gridCol w:w="806"/>
      </w:tblGrid>
      <w:tr w:rsidR="00BC485E" w14:paraId="583B40F6" w14:textId="77777777" w:rsidTr="00DE391B">
        <w:trPr>
          <w:trHeight w:val="316"/>
          <w:tblHeader/>
          <w:tblCellSpacing w:w="15" w:type="dxa"/>
        </w:trPr>
        <w:tc>
          <w:tcPr>
            <w:tcW w:w="0" w:type="auto"/>
            <w:vAlign w:val="center"/>
            <w:hideMark/>
          </w:tcPr>
          <w:p w14:paraId="6BE7F885" w14:textId="77777777" w:rsidR="00BC485E" w:rsidRDefault="00BC485E">
            <w:pPr>
              <w:jc w:val="center"/>
              <w:rPr>
                <w:b/>
                <w:bCs/>
              </w:rPr>
            </w:pPr>
            <w:r>
              <w:rPr>
                <w:b/>
                <w:bCs/>
              </w:rPr>
              <w:lastRenderedPageBreak/>
              <w:t>Binding</w:t>
            </w:r>
          </w:p>
        </w:tc>
        <w:tc>
          <w:tcPr>
            <w:tcW w:w="0" w:type="auto"/>
            <w:vAlign w:val="center"/>
            <w:hideMark/>
          </w:tcPr>
          <w:p w14:paraId="3D35E913" w14:textId="77777777" w:rsidR="00BC485E" w:rsidRDefault="00BC485E">
            <w:pPr>
              <w:jc w:val="center"/>
              <w:rPr>
                <w:b/>
                <w:bCs/>
              </w:rPr>
            </w:pPr>
            <w:r>
              <w:rPr>
                <w:b/>
                <w:bCs/>
              </w:rPr>
              <w:t>Session Support</w:t>
            </w:r>
          </w:p>
        </w:tc>
      </w:tr>
      <w:tr w:rsidR="00BC485E" w14:paraId="3ADD24BF" w14:textId="77777777" w:rsidTr="00DE391B">
        <w:trPr>
          <w:trHeight w:val="316"/>
          <w:tblCellSpacing w:w="15" w:type="dxa"/>
        </w:trPr>
        <w:tc>
          <w:tcPr>
            <w:tcW w:w="0" w:type="auto"/>
            <w:vAlign w:val="center"/>
            <w:hideMark/>
          </w:tcPr>
          <w:p w14:paraId="74380D02" w14:textId="77777777" w:rsidR="00BC485E" w:rsidRDefault="00BC485E">
            <w:proofErr w:type="spellStart"/>
            <w:r>
              <w:t>BasicHttpBinding</w:t>
            </w:r>
            <w:proofErr w:type="spellEnd"/>
          </w:p>
        </w:tc>
        <w:tc>
          <w:tcPr>
            <w:tcW w:w="0" w:type="auto"/>
            <w:vAlign w:val="center"/>
            <w:hideMark/>
          </w:tcPr>
          <w:p w14:paraId="2557F84B" w14:textId="77777777" w:rsidR="00BC485E" w:rsidRDefault="00BC485E">
            <w:r>
              <w:t>No</w:t>
            </w:r>
          </w:p>
        </w:tc>
      </w:tr>
      <w:tr w:rsidR="00BC485E" w14:paraId="59471B0C" w14:textId="77777777" w:rsidTr="00DE391B">
        <w:trPr>
          <w:trHeight w:val="316"/>
          <w:tblCellSpacing w:w="15" w:type="dxa"/>
        </w:trPr>
        <w:tc>
          <w:tcPr>
            <w:tcW w:w="0" w:type="auto"/>
            <w:vAlign w:val="center"/>
            <w:hideMark/>
          </w:tcPr>
          <w:p w14:paraId="50D78283" w14:textId="77777777" w:rsidR="00BC485E" w:rsidRDefault="00BC485E">
            <w:proofErr w:type="spellStart"/>
            <w:r>
              <w:t>WSHttpBinding</w:t>
            </w:r>
            <w:proofErr w:type="spellEnd"/>
          </w:p>
        </w:tc>
        <w:tc>
          <w:tcPr>
            <w:tcW w:w="0" w:type="auto"/>
            <w:vAlign w:val="center"/>
            <w:hideMark/>
          </w:tcPr>
          <w:p w14:paraId="76B6AE3C" w14:textId="77777777" w:rsidR="00BC485E" w:rsidRDefault="00BC485E">
            <w:r>
              <w:t>Yes</w:t>
            </w:r>
          </w:p>
        </w:tc>
      </w:tr>
      <w:tr w:rsidR="00BC485E" w14:paraId="2379BFDD" w14:textId="77777777" w:rsidTr="00DE391B">
        <w:trPr>
          <w:trHeight w:val="316"/>
          <w:tblCellSpacing w:w="15" w:type="dxa"/>
        </w:trPr>
        <w:tc>
          <w:tcPr>
            <w:tcW w:w="0" w:type="auto"/>
            <w:vAlign w:val="center"/>
            <w:hideMark/>
          </w:tcPr>
          <w:p w14:paraId="17E580E4" w14:textId="77777777" w:rsidR="00BC485E" w:rsidRDefault="00BC485E">
            <w:proofErr w:type="spellStart"/>
            <w:r>
              <w:t>WSDualHttpBinding</w:t>
            </w:r>
            <w:proofErr w:type="spellEnd"/>
          </w:p>
        </w:tc>
        <w:tc>
          <w:tcPr>
            <w:tcW w:w="0" w:type="auto"/>
            <w:vAlign w:val="center"/>
            <w:hideMark/>
          </w:tcPr>
          <w:p w14:paraId="5A8E6306" w14:textId="77777777" w:rsidR="00BC485E" w:rsidRDefault="00BC485E">
            <w:r>
              <w:t>Yes</w:t>
            </w:r>
          </w:p>
        </w:tc>
      </w:tr>
      <w:tr w:rsidR="00BC485E" w14:paraId="38D5AEA0" w14:textId="77777777" w:rsidTr="00DE391B">
        <w:trPr>
          <w:trHeight w:val="316"/>
          <w:tblCellSpacing w:w="15" w:type="dxa"/>
        </w:trPr>
        <w:tc>
          <w:tcPr>
            <w:tcW w:w="0" w:type="auto"/>
            <w:vAlign w:val="center"/>
            <w:hideMark/>
          </w:tcPr>
          <w:p w14:paraId="10C23D3B" w14:textId="77777777" w:rsidR="00BC485E" w:rsidRDefault="00BC485E">
            <w:proofErr w:type="spellStart"/>
            <w:r>
              <w:t>NetTcpBinding</w:t>
            </w:r>
            <w:proofErr w:type="spellEnd"/>
          </w:p>
        </w:tc>
        <w:tc>
          <w:tcPr>
            <w:tcW w:w="0" w:type="auto"/>
            <w:vAlign w:val="center"/>
            <w:hideMark/>
          </w:tcPr>
          <w:p w14:paraId="06B3BFE7" w14:textId="77777777" w:rsidR="00BC485E" w:rsidRDefault="00BC485E">
            <w:r>
              <w:t>Yes</w:t>
            </w:r>
          </w:p>
        </w:tc>
      </w:tr>
      <w:tr w:rsidR="00BC485E" w14:paraId="549389F5" w14:textId="77777777" w:rsidTr="00DE391B">
        <w:trPr>
          <w:trHeight w:val="316"/>
          <w:tblCellSpacing w:w="15" w:type="dxa"/>
        </w:trPr>
        <w:tc>
          <w:tcPr>
            <w:tcW w:w="0" w:type="auto"/>
            <w:vAlign w:val="center"/>
            <w:hideMark/>
          </w:tcPr>
          <w:p w14:paraId="78990251" w14:textId="77777777" w:rsidR="00BC485E" w:rsidRDefault="00BC485E">
            <w:proofErr w:type="spellStart"/>
            <w:r>
              <w:t>NetNamedPipeBinding</w:t>
            </w:r>
            <w:proofErr w:type="spellEnd"/>
          </w:p>
        </w:tc>
        <w:tc>
          <w:tcPr>
            <w:tcW w:w="0" w:type="auto"/>
            <w:vAlign w:val="center"/>
            <w:hideMark/>
          </w:tcPr>
          <w:p w14:paraId="20FAE799" w14:textId="77777777" w:rsidR="00BC485E" w:rsidRDefault="00BC485E">
            <w:r>
              <w:t>Yes</w:t>
            </w:r>
          </w:p>
        </w:tc>
      </w:tr>
      <w:tr w:rsidR="00BC485E" w14:paraId="0A7EEA38" w14:textId="77777777" w:rsidTr="00DE391B">
        <w:trPr>
          <w:trHeight w:val="316"/>
          <w:tblCellSpacing w:w="15" w:type="dxa"/>
        </w:trPr>
        <w:tc>
          <w:tcPr>
            <w:tcW w:w="0" w:type="auto"/>
            <w:vAlign w:val="center"/>
            <w:hideMark/>
          </w:tcPr>
          <w:p w14:paraId="3B2070BE" w14:textId="77777777" w:rsidR="00BC485E" w:rsidRDefault="00BC485E">
            <w:proofErr w:type="spellStart"/>
            <w:r>
              <w:t>NetWebHttpBinding</w:t>
            </w:r>
            <w:proofErr w:type="spellEnd"/>
          </w:p>
        </w:tc>
        <w:tc>
          <w:tcPr>
            <w:tcW w:w="0" w:type="auto"/>
            <w:vAlign w:val="center"/>
            <w:hideMark/>
          </w:tcPr>
          <w:p w14:paraId="669202B6" w14:textId="77777777" w:rsidR="00BC485E" w:rsidRDefault="00BC485E">
            <w:r>
              <w:t>No</w:t>
            </w:r>
          </w:p>
        </w:tc>
      </w:tr>
    </w:tbl>
    <w:p w14:paraId="5191D539" w14:textId="77C716DB" w:rsidR="00BC485E" w:rsidRDefault="00DE391B" w:rsidP="00BC485E">
      <w:pPr>
        <w:spacing w:before="100" w:beforeAutospacing="1" w:after="100" w:afterAutospacing="1" w:line="240" w:lineRule="auto"/>
      </w:pPr>
      <w:r>
        <w:t xml:space="preserve">what are </w:t>
      </w:r>
      <w:proofErr w:type="spellStart"/>
      <w:r>
        <w:t>properies</w:t>
      </w:r>
      <w:proofErr w:type="spellEnd"/>
      <w:r>
        <w:t xml:space="preserve"> in web </w:t>
      </w:r>
      <w:proofErr w:type="gramStart"/>
      <w:r>
        <w:t>services ?</w:t>
      </w:r>
      <w:proofErr w:type="gramEnd"/>
    </w:p>
    <w:p w14:paraId="2BC4BD8E" w14:textId="3BC094EE" w:rsidR="00365D59" w:rsidRDefault="00365D59" w:rsidP="00BC485E">
      <w:pPr>
        <w:spacing w:before="100" w:beforeAutospacing="1" w:after="100" w:afterAutospacing="1" w:line="240" w:lineRule="auto"/>
      </w:pPr>
      <w:r>
        <w:t>The properties of web services play a crucial role in their design, implementation, and interaction with clients. Understanding these properties helps developers create robust, flexible, and secure web services that can effectively meet the needs of various applications and users.</w:t>
      </w:r>
    </w:p>
    <w:p w14:paraId="68D0328D" w14:textId="77777777" w:rsidR="00365D59" w:rsidRPr="00365D59" w:rsidRDefault="00365D59" w:rsidP="00365D59">
      <w:pPr>
        <w:spacing w:before="100" w:beforeAutospacing="1" w:after="100" w:afterAutospacing="1" w:line="240" w:lineRule="auto"/>
        <w:outlineLvl w:val="2"/>
        <w:rPr>
          <w:rFonts w:ascii="Times New Roman" w:eastAsia="Times New Roman" w:hAnsi="Times New Roman" w:cs="Times New Roman"/>
          <w:b/>
          <w:bCs/>
          <w:sz w:val="27"/>
          <w:szCs w:val="27"/>
        </w:rPr>
      </w:pPr>
      <w:r w:rsidRPr="00365D59">
        <w:rPr>
          <w:rFonts w:ascii="Times New Roman" w:eastAsia="Times New Roman" w:hAnsi="Times New Roman" w:cs="Times New Roman"/>
          <w:b/>
          <w:bCs/>
          <w:sz w:val="27"/>
          <w:szCs w:val="27"/>
        </w:rPr>
        <w:t>1. Interoperability</w:t>
      </w:r>
    </w:p>
    <w:p w14:paraId="16303313" w14:textId="77777777" w:rsidR="00365D59" w:rsidRPr="00365D59" w:rsidRDefault="00365D59" w:rsidP="00365D5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65D59">
        <w:rPr>
          <w:rFonts w:ascii="Times New Roman" w:eastAsia="Times New Roman" w:hAnsi="Times New Roman" w:cs="Times New Roman"/>
          <w:b/>
          <w:bCs/>
          <w:sz w:val="24"/>
          <w:szCs w:val="24"/>
        </w:rPr>
        <w:t>Definition</w:t>
      </w:r>
      <w:r w:rsidRPr="00365D59">
        <w:rPr>
          <w:rFonts w:ascii="Times New Roman" w:eastAsia="Times New Roman" w:hAnsi="Times New Roman" w:cs="Times New Roman"/>
          <w:sz w:val="24"/>
          <w:szCs w:val="24"/>
        </w:rPr>
        <w:t>: Web services are designed to allow different applications from various sources to communicate with each other.</w:t>
      </w:r>
    </w:p>
    <w:p w14:paraId="10011788" w14:textId="2006B382" w:rsidR="00365D59" w:rsidRPr="00365D59" w:rsidRDefault="00365D59" w:rsidP="00365D5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65D59">
        <w:rPr>
          <w:rFonts w:ascii="Times New Roman" w:eastAsia="Times New Roman" w:hAnsi="Times New Roman" w:cs="Times New Roman"/>
          <w:b/>
          <w:bCs/>
          <w:sz w:val="24"/>
          <w:szCs w:val="24"/>
        </w:rPr>
        <w:t>Importance</w:t>
      </w:r>
      <w:r w:rsidRPr="00365D59">
        <w:rPr>
          <w:rFonts w:ascii="Times New Roman" w:eastAsia="Times New Roman" w:hAnsi="Times New Roman" w:cs="Times New Roman"/>
          <w:sz w:val="24"/>
          <w:szCs w:val="24"/>
        </w:rPr>
        <w:t>: This is achieved through the use of standard protocols and formats such as SOAP, REST, XML, and JSON, ensuring that diverse systems can work together seamlessly</w:t>
      </w:r>
      <w:r>
        <w:rPr>
          <w:rFonts w:ascii="Times New Roman" w:eastAsia="Times New Roman" w:hAnsi="Times New Roman" w:cs="Times New Roman"/>
          <w:sz w:val="24"/>
          <w:szCs w:val="24"/>
        </w:rPr>
        <w:t>.</w:t>
      </w:r>
    </w:p>
    <w:p w14:paraId="515DCFFD" w14:textId="77777777" w:rsidR="00365D59" w:rsidRPr="00365D59" w:rsidRDefault="00365D59" w:rsidP="00365D59">
      <w:pPr>
        <w:spacing w:before="100" w:beforeAutospacing="1" w:after="100" w:afterAutospacing="1" w:line="240" w:lineRule="auto"/>
        <w:outlineLvl w:val="2"/>
        <w:rPr>
          <w:rFonts w:ascii="Times New Roman" w:eastAsia="Times New Roman" w:hAnsi="Times New Roman" w:cs="Times New Roman"/>
          <w:b/>
          <w:bCs/>
          <w:sz w:val="27"/>
          <w:szCs w:val="27"/>
        </w:rPr>
      </w:pPr>
      <w:r w:rsidRPr="00365D59">
        <w:rPr>
          <w:rFonts w:ascii="Times New Roman" w:eastAsia="Times New Roman" w:hAnsi="Times New Roman" w:cs="Times New Roman"/>
          <w:b/>
          <w:bCs/>
          <w:sz w:val="27"/>
          <w:szCs w:val="27"/>
        </w:rPr>
        <w:t>2. Loose Coupling</w:t>
      </w:r>
    </w:p>
    <w:p w14:paraId="17010AD5" w14:textId="77777777" w:rsidR="00365D59" w:rsidRPr="00365D59" w:rsidRDefault="00365D59" w:rsidP="00365D5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65D59">
        <w:rPr>
          <w:rFonts w:ascii="Times New Roman" w:eastAsia="Times New Roman" w:hAnsi="Times New Roman" w:cs="Times New Roman"/>
          <w:b/>
          <w:bCs/>
          <w:sz w:val="24"/>
          <w:szCs w:val="24"/>
        </w:rPr>
        <w:t>Definition</w:t>
      </w:r>
      <w:r w:rsidRPr="00365D59">
        <w:rPr>
          <w:rFonts w:ascii="Times New Roman" w:eastAsia="Times New Roman" w:hAnsi="Times New Roman" w:cs="Times New Roman"/>
          <w:sz w:val="24"/>
          <w:szCs w:val="24"/>
        </w:rPr>
        <w:t>: Web services are loosely coupled, meaning that the consumer and provider of the service are independent of one another.</w:t>
      </w:r>
    </w:p>
    <w:p w14:paraId="1E0952C4" w14:textId="77777777" w:rsidR="00365D59" w:rsidRPr="00365D59" w:rsidRDefault="00365D59" w:rsidP="00365D5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65D59">
        <w:rPr>
          <w:rFonts w:ascii="Times New Roman" w:eastAsia="Times New Roman" w:hAnsi="Times New Roman" w:cs="Times New Roman"/>
          <w:b/>
          <w:bCs/>
          <w:sz w:val="24"/>
          <w:szCs w:val="24"/>
        </w:rPr>
        <w:t>Importance</w:t>
      </w:r>
      <w:r w:rsidRPr="00365D59">
        <w:rPr>
          <w:rFonts w:ascii="Times New Roman" w:eastAsia="Times New Roman" w:hAnsi="Times New Roman" w:cs="Times New Roman"/>
          <w:sz w:val="24"/>
          <w:szCs w:val="24"/>
        </w:rPr>
        <w:t>: Changes made to the service do not require changes to the client application, which promotes flexibility and easier maintenance.</w:t>
      </w:r>
    </w:p>
    <w:p w14:paraId="66B8E452" w14:textId="77777777" w:rsidR="00365D59" w:rsidRPr="00365D59" w:rsidRDefault="00365D59" w:rsidP="00365D59">
      <w:pPr>
        <w:spacing w:before="100" w:beforeAutospacing="1" w:after="100" w:afterAutospacing="1" w:line="240" w:lineRule="auto"/>
        <w:outlineLvl w:val="2"/>
        <w:rPr>
          <w:rFonts w:ascii="Times New Roman" w:eastAsia="Times New Roman" w:hAnsi="Times New Roman" w:cs="Times New Roman"/>
          <w:b/>
          <w:bCs/>
          <w:sz w:val="27"/>
          <w:szCs w:val="27"/>
        </w:rPr>
      </w:pPr>
      <w:r w:rsidRPr="00365D59">
        <w:rPr>
          <w:rFonts w:ascii="Times New Roman" w:eastAsia="Times New Roman" w:hAnsi="Times New Roman" w:cs="Times New Roman"/>
          <w:b/>
          <w:bCs/>
          <w:sz w:val="27"/>
          <w:szCs w:val="27"/>
        </w:rPr>
        <w:t>3. Statelessness</w:t>
      </w:r>
    </w:p>
    <w:p w14:paraId="5E1C03B1" w14:textId="77777777" w:rsidR="00365D59" w:rsidRPr="00365D59" w:rsidRDefault="00365D59" w:rsidP="00365D5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65D59">
        <w:rPr>
          <w:rFonts w:ascii="Times New Roman" w:eastAsia="Times New Roman" w:hAnsi="Times New Roman" w:cs="Times New Roman"/>
          <w:b/>
          <w:bCs/>
          <w:sz w:val="24"/>
          <w:szCs w:val="24"/>
        </w:rPr>
        <w:t>Definition</w:t>
      </w:r>
      <w:r w:rsidRPr="00365D59">
        <w:rPr>
          <w:rFonts w:ascii="Times New Roman" w:eastAsia="Times New Roman" w:hAnsi="Times New Roman" w:cs="Times New Roman"/>
          <w:sz w:val="24"/>
          <w:szCs w:val="24"/>
        </w:rPr>
        <w:t>: Most web services are stateless, meaning that each request from a client contains all the information necessary to understand and process that request.</w:t>
      </w:r>
    </w:p>
    <w:p w14:paraId="73C67856" w14:textId="3C213447" w:rsidR="00365D59" w:rsidRDefault="00365D59" w:rsidP="00365D5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65D59">
        <w:rPr>
          <w:rFonts w:ascii="Times New Roman" w:eastAsia="Times New Roman" w:hAnsi="Times New Roman" w:cs="Times New Roman"/>
          <w:b/>
          <w:bCs/>
          <w:sz w:val="24"/>
          <w:szCs w:val="24"/>
        </w:rPr>
        <w:t>Importance</w:t>
      </w:r>
      <w:r w:rsidRPr="00365D59">
        <w:rPr>
          <w:rFonts w:ascii="Times New Roman" w:eastAsia="Times New Roman" w:hAnsi="Times New Roman" w:cs="Times New Roman"/>
          <w:sz w:val="24"/>
          <w:szCs w:val="24"/>
        </w:rPr>
        <w:t>: This simplifies the server design because it does not need to remember the state of client interactions, making scaling and load balancing easier.</w:t>
      </w:r>
    </w:p>
    <w:p w14:paraId="60DF6E85" w14:textId="77777777" w:rsidR="00365D59" w:rsidRPr="00365D59" w:rsidRDefault="00365D59" w:rsidP="00365D59">
      <w:pPr>
        <w:spacing w:before="100" w:beforeAutospacing="1" w:after="100" w:afterAutospacing="1" w:line="240" w:lineRule="auto"/>
        <w:rPr>
          <w:rFonts w:ascii="Times New Roman" w:eastAsia="Times New Roman" w:hAnsi="Times New Roman" w:cs="Times New Roman"/>
          <w:sz w:val="24"/>
          <w:szCs w:val="24"/>
        </w:rPr>
      </w:pPr>
    </w:p>
    <w:p w14:paraId="20036FAF" w14:textId="77777777" w:rsidR="00365D59" w:rsidRPr="00365D59" w:rsidRDefault="00365D59" w:rsidP="00365D59">
      <w:pPr>
        <w:spacing w:before="100" w:beforeAutospacing="1" w:after="100" w:afterAutospacing="1" w:line="240" w:lineRule="auto"/>
        <w:outlineLvl w:val="2"/>
        <w:rPr>
          <w:rFonts w:ascii="Times New Roman" w:eastAsia="Times New Roman" w:hAnsi="Times New Roman" w:cs="Times New Roman"/>
          <w:b/>
          <w:bCs/>
          <w:sz w:val="27"/>
          <w:szCs w:val="27"/>
        </w:rPr>
      </w:pPr>
      <w:r w:rsidRPr="00365D59">
        <w:rPr>
          <w:rFonts w:ascii="Times New Roman" w:eastAsia="Times New Roman" w:hAnsi="Times New Roman" w:cs="Times New Roman"/>
          <w:b/>
          <w:bCs/>
          <w:sz w:val="27"/>
          <w:szCs w:val="27"/>
        </w:rPr>
        <w:t>4. Discoverability</w:t>
      </w:r>
    </w:p>
    <w:p w14:paraId="3EE04A8A" w14:textId="77777777" w:rsidR="00365D59" w:rsidRPr="00365D59" w:rsidRDefault="00365D59" w:rsidP="00365D5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65D59">
        <w:rPr>
          <w:rFonts w:ascii="Times New Roman" w:eastAsia="Times New Roman" w:hAnsi="Times New Roman" w:cs="Times New Roman"/>
          <w:b/>
          <w:bCs/>
          <w:sz w:val="24"/>
          <w:szCs w:val="24"/>
        </w:rPr>
        <w:lastRenderedPageBreak/>
        <w:t>Definition</w:t>
      </w:r>
      <w:r w:rsidRPr="00365D59">
        <w:rPr>
          <w:rFonts w:ascii="Times New Roman" w:eastAsia="Times New Roman" w:hAnsi="Times New Roman" w:cs="Times New Roman"/>
          <w:sz w:val="24"/>
          <w:szCs w:val="24"/>
        </w:rPr>
        <w:t>: Web services can be discovered by clients through mechanisms such as WSDL (Web Services Description Language) for SOAP services or using API documentation for RESTful services.</w:t>
      </w:r>
    </w:p>
    <w:p w14:paraId="3D98724A" w14:textId="77777777" w:rsidR="00365D59" w:rsidRPr="00365D59" w:rsidRDefault="00365D59" w:rsidP="00365D5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65D59">
        <w:rPr>
          <w:rFonts w:ascii="Times New Roman" w:eastAsia="Times New Roman" w:hAnsi="Times New Roman" w:cs="Times New Roman"/>
          <w:b/>
          <w:bCs/>
          <w:sz w:val="24"/>
          <w:szCs w:val="24"/>
        </w:rPr>
        <w:t>Importance</w:t>
      </w:r>
      <w:r w:rsidRPr="00365D59">
        <w:rPr>
          <w:rFonts w:ascii="Times New Roman" w:eastAsia="Times New Roman" w:hAnsi="Times New Roman" w:cs="Times New Roman"/>
          <w:sz w:val="24"/>
          <w:szCs w:val="24"/>
        </w:rPr>
        <w:t>: This property allows developers to understand how to interact with the service without needing to dive deep into the implementation details.</w:t>
      </w:r>
    </w:p>
    <w:p w14:paraId="1C6558C7" w14:textId="77777777" w:rsidR="00365D59" w:rsidRPr="00365D59" w:rsidRDefault="00365D59" w:rsidP="00365D59">
      <w:pPr>
        <w:spacing w:before="100" w:beforeAutospacing="1" w:after="100" w:afterAutospacing="1" w:line="240" w:lineRule="auto"/>
        <w:outlineLvl w:val="2"/>
        <w:rPr>
          <w:rFonts w:ascii="Times New Roman" w:eastAsia="Times New Roman" w:hAnsi="Times New Roman" w:cs="Times New Roman"/>
          <w:b/>
          <w:bCs/>
          <w:sz w:val="27"/>
          <w:szCs w:val="27"/>
        </w:rPr>
      </w:pPr>
      <w:r w:rsidRPr="00365D59">
        <w:rPr>
          <w:rFonts w:ascii="Times New Roman" w:eastAsia="Times New Roman" w:hAnsi="Times New Roman" w:cs="Times New Roman"/>
          <w:b/>
          <w:bCs/>
          <w:sz w:val="27"/>
          <w:szCs w:val="27"/>
        </w:rPr>
        <w:t>5. Standardized Protocols</w:t>
      </w:r>
    </w:p>
    <w:p w14:paraId="770B803D" w14:textId="77777777" w:rsidR="00365D59" w:rsidRPr="00365D59" w:rsidRDefault="00365D59" w:rsidP="00365D5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65D59">
        <w:rPr>
          <w:rFonts w:ascii="Times New Roman" w:eastAsia="Times New Roman" w:hAnsi="Times New Roman" w:cs="Times New Roman"/>
          <w:b/>
          <w:bCs/>
          <w:sz w:val="24"/>
          <w:szCs w:val="24"/>
        </w:rPr>
        <w:t>Definition</w:t>
      </w:r>
      <w:r w:rsidRPr="00365D59">
        <w:rPr>
          <w:rFonts w:ascii="Times New Roman" w:eastAsia="Times New Roman" w:hAnsi="Times New Roman" w:cs="Times New Roman"/>
          <w:sz w:val="24"/>
          <w:szCs w:val="24"/>
        </w:rPr>
        <w:t>: Web services utilize standardized protocols such as HTTP/HTTPS for communication, SOAP for message formatting, and REST for architectural style.</w:t>
      </w:r>
    </w:p>
    <w:p w14:paraId="0F439BF9" w14:textId="77777777" w:rsidR="00365D59" w:rsidRPr="00365D59" w:rsidRDefault="00365D59" w:rsidP="00365D5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65D59">
        <w:rPr>
          <w:rFonts w:ascii="Times New Roman" w:eastAsia="Times New Roman" w:hAnsi="Times New Roman" w:cs="Times New Roman"/>
          <w:b/>
          <w:bCs/>
          <w:sz w:val="24"/>
          <w:szCs w:val="24"/>
        </w:rPr>
        <w:t>Importance</w:t>
      </w:r>
      <w:r w:rsidRPr="00365D59">
        <w:rPr>
          <w:rFonts w:ascii="Times New Roman" w:eastAsia="Times New Roman" w:hAnsi="Times New Roman" w:cs="Times New Roman"/>
          <w:sz w:val="24"/>
          <w:szCs w:val="24"/>
        </w:rPr>
        <w:t>: This standardization ensures broad compatibility and simplifies the process of developing web services.</w:t>
      </w:r>
    </w:p>
    <w:p w14:paraId="2FC36405" w14:textId="77777777" w:rsidR="00365D59" w:rsidRPr="00365D59" w:rsidRDefault="00365D59" w:rsidP="00365D59">
      <w:pPr>
        <w:spacing w:before="100" w:beforeAutospacing="1" w:after="100" w:afterAutospacing="1" w:line="240" w:lineRule="auto"/>
        <w:outlineLvl w:val="2"/>
        <w:rPr>
          <w:rFonts w:ascii="Times New Roman" w:eastAsia="Times New Roman" w:hAnsi="Times New Roman" w:cs="Times New Roman"/>
          <w:b/>
          <w:bCs/>
          <w:sz w:val="27"/>
          <w:szCs w:val="27"/>
        </w:rPr>
      </w:pPr>
      <w:r w:rsidRPr="00365D59">
        <w:rPr>
          <w:rFonts w:ascii="Times New Roman" w:eastAsia="Times New Roman" w:hAnsi="Times New Roman" w:cs="Times New Roman"/>
          <w:b/>
          <w:bCs/>
          <w:sz w:val="27"/>
          <w:szCs w:val="27"/>
        </w:rPr>
        <w:t>6. Scalability</w:t>
      </w:r>
    </w:p>
    <w:p w14:paraId="75E0CF02" w14:textId="77777777" w:rsidR="00365D59" w:rsidRPr="00365D59" w:rsidRDefault="00365D59" w:rsidP="00365D5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65D59">
        <w:rPr>
          <w:rFonts w:ascii="Times New Roman" w:eastAsia="Times New Roman" w:hAnsi="Times New Roman" w:cs="Times New Roman"/>
          <w:b/>
          <w:bCs/>
          <w:sz w:val="24"/>
          <w:szCs w:val="24"/>
        </w:rPr>
        <w:t>Definition</w:t>
      </w:r>
      <w:r w:rsidRPr="00365D59">
        <w:rPr>
          <w:rFonts w:ascii="Times New Roman" w:eastAsia="Times New Roman" w:hAnsi="Times New Roman" w:cs="Times New Roman"/>
          <w:sz w:val="24"/>
          <w:szCs w:val="24"/>
        </w:rPr>
        <w:t>: Web services can be designed to scale up or down based on demand.</w:t>
      </w:r>
    </w:p>
    <w:p w14:paraId="4C726C99" w14:textId="77777777" w:rsidR="00365D59" w:rsidRPr="00365D59" w:rsidRDefault="00365D59" w:rsidP="00365D5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65D59">
        <w:rPr>
          <w:rFonts w:ascii="Times New Roman" w:eastAsia="Times New Roman" w:hAnsi="Times New Roman" w:cs="Times New Roman"/>
          <w:b/>
          <w:bCs/>
          <w:sz w:val="24"/>
          <w:szCs w:val="24"/>
        </w:rPr>
        <w:t>Importance</w:t>
      </w:r>
      <w:r w:rsidRPr="00365D59">
        <w:rPr>
          <w:rFonts w:ascii="Times New Roman" w:eastAsia="Times New Roman" w:hAnsi="Times New Roman" w:cs="Times New Roman"/>
          <w:sz w:val="24"/>
          <w:szCs w:val="24"/>
        </w:rPr>
        <w:t>: This property is essential for handling varying loads efficiently, whether through horizontal scaling (adding more machines) or vertical scaling (upgrading existing machines).</w:t>
      </w:r>
    </w:p>
    <w:p w14:paraId="5CBD0093" w14:textId="77777777" w:rsidR="00365D59" w:rsidRPr="00365D59" w:rsidRDefault="00365D59" w:rsidP="00365D59">
      <w:pPr>
        <w:spacing w:before="100" w:beforeAutospacing="1" w:after="100" w:afterAutospacing="1" w:line="240" w:lineRule="auto"/>
        <w:outlineLvl w:val="2"/>
        <w:rPr>
          <w:rFonts w:ascii="Times New Roman" w:eastAsia="Times New Roman" w:hAnsi="Times New Roman" w:cs="Times New Roman"/>
          <w:b/>
          <w:bCs/>
          <w:sz w:val="27"/>
          <w:szCs w:val="27"/>
        </w:rPr>
      </w:pPr>
      <w:r w:rsidRPr="00365D59">
        <w:rPr>
          <w:rFonts w:ascii="Times New Roman" w:eastAsia="Times New Roman" w:hAnsi="Times New Roman" w:cs="Times New Roman"/>
          <w:b/>
          <w:bCs/>
          <w:sz w:val="27"/>
          <w:szCs w:val="27"/>
        </w:rPr>
        <w:t>7. Platform Independence</w:t>
      </w:r>
    </w:p>
    <w:p w14:paraId="59CBDCD2" w14:textId="77777777" w:rsidR="00365D59" w:rsidRPr="00365D59" w:rsidRDefault="00365D59" w:rsidP="00365D5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65D59">
        <w:rPr>
          <w:rFonts w:ascii="Times New Roman" w:eastAsia="Times New Roman" w:hAnsi="Times New Roman" w:cs="Times New Roman"/>
          <w:b/>
          <w:bCs/>
          <w:sz w:val="24"/>
          <w:szCs w:val="24"/>
        </w:rPr>
        <w:t>Definition</w:t>
      </w:r>
      <w:r w:rsidRPr="00365D59">
        <w:rPr>
          <w:rFonts w:ascii="Times New Roman" w:eastAsia="Times New Roman" w:hAnsi="Times New Roman" w:cs="Times New Roman"/>
          <w:sz w:val="24"/>
          <w:szCs w:val="24"/>
        </w:rPr>
        <w:t>: Web services can run on any platform and can be written in any programming language, as long as they adhere to the standard protocols.</w:t>
      </w:r>
    </w:p>
    <w:p w14:paraId="7CE340D2" w14:textId="77777777" w:rsidR="00365D59" w:rsidRPr="00365D59" w:rsidRDefault="00365D59" w:rsidP="00365D5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65D59">
        <w:rPr>
          <w:rFonts w:ascii="Times New Roman" w:eastAsia="Times New Roman" w:hAnsi="Times New Roman" w:cs="Times New Roman"/>
          <w:b/>
          <w:bCs/>
          <w:sz w:val="24"/>
          <w:szCs w:val="24"/>
        </w:rPr>
        <w:t>Importance</w:t>
      </w:r>
      <w:r w:rsidRPr="00365D59">
        <w:rPr>
          <w:rFonts w:ascii="Times New Roman" w:eastAsia="Times New Roman" w:hAnsi="Times New Roman" w:cs="Times New Roman"/>
          <w:sz w:val="24"/>
          <w:szCs w:val="24"/>
        </w:rPr>
        <w:t>: This allows organizations to use different technologies and still communicate with one another.</w:t>
      </w:r>
    </w:p>
    <w:p w14:paraId="353AC501" w14:textId="77777777" w:rsidR="00365D59" w:rsidRPr="00365D59" w:rsidRDefault="00365D59" w:rsidP="00365D59">
      <w:pPr>
        <w:spacing w:before="100" w:beforeAutospacing="1" w:after="100" w:afterAutospacing="1" w:line="240" w:lineRule="auto"/>
        <w:outlineLvl w:val="2"/>
        <w:rPr>
          <w:rFonts w:ascii="Times New Roman" w:eastAsia="Times New Roman" w:hAnsi="Times New Roman" w:cs="Times New Roman"/>
          <w:b/>
          <w:bCs/>
          <w:sz w:val="27"/>
          <w:szCs w:val="27"/>
        </w:rPr>
      </w:pPr>
      <w:r w:rsidRPr="00365D59">
        <w:rPr>
          <w:rFonts w:ascii="Times New Roman" w:eastAsia="Times New Roman" w:hAnsi="Times New Roman" w:cs="Times New Roman"/>
          <w:b/>
          <w:bCs/>
          <w:sz w:val="27"/>
          <w:szCs w:val="27"/>
        </w:rPr>
        <w:t>8. Security</w:t>
      </w:r>
    </w:p>
    <w:p w14:paraId="2AA49600" w14:textId="77777777" w:rsidR="00365D59" w:rsidRPr="00365D59" w:rsidRDefault="00365D59" w:rsidP="00365D5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65D59">
        <w:rPr>
          <w:rFonts w:ascii="Times New Roman" w:eastAsia="Times New Roman" w:hAnsi="Times New Roman" w:cs="Times New Roman"/>
          <w:b/>
          <w:bCs/>
          <w:sz w:val="24"/>
          <w:szCs w:val="24"/>
        </w:rPr>
        <w:t>Definition</w:t>
      </w:r>
      <w:r w:rsidRPr="00365D59">
        <w:rPr>
          <w:rFonts w:ascii="Times New Roman" w:eastAsia="Times New Roman" w:hAnsi="Times New Roman" w:cs="Times New Roman"/>
          <w:sz w:val="24"/>
          <w:szCs w:val="24"/>
        </w:rPr>
        <w:t>: Web services can implement security protocols such as WS-Security for SOAP services or OAuth and HTTPS for RESTful services to ensure secure data transmission and authentication.</w:t>
      </w:r>
    </w:p>
    <w:p w14:paraId="071B414A" w14:textId="77777777" w:rsidR="00365D59" w:rsidRPr="00365D59" w:rsidRDefault="00365D59" w:rsidP="00365D5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65D59">
        <w:rPr>
          <w:rFonts w:ascii="Times New Roman" w:eastAsia="Times New Roman" w:hAnsi="Times New Roman" w:cs="Times New Roman"/>
          <w:b/>
          <w:bCs/>
          <w:sz w:val="24"/>
          <w:szCs w:val="24"/>
        </w:rPr>
        <w:t>Importance</w:t>
      </w:r>
      <w:r w:rsidRPr="00365D59">
        <w:rPr>
          <w:rFonts w:ascii="Times New Roman" w:eastAsia="Times New Roman" w:hAnsi="Times New Roman" w:cs="Times New Roman"/>
          <w:sz w:val="24"/>
          <w:szCs w:val="24"/>
        </w:rPr>
        <w:t>: This property is crucial for protecting sensitive data and maintaining trust between service providers and consumers.</w:t>
      </w:r>
    </w:p>
    <w:p w14:paraId="3BA46BB4" w14:textId="77777777" w:rsidR="00365D59" w:rsidRPr="00365D59" w:rsidRDefault="00365D59" w:rsidP="00365D59">
      <w:pPr>
        <w:spacing w:before="100" w:beforeAutospacing="1" w:after="100" w:afterAutospacing="1" w:line="240" w:lineRule="auto"/>
        <w:outlineLvl w:val="2"/>
        <w:rPr>
          <w:rFonts w:ascii="Times New Roman" w:eastAsia="Times New Roman" w:hAnsi="Times New Roman" w:cs="Times New Roman"/>
          <w:b/>
          <w:bCs/>
          <w:sz w:val="27"/>
          <w:szCs w:val="27"/>
        </w:rPr>
      </w:pPr>
      <w:r w:rsidRPr="00365D59">
        <w:rPr>
          <w:rFonts w:ascii="Times New Roman" w:eastAsia="Times New Roman" w:hAnsi="Times New Roman" w:cs="Times New Roman"/>
          <w:b/>
          <w:bCs/>
          <w:sz w:val="27"/>
          <w:szCs w:val="27"/>
        </w:rPr>
        <w:t>9. Error Handling</w:t>
      </w:r>
    </w:p>
    <w:p w14:paraId="2DC4BE98" w14:textId="77777777" w:rsidR="00365D59" w:rsidRPr="00365D59" w:rsidRDefault="00365D59" w:rsidP="00365D5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65D59">
        <w:rPr>
          <w:rFonts w:ascii="Times New Roman" w:eastAsia="Times New Roman" w:hAnsi="Times New Roman" w:cs="Times New Roman"/>
          <w:b/>
          <w:bCs/>
          <w:sz w:val="24"/>
          <w:szCs w:val="24"/>
        </w:rPr>
        <w:t>Definition</w:t>
      </w:r>
      <w:r w:rsidRPr="00365D59">
        <w:rPr>
          <w:rFonts w:ascii="Times New Roman" w:eastAsia="Times New Roman" w:hAnsi="Times New Roman" w:cs="Times New Roman"/>
          <w:sz w:val="24"/>
          <w:szCs w:val="24"/>
        </w:rPr>
        <w:t>: Web services should define clear mechanisms for error reporting and handling.</w:t>
      </w:r>
    </w:p>
    <w:p w14:paraId="6FD09DC4" w14:textId="769FBF47" w:rsidR="00365D59" w:rsidRDefault="00365D59" w:rsidP="00365D5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65D59">
        <w:rPr>
          <w:rFonts w:ascii="Times New Roman" w:eastAsia="Times New Roman" w:hAnsi="Times New Roman" w:cs="Times New Roman"/>
          <w:b/>
          <w:bCs/>
          <w:sz w:val="24"/>
          <w:szCs w:val="24"/>
        </w:rPr>
        <w:t>Importance</w:t>
      </w:r>
      <w:r w:rsidRPr="00365D59">
        <w:rPr>
          <w:rFonts w:ascii="Times New Roman" w:eastAsia="Times New Roman" w:hAnsi="Times New Roman" w:cs="Times New Roman"/>
          <w:sz w:val="24"/>
          <w:szCs w:val="24"/>
        </w:rPr>
        <w:t>: Proper error handling ensures that clients can understand what went wrong during a service call and take appropriate action.</w:t>
      </w:r>
    </w:p>
    <w:p w14:paraId="6979F443" w14:textId="77777777" w:rsidR="00365D59" w:rsidRPr="00365D59" w:rsidRDefault="00365D59" w:rsidP="00365D59">
      <w:pPr>
        <w:spacing w:before="100" w:beforeAutospacing="1" w:after="100" w:afterAutospacing="1" w:line="240" w:lineRule="auto"/>
        <w:ind w:left="720"/>
        <w:rPr>
          <w:rFonts w:ascii="Times New Roman" w:eastAsia="Times New Roman" w:hAnsi="Times New Roman" w:cs="Times New Roman"/>
          <w:sz w:val="24"/>
          <w:szCs w:val="24"/>
        </w:rPr>
      </w:pPr>
    </w:p>
    <w:p w14:paraId="31414C29" w14:textId="77777777" w:rsidR="00365D59" w:rsidRPr="00365D59" w:rsidRDefault="00365D59" w:rsidP="00365D59">
      <w:pPr>
        <w:spacing w:before="100" w:beforeAutospacing="1" w:after="100" w:afterAutospacing="1" w:line="240" w:lineRule="auto"/>
        <w:outlineLvl w:val="2"/>
        <w:rPr>
          <w:rFonts w:ascii="Times New Roman" w:eastAsia="Times New Roman" w:hAnsi="Times New Roman" w:cs="Times New Roman"/>
          <w:b/>
          <w:bCs/>
          <w:sz w:val="27"/>
          <w:szCs w:val="27"/>
        </w:rPr>
      </w:pPr>
      <w:r w:rsidRPr="00365D59">
        <w:rPr>
          <w:rFonts w:ascii="Times New Roman" w:eastAsia="Times New Roman" w:hAnsi="Times New Roman" w:cs="Times New Roman"/>
          <w:b/>
          <w:bCs/>
          <w:sz w:val="27"/>
          <w:szCs w:val="27"/>
        </w:rPr>
        <w:t>10. Versioning</w:t>
      </w:r>
    </w:p>
    <w:p w14:paraId="3113805C" w14:textId="77777777" w:rsidR="00365D59" w:rsidRPr="00365D59" w:rsidRDefault="00365D59" w:rsidP="00365D5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65D59">
        <w:rPr>
          <w:rFonts w:ascii="Times New Roman" w:eastAsia="Times New Roman" w:hAnsi="Times New Roman" w:cs="Times New Roman"/>
          <w:b/>
          <w:bCs/>
          <w:sz w:val="24"/>
          <w:szCs w:val="24"/>
        </w:rPr>
        <w:lastRenderedPageBreak/>
        <w:t>Definition</w:t>
      </w:r>
      <w:r w:rsidRPr="00365D59">
        <w:rPr>
          <w:rFonts w:ascii="Times New Roman" w:eastAsia="Times New Roman" w:hAnsi="Times New Roman" w:cs="Times New Roman"/>
          <w:sz w:val="24"/>
          <w:szCs w:val="24"/>
        </w:rPr>
        <w:t>: Web services should support versioning to allow for updates and changes without breaking existing client applications.</w:t>
      </w:r>
    </w:p>
    <w:p w14:paraId="54301D7E" w14:textId="738D33D6" w:rsidR="00365D59" w:rsidRDefault="00365D59" w:rsidP="00365D5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65D59">
        <w:rPr>
          <w:rFonts w:ascii="Times New Roman" w:eastAsia="Times New Roman" w:hAnsi="Times New Roman" w:cs="Times New Roman"/>
          <w:b/>
          <w:bCs/>
          <w:sz w:val="24"/>
          <w:szCs w:val="24"/>
        </w:rPr>
        <w:t>Importance</w:t>
      </w:r>
      <w:r w:rsidRPr="00365D59">
        <w:rPr>
          <w:rFonts w:ascii="Times New Roman" w:eastAsia="Times New Roman" w:hAnsi="Times New Roman" w:cs="Times New Roman"/>
          <w:sz w:val="24"/>
          <w:szCs w:val="24"/>
        </w:rPr>
        <w:t>: This property enables developers to enhance or modify services while maintaining backward compatibility with older clients.</w:t>
      </w:r>
    </w:p>
    <w:p w14:paraId="0B0A8372" w14:textId="21A7722D" w:rsidR="00F3275E" w:rsidRDefault="00270D63" w:rsidP="00F3275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is </w:t>
      </w:r>
      <w:proofErr w:type="spellStart"/>
      <w:r>
        <w:rPr>
          <w:rFonts w:ascii="Times New Roman" w:eastAsia="Times New Roman" w:hAnsi="Times New Roman" w:cs="Times New Roman"/>
          <w:sz w:val="24"/>
          <w:szCs w:val="24"/>
        </w:rPr>
        <w:t>Desgin</w:t>
      </w:r>
      <w:proofErr w:type="spellEnd"/>
      <w:r>
        <w:rPr>
          <w:rFonts w:ascii="Times New Roman" w:eastAsia="Times New Roman" w:hAnsi="Times New Roman" w:cs="Times New Roman"/>
          <w:sz w:val="24"/>
          <w:szCs w:val="24"/>
        </w:rPr>
        <w:t xml:space="preserve"> Pattern and Types of </w:t>
      </w:r>
      <w:proofErr w:type="spellStart"/>
      <w:r>
        <w:rPr>
          <w:rFonts w:ascii="Times New Roman" w:eastAsia="Times New Roman" w:hAnsi="Times New Roman" w:cs="Times New Roman"/>
          <w:sz w:val="24"/>
          <w:szCs w:val="24"/>
        </w:rPr>
        <w:t>Desgin</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Pattern ?</w:t>
      </w:r>
      <w:proofErr w:type="gramEnd"/>
    </w:p>
    <w:p w14:paraId="2FD3DDD9" w14:textId="4EE948AA" w:rsidR="00270D63" w:rsidRDefault="00270D63" w:rsidP="00F3275E">
      <w:pPr>
        <w:spacing w:before="100" w:beforeAutospacing="1" w:after="100" w:afterAutospacing="1" w:line="240" w:lineRule="auto"/>
      </w:pPr>
      <w:r>
        <w:t>Design patterns are essential tools in software engineering that provide proven solutions to common design problems. Understanding the types of design patterns and their appropriate use cases can lead to better software architecture, improved code quality, and enhanced collaboration among developers. By adopting design patterns, teams can create systems that are easier to maintain and extend, ultimately leading to more successful projects.</w:t>
      </w:r>
    </w:p>
    <w:p w14:paraId="578F3F69" w14:textId="77777777" w:rsidR="00270D63" w:rsidRDefault="00270D63" w:rsidP="00270D63">
      <w:pPr>
        <w:pStyle w:val="Heading3"/>
      </w:pPr>
      <w:r>
        <w:t>Design Pattern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5"/>
        <w:gridCol w:w="66"/>
        <w:gridCol w:w="66"/>
        <w:gridCol w:w="66"/>
        <w:gridCol w:w="66"/>
        <w:gridCol w:w="3391"/>
        <w:gridCol w:w="270"/>
        <w:gridCol w:w="4410"/>
      </w:tblGrid>
      <w:tr w:rsidR="00270D63" w14:paraId="7CE1761B" w14:textId="77777777" w:rsidTr="00270D63">
        <w:trPr>
          <w:tblHeader/>
          <w:tblCellSpacing w:w="15" w:type="dxa"/>
        </w:trPr>
        <w:tc>
          <w:tcPr>
            <w:tcW w:w="980" w:type="dxa"/>
            <w:vAlign w:val="center"/>
            <w:hideMark/>
          </w:tcPr>
          <w:p w14:paraId="2D807E01" w14:textId="77777777" w:rsidR="00270D63" w:rsidRDefault="00270D63">
            <w:pPr>
              <w:jc w:val="center"/>
              <w:rPr>
                <w:b/>
                <w:bCs/>
              </w:rPr>
            </w:pPr>
            <w:r>
              <w:rPr>
                <w:b/>
                <w:bCs/>
              </w:rPr>
              <w:t>Category</w:t>
            </w:r>
          </w:p>
        </w:tc>
        <w:tc>
          <w:tcPr>
            <w:tcW w:w="36" w:type="dxa"/>
          </w:tcPr>
          <w:p w14:paraId="2CF5BC14" w14:textId="77777777" w:rsidR="00270D63" w:rsidRDefault="00270D63">
            <w:pPr>
              <w:jc w:val="center"/>
              <w:rPr>
                <w:b/>
                <w:bCs/>
              </w:rPr>
            </w:pPr>
          </w:p>
        </w:tc>
        <w:tc>
          <w:tcPr>
            <w:tcW w:w="36" w:type="dxa"/>
          </w:tcPr>
          <w:p w14:paraId="4307AABD" w14:textId="2268E3BE" w:rsidR="00270D63" w:rsidRDefault="00270D63">
            <w:pPr>
              <w:jc w:val="center"/>
              <w:rPr>
                <w:b/>
                <w:bCs/>
              </w:rPr>
            </w:pPr>
          </w:p>
        </w:tc>
        <w:tc>
          <w:tcPr>
            <w:tcW w:w="36" w:type="dxa"/>
          </w:tcPr>
          <w:p w14:paraId="60ECCA62" w14:textId="1B7DC552" w:rsidR="00270D63" w:rsidRDefault="00270D63">
            <w:pPr>
              <w:jc w:val="center"/>
              <w:rPr>
                <w:b/>
                <w:bCs/>
              </w:rPr>
            </w:pPr>
          </w:p>
        </w:tc>
        <w:tc>
          <w:tcPr>
            <w:tcW w:w="36" w:type="dxa"/>
          </w:tcPr>
          <w:p w14:paraId="473512DF" w14:textId="2B9A7E52" w:rsidR="00270D63" w:rsidRDefault="00270D63">
            <w:pPr>
              <w:jc w:val="center"/>
              <w:rPr>
                <w:b/>
                <w:bCs/>
              </w:rPr>
            </w:pPr>
          </w:p>
        </w:tc>
        <w:tc>
          <w:tcPr>
            <w:tcW w:w="3361" w:type="dxa"/>
            <w:vAlign w:val="center"/>
            <w:hideMark/>
          </w:tcPr>
          <w:p w14:paraId="356EC48E" w14:textId="4463E42B" w:rsidR="00270D63" w:rsidRDefault="00270D63">
            <w:pPr>
              <w:jc w:val="center"/>
              <w:rPr>
                <w:b/>
                <w:bCs/>
              </w:rPr>
            </w:pPr>
            <w:r>
              <w:rPr>
                <w:b/>
                <w:bCs/>
              </w:rPr>
              <w:t>Purpose</w:t>
            </w:r>
          </w:p>
        </w:tc>
        <w:tc>
          <w:tcPr>
            <w:tcW w:w="240" w:type="dxa"/>
          </w:tcPr>
          <w:p w14:paraId="39672848" w14:textId="77777777" w:rsidR="00270D63" w:rsidRDefault="00270D63">
            <w:pPr>
              <w:jc w:val="center"/>
              <w:rPr>
                <w:b/>
                <w:bCs/>
              </w:rPr>
            </w:pPr>
          </w:p>
        </w:tc>
        <w:tc>
          <w:tcPr>
            <w:tcW w:w="4365" w:type="dxa"/>
            <w:vAlign w:val="center"/>
            <w:hideMark/>
          </w:tcPr>
          <w:p w14:paraId="75774D68" w14:textId="1207341E" w:rsidR="00270D63" w:rsidRDefault="00270D63">
            <w:pPr>
              <w:jc w:val="center"/>
              <w:rPr>
                <w:b/>
                <w:bCs/>
              </w:rPr>
            </w:pPr>
            <w:r>
              <w:rPr>
                <w:b/>
                <w:bCs/>
              </w:rPr>
              <w:t>Examples</w:t>
            </w:r>
          </w:p>
        </w:tc>
      </w:tr>
      <w:tr w:rsidR="00270D63" w14:paraId="2B7FB9E5" w14:textId="77777777" w:rsidTr="00270D63">
        <w:trPr>
          <w:trHeight w:val="465"/>
          <w:tblCellSpacing w:w="15" w:type="dxa"/>
        </w:trPr>
        <w:tc>
          <w:tcPr>
            <w:tcW w:w="980" w:type="dxa"/>
            <w:vAlign w:val="center"/>
            <w:hideMark/>
          </w:tcPr>
          <w:p w14:paraId="707CD63A" w14:textId="77777777" w:rsidR="00270D63" w:rsidRDefault="00270D63">
            <w:r>
              <w:t>Creational</w:t>
            </w:r>
          </w:p>
        </w:tc>
        <w:tc>
          <w:tcPr>
            <w:tcW w:w="36" w:type="dxa"/>
          </w:tcPr>
          <w:p w14:paraId="431F1883" w14:textId="77777777" w:rsidR="00270D63" w:rsidRDefault="00270D63"/>
        </w:tc>
        <w:tc>
          <w:tcPr>
            <w:tcW w:w="36" w:type="dxa"/>
          </w:tcPr>
          <w:p w14:paraId="340CA2B8" w14:textId="6A3D0CC0" w:rsidR="00270D63" w:rsidRDefault="00270D63"/>
        </w:tc>
        <w:tc>
          <w:tcPr>
            <w:tcW w:w="36" w:type="dxa"/>
          </w:tcPr>
          <w:p w14:paraId="2BC05CE1" w14:textId="182DE73C" w:rsidR="00270D63" w:rsidRDefault="00270D63"/>
        </w:tc>
        <w:tc>
          <w:tcPr>
            <w:tcW w:w="36" w:type="dxa"/>
          </w:tcPr>
          <w:p w14:paraId="5F98E0E4" w14:textId="771CED16" w:rsidR="00270D63" w:rsidRDefault="00270D63"/>
        </w:tc>
        <w:tc>
          <w:tcPr>
            <w:tcW w:w="3361" w:type="dxa"/>
            <w:vAlign w:val="center"/>
            <w:hideMark/>
          </w:tcPr>
          <w:p w14:paraId="003368FC" w14:textId="5A21D944" w:rsidR="00270D63" w:rsidRDefault="00270D63">
            <w:r>
              <w:t xml:space="preserve">  Object creation and management</w:t>
            </w:r>
          </w:p>
        </w:tc>
        <w:tc>
          <w:tcPr>
            <w:tcW w:w="240" w:type="dxa"/>
          </w:tcPr>
          <w:p w14:paraId="08A6DA1F" w14:textId="77777777" w:rsidR="00270D63" w:rsidRDefault="00270D63"/>
        </w:tc>
        <w:tc>
          <w:tcPr>
            <w:tcW w:w="4365" w:type="dxa"/>
            <w:vAlign w:val="center"/>
            <w:hideMark/>
          </w:tcPr>
          <w:p w14:paraId="4F4F2D0A" w14:textId="458133A3" w:rsidR="00270D63" w:rsidRDefault="00270D63">
            <w:r>
              <w:t>Singleton, Factory Method, Builder</w:t>
            </w:r>
          </w:p>
        </w:tc>
      </w:tr>
      <w:tr w:rsidR="00270D63" w14:paraId="71732304" w14:textId="77777777" w:rsidTr="00270D63">
        <w:trPr>
          <w:tblCellSpacing w:w="15" w:type="dxa"/>
        </w:trPr>
        <w:tc>
          <w:tcPr>
            <w:tcW w:w="980" w:type="dxa"/>
            <w:vAlign w:val="center"/>
            <w:hideMark/>
          </w:tcPr>
          <w:p w14:paraId="5E0B3F36" w14:textId="77777777" w:rsidR="00270D63" w:rsidRDefault="00270D63">
            <w:r>
              <w:t>Structural</w:t>
            </w:r>
          </w:p>
        </w:tc>
        <w:tc>
          <w:tcPr>
            <w:tcW w:w="36" w:type="dxa"/>
          </w:tcPr>
          <w:p w14:paraId="57BB3B3A" w14:textId="77777777" w:rsidR="00270D63" w:rsidRDefault="00270D63"/>
        </w:tc>
        <w:tc>
          <w:tcPr>
            <w:tcW w:w="36" w:type="dxa"/>
          </w:tcPr>
          <w:p w14:paraId="04FC8070" w14:textId="1AFC2F9C" w:rsidR="00270D63" w:rsidRDefault="00270D63"/>
        </w:tc>
        <w:tc>
          <w:tcPr>
            <w:tcW w:w="36" w:type="dxa"/>
          </w:tcPr>
          <w:p w14:paraId="64600144" w14:textId="63CB2FFA" w:rsidR="00270D63" w:rsidRDefault="00270D63"/>
        </w:tc>
        <w:tc>
          <w:tcPr>
            <w:tcW w:w="36" w:type="dxa"/>
          </w:tcPr>
          <w:p w14:paraId="028E220C" w14:textId="0DB7EF32" w:rsidR="00270D63" w:rsidRDefault="00270D63"/>
        </w:tc>
        <w:tc>
          <w:tcPr>
            <w:tcW w:w="3361" w:type="dxa"/>
            <w:vAlign w:val="center"/>
            <w:hideMark/>
          </w:tcPr>
          <w:p w14:paraId="7084DD38" w14:textId="06F866D8" w:rsidR="00270D63" w:rsidRDefault="00270D63">
            <w:r>
              <w:t>Object composition and organization</w:t>
            </w:r>
          </w:p>
        </w:tc>
        <w:tc>
          <w:tcPr>
            <w:tcW w:w="240" w:type="dxa"/>
          </w:tcPr>
          <w:p w14:paraId="23A74444" w14:textId="77777777" w:rsidR="00270D63" w:rsidRDefault="00270D63"/>
        </w:tc>
        <w:tc>
          <w:tcPr>
            <w:tcW w:w="4365" w:type="dxa"/>
            <w:vAlign w:val="center"/>
            <w:hideMark/>
          </w:tcPr>
          <w:p w14:paraId="3427AF0C" w14:textId="040A8BF1" w:rsidR="00270D63" w:rsidRDefault="00270D63">
            <w:r>
              <w:t>Adapter, Decorator, Facade</w:t>
            </w:r>
          </w:p>
        </w:tc>
      </w:tr>
      <w:tr w:rsidR="00270D63" w14:paraId="55DD54E4" w14:textId="77777777" w:rsidTr="00270D63">
        <w:trPr>
          <w:tblCellSpacing w:w="15" w:type="dxa"/>
        </w:trPr>
        <w:tc>
          <w:tcPr>
            <w:tcW w:w="980" w:type="dxa"/>
            <w:vAlign w:val="center"/>
            <w:hideMark/>
          </w:tcPr>
          <w:p w14:paraId="6913517A" w14:textId="77777777" w:rsidR="00270D63" w:rsidRDefault="00270D63">
            <w:r>
              <w:t>Behavioral</w:t>
            </w:r>
          </w:p>
        </w:tc>
        <w:tc>
          <w:tcPr>
            <w:tcW w:w="36" w:type="dxa"/>
          </w:tcPr>
          <w:p w14:paraId="48BE3268" w14:textId="77777777" w:rsidR="00270D63" w:rsidRDefault="00270D63"/>
        </w:tc>
        <w:tc>
          <w:tcPr>
            <w:tcW w:w="36" w:type="dxa"/>
          </w:tcPr>
          <w:p w14:paraId="27486795" w14:textId="44DC0BD1" w:rsidR="00270D63" w:rsidRDefault="00270D63"/>
        </w:tc>
        <w:tc>
          <w:tcPr>
            <w:tcW w:w="36" w:type="dxa"/>
          </w:tcPr>
          <w:p w14:paraId="50A0A88F" w14:textId="65D7EA67" w:rsidR="00270D63" w:rsidRDefault="00270D63"/>
        </w:tc>
        <w:tc>
          <w:tcPr>
            <w:tcW w:w="36" w:type="dxa"/>
          </w:tcPr>
          <w:p w14:paraId="6442E0D2" w14:textId="521D7F12" w:rsidR="00270D63" w:rsidRDefault="00270D63"/>
        </w:tc>
        <w:tc>
          <w:tcPr>
            <w:tcW w:w="3361" w:type="dxa"/>
            <w:vAlign w:val="center"/>
            <w:hideMark/>
          </w:tcPr>
          <w:p w14:paraId="2529AD6F" w14:textId="21BCD4F8" w:rsidR="00270D63" w:rsidRDefault="00270D63">
            <w:r>
              <w:t>Object interaction and communication</w:t>
            </w:r>
          </w:p>
        </w:tc>
        <w:tc>
          <w:tcPr>
            <w:tcW w:w="240" w:type="dxa"/>
          </w:tcPr>
          <w:p w14:paraId="11519C8A" w14:textId="77777777" w:rsidR="00270D63" w:rsidRDefault="00270D63"/>
        </w:tc>
        <w:tc>
          <w:tcPr>
            <w:tcW w:w="4365" w:type="dxa"/>
            <w:vAlign w:val="center"/>
            <w:hideMark/>
          </w:tcPr>
          <w:p w14:paraId="518A3644" w14:textId="77777777" w:rsidR="00270D63" w:rsidRDefault="00270D63">
            <w:r>
              <w:t>Observer, Strategy, Command</w:t>
            </w:r>
          </w:p>
          <w:p w14:paraId="4AEF3552" w14:textId="18B42207" w:rsidR="00EA1A56" w:rsidRDefault="00EA1A56"/>
        </w:tc>
      </w:tr>
    </w:tbl>
    <w:p w14:paraId="4C844103" w14:textId="77777777" w:rsidR="00B44088" w:rsidRDefault="00B44088" w:rsidP="00F3275E">
      <w:pPr>
        <w:spacing w:before="100" w:beforeAutospacing="1" w:after="100" w:afterAutospacing="1" w:line="240" w:lineRule="auto"/>
        <w:rPr>
          <w:rFonts w:ascii="Times New Roman" w:eastAsia="Times New Roman" w:hAnsi="Times New Roman" w:cs="Times New Roman"/>
          <w:sz w:val="24"/>
          <w:szCs w:val="24"/>
        </w:rPr>
      </w:pPr>
    </w:p>
    <w:p w14:paraId="20C7AE20" w14:textId="77777777" w:rsidR="00B44088" w:rsidRDefault="00B44088" w:rsidP="00F3275E">
      <w:pPr>
        <w:spacing w:before="100" w:beforeAutospacing="1" w:after="100" w:afterAutospacing="1" w:line="240" w:lineRule="auto"/>
        <w:rPr>
          <w:rFonts w:ascii="Times New Roman" w:eastAsia="Times New Roman" w:hAnsi="Times New Roman" w:cs="Times New Roman"/>
          <w:sz w:val="24"/>
          <w:szCs w:val="24"/>
        </w:rPr>
      </w:pPr>
    </w:p>
    <w:p w14:paraId="04A5CB0F" w14:textId="77777777" w:rsidR="00B44088" w:rsidRDefault="00B44088" w:rsidP="00F3275E">
      <w:pPr>
        <w:spacing w:before="100" w:beforeAutospacing="1" w:after="100" w:afterAutospacing="1" w:line="240" w:lineRule="auto"/>
        <w:rPr>
          <w:rFonts w:ascii="Times New Roman" w:eastAsia="Times New Roman" w:hAnsi="Times New Roman" w:cs="Times New Roman"/>
          <w:sz w:val="24"/>
          <w:szCs w:val="24"/>
        </w:rPr>
      </w:pPr>
    </w:p>
    <w:p w14:paraId="2A61B997" w14:textId="77777777" w:rsidR="00B44088" w:rsidRDefault="00B44088" w:rsidP="00F3275E">
      <w:pPr>
        <w:spacing w:before="100" w:beforeAutospacing="1" w:after="100" w:afterAutospacing="1" w:line="240" w:lineRule="auto"/>
        <w:rPr>
          <w:rFonts w:ascii="Times New Roman" w:eastAsia="Times New Roman" w:hAnsi="Times New Roman" w:cs="Times New Roman"/>
          <w:sz w:val="24"/>
          <w:szCs w:val="24"/>
        </w:rPr>
      </w:pPr>
    </w:p>
    <w:p w14:paraId="2ACA1BA1" w14:textId="77777777" w:rsidR="00B44088" w:rsidRDefault="00B44088" w:rsidP="00F3275E">
      <w:pPr>
        <w:spacing w:before="100" w:beforeAutospacing="1" w:after="100" w:afterAutospacing="1" w:line="240" w:lineRule="auto"/>
        <w:rPr>
          <w:rFonts w:ascii="Times New Roman" w:eastAsia="Times New Roman" w:hAnsi="Times New Roman" w:cs="Times New Roman"/>
          <w:sz w:val="24"/>
          <w:szCs w:val="24"/>
        </w:rPr>
      </w:pPr>
    </w:p>
    <w:p w14:paraId="632C5EC6" w14:textId="77777777" w:rsidR="00B44088" w:rsidRDefault="00B44088" w:rsidP="00F3275E">
      <w:pPr>
        <w:spacing w:before="100" w:beforeAutospacing="1" w:after="100" w:afterAutospacing="1" w:line="240" w:lineRule="auto"/>
        <w:rPr>
          <w:rFonts w:ascii="Times New Roman" w:eastAsia="Times New Roman" w:hAnsi="Times New Roman" w:cs="Times New Roman"/>
          <w:sz w:val="24"/>
          <w:szCs w:val="24"/>
        </w:rPr>
      </w:pPr>
    </w:p>
    <w:p w14:paraId="0CF7DAD3" w14:textId="77777777" w:rsidR="00B44088" w:rsidRDefault="00B44088" w:rsidP="00F3275E">
      <w:pPr>
        <w:spacing w:before="100" w:beforeAutospacing="1" w:after="100" w:afterAutospacing="1" w:line="240" w:lineRule="auto"/>
        <w:rPr>
          <w:rFonts w:ascii="Times New Roman" w:eastAsia="Times New Roman" w:hAnsi="Times New Roman" w:cs="Times New Roman"/>
          <w:sz w:val="24"/>
          <w:szCs w:val="24"/>
        </w:rPr>
      </w:pPr>
    </w:p>
    <w:p w14:paraId="601FE96F" w14:textId="77777777" w:rsidR="00B44088" w:rsidRDefault="00B44088" w:rsidP="00F3275E">
      <w:pPr>
        <w:spacing w:before="100" w:beforeAutospacing="1" w:after="100" w:afterAutospacing="1" w:line="240" w:lineRule="auto"/>
        <w:rPr>
          <w:rFonts w:ascii="Times New Roman" w:eastAsia="Times New Roman" w:hAnsi="Times New Roman" w:cs="Times New Roman"/>
          <w:sz w:val="24"/>
          <w:szCs w:val="24"/>
        </w:rPr>
      </w:pPr>
    </w:p>
    <w:p w14:paraId="35410E8D" w14:textId="77777777" w:rsidR="00B44088" w:rsidRDefault="00B44088" w:rsidP="00F3275E">
      <w:pPr>
        <w:spacing w:before="100" w:beforeAutospacing="1" w:after="100" w:afterAutospacing="1" w:line="240" w:lineRule="auto"/>
        <w:rPr>
          <w:rFonts w:ascii="Times New Roman" w:eastAsia="Times New Roman" w:hAnsi="Times New Roman" w:cs="Times New Roman"/>
          <w:sz w:val="24"/>
          <w:szCs w:val="24"/>
        </w:rPr>
      </w:pPr>
    </w:p>
    <w:p w14:paraId="48674344" w14:textId="116B7E48" w:rsidR="00B44088" w:rsidRDefault="00B44088" w:rsidP="00F3275E">
      <w:pPr>
        <w:spacing w:before="100" w:beforeAutospacing="1" w:after="100" w:afterAutospacing="1" w:line="240" w:lineRule="auto"/>
        <w:rPr>
          <w:rFonts w:ascii="Times New Roman" w:eastAsia="Times New Roman" w:hAnsi="Times New Roman" w:cs="Times New Roman"/>
          <w:sz w:val="24"/>
          <w:szCs w:val="24"/>
        </w:rPr>
      </w:pPr>
    </w:p>
    <w:p w14:paraId="63D84C3F" w14:textId="77777777" w:rsidR="005817AA" w:rsidRDefault="005817AA" w:rsidP="00F3275E">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p>
    <w:p w14:paraId="6695838A" w14:textId="1BD7FF3B" w:rsidR="00270D63" w:rsidRDefault="00B44088" w:rsidP="00F3275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What is </w:t>
      </w:r>
      <w:proofErr w:type="gramStart"/>
      <w:r>
        <w:rPr>
          <w:rFonts w:ascii="Times New Roman" w:eastAsia="Times New Roman" w:hAnsi="Times New Roman" w:cs="Times New Roman"/>
          <w:sz w:val="24"/>
          <w:szCs w:val="24"/>
        </w:rPr>
        <w:t>Pivot ?</w:t>
      </w:r>
      <w:proofErr w:type="gramEnd"/>
    </w:p>
    <w:p w14:paraId="0095933E" w14:textId="3C8C5076" w:rsidR="00B44088" w:rsidRDefault="00B44088" w:rsidP="00F3275E">
      <w:pPr>
        <w:spacing w:before="100" w:beforeAutospacing="1" w:after="100" w:afterAutospacing="1" w:line="240" w:lineRule="auto"/>
      </w:pPr>
      <w:r>
        <w:t xml:space="preserve">The </w:t>
      </w:r>
      <w:r>
        <w:rPr>
          <w:rStyle w:val="HTMLCode"/>
          <w:rFonts w:eastAsiaTheme="minorHAnsi"/>
        </w:rPr>
        <w:t>PIVOT</w:t>
      </w:r>
      <w:r>
        <w:t xml:space="preserve"> keyword in SQL Server is a powerful tool for transforming and summarizing data by turning rows into columns. It simplifies complex queries, especially when creating reports or when you need to see categories of data as columns. However, it requires explicit listing of columns and aggregation functions, making it essential to understand the data structure when using it.</w:t>
      </w:r>
    </w:p>
    <w:p w14:paraId="58B8E7B5" w14:textId="77777777" w:rsidR="00B821D1" w:rsidRDefault="00B44088" w:rsidP="00B44088">
      <w:pPr>
        <w:spacing w:before="100" w:beforeAutospacing="1" w:after="100" w:afterAutospacing="1" w:line="240" w:lineRule="auto"/>
        <w:rPr>
          <w:rFonts w:ascii="Times New Roman" w:eastAsia="Times New Roman" w:hAnsi="Times New Roman" w:cs="Times New Roman"/>
          <w:sz w:val="18"/>
          <w:szCs w:val="18"/>
        </w:rPr>
      </w:pPr>
      <w:r w:rsidRPr="00B44088">
        <w:rPr>
          <w:rFonts w:ascii="Times New Roman" w:eastAsia="Times New Roman" w:hAnsi="Times New Roman" w:cs="Times New Roman"/>
          <w:sz w:val="18"/>
          <w:szCs w:val="18"/>
        </w:rPr>
        <w:t>SELECT Product, [Jan], [Feb], [Mar]</w:t>
      </w:r>
    </w:p>
    <w:p w14:paraId="36476A70" w14:textId="7AD1ABCE" w:rsidR="00B44088" w:rsidRPr="00B44088" w:rsidRDefault="00B44088" w:rsidP="00B44088">
      <w:pPr>
        <w:spacing w:before="100" w:beforeAutospacing="1" w:after="100" w:afterAutospacing="1" w:line="240" w:lineRule="auto"/>
        <w:rPr>
          <w:rFonts w:ascii="Times New Roman" w:eastAsia="Times New Roman" w:hAnsi="Times New Roman" w:cs="Times New Roman"/>
          <w:sz w:val="18"/>
          <w:szCs w:val="18"/>
        </w:rPr>
      </w:pPr>
      <w:r w:rsidRPr="00B44088">
        <w:rPr>
          <w:rFonts w:ascii="Times New Roman" w:eastAsia="Times New Roman" w:hAnsi="Times New Roman" w:cs="Times New Roman"/>
          <w:sz w:val="18"/>
          <w:szCs w:val="18"/>
        </w:rPr>
        <w:t xml:space="preserve">FROM </w:t>
      </w:r>
    </w:p>
    <w:p w14:paraId="6CCB098D" w14:textId="77777777" w:rsidR="00B44088" w:rsidRPr="00B44088" w:rsidRDefault="00B44088" w:rsidP="00B44088">
      <w:pPr>
        <w:spacing w:before="100" w:beforeAutospacing="1" w:after="100" w:afterAutospacing="1" w:line="240" w:lineRule="auto"/>
        <w:rPr>
          <w:rFonts w:ascii="Times New Roman" w:eastAsia="Times New Roman" w:hAnsi="Times New Roman" w:cs="Times New Roman"/>
          <w:sz w:val="18"/>
          <w:szCs w:val="18"/>
        </w:rPr>
      </w:pPr>
      <w:r w:rsidRPr="00B44088">
        <w:rPr>
          <w:rFonts w:ascii="Times New Roman" w:eastAsia="Times New Roman" w:hAnsi="Times New Roman" w:cs="Times New Roman"/>
          <w:sz w:val="18"/>
          <w:szCs w:val="18"/>
        </w:rPr>
        <w:t>(</w:t>
      </w:r>
    </w:p>
    <w:p w14:paraId="443A4F46" w14:textId="77777777" w:rsidR="00B44088" w:rsidRPr="00B44088" w:rsidRDefault="00B44088" w:rsidP="00B44088">
      <w:pPr>
        <w:spacing w:before="100" w:beforeAutospacing="1" w:after="100" w:afterAutospacing="1" w:line="240" w:lineRule="auto"/>
        <w:rPr>
          <w:rFonts w:ascii="Times New Roman" w:eastAsia="Times New Roman" w:hAnsi="Times New Roman" w:cs="Times New Roman"/>
          <w:sz w:val="18"/>
          <w:szCs w:val="18"/>
        </w:rPr>
      </w:pPr>
      <w:r w:rsidRPr="00B44088">
        <w:rPr>
          <w:rFonts w:ascii="Times New Roman" w:eastAsia="Times New Roman" w:hAnsi="Times New Roman" w:cs="Times New Roman"/>
          <w:sz w:val="18"/>
          <w:szCs w:val="18"/>
        </w:rPr>
        <w:t xml:space="preserve">    SELECT Product, Month, Sales</w:t>
      </w:r>
    </w:p>
    <w:p w14:paraId="0BFFFD62" w14:textId="77777777" w:rsidR="00B44088" w:rsidRPr="00B44088" w:rsidRDefault="00B44088" w:rsidP="00B44088">
      <w:pPr>
        <w:spacing w:before="100" w:beforeAutospacing="1" w:after="100" w:afterAutospacing="1" w:line="240" w:lineRule="auto"/>
        <w:rPr>
          <w:rFonts w:ascii="Times New Roman" w:eastAsia="Times New Roman" w:hAnsi="Times New Roman" w:cs="Times New Roman"/>
          <w:sz w:val="18"/>
          <w:szCs w:val="18"/>
        </w:rPr>
      </w:pPr>
      <w:r w:rsidRPr="00B44088">
        <w:rPr>
          <w:rFonts w:ascii="Times New Roman" w:eastAsia="Times New Roman" w:hAnsi="Times New Roman" w:cs="Times New Roman"/>
          <w:sz w:val="18"/>
          <w:szCs w:val="18"/>
        </w:rPr>
        <w:t xml:space="preserve">    FROM Sales</w:t>
      </w:r>
    </w:p>
    <w:p w14:paraId="755AAEC0" w14:textId="77777777" w:rsidR="00B44088" w:rsidRPr="00B44088" w:rsidRDefault="00B44088" w:rsidP="00B44088">
      <w:pPr>
        <w:spacing w:before="100" w:beforeAutospacing="1" w:after="100" w:afterAutospacing="1" w:line="240" w:lineRule="auto"/>
        <w:rPr>
          <w:rFonts w:ascii="Times New Roman" w:eastAsia="Times New Roman" w:hAnsi="Times New Roman" w:cs="Times New Roman"/>
          <w:sz w:val="18"/>
          <w:szCs w:val="18"/>
        </w:rPr>
      </w:pPr>
      <w:r w:rsidRPr="00B44088">
        <w:rPr>
          <w:rFonts w:ascii="Times New Roman" w:eastAsia="Times New Roman" w:hAnsi="Times New Roman" w:cs="Times New Roman"/>
          <w:sz w:val="18"/>
          <w:szCs w:val="18"/>
        </w:rPr>
        <w:t xml:space="preserve">) AS </w:t>
      </w:r>
      <w:proofErr w:type="spellStart"/>
      <w:r w:rsidRPr="00B44088">
        <w:rPr>
          <w:rFonts w:ascii="Times New Roman" w:eastAsia="Times New Roman" w:hAnsi="Times New Roman" w:cs="Times New Roman"/>
          <w:sz w:val="18"/>
          <w:szCs w:val="18"/>
        </w:rPr>
        <w:t>SourceTable</w:t>
      </w:r>
      <w:proofErr w:type="spellEnd"/>
    </w:p>
    <w:p w14:paraId="349D68DB" w14:textId="59B44F7F" w:rsidR="00B44088" w:rsidRPr="00B44088" w:rsidRDefault="00B44088" w:rsidP="00B44088">
      <w:pPr>
        <w:spacing w:before="100" w:beforeAutospacing="1" w:after="100" w:afterAutospacing="1" w:line="240" w:lineRule="auto"/>
        <w:rPr>
          <w:rFonts w:ascii="Times New Roman" w:eastAsia="Times New Roman" w:hAnsi="Times New Roman" w:cs="Times New Roman"/>
          <w:sz w:val="20"/>
          <w:szCs w:val="20"/>
        </w:rPr>
      </w:pPr>
      <w:r w:rsidRPr="00B44088">
        <w:rPr>
          <w:rFonts w:ascii="Times New Roman" w:eastAsia="Times New Roman" w:hAnsi="Times New Roman" w:cs="Times New Roman"/>
          <w:sz w:val="20"/>
          <w:szCs w:val="20"/>
        </w:rPr>
        <w:t>PIVOT</w:t>
      </w:r>
    </w:p>
    <w:p w14:paraId="15CC7426" w14:textId="77777777" w:rsidR="00B44088" w:rsidRPr="00B44088" w:rsidRDefault="00B44088" w:rsidP="00B44088">
      <w:pPr>
        <w:spacing w:before="100" w:beforeAutospacing="1" w:after="100" w:afterAutospacing="1" w:line="240" w:lineRule="auto"/>
        <w:rPr>
          <w:rFonts w:ascii="Times New Roman" w:eastAsia="Times New Roman" w:hAnsi="Times New Roman" w:cs="Times New Roman"/>
          <w:sz w:val="20"/>
          <w:szCs w:val="20"/>
        </w:rPr>
      </w:pPr>
      <w:r w:rsidRPr="00B44088">
        <w:rPr>
          <w:rFonts w:ascii="Times New Roman" w:eastAsia="Times New Roman" w:hAnsi="Times New Roman" w:cs="Times New Roman"/>
          <w:sz w:val="20"/>
          <w:szCs w:val="20"/>
        </w:rPr>
        <w:t>(</w:t>
      </w:r>
    </w:p>
    <w:p w14:paraId="5F90A06F" w14:textId="77777777" w:rsidR="00B44088" w:rsidRPr="00B44088" w:rsidRDefault="00B44088" w:rsidP="00B44088">
      <w:pPr>
        <w:spacing w:before="100" w:beforeAutospacing="1" w:after="100" w:afterAutospacing="1" w:line="240" w:lineRule="auto"/>
        <w:rPr>
          <w:rFonts w:ascii="Times New Roman" w:eastAsia="Times New Roman" w:hAnsi="Times New Roman" w:cs="Times New Roman"/>
          <w:sz w:val="20"/>
          <w:szCs w:val="20"/>
        </w:rPr>
      </w:pPr>
      <w:r w:rsidRPr="00B44088">
        <w:rPr>
          <w:rFonts w:ascii="Times New Roman" w:eastAsia="Times New Roman" w:hAnsi="Times New Roman" w:cs="Times New Roman"/>
          <w:sz w:val="20"/>
          <w:szCs w:val="20"/>
        </w:rPr>
        <w:t xml:space="preserve">    SUM(Sales)</w:t>
      </w:r>
    </w:p>
    <w:p w14:paraId="4A6798DE" w14:textId="77777777" w:rsidR="00B44088" w:rsidRPr="00B44088" w:rsidRDefault="00B44088" w:rsidP="00B44088">
      <w:pPr>
        <w:spacing w:before="100" w:beforeAutospacing="1" w:after="100" w:afterAutospacing="1" w:line="240" w:lineRule="auto"/>
        <w:rPr>
          <w:rFonts w:ascii="Times New Roman" w:eastAsia="Times New Roman" w:hAnsi="Times New Roman" w:cs="Times New Roman"/>
          <w:sz w:val="20"/>
          <w:szCs w:val="20"/>
        </w:rPr>
      </w:pPr>
      <w:r w:rsidRPr="00B44088">
        <w:rPr>
          <w:rFonts w:ascii="Times New Roman" w:eastAsia="Times New Roman" w:hAnsi="Times New Roman" w:cs="Times New Roman"/>
          <w:sz w:val="20"/>
          <w:szCs w:val="20"/>
        </w:rPr>
        <w:t xml:space="preserve">    FOR Month IN ([Jan], [Feb], [Mar])</w:t>
      </w:r>
    </w:p>
    <w:p w14:paraId="0EE0EF44" w14:textId="03604EA0" w:rsidR="00B44088" w:rsidRPr="00365D59" w:rsidRDefault="00B44088" w:rsidP="00B44088">
      <w:pPr>
        <w:spacing w:before="100" w:beforeAutospacing="1" w:after="100" w:afterAutospacing="1" w:line="240" w:lineRule="auto"/>
        <w:rPr>
          <w:rFonts w:ascii="Times New Roman" w:eastAsia="Times New Roman" w:hAnsi="Times New Roman" w:cs="Times New Roman"/>
          <w:sz w:val="20"/>
          <w:szCs w:val="20"/>
        </w:rPr>
      </w:pPr>
      <w:r w:rsidRPr="00B44088">
        <w:rPr>
          <w:rFonts w:ascii="Times New Roman" w:eastAsia="Times New Roman" w:hAnsi="Times New Roman" w:cs="Times New Roman"/>
          <w:sz w:val="20"/>
          <w:szCs w:val="20"/>
        </w:rPr>
        <w:t>) AS PivotTable;</w:t>
      </w:r>
    </w:p>
    <w:p w14:paraId="661E4B25" w14:textId="181D6781" w:rsidR="00365D59" w:rsidRDefault="00F07FE2" w:rsidP="00BC485E">
      <w:pPr>
        <w:spacing w:before="100" w:beforeAutospacing="1" w:after="100" w:afterAutospacing="1" w:line="240" w:lineRule="auto"/>
      </w:pPr>
      <w:proofErr w:type="spellStart"/>
      <w:r>
        <w:t>sql</w:t>
      </w:r>
      <w:proofErr w:type="spellEnd"/>
      <w:r>
        <w:t xml:space="preserve"> </w:t>
      </w:r>
      <w:proofErr w:type="spellStart"/>
      <w:proofErr w:type="gramStart"/>
      <w:r>
        <w:t>Angents</w:t>
      </w:r>
      <w:proofErr w:type="spellEnd"/>
      <w:r>
        <w:t xml:space="preserve"> ,</w:t>
      </w:r>
      <w:proofErr w:type="gramEnd"/>
      <w:r>
        <w:t xml:space="preserve"> cluster index and </w:t>
      </w:r>
      <w:proofErr w:type="spellStart"/>
      <w:r>
        <w:t>non cluster</w:t>
      </w:r>
      <w:proofErr w:type="spellEnd"/>
      <w:r>
        <w:t xml:space="preserve"> </w:t>
      </w:r>
      <w:proofErr w:type="spellStart"/>
      <w:r>
        <w:t>indexs</w:t>
      </w:r>
      <w:proofErr w:type="spellEnd"/>
      <w:r>
        <w:t>?</w:t>
      </w:r>
    </w:p>
    <w:p w14:paraId="3942A8A1" w14:textId="77777777" w:rsidR="00F07FE2" w:rsidRDefault="00F07FE2" w:rsidP="00F07FE2">
      <w:pPr>
        <w:pStyle w:val="Heading3"/>
      </w:pPr>
      <w:r>
        <w:rPr>
          <w:rStyle w:val="Strong"/>
          <w:b/>
          <w:bCs/>
        </w:rPr>
        <w:t>SQL Server Agent</w:t>
      </w:r>
    </w:p>
    <w:p w14:paraId="4D4C01E1" w14:textId="77777777" w:rsidR="00F07FE2" w:rsidRDefault="00F07FE2" w:rsidP="00F07FE2">
      <w:pPr>
        <w:pStyle w:val="NormalWeb"/>
      </w:pPr>
      <w:r>
        <w:rPr>
          <w:rStyle w:val="Strong"/>
        </w:rPr>
        <w:t>SQL Server Agent</w:t>
      </w:r>
      <w:r>
        <w:t xml:space="preserve"> is a component of Microsoft SQL Server that allows you to automate administrative tasks such as running SQL queries, backups, or other database-related tasks on a scheduled basis. It is often used for automating repetitive tasks that need to be executed periodically or in response to specific events.</w:t>
      </w:r>
    </w:p>
    <w:p w14:paraId="3B1884F3" w14:textId="77777777" w:rsidR="00F07FE2" w:rsidRPr="00BC485E" w:rsidRDefault="00F07FE2" w:rsidP="00BC485E">
      <w:pPr>
        <w:spacing w:before="100" w:beforeAutospacing="1" w:after="100" w:afterAutospacing="1" w:line="240" w:lineRule="auto"/>
        <w:rPr>
          <w:rFonts w:ascii="Times New Roman" w:eastAsia="Times New Roman" w:hAnsi="Times New Roman" w:cs="Times New Roman"/>
          <w:sz w:val="24"/>
          <w:szCs w:val="24"/>
        </w:rPr>
      </w:pPr>
    </w:p>
    <w:p w14:paraId="060B5CCA" w14:textId="77777777" w:rsidR="00FD1111" w:rsidRPr="006A7264" w:rsidRDefault="00FD1111" w:rsidP="006A7264">
      <w:pPr>
        <w:spacing w:before="100" w:beforeAutospacing="1" w:after="100" w:afterAutospacing="1" w:line="240" w:lineRule="auto"/>
        <w:rPr>
          <w:rFonts w:ascii="Times New Roman" w:eastAsia="Times New Roman" w:hAnsi="Times New Roman" w:cs="Times New Roman"/>
          <w:sz w:val="24"/>
          <w:szCs w:val="24"/>
        </w:rPr>
      </w:pPr>
    </w:p>
    <w:p w14:paraId="56531419" w14:textId="77777777" w:rsidR="00E4745F" w:rsidRPr="00E4745F" w:rsidRDefault="00E4745F" w:rsidP="00E4745F">
      <w:pPr>
        <w:spacing w:before="100" w:beforeAutospacing="1" w:after="100" w:afterAutospacing="1" w:line="240" w:lineRule="auto"/>
      </w:pPr>
    </w:p>
    <w:p w14:paraId="3594A628" w14:textId="77777777" w:rsidR="00E4745F" w:rsidRPr="00E4745F" w:rsidRDefault="00E4745F" w:rsidP="00E4745F">
      <w:pPr>
        <w:spacing w:before="100" w:beforeAutospacing="1" w:after="100" w:afterAutospacing="1" w:line="240" w:lineRule="auto"/>
        <w:rPr>
          <w:rFonts w:ascii="Times New Roman" w:eastAsia="Times New Roman" w:hAnsi="Times New Roman" w:cs="Times New Roman"/>
          <w:sz w:val="24"/>
          <w:szCs w:val="24"/>
        </w:rPr>
      </w:pPr>
    </w:p>
    <w:p w14:paraId="56DF36AB" w14:textId="77777777" w:rsidR="00006E79" w:rsidRDefault="00006E79"/>
    <w:sectPr w:rsidR="00006E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A0451A"/>
    <w:multiLevelType w:val="multilevel"/>
    <w:tmpl w:val="B2E6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1709B"/>
    <w:multiLevelType w:val="multilevel"/>
    <w:tmpl w:val="B2E6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0B1224"/>
    <w:multiLevelType w:val="multilevel"/>
    <w:tmpl w:val="B2E6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8256B1"/>
    <w:multiLevelType w:val="multilevel"/>
    <w:tmpl w:val="07B03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187944"/>
    <w:multiLevelType w:val="multilevel"/>
    <w:tmpl w:val="EA0EA5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8F47A5"/>
    <w:multiLevelType w:val="multilevel"/>
    <w:tmpl w:val="B2E6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D46A08"/>
    <w:multiLevelType w:val="multilevel"/>
    <w:tmpl w:val="B2E6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E13775"/>
    <w:multiLevelType w:val="multilevel"/>
    <w:tmpl w:val="B2E6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EE6C31"/>
    <w:multiLevelType w:val="multilevel"/>
    <w:tmpl w:val="B2E6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19180D"/>
    <w:multiLevelType w:val="multilevel"/>
    <w:tmpl w:val="B2E6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892493"/>
    <w:multiLevelType w:val="multilevel"/>
    <w:tmpl w:val="B2E6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4676AA"/>
    <w:multiLevelType w:val="multilevel"/>
    <w:tmpl w:val="B2E6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861A91"/>
    <w:multiLevelType w:val="multilevel"/>
    <w:tmpl w:val="B2E6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ED0D64"/>
    <w:multiLevelType w:val="multilevel"/>
    <w:tmpl w:val="B2E6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B90BFF"/>
    <w:multiLevelType w:val="multilevel"/>
    <w:tmpl w:val="B2E6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3A3445"/>
    <w:multiLevelType w:val="multilevel"/>
    <w:tmpl w:val="B2E6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E37815"/>
    <w:multiLevelType w:val="multilevel"/>
    <w:tmpl w:val="B2E6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49205F"/>
    <w:multiLevelType w:val="multilevel"/>
    <w:tmpl w:val="0624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D57756"/>
    <w:multiLevelType w:val="multilevel"/>
    <w:tmpl w:val="B2E6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5B3578"/>
    <w:multiLevelType w:val="multilevel"/>
    <w:tmpl w:val="0A84B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5F63DB1"/>
    <w:multiLevelType w:val="multilevel"/>
    <w:tmpl w:val="CB2CD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9"/>
  </w:num>
  <w:num w:numId="3">
    <w:abstractNumId w:val="18"/>
  </w:num>
  <w:num w:numId="4">
    <w:abstractNumId w:val="11"/>
  </w:num>
  <w:num w:numId="5">
    <w:abstractNumId w:val="6"/>
  </w:num>
  <w:num w:numId="6">
    <w:abstractNumId w:val="15"/>
  </w:num>
  <w:num w:numId="7">
    <w:abstractNumId w:val="4"/>
  </w:num>
  <w:num w:numId="8">
    <w:abstractNumId w:val="19"/>
  </w:num>
  <w:num w:numId="9">
    <w:abstractNumId w:val="7"/>
  </w:num>
  <w:num w:numId="10">
    <w:abstractNumId w:val="2"/>
  </w:num>
  <w:num w:numId="11">
    <w:abstractNumId w:val="1"/>
  </w:num>
  <w:num w:numId="12">
    <w:abstractNumId w:val="5"/>
  </w:num>
  <w:num w:numId="13">
    <w:abstractNumId w:val="10"/>
  </w:num>
  <w:num w:numId="14">
    <w:abstractNumId w:val="14"/>
  </w:num>
  <w:num w:numId="15">
    <w:abstractNumId w:val="16"/>
  </w:num>
  <w:num w:numId="16">
    <w:abstractNumId w:val="0"/>
  </w:num>
  <w:num w:numId="17">
    <w:abstractNumId w:val="8"/>
  </w:num>
  <w:num w:numId="18">
    <w:abstractNumId w:val="13"/>
  </w:num>
  <w:num w:numId="19">
    <w:abstractNumId w:val="12"/>
  </w:num>
  <w:num w:numId="20">
    <w:abstractNumId w:val="17"/>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45F"/>
    <w:rsid w:val="00006E79"/>
    <w:rsid w:val="000B169A"/>
    <w:rsid w:val="00146D22"/>
    <w:rsid w:val="00270D63"/>
    <w:rsid w:val="00365D59"/>
    <w:rsid w:val="003D2BEB"/>
    <w:rsid w:val="004B0814"/>
    <w:rsid w:val="005817AA"/>
    <w:rsid w:val="00627CD0"/>
    <w:rsid w:val="006A7264"/>
    <w:rsid w:val="0071222D"/>
    <w:rsid w:val="007174EF"/>
    <w:rsid w:val="008A678F"/>
    <w:rsid w:val="00A23DA1"/>
    <w:rsid w:val="00B44088"/>
    <w:rsid w:val="00B821D1"/>
    <w:rsid w:val="00BC485E"/>
    <w:rsid w:val="00D31AA9"/>
    <w:rsid w:val="00D52FC1"/>
    <w:rsid w:val="00DE391B"/>
    <w:rsid w:val="00E4745F"/>
    <w:rsid w:val="00EA1A56"/>
    <w:rsid w:val="00ED7D0E"/>
    <w:rsid w:val="00F07FE2"/>
    <w:rsid w:val="00F3275E"/>
    <w:rsid w:val="00FB2960"/>
    <w:rsid w:val="00FD11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44254"/>
  <w15:chartTrackingRefBased/>
  <w15:docId w15:val="{0B43ADE8-9EF6-448E-B1A6-552879548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E4745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E4745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4745F"/>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E4745F"/>
    <w:rPr>
      <w:rFonts w:ascii="Courier New" w:eastAsia="Times New Roman" w:hAnsi="Courier New" w:cs="Courier New"/>
      <w:sz w:val="20"/>
      <w:szCs w:val="20"/>
    </w:rPr>
  </w:style>
  <w:style w:type="character" w:styleId="Strong">
    <w:name w:val="Strong"/>
    <w:basedOn w:val="DefaultParagraphFont"/>
    <w:uiPriority w:val="22"/>
    <w:qFormat/>
    <w:rsid w:val="00E4745F"/>
    <w:rPr>
      <w:b/>
      <w:bCs/>
    </w:rPr>
  </w:style>
  <w:style w:type="paragraph" w:styleId="NormalWeb">
    <w:name w:val="Normal (Web)"/>
    <w:basedOn w:val="Normal"/>
    <w:uiPriority w:val="99"/>
    <w:semiHidden/>
    <w:unhideWhenUsed/>
    <w:rsid w:val="00E4745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4745F"/>
    <w:pPr>
      <w:ind w:left="720"/>
      <w:contextualSpacing/>
    </w:pPr>
  </w:style>
  <w:style w:type="character" w:customStyle="1" w:styleId="Heading4Char">
    <w:name w:val="Heading 4 Char"/>
    <w:basedOn w:val="DefaultParagraphFont"/>
    <w:link w:val="Heading4"/>
    <w:uiPriority w:val="9"/>
    <w:semiHidden/>
    <w:rsid w:val="00E4745F"/>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374651">
      <w:bodyDiv w:val="1"/>
      <w:marLeft w:val="0"/>
      <w:marRight w:val="0"/>
      <w:marTop w:val="0"/>
      <w:marBottom w:val="0"/>
      <w:divBdr>
        <w:top w:val="none" w:sz="0" w:space="0" w:color="auto"/>
        <w:left w:val="none" w:sz="0" w:space="0" w:color="auto"/>
        <w:bottom w:val="none" w:sz="0" w:space="0" w:color="auto"/>
        <w:right w:val="none" w:sz="0" w:space="0" w:color="auto"/>
      </w:divBdr>
    </w:div>
    <w:div w:id="65032199">
      <w:bodyDiv w:val="1"/>
      <w:marLeft w:val="0"/>
      <w:marRight w:val="0"/>
      <w:marTop w:val="0"/>
      <w:marBottom w:val="0"/>
      <w:divBdr>
        <w:top w:val="none" w:sz="0" w:space="0" w:color="auto"/>
        <w:left w:val="none" w:sz="0" w:space="0" w:color="auto"/>
        <w:bottom w:val="none" w:sz="0" w:space="0" w:color="auto"/>
        <w:right w:val="none" w:sz="0" w:space="0" w:color="auto"/>
      </w:divBdr>
    </w:div>
    <w:div w:id="181019882">
      <w:bodyDiv w:val="1"/>
      <w:marLeft w:val="0"/>
      <w:marRight w:val="0"/>
      <w:marTop w:val="0"/>
      <w:marBottom w:val="0"/>
      <w:divBdr>
        <w:top w:val="none" w:sz="0" w:space="0" w:color="auto"/>
        <w:left w:val="none" w:sz="0" w:space="0" w:color="auto"/>
        <w:bottom w:val="none" w:sz="0" w:space="0" w:color="auto"/>
        <w:right w:val="none" w:sz="0" w:space="0" w:color="auto"/>
      </w:divBdr>
    </w:div>
    <w:div w:id="405805443">
      <w:bodyDiv w:val="1"/>
      <w:marLeft w:val="0"/>
      <w:marRight w:val="0"/>
      <w:marTop w:val="0"/>
      <w:marBottom w:val="0"/>
      <w:divBdr>
        <w:top w:val="none" w:sz="0" w:space="0" w:color="auto"/>
        <w:left w:val="none" w:sz="0" w:space="0" w:color="auto"/>
        <w:bottom w:val="none" w:sz="0" w:space="0" w:color="auto"/>
        <w:right w:val="none" w:sz="0" w:space="0" w:color="auto"/>
      </w:divBdr>
    </w:div>
    <w:div w:id="463230736">
      <w:bodyDiv w:val="1"/>
      <w:marLeft w:val="0"/>
      <w:marRight w:val="0"/>
      <w:marTop w:val="0"/>
      <w:marBottom w:val="0"/>
      <w:divBdr>
        <w:top w:val="none" w:sz="0" w:space="0" w:color="auto"/>
        <w:left w:val="none" w:sz="0" w:space="0" w:color="auto"/>
        <w:bottom w:val="none" w:sz="0" w:space="0" w:color="auto"/>
        <w:right w:val="none" w:sz="0" w:space="0" w:color="auto"/>
      </w:divBdr>
      <w:divsChild>
        <w:div w:id="941453858">
          <w:marLeft w:val="0"/>
          <w:marRight w:val="0"/>
          <w:marTop w:val="0"/>
          <w:marBottom w:val="0"/>
          <w:divBdr>
            <w:top w:val="none" w:sz="0" w:space="0" w:color="auto"/>
            <w:left w:val="none" w:sz="0" w:space="0" w:color="auto"/>
            <w:bottom w:val="none" w:sz="0" w:space="0" w:color="auto"/>
            <w:right w:val="none" w:sz="0" w:space="0" w:color="auto"/>
          </w:divBdr>
          <w:divsChild>
            <w:div w:id="1792437674">
              <w:marLeft w:val="0"/>
              <w:marRight w:val="0"/>
              <w:marTop w:val="0"/>
              <w:marBottom w:val="0"/>
              <w:divBdr>
                <w:top w:val="none" w:sz="0" w:space="0" w:color="auto"/>
                <w:left w:val="none" w:sz="0" w:space="0" w:color="auto"/>
                <w:bottom w:val="none" w:sz="0" w:space="0" w:color="auto"/>
                <w:right w:val="none" w:sz="0" w:space="0" w:color="auto"/>
              </w:divBdr>
              <w:divsChild>
                <w:div w:id="627902460">
                  <w:marLeft w:val="0"/>
                  <w:marRight w:val="0"/>
                  <w:marTop w:val="0"/>
                  <w:marBottom w:val="0"/>
                  <w:divBdr>
                    <w:top w:val="none" w:sz="0" w:space="0" w:color="auto"/>
                    <w:left w:val="none" w:sz="0" w:space="0" w:color="auto"/>
                    <w:bottom w:val="none" w:sz="0" w:space="0" w:color="auto"/>
                    <w:right w:val="none" w:sz="0" w:space="0" w:color="auto"/>
                  </w:divBdr>
                  <w:divsChild>
                    <w:div w:id="1461611478">
                      <w:marLeft w:val="0"/>
                      <w:marRight w:val="0"/>
                      <w:marTop w:val="0"/>
                      <w:marBottom w:val="0"/>
                      <w:divBdr>
                        <w:top w:val="none" w:sz="0" w:space="0" w:color="auto"/>
                        <w:left w:val="none" w:sz="0" w:space="0" w:color="auto"/>
                        <w:bottom w:val="none" w:sz="0" w:space="0" w:color="auto"/>
                        <w:right w:val="none" w:sz="0" w:space="0" w:color="auto"/>
                      </w:divBdr>
                      <w:divsChild>
                        <w:div w:id="1571843188">
                          <w:marLeft w:val="0"/>
                          <w:marRight w:val="0"/>
                          <w:marTop w:val="0"/>
                          <w:marBottom w:val="0"/>
                          <w:divBdr>
                            <w:top w:val="none" w:sz="0" w:space="0" w:color="auto"/>
                            <w:left w:val="none" w:sz="0" w:space="0" w:color="auto"/>
                            <w:bottom w:val="none" w:sz="0" w:space="0" w:color="auto"/>
                            <w:right w:val="none" w:sz="0" w:space="0" w:color="auto"/>
                          </w:divBdr>
                          <w:divsChild>
                            <w:div w:id="108935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2447030">
      <w:bodyDiv w:val="1"/>
      <w:marLeft w:val="0"/>
      <w:marRight w:val="0"/>
      <w:marTop w:val="0"/>
      <w:marBottom w:val="0"/>
      <w:divBdr>
        <w:top w:val="none" w:sz="0" w:space="0" w:color="auto"/>
        <w:left w:val="none" w:sz="0" w:space="0" w:color="auto"/>
        <w:bottom w:val="none" w:sz="0" w:space="0" w:color="auto"/>
        <w:right w:val="none" w:sz="0" w:space="0" w:color="auto"/>
      </w:divBdr>
    </w:div>
    <w:div w:id="606885060">
      <w:bodyDiv w:val="1"/>
      <w:marLeft w:val="0"/>
      <w:marRight w:val="0"/>
      <w:marTop w:val="0"/>
      <w:marBottom w:val="0"/>
      <w:divBdr>
        <w:top w:val="none" w:sz="0" w:space="0" w:color="auto"/>
        <w:left w:val="none" w:sz="0" w:space="0" w:color="auto"/>
        <w:bottom w:val="none" w:sz="0" w:space="0" w:color="auto"/>
        <w:right w:val="none" w:sz="0" w:space="0" w:color="auto"/>
      </w:divBdr>
    </w:div>
    <w:div w:id="620036937">
      <w:bodyDiv w:val="1"/>
      <w:marLeft w:val="0"/>
      <w:marRight w:val="0"/>
      <w:marTop w:val="0"/>
      <w:marBottom w:val="0"/>
      <w:divBdr>
        <w:top w:val="none" w:sz="0" w:space="0" w:color="auto"/>
        <w:left w:val="none" w:sz="0" w:space="0" w:color="auto"/>
        <w:bottom w:val="none" w:sz="0" w:space="0" w:color="auto"/>
        <w:right w:val="none" w:sz="0" w:space="0" w:color="auto"/>
      </w:divBdr>
    </w:div>
    <w:div w:id="669911065">
      <w:bodyDiv w:val="1"/>
      <w:marLeft w:val="0"/>
      <w:marRight w:val="0"/>
      <w:marTop w:val="0"/>
      <w:marBottom w:val="0"/>
      <w:divBdr>
        <w:top w:val="none" w:sz="0" w:space="0" w:color="auto"/>
        <w:left w:val="none" w:sz="0" w:space="0" w:color="auto"/>
        <w:bottom w:val="none" w:sz="0" w:space="0" w:color="auto"/>
        <w:right w:val="none" w:sz="0" w:space="0" w:color="auto"/>
      </w:divBdr>
    </w:div>
    <w:div w:id="924342503">
      <w:bodyDiv w:val="1"/>
      <w:marLeft w:val="0"/>
      <w:marRight w:val="0"/>
      <w:marTop w:val="0"/>
      <w:marBottom w:val="0"/>
      <w:divBdr>
        <w:top w:val="none" w:sz="0" w:space="0" w:color="auto"/>
        <w:left w:val="none" w:sz="0" w:space="0" w:color="auto"/>
        <w:bottom w:val="none" w:sz="0" w:space="0" w:color="auto"/>
        <w:right w:val="none" w:sz="0" w:space="0" w:color="auto"/>
      </w:divBdr>
    </w:div>
    <w:div w:id="1013337994">
      <w:bodyDiv w:val="1"/>
      <w:marLeft w:val="0"/>
      <w:marRight w:val="0"/>
      <w:marTop w:val="0"/>
      <w:marBottom w:val="0"/>
      <w:divBdr>
        <w:top w:val="none" w:sz="0" w:space="0" w:color="auto"/>
        <w:left w:val="none" w:sz="0" w:space="0" w:color="auto"/>
        <w:bottom w:val="none" w:sz="0" w:space="0" w:color="auto"/>
        <w:right w:val="none" w:sz="0" w:space="0" w:color="auto"/>
      </w:divBdr>
    </w:div>
    <w:div w:id="1080516917">
      <w:bodyDiv w:val="1"/>
      <w:marLeft w:val="0"/>
      <w:marRight w:val="0"/>
      <w:marTop w:val="0"/>
      <w:marBottom w:val="0"/>
      <w:divBdr>
        <w:top w:val="none" w:sz="0" w:space="0" w:color="auto"/>
        <w:left w:val="none" w:sz="0" w:space="0" w:color="auto"/>
        <w:bottom w:val="none" w:sz="0" w:space="0" w:color="auto"/>
        <w:right w:val="none" w:sz="0" w:space="0" w:color="auto"/>
      </w:divBdr>
      <w:divsChild>
        <w:div w:id="1477259449">
          <w:marLeft w:val="0"/>
          <w:marRight w:val="0"/>
          <w:marTop w:val="0"/>
          <w:marBottom w:val="0"/>
          <w:divBdr>
            <w:top w:val="none" w:sz="0" w:space="0" w:color="auto"/>
            <w:left w:val="none" w:sz="0" w:space="0" w:color="auto"/>
            <w:bottom w:val="none" w:sz="0" w:space="0" w:color="auto"/>
            <w:right w:val="none" w:sz="0" w:space="0" w:color="auto"/>
          </w:divBdr>
          <w:divsChild>
            <w:div w:id="1321470282">
              <w:marLeft w:val="0"/>
              <w:marRight w:val="0"/>
              <w:marTop w:val="0"/>
              <w:marBottom w:val="0"/>
              <w:divBdr>
                <w:top w:val="none" w:sz="0" w:space="0" w:color="auto"/>
                <w:left w:val="none" w:sz="0" w:space="0" w:color="auto"/>
                <w:bottom w:val="none" w:sz="0" w:space="0" w:color="auto"/>
                <w:right w:val="none" w:sz="0" w:space="0" w:color="auto"/>
              </w:divBdr>
              <w:divsChild>
                <w:div w:id="1692880260">
                  <w:marLeft w:val="0"/>
                  <w:marRight w:val="0"/>
                  <w:marTop w:val="0"/>
                  <w:marBottom w:val="0"/>
                  <w:divBdr>
                    <w:top w:val="none" w:sz="0" w:space="0" w:color="auto"/>
                    <w:left w:val="none" w:sz="0" w:space="0" w:color="auto"/>
                    <w:bottom w:val="none" w:sz="0" w:space="0" w:color="auto"/>
                    <w:right w:val="none" w:sz="0" w:space="0" w:color="auto"/>
                  </w:divBdr>
                  <w:divsChild>
                    <w:div w:id="771436480">
                      <w:marLeft w:val="0"/>
                      <w:marRight w:val="0"/>
                      <w:marTop w:val="0"/>
                      <w:marBottom w:val="0"/>
                      <w:divBdr>
                        <w:top w:val="none" w:sz="0" w:space="0" w:color="auto"/>
                        <w:left w:val="none" w:sz="0" w:space="0" w:color="auto"/>
                        <w:bottom w:val="none" w:sz="0" w:space="0" w:color="auto"/>
                        <w:right w:val="none" w:sz="0" w:space="0" w:color="auto"/>
                      </w:divBdr>
                      <w:divsChild>
                        <w:div w:id="106316559">
                          <w:marLeft w:val="0"/>
                          <w:marRight w:val="0"/>
                          <w:marTop w:val="0"/>
                          <w:marBottom w:val="0"/>
                          <w:divBdr>
                            <w:top w:val="none" w:sz="0" w:space="0" w:color="auto"/>
                            <w:left w:val="none" w:sz="0" w:space="0" w:color="auto"/>
                            <w:bottom w:val="none" w:sz="0" w:space="0" w:color="auto"/>
                            <w:right w:val="none" w:sz="0" w:space="0" w:color="auto"/>
                          </w:divBdr>
                          <w:divsChild>
                            <w:div w:id="190953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2792249">
      <w:bodyDiv w:val="1"/>
      <w:marLeft w:val="0"/>
      <w:marRight w:val="0"/>
      <w:marTop w:val="0"/>
      <w:marBottom w:val="0"/>
      <w:divBdr>
        <w:top w:val="none" w:sz="0" w:space="0" w:color="auto"/>
        <w:left w:val="none" w:sz="0" w:space="0" w:color="auto"/>
        <w:bottom w:val="none" w:sz="0" w:space="0" w:color="auto"/>
        <w:right w:val="none" w:sz="0" w:space="0" w:color="auto"/>
      </w:divBdr>
    </w:div>
    <w:div w:id="1196697602">
      <w:bodyDiv w:val="1"/>
      <w:marLeft w:val="0"/>
      <w:marRight w:val="0"/>
      <w:marTop w:val="0"/>
      <w:marBottom w:val="0"/>
      <w:divBdr>
        <w:top w:val="none" w:sz="0" w:space="0" w:color="auto"/>
        <w:left w:val="none" w:sz="0" w:space="0" w:color="auto"/>
        <w:bottom w:val="none" w:sz="0" w:space="0" w:color="auto"/>
        <w:right w:val="none" w:sz="0" w:space="0" w:color="auto"/>
      </w:divBdr>
    </w:div>
    <w:div w:id="1245260197">
      <w:bodyDiv w:val="1"/>
      <w:marLeft w:val="0"/>
      <w:marRight w:val="0"/>
      <w:marTop w:val="0"/>
      <w:marBottom w:val="0"/>
      <w:divBdr>
        <w:top w:val="none" w:sz="0" w:space="0" w:color="auto"/>
        <w:left w:val="none" w:sz="0" w:space="0" w:color="auto"/>
        <w:bottom w:val="none" w:sz="0" w:space="0" w:color="auto"/>
        <w:right w:val="none" w:sz="0" w:space="0" w:color="auto"/>
      </w:divBdr>
    </w:div>
    <w:div w:id="1358653901">
      <w:bodyDiv w:val="1"/>
      <w:marLeft w:val="0"/>
      <w:marRight w:val="0"/>
      <w:marTop w:val="0"/>
      <w:marBottom w:val="0"/>
      <w:divBdr>
        <w:top w:val="none" w:sz="0" w:space="0" w:color="auto"/>
        <w:left w:val="none" w:sz="0" w:space="0" w:color="auto"/>
        <w:bottom w:val="none" w:sz="0" w:space="0" w:color="auto"/>
        <w:right w:val="none" w:sz="0" w:space="0" w:color="auto"/>
      </w:divBdr>
    </w:div>
    <w:div w:id="1390569247">
      <w:bodyDiv w:val="1"/>
      <w:marLeft w:val="0"/>
      <w:marRight w:val="0"/>
      <w:marTop w:val="0"/>
      <w:marBottom w:val="0"/>
      <w:divBdr>
        <w:top w:val="none" w:sz="0" w:space="0" w:color="auto"/>
        <w:left w:val="none" w:sz="0" w:space="0" w:color="auto"/>
        <w:bottom w:val="none" w:sz="0" w:space="0" w:color="auto"/>
        <w:right w:val="none" w:sz="0" w:space="0" w:color="auto"/>
      </w:divBdr>
    </w:div>
    <w:div w:id="1499037361">
      <w:bodyDiv w:val="1"/>
      <w:marLeft w:val="0"/>
      <w:marRight w:val="0"/>
      <w:marTop w:val="0"/>
      <w:marBottom w:val="0"/>
      <w:divBdr>
        <w:top w:val="none" w:sz="0" w:space="0" w:color="auto"/>
        <w:left w:val="none" w:sz="0" w:space="0" w:color="auto"/>
        <w:bottom w:val="none" w:sz="0" w:space="0" w:color="auto"/>
        <w:right w:val="none" w:sz="0" w:space="0" w:color="auto"/>
      </w:divBdr>
    </w:div>
    <w:div w:id="1640762644">
      <w:bodyDiv w:val="1"/>
      <w:marLeft w:val="0"/>
      <w:marRight w:val="0"/>
      <w:marTop w:val="0"/>
      <w:marBottom w:val="0"/>
      <w:divBdr>
        <w:top w:val="none" w:sz="0" w:space="0" w:color="auto"/>
        <w:left w:val="none" w:sz="0" w:space="0" w:color="auto"/>
        <w:bottom w:val="none" w:sz="0" w:space="0" w:color="auto"/>
        <w:right w:val="none" w:sz="0" w:space="0" w:color="auto"/>
      </w:divBdr>
    </w:div>
    <w:div w:id="1690109174">
      <w:bodyDiv w:val="1"/>
      <w:marLeft w:val="0"/>
      <w:marRight w:val="0"/>
      <w:marTop w:val="0"/>
      <w:marBottom w:val="0"/>
      <w:divBdr>
        <w:top w:val="none" w:sz="0" w:space="0" w:color="auto"/>
        <w:left w:val="none" w:sz="0" w:space="0" w:color="auto"/>
        <w:bottom w:val="none" w:sz="0" w:space="0" w:color="auto"/>
        <w:right w:val="none" w:sz="0" w:space="0" w:color="auto"/>
      </w:divBdr>
    </w:div>
    <w:div w:id="1983383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243</TotalTime>
  <Pages>10</Pages>
  <Words>2554</Words>
  <Characters>14560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Akhilesh Paidi</dc:creator>
  <cp:keywords/>
  <dc:description/>
  <cp:lastModifiedBy>Akhilesh Paidi</cp:lastModifiedBy>
  <cp:revision>15</cp:revision>
  <dcterms:created xsi:type="dcterms:W3CDTF">2024-09-25T10:38:00Z</dcterms:created>
  <dcterms:modified xsi:type="dcterms:W3CDTF">2024-09-26T13:32:00Z</dcterms:modified>
</cp:coreProperties>
</file>