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64A5" w14:textId="77777777" w:rsidR="00087B2A" w:rsidRPr="00087B2A" w:rsidRDefault="00087B2A" w:rsidP="00087B2A">
      <w:pPr>
        <w:rPr>
          <w:b/>
          <w:bCs/>
          <w:lang w:val="en-IN"/>
        </w:rPr>
      </w:pPr>
      <w:r w:rsidRPr="00087B2A">
        <w:rPr>
          <w:b/>
          <w:bCs/>
          <w:lang w:val="en-IN"/>
        </w:rPr>
        <w:t>Project Overview</w:t>
      </w:r>
    </w:p>
    <w:p w14:paraId="0094BB34" w14:textId="77777777" w:rsidR="00087B2A" w:rsidRPr="00087B2A" w:rsidRDefault="00087B2A" w:rsidP="00087B2A">
      <w:pPr>
        <w:rPr>
          <w:lang w:val="en-IN"/>
        </w:rPr>
      </w:pPr>
      <w:r w:rsidRPr="00087B2A">
        <w:rPr>
          <w:b/>
          <w:bCs/>
          <w:lang w:val="en-IN"/>
        </w:rPr>
        <w:t>Project Title:</w:t>
      </w:r>
      <w:r w:rsidRPr="00087B2A">
        <w:rPr>
          <w:lang w:val="en-IN"/>
        </w:rPr>
        <w:br/>
      </w:r>
      <w:r w:rsidRPr="00087B2A">
        <w:rPr>
          <w:b/>
          <w:bCs/>
          <w:lang w:val="en-IN"/>
        </w:rPr>
        <w:t>Sales Performance Dashboard</w:t>
      </w:r>
    </w:p>
    <w:p w14:paraId="64DE6247" w14:textId="77777777" w:rsidR="00087B2A" w:rsidRPr="00087B2A" w:rsidRDefault="00087B2A" w:rsidP="00087B2A">
      <w:pPr>
        <w:rPr>
          <w:lang w:val="en-IN"/>
        </w:rPr>
      </w:pPr>
      <w:r w:rsidRPr="00087B2A">
        <w:rPr>
          <w:b/>
          <w:bCs/>
          <w:lang w:val="en-IN"/>
        </w:rPr>
        <w:t>Objective:</w:t>
      </w:r>
      <w:r w:rsidRPr="00087B2A">
        <w:rPr>
          <w:lang w:val="en-IN"/>
        </w:rPr>
        <w:br/>
        <w:t>To provide clear, interactive insights into regional and customer-segment-based profit performance, sales contribution, and order trends, helping business teams make faster and more informed decisions.</w:t>
      </w:r>
    </w:p>
    <w:p w14:paraId="426D2AF5" w14:textId="77777777" w:rsidR="00087B2A" w:rsidRPr="00087B2A" w:rsidRDefault="00087B2A" w:rsidP="00087B2A">
      <w:pPr>
        <w:rPr>
          <w:lang w:val="en-IN"/>
        </w:rPr>
      </w:pPr>
      <w:r w:rsidRPr="00087B2A">
        <w:rPr>
          <w:b/>
          <w:bCs/>
          <w:lang w:val="en-IN"/>
        </w:rPr>
        <w:t>Problem Statement:</w:t>
      </w:r>
      <w:r w:rsidRPr="00087B2A">
        <w:rPr>
          <w:lang w:val="en-IN"/>
        </w:rPr>
        <w:br/>
        <w:t>The sales team lacked a streamlined way to monitor real-time sales and profit performance across regions and customer segments. This made it difficult to identify high-performing areas or address issues in a timely manner.</w:t>
      </w:r>
    </w:p>
    <w:p w14:paraId="7115D8AF" w14:textId="77777777" w:rsidR="00087B2A" w:rsidRPr="00087B2A" w:rsidRDefault="00087B2A" w:rsidP="00087B2A">
      <w:pPr>
        <w:rPr>
          <w:lang w:val="en-IN"/>
        </w:rPr>
      </w:pPr>
      <w:r w:rsidRPr="00087B2A">
        <w:rPr>
          <w:lang w:val="en-IN"/>
        </w:rPr>
        <w:pict w14:anchorId="3669ACE4">
          <v:rect id="_x0000_i1061" style="width:0;height:1.5pt" o:hralign="center" o:hrstd="t" o:hr="t" fillcolor="#a0a0a0" stroked="f"/>
        </w:pict>
      </w:r>
    </w:p>
    <w:p w14:paraId="6E26B00D" w14:textId="347B0998" w:rsidR="00087B2A" w:rsidRPr="00087B2A" w:rsidRDefault="00087B2A" w:rsidP="00087B2A">
      <w:pPr>
        <w:rPr>
          <w:b/>
          <w:bCs/>
          <w:lang w:val="en-IN"/>
        </w:rPr>
      </w:pPr>
      <w:r w:rsidRPr="00087B2A">
        <w:rPr>
          <w:b/>
          <w:bCs/>
          <w:lang w:val="en-IN"/>
        </w:rPr>
        <w:t>Data Description</w:t>
      </w:r>
    </w:p>
    <w:p w14:paraId="5D3CD3F0" w14:textId="77777777" w:rsidR="00087B2A" w:rsidRPr="00087B2A" w:rsidRDefault="00087B2A" w:rsidP="00087B2A">
      <w:pPr>
        <w:numPr>
          <w:ilvl w:val="0"/>
          <w:numId w:val="1"/>
        </w:numPr>
        <w:rPr>
          <w:lang w:val="en-IN"/>
        </w:rPr>
      </w:pPr>
      <w:r w:rsidRPr="00087B2A">
        <w:rPr>
          <w:b/>
          <w:bCs/>
          <w:lang w:val="en-IN"/>
        </w:rPr>
        <w:t>Data Source:</w:t>
      </w:r>
      <w:r w:rsidRPr="00087B2A">
        <w:rPr>
          <w:lang w:val="en-IN"/>
        </w:rPr>
        <w:t xml:space="preserve"> Sample Superstore dataset (commonly available on platforms like Kaggle)</w:t>
      </w:r>
    </w:p>
    <w:p w14:paraId="019B89B7" w14:textId="77777777" w:rsidR="00087B2A" w:rsidRPr="00087B2A" w:rsidRDefault="00087B2A" w:rsidP="00087B2A">
      <w:pPr>
        <w:numPr>
          <w:ilvl w:val="0"/>
          <w:numId w:val="1"/>
        </w:numPr>
        <w:rPr>
          <w:lang w:val="en-IN"/>
        </w:rPr>
      </w:pPr>
      <w:r w:rsidRPr="00087B2A">
        <w:rPr>
          <w:b/>
          <w:bCs/>
          <w:lang w:val="en-IN"/>
        </w:rPr>
        <w:t>Data Volume:</w:t>
      </w:r>
      <w:r w:rsidRPr="00087B2A">
        <w:rPr>
          <w:lang w:val="en-IN"/>
        </w:rPr>
        <w:t xml:space="preserve"> ~10,000+ records</w:t>
      </w:r>
    </w:p>
    <w:p w14:paraId="46FED7B2" w14:textId="77777777" w:rsidR="00087B2A" w:rsidRPr="00087B2A" w:rsidRDefault="00087B2A" w:rsidP="00087B2A">
      <w:pPr>
        <w:numPr>
          <w:ilvl w:val="0"/>
          <w:numId w:val="1"/>
        </w:numPr>
        <w:rPr>
          <w:lang w:val="en-IN"/>
        </w:rPr>
      </w:pPr>
      <w:r w:rsidRPr="00087B2A">
        <w:rPr>
          <w:b/>
          <w:bCs/>
          <w:lang w:val="en-IN"/>
        </w:rPr>
        <w:t>Key Fields Used:</w:t>
      </w:r>
    </w:p>
    <w:p w14:paraId="39A59391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Sales</w:t>
      </w:r>
    </w:p>
    <w:p w14:paraId="201B070E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Profit</w:t>
      </w:r>
    </w:p>
    <w:p w14:paraId="47EA74B5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Region (Central, East, South, West)</w:t>
      </w:r>
    </w:p>
    <w:p w14:paraId="088C2EAE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Customer Segment (Consumer, Corporate, Home Office, Small Business)</w:t>
      </w:r>
    </w:p>
    <w:p w14:paraId="04E78469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Order Quantity</w:t>
      </w:r>
    </w:p>
    <w:p w14:paraId="40CF504A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Month</w:t>
      </w:r>
    </w:p>
    <w:p w14:paraId="6C47FDCC" w14:textId="77777777" w:rsidR="00087B2A" w:rsidRPr="00087B2A" w:rsidRDefault="00087B2A" w:rsidP="00087B2A">
      <w:pPr>
        <w:numPr>
          <w:ilvl w:val="0"/>
          <w:numId w:val="1"/>
        </w:numPr>
        <w:rPr>
          <w:lang w:val="en-IN"/>
        </w:rPr>
      </w:pPr>
      <w:r w:rsidRPr="00087B2A">
        <w:rPr>
          <w:b/>
          <w:bCs/>
          <w:lang w:val="en-IN"/>
        </w:rPr>
        <w:t>Data Cleaning Steps:</w:t>
      </w:r>
    </w:p>
    <w:p w14:paraId="20E06FED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Removed duplicates</w:t>
      </w:r>
    </w:p>
    <w:p w14:paraId="5D329177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Handled missing values in profit and sales</w:t>
      </w:r>
    </w:p>
    <w:p w14:paraId="78036F2C" w14:textId="77777777" w:rsidR="00087B2A" w:rsidRPr="00087B2A" w:rsidRDefault="00087B2A" w:rsidP="00087B2A">
      <w:pPr>
        <w:numPr>
          <w:ilvl w:val="1"/>
          <w:numId w:val="1"/>
        </w:numPr>
        <w:rPr>
          <w:lang w:val="en-IN"/>
        </w:rPr>
      </w:pPr>
      <w:r w:rsidRPr="00087B2A">
        <w:rPr>
          <w:lang w:val="en-IN"/>
        </w:rPr>
        <w:t>Standardized category names and ensured correct date formatting</w:t>
      </w:r>
    </w:p>
    <w:p w14:paraId="36CCEF3C" w14:textId="77777777" w:rsidR="00087B2A" w:rsidRPr="00087B2A" w:rsidRDefault="00087B2A" w:rsidP="00087B2A">
      <w:pPr>
        <w:rPr>
          <w:lang w:val="en-IN"/>
        </w:rPr>
      </w:pPr>
      <w:r w:rsidRPr="00087B2A">
        <w:rPr>
          <w:lang w:val="en-IN"/>
        </w:rPr>
        <w:pict w14:anchorId="0F1A7A00">
          <v:rect id="_x0000_i1062" style="width:0;height:1.5pt" o:hralign="center" o:hrstd="t" o:hr="t" fillcolor="#a0a0a0" stroked="f"/>
        </w:pict>
      </w:r>
    </w:p>
    <w:p w14:paraId="6F029B33" w14:textId="6F2BE41B" w:rsidR="00087B2A" w:rsidRPr="00087B2A" w:rsidRDefault="00087B2A" w:rsidP="00087B2A">
      <w:pPr>
        <w:rPr>
          <w:b/>
          <w:bCs/>
          <w:lang w:val="en-IN"/>
        </w:rPr>
      </w:pPr>
      <w:r w:rsidRPr="00087B2A">
        <w:rPr>
          <w:b/>
          <w:bCs/>
          <w:lang w:val="en-IN"/>
        </w:rPr>
        <w:t xml:space="preserve"> Target Audience</w:t>
      </w:r>
    </w:p>
    <w:p w14:paraId="5208DB87" w14:textId="77777777" w:rsidR="00087B2A" w:rsidRPr="00087B2A" w:rsidRDefault="00087B2A" w:rsidP="00087B2A">
      <w:pPr>
        <w:numPr>
          <w:ilvl w:val="0"/>
          <w:numId w:val="2"/>
        </w:numPr>
        <w:rPr>
          <w:lang w:val="en-IN"/>
        </w:rPr>
      </w:pPr>
      <w:r w:rsidRPr="00087B2A">
        <w:rPr>
          <w:b/>
          <w:bCs/>
          <w:lang w:val="en-IN"/>
        </w:rPr>
        <w:t>Sales Managers:</w:t>
      </w:r>
      <w:r w:rsidRPr="00087B2A">
        <w:rPr>
          <w:lang w:val="en-IN"/>
        </w:rPr>
        <w:t xml:space="preserve"> To track performance across regions and customer segments</w:t>
      </w:r>
    </w:p>
    <w:p w14:paraId="38DAA861" w14:textId="77777777" w:rsidR="00087B2A" w:rsidRPr="00087B2A" w:rsidRDefault="00087B2A" w:rsidP="00087B2A">
      <w:pPr>
        <w:numPr>
          <w:ilvl w:val="0"/>
          <w:numId w:val="2"/>
        </w:numPr>
        <w:rPr>
          <w:lang w:val="en-IN"/>
        </w:rPr>
      </w:pPr>
      <w:r w:rsidRPr="00087B2A">
        <w:rPr>
          <w:b/>
          <w:bCs/>
          <w:lang w:val="en-IN"/>
        </w:rPr>
        <w:lastRenderedPageBreak/>
        <w:t>Business Analysts:</w:t>
      </w:r>
      <w:r w:rsidRPr="00087B2A">
        <w:rPr>
          <w:lang w:val="en-IN"/>
        </w:rPr>
        <w:t xml:space="preserve"> For deeper analysis into trends and profitability</w:t>
      </w:r>
    </w:p>
    <w:p w14:paraId="377A5F04" w14:textId="77777777" w:rsidR="00087B2A" w:rsidRPr="00087B2A" w:rsidRDefault="00087B2A" w:rsidP="00087B2A">
      <w:pPr>
        <w:numPr>
          <w:ilvl w:val="0"/>
          <w:numId w:val="2"/>
        </w:numPr>
        <w:rPr>
          <w:lang w:val="en-IN"/>
        </w:rPr>
      </w:pPr>
      <w:r w:rsidRPr="00087B2A">
        <w:rPr>
          <w:b/>
          <w:bCs/>
          <w:lang w:val="en-IN"/>
        </w:rPr>
        <w:t>Executives/Senior Management:</w:t>
      </w:r>
      <w:r w:rsidRPr="00087B2A">
        <w:rPr>
          <w:lang w:val="en-IN"/>
        </w:rPr>
        <w:t xml:space="preserve"> To make strategic decisions on where to allocate resources and focus</w:t>
      </w:r>
    </w:p>
    <w:p w14:paraId="6C9BE4C2" w14:textId="77777777" w:rsidR="00087B2A" w:rsidRPr="00087B2A" w:rsidRDefault="00087B2A" w:rsidP="00087B2A">
      <w:pPr>
        <w:rPr>
          <w:lang w:val="en-IN"/>
        </w:rPr>
      </w:pPr>
      <w:r w:rsidRPr="00087B2A">
        <w:rPr>
          <w:lang w:val="en-IN"/>
        </w:rPr>
        <w:pict w14:anchorId="05C71D4F">
          <v:rect id="_x0000_i1063" style="width:0;height:1.5pt" o:hralign="center" o:hrstd="t" o:hr="t" fillcolor="#a0a0a0" stroked="f"/>
        </w:pict>
      </w:r>
    </w:p>
    <w:p w14:paraId="33A3CB2E" w14:textId="01DAE27D" w:rsidR="00087B2A" w:rsidRPr="00087B2A" w:rsidRDefault="00087B2A" w:rsidP="00087B2A">
      <w:pPr>
        <w:rPr>
          <w:b/>
          <w:bCs/>
          <w:lang w:val="en-IN"/>
        </w:rPr>
      </w:pPr>
      <w:r w:rsidRPr="00087B2A">
        <w:rPr>
          <w:b/>
          <w:bCs/>
          <w:lang w:val="en-IN"/>
        </w:rPr>
        <w:t xml:space="preserve"> Key Features</w:t>
      </w:r>
    </w:p>
    <w:p w14:paraId="2DB68259" w14:textId="77777777" w:rsidR="00087B2A" w:rsidRPr="00087B2A" w:rsidRDefault="00087B2A" w:rsidP="00087B2A">
      <w:pPr>
        <w:numPr>
          <w:ilvl w:val="0"/>
          <w:numId w:val="3"/>
        </w:numPr>
        <w:rPr>
          <w:lang w:val="en-IN"/>
        </w:rPr>
      </w:pPr>
      <w:r w:rsidRPr="00087B2A">
        <w:rPr>
          <w:b/>
          <w:bCs/>
          <w:lang w:val="en-IN"/>
        </w:rPr>
        <w:t>Profit by Region &amp; Customer Segment (Stacked Bar):</w:t>
      </w:r>
    </w:p>
    <w:p w14:paraId="4DB3539E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>Shows clear profit contribution by each segment per region.</w:t>
      </w:r>
    </w:p>
    <w:p w14:paraId="739BB295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>E.g., Corporate segment dominates profit in Central and West, while Consumer is strong in South.</w:t>
      </w:r>
    </w:p>
    <w:p w14:paraId="371EE455" w14:textId="77777777" w:rsidR="00087B2A" w:rsidRPr="00087B2A" w:rsidRDefault="00087B2A" w:rsidP="00087B2A">
      <w:pPr>
        <w:numPr>
          <w:ilvl w:val="0"/>
          <w:numId w:val="3"/>
        </w:numPr>
        <w:rPr>
          <w:lang w:val="en-IN"/>
        </w:rPr>
      </w:pPr>
      <w:r w:rsidRPr="00087B2A">
        <w:rPr>
          <w:b/>
          <w:bCs/>
          <w:lang w:val="en-IN"/>
        </w:rPr>
        <w:t>% Sales Contribution by Region (Pie Chart):</w:t>
      </w:r>
    </w:p>
    <w:p w14:paraId="372A616D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 xml:space="preserve">Central: </w:t>
      </w:r>
      <w:r w:rsidRPr="00087B2A">
        <w:rPr>
          <w:b/>
          <w:bCs/>
          <w:lang w:val="en-IN"/>
        </w:rPr>
        <w:t>31.51%</w:t>
      </w:r>
      <w:r w:rsidRPr="00087B2A">
        <w:rPr>
          <w:lang w:val="en-IN"/>
        </w:rPr>
        <w:t xml:space="preserve"> (₹4,699,167)</w:t>
      </w:r>
    </w:p>
    <w:p w14:paraId="6FE8768D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 xml:space="preserve">West: </w:t>
      </w:r>
      <w:r w:rsidRPr="00087B2A">
        <w:rPr>
          <w:b/>
          <w:bCs/>
          <w:lang w:val="en-IN"/>
        </w:rPr>
        <w:t>24.47%</w:t>
      </w:r>
      <w:r w:rsidRPr="00087B2A">
        <w:rPr>
          <w:lang w:val="en-IN"/>
        </w:rPr>
        <w:t xml:space="preserve"> (₹3,649,748)</w:t>
      </w:r>
    </w:p>
    <w:p w14:paraId="4418E4E7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 xml:space="preserve">East: </w:t>
      </w:r>
      <w:r w:rsidRPr="00087B2A">
        <w:rPr>
          <w:b/>
          <w:bCs/>
          <w:lang w:val="en-IN"/>
        </w:rPr>
        <w:t>22.91%</w:t>
      </w:r>
      <w:r w:rsidRPr="00087B2A">
        <w:rPr>
          <w:lang w:val="en-IN"/>
        </w:rPr>
        <w:t xml:space="preserve"> (₹3,416,466)</w:t>
      </w:r>
    </w:p>
    <w:p w14:paraId="0A123821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 xml:space="preserve">South: </w:t>
      </w:r>
      <w:r w:rsidRPr="00087B2A">
        <w:rPr>
          <w:b/>
          <w:bCs/>
          <w:lang w:val="en-IN"/>
        </w:rPr>
        <w:t>21.12%</w:t>
      </w:r>
      <w:r w:rsidRPr="00087B2A">
        <w:rPr>
          <w:lang w:val="en-IN"/>
        </w:rPr>
        <w:t xml:space="preserve"> (₹3,150,219)</w:t>
      </w:r>
    </w:p>
    <w:p w14:paraId="78000507" w14:textId="77777777" w:rsidR="00087B2A" w:rsidRPr="00087B2A" w:rsidRDefault="00087B2A" w:rsidP="00087B2A">
      <w:pPr>
        <w:numPr>
          <w:ilvl w:val="0"/>
          <w:numId w:val="3"/>
        </w:numPr>
        <w:rPr>
          <w:lang w:val="en-IN"/>
        </w:rPr>
      </w:pPr>
      <w:r w:rsidRPr="00087B2A">
        <w:rPr>
          <w:b/>
          <w:bCs/>
          <w:lang w:val="en-IN"/>
        </w:rPr>
        <w:t>Profit vs Sales (Scatter Plot):</w:t>
      </w:r>
    </w:p>
    <w:p w14:paraId="33CDE2D7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>Reveals that higher sales don't always guarantee higher profit.</w:t>
      </w:r>
    </w:p>
    <w:p w14:paraId="7C843156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>Some large-sale orders are associated with minimal or negative profit.</w:t>
      </w:r>
    </w:p>
    <w:p w14:paraId="7665AB45" w14:textId="77777777" w:rsidR="00087B2A" w:rsidRPr="00087B2A" w:rsidRDefault="00087B2A" w:rsidP="00087B2A">
      <w:pPr>
        <w:numPr>
          <w:ilvl w:val="0"/>
          <w:numId w:val="3"/>
        </w:numPr>
        <w:rPr>
          <w:lang w:val="en-IN"/>
        </w:rPr>
      </w:pPr>
      <w:r w:rsidRPr="00087B2A">
        <w:rPr>
          <w:b/>
          <w:bCs/>
          <w:lang w:val="en-IN"/>
        </w:rPr>
        <w:t>Order Quantity by Month (Line Chart):</w:t>
      </w:r>
    </w:p>
    <w:p w14:paraId="35688029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>May has the highest order quantity (</w:t>
      </w:r>
      <w:r w:rsidRPr="00087B2A">
        <w:rPr>
          <w:b/>
          <w:bCs/>
          <w:lang w:val="en-IN"/>
        </w:rPr>
        <w:t>21,273 orders</w:t>
      </w:r>
      <w:r w:rsidRPr="00087B2A">
        <w:rPr>
          <w:lang w:val="en-IN"/>
        </w:rPr>
        <w:t>)</w:t>
      </w:r>
    </w:p>
    <w:p w14:paraId="050975BF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>February has the lowest (</w:t>
      </w:r>
      <w:r w:rsidRPr="00087B2A">
        <w:rPr>
          <w:b/>
          <w:bCs/>
          <w:lang w:val="en-IN"/>
        </w:rPr>
        <w:t>16,602 orders</w:t>
      </w:r>
      <w:r w:rsidRPr="00087B2A">
        <w:rPr>
          <w:lang w:val="en-IN"/>
        </w:rPr>
        <w:t>)</w:t>
      </w:r>
    </w:p>
    <w:p w14:paraId="56F6D37D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>Shows consistent order volume with seasonal spikes.</w:t>
      </w:r>
    </w:p>
    <w:p w14:paraId="561C379A" w14:textId="77777777" w:rsidR="00087B2A" w:rsidRPr="00087B2A" w:rsidRDefault="00087B2A" w:rsidP="00087B2A">
      <w:pPr>
        <w:numPr>
          <w:ilvl w:val="0"/>
          <w:numId w:val="3"/>
        </w:numPr>
        <w:rPr>
          <w:lang w:val="en-IN"/>
        </w:rPr>
      </w:pPr>
      <w:r w:rsidRPr="00087B2A">
        <w:rPr>
          <w:b/>
          <w:bCs/>
          <w:lang w:val="en-IN"/>
        </w:rPr>
        <w:t>Interactive Filters:</w:t>
      </w:r>
    </w:p>
    <w:p w14:paraId="138DFCF1" w14:textId="77777777" w:rsidR="00087B2A" w:rsidRPr="00087B2A" w:rsidRDefault="00087B2A" w:rsidP="00087B2A">
      <w:pPr>
        <w:numPr>
          <w:ilvl w:val="1"/>
          <w:numId w:val="3"/>
        </w:numPr>
        <w:rPr>
          <w:lang w:val="en-IN"/>
        </w:rPr>
      </w:pPr>
      <w:r w:rsidRPr="00087B2A">
        <w:rPr>
          <w:lang w:val="en-IN"/>
        </w:rPr>
        <w:t>Based on User Grouping (A, B, C), allowing drill-down into customized user segments.</w:t>
      </w:r>
    </w:p>
    <w:p w14:paraId="11C5615B" w14:textId="77777777" w:rsidR="00087B2A" w:rsidRDefault="00087B2A" w:rsidP="00087B2A">
      <w:pPr>
        <w:rPr>
          <w:lang w:val="en-IN"/>
        </w:rPr>
      </w:pPr>
    </w:p>
    <w:p w14:paraId="6A292820" w14:textId="77777777" w:rsidR="00087B2A" w:rsidRDefault="00087B2A" w:rsidP="00087B2A">
      <w:pPr>
        <w:rPr>
          <w:lang w:val="en-IN"/>
        </w:rPr>
      </w:pPr>
    </w:p>
    <w:p w14:paraId="492D75E7" w14:textId="5C34A19F" w:rsidR="00087B2A" w:rsidRPr="00087B2A" w:rsidRDefault="00087B2A" w:rsidP="00087B2A">
      <w:pPr>
        <w:rPr>
          <w:lang w:val="en-IN"/>
        </w:rPr>
      </w:pPr>
      <w:r w:rsidRPr="00087B2A">
        <w:rPr>
          <w:lang w:val="en-IN"/>
        </w:rPr>
        <w:pict w14:anchorId="42BC01DE">
          <v:rect id="_x0000_i1064" style="width:0;height:1.5pt" o:hralign="center" o:hrstd="t" o:hr="t" fillcolor="#a0a0a0" stroked="f"/>
        </w:pict>
      </w:r>
    </w:p>
    <w:p w14:paraId="7010FC47" w14:textId="452F807E" w:rsidR="00087B2A" w:rsidRPr="00087B2A" w:rsidRDefault="00087B2A" w:rsidP="00087B2A">
      <w:pPr>
        <w:rPr>
          <w:b/>
          <w:bCs/>
          <w:lang w:val="en-IN"/>
        </w:rPr>
      </w:pPr>
      <w:r w:rsidRPr="00087B2A">
        <w:rPr>
          <w:b/>
          <w:bCs/>
          <w:lang w:val="en-IN"/>
        </w:rPr>
        <w:lastRenderedPageBreak/>
        <w:t xml:space="preserve"> Tools and Techniques Used</w:t>
      </w:r>
    </w:p>
    <w:p w14:paraId="56AB1612" w14:textId="77777777" w:rsidR="00087B2A" w:rsidRPr="00087B2A" w:rsidRDefault="00087B2A" w:rsidP="00087B2A">
      <w:pPr>
        <w:numPr>
          <w:ilvl w:val="0"/>
          <w:numId w:val="4"/>
        </w:numPr>
        <w:rPr>
          <w:lang w:val="en-IN"/>
        </w:rPr>
      </w:pPr>
      <w:r w:rsidRPr="00087B2A">
        <w:rPr>
          <w:b/>
          <w:bCs/>
          <w:lang w:val="en-IN"/>
        </w:rPr>
        <w:t>Tool:</w:t>
      </w:r>
      <w:r w:rsidRPr="00087B2A">
        <w:rPr>
          <w:lang w:val="en-IN"/>
        </w:rPr>
        <w:t xml:space="preserve"> Tableau</w:t>
      </w:r>
    </w:p>
    <w:p w14:paraId="7C7A8820" w14:textId="77777777" w:rsidR="00087B2A" w:rsidRPr="00087B2A" w:rsidRDefault="00087B2A" w:rsidP="00087B2A">
      <w:pPr>
        <w:numPr>
          <w:ilvl w:val="0"/>
          <w:numId w:val="4"/>
        </w:numPr>
        <w:rPr>
          <w:lang w:val="en-IN"/>
        </w:rPr>
      </w:pPr>
      <w:r w:rsidRPr="00087B2A">
        <w:rPr>
          <w:b/>
          <w:bCs/>
          <w:lang w:val="en-IN"/>
        </w:rPr>
        <w:t>Techniques:</w:t>
      </w:r>
    </w:p>
    <w:p w14:paraId="03C540CB" w14:textId="77777777" w:rsidR="00087B2A" w:rsidRPr="00087B2A" w:rsidRDefault="00087B2A" w:rsidP="00087B2A">
      <w:pPr>
        <w:numPr>
          <w:ilvl w:val="1"/>
          <w:numId w:val="4"/>
        </w:numPr>
        <w:rPr>
          <w:lang w:val="en-IN"/>
        </w:rPr>
      </w:pPr>
      <w:r w:rsidRPr="00087B2A">
        <w:rPr>
          <w:lang w:val="en-IN"/>
        </w:rPr>
        <w:t>Stacked bar charts for detailed comparison</w:t>
      </w:r>
    </w:p>
    <w:p w14:paraId="41536750" w14:textId="77777777" w:rsidR="00087B2A" w:rsidRPr="00087B2A" w:rsidRDefault="00087B2A" w:rsidP="00087B2A">
      <w:pPr>
        <w:numPr>
          <w:ilvl w:val="1"/>
          <w:numId w:val="4"/>
        </w:numPr>
        <w:rPr>
          <w:lang w:val="en-IN"/>
        </w:rPr>
      </w:pPr>
      <w:r w:rsidRPr="00087B2A">
        <w:rPr>
          <w:lang w:val="en-IN"/>
        </w:rPr>
        <w:t>Pie charts for contribution analysis</w:t>
      </w:r>
    </w:p>
    <w:p w14:paraId="37AF516A" w14:textId="77777777" w:rsidR="00087B2A" w:rsidRPr="00087B2A" w:rsidRDefault="00087B2A" w:rsidP="00087B2A">
      <w:pPr>
        <w:numPr>
          <w:ilvl w:val="1"/>
          <w:numId w:val="4"/>
        </w:numPr>
        <w:rPr>
          <w:lang w:val="en-IN"/>
        </w:rPr>
      </w:pPr>
      <w:r w:rsidRPr="00087B2A">
        <w:rPr>
          <w:lang w:val="en-IN"/>
        </w:rPr>
        <w:t>Scatter plot to show relationships between metrics</w:t>
      </w:r>
    </w:p>
    <w:p w14:paraId="5BD311D1" w14:textId="77777777" w:rsidR="00087B2A" w:rsidRPr="00087B2A" w:rsidRDefault="00087B2A" w:rsidP="00087B2A">
      <w:pPr>
        <w:numPr>
          <w:ilvl w:val="1"/>
          <w:numId w:val="4"/>
        </w:numPr>
        <w:rPr>
          <w:lang w:val="en-IN"/>
        </w:rPr>
      </w:pPr>
      <w:r w:rsidRPr="00087B2A">
        <w:rPr>
          <w:lang w:val="en-IN"/>
        </w:rPr>
        <w:t>Line chart for time-series analysis</w:t>
      </w:r>
    </w:p>
    <w:p w14:paraId="4B5F759D" w14:textId="77777777" w:rsidR="00087B2A" w:rsidRPr="00087B2A" w:rsidRDefault="00087B2A" w:rsidP="00087B2A">
      <w:pPr>
        <w:numPr>
          <w:ilvl w:val="1"/>
          <w:numId w:val="4"/>
        </w:numPr>
        <w:rPr>
          <w:lang w:val="en-IN"/>
        </w:rPr>
      </w:pPr>
      <w:r w:rsidRPr="00087B2A">
        <w:rPr>
          <w:lang w:val="en-IN"/>
        </w:rPr>
        <w:t>Interactive filters and parameters for user-specific analysis</w:t>
      </w:r>
    </w:p>
    <w:p w14:paraId="282FD716" w14:textId="77777777" w:rsidR="00087B2A" w:rsidRPr="00087B2A" w:rsidRDefault="00087B2A" w:rsidP="00087B2A">
      <w:pPr>
        <w:rPr>
          <w:lang w:val="en-IN"/>
        </w:rPr>
      </w:pPr>
      <w:r w:rsidRPr="00087B2A">
        <w:rPr>
          <w:lang w:val="en-IN"/>
        </w:rPr>
        <w:pict w14:anchorId="41A074E5">
          <v:rect id="_x0000_i1065" style="width:0;height:1.5pt" o:hralign="center" o:hrstd="t" o:hr="t" fillcolor="#a0a0a0" stroked="f"/>
        </w:pict>
      </w:r>
    </w:p>
    <w:p w14:paraId="4E5B32AB" w14:textId="47F54BE2" w:rsidR="00087B2A" w:rsidRPr="00087B2A" w:rsidRDefault="00087B2A" w:rsidP="00087B2A">
      <w:pPr>
        <w:rPr>
          <w:b/>
          <w:bCs/>
          <w:lang w:val="en-IN"/>
        </w:rPr>
      </w:pPr>
      <w:r w:rsidRPr="00087B2A">
        <w:rPr>
          <w:b/>
          <w:bCs/>
          <w:lang w:val="en-IN"/>
        </w:rPr>
        <w:t xml:space="preserve"> Project Scope and Limitations</w:t>
      </w:r>
    </w:p>
    <w:p w14:paraId="1BB3B57F" w14:textId="77777777" w:rsidR="00087B2A" w:rsidRPr="00087B2A" w:rsidRDefault="00087B2A" w:rsidP="00087B2A">
      <w:pPr>
        <w:rPr>
          <w:lang w:val="en-IN"/>
        </w:rPr>
      </w:pPr>
      <w:r w:rsidRPr="00087B2A">
        <w:rPr>
          <w:b/>
          <w:bCs/>
          <w:lang w:val="en-IN"/>
        </w:rPr>
        <w:t>Scope:</w:t>
      </w:r>
    </w:p>
    <w:p w14:paraId="584687C7" w14:textId="77777777" w:rsidR="00087B2A" w:rsidRPr="00087B2A" w:rsidRDefault="00087B2A" w:rsidP="00087B2A">
      <w:pPr>
        <w:numPr>
          <w:ilvl w:val="0"/>
          <w:numId w:val="5"/>
        </w:numPr>
        <w:rPr>
          <w:lang w:val="en-IN"/>
        </w:rPr>
      </w:pPr>
      <w:r w:rsidRPr="00087B2A">
        <w:rPr>
          <w:lang w:val="en-IN"/>
        </w:rPr>
        <w:t>Focused on regional and segment-based profit and sales analysis</w:t>
      </w:r>
    </w:p>
    <w:p w14:paraId="24D3B170" w14:textId="77777777" w:rsidR="00087B2A" w:rsidRPr="00087B2A" w:rsidRDefault="00087B2A" w:rsidP="00087B2A">
      <w:pPr>
        <w:numPr>
          <w:ilvl w:val="0"/>
          <w:numId w:val="5"/>
        </w:numPr>
        <w:rPr>
          <w:lang w:val="en-IN"/>
        </w:rPr>
      </w:pPr>
      <w:r w:rsidRPr="00087B2A">
        <w:rPr>
          <w:lang w:val="en-IN"/>
        </w:rPr>
        <w:t>Monthly tracking of order quantities</w:t>
      </w:r>
    </w:p>
    <w:p w14:paraId="684AEEDA" w14:textId="77777777" w:rsidR="00087B2A" w:rsidRPr="00087B2A" w:rsidRDefault="00087B2A" w:rsidP="00087B2A">
      <w:pPr>
        <w:numPr>
          <w:ilvl w:val="0"/>
          <w:numId w:val="5"/>
        </w:numPr>
        <w:rPr>
          <w:lang w:val="en-IN"/>
        </w:rPr>
      </w:pPr>
      <w:r w:rsidRPr="00087B2A">
        <w:rPr>
          <w:lang w:val="en-IN"/>
        </w:rPr>
        <w:t>Covers basic trends and relationships</w:t>
      </w:r>
    </w:p>
    <w:p w14:paraId="1DBA00E2" w14:textId="77777777" w:rsidR="00087B2A" w:rsidRPr="00087B2A" w:rsidRDefault="00087B2A" w:rsidP="00087B2A">
      <w:pPr>
        <w:rPr>
          <w:lang w:val="en-IN"/>
        </w:rPr>
      </w:pPr>
      <w:r w:rsidRPr="00087B2A">
        <w:rPr>
          <w:b/>
          <w:bCs/>
          <w:lang w:val="en-IN"/>
        </w:rPr>
        <w:t>Limitations:</w:t>
      </w:r>
    </w:p>
    <w:p w14:paraId="03C08FDC" w14:textId="77777777" w:rsidR="00087B2A" w:rsidRPr="00087B2A" w:rsidRDefault="00087B2A" w:rsidP="00087B2A">
      <w:pPr>
        <w:numPr>
          <w:ilvl w:val="0"/>
          <w:numId w:val="6"/>
        </w:numPr>
        <w:rPr>
          <w:lang w:val="en-IN"/>
        </w:rPr>
      </w:pPr>
      <w:r w:rsidRPr="00087B2A">
        <w:rPr>
          <w:lang w:val="en-IN"/>
        </w:rPr>
        <w:t>Dataset limited to historical data; no predictive analytics included</w:t>
      </w:r>
    </w:p>
    <w:p w14:paraId="0D5B8F6A" w14:textId="77777777" w:rsidR="00087B2A" w:rsidRPr="00087B2A" w:rsidRDefault="00087B2A" w:rsidP="00087B2A">
      <w:pPr>
        <w:numPr>
          <w:ilvl w:val="0"/>
          <w:numId w:val="6"/>
        </w:numPr>
        <w:rPr>
          <w:lang w:val="en-IN"/>
        </w:rPr>
      </w:pPr>
      <w:r w:rsidRPr="00087B2A">
        <w:rPr>
          <w:lang w:val="en-IN"/>
        </w:rPr>
        <w:t>No external factors (e.g., discounts, inventory) were considered</w:t>
      </w:r>
    </w:p>
    <w:p w14:paraId="0C999A98" w14:textId="77777777" w:rsidR="00087B2A" w:rsidRPr="00087B2A" w:rsidRDefault="00087B2A" w:rsidP="00087B2A">
      <w:pPr>
        <w:rPr>
          <w:lang w:val="en-IN"/>
        </w:rPr>
      </w:pPr>
      <w:r w:rsidRPr="00087B2A">
        <w:rPr>
          <w:lang w:val="en-IN"/>
        </w:rPr>
        <w:pict w14:anchorId="43B14776">
          <v:rect id="_x0000_i1066" style="width:0;height:1.5pt" o:hralign="center" o:hrstd="t" o:hr="t" fillcolor="#a0a0a0" stroked="f"/>
        </w:pict>
      </w:r>
    </w:p>
    <w:p w14:paraId="7BCC7ED3" w14:textId="286D0B66" w:rsidR="00087B2A" w:rsidRPr="00087B2A" w:rsidRDefault="00087B2A" w:rsidP="00087B2A">
      <w:pPr>
        <w:rPr>
          <w:b/>
          <w:bCs/>
          <w:lang w:val="en-IN"/>
        </w:rPr>
      </w:pPr>
      <w:r w:rsidRPr="00087B2A">
        <w:rPr>
          <w:b/>
          <w:bCs/>
          <w:lang w:val="en-IN"/>
        </w:rPr>
        <w:t xml:space="preserve"> Outcome / Insights</w:t>
      </w:r>
    </w:p>
    <w:p w14:paraId="6F2A5B09" w14:textId="77777777" w:rsidR="00087B2A" w:rsidRPr="00087B2A" w:rsidRDefault="00087B2A" w:rsidP="00087B2A">
      <w:pPr>
        <w:numPr>
          <w:ilvl w:val="0"/>
          <w:numId w:val="7"/>
        </w:numPr>
        <w:rPr>
          <w:lang w:val="en-IN"/>
        </w:rPr>
      </w:pPr>
      <w:r w:rsidRPr="00087B2A">
        <w:rPr>
          <w:b/>
          <w:bCs/>
          <w:lang w:val="en-IN"/>
        </w:rPr>
        <w:t>Central Region</w:t>
      </w:r>
      <w:r w:rsidRPr="00087B2A">
        <w:rPr>
          <w:lang w:val="en-IN"/>
        </w:rPr>
        <w:t xml:space="preserve"> contributed the </w:t>
      </w:r>
      <w:r w:rsidRPr="00087B2A">
        <w:rPr>
          <w:b/>
          <w:bCs/>
          <w:lang w:val="en-IN"/>
        </w:rPr>
        <w:t>highest sales (31.51%)</w:t>
      </w:r>
      <w:r w:rsidRPr="00087B2A">
        <w:rPr>
          <w:lang w:val="en-IN"/>
        </w:rPr>
        <w:t xml:space="preserve"> and has strong profits from Corporate and Home Office segments.</w:t>
      </w:r>
    </w:p>
    <w:p w14:paraId="46F3682C" w14:textId="77777777" w:rsidR="00087B2A" w:rsidRPr="00087B2A" w:rsidRDefault="00087B2A" w:rsidP="00087B2A">
      <w:pPr>
        <w:numPr>
          <w:ilvl w:val="0"/>
          <w:numId w:val="7"/>
        </w:numPr>
        <w:rPr>
          <w:lang w:val="en-IN"/>
        </w:rPr>
      </w:pPr>
      <w:r w:rsidRPr="00087B2A">
        <w:rPr>
          <w:b/>
          <w:bCs/>
          <w:lang w:val="en-IN"/>
        </w:rPr>
        <w:t>South Region</w:t>
      </w:r>
      <w:r w:rsidRPr="00087B2A">
        <w:rPr>
          <w:lang w:val="en-IN"/>
        </w:rPr>
        <w:t xml:space="preserve"> saw strong profit in </w:t>
      </w:r>
      <w:r w:rsidRPr="00087B2A">
        <w:rPr>
          <w:b/>
          <w:bCs/>
          <w:lang w:val="en-IN"/>
        </w:rPr>
        <w:t>Corporate (₹168K)</w:t>
      </w:r>
      <w:r w:rsidRPr="00087B2A">
        <w:rPr>
          <w:lang w:val="en-IN"/>
        </w:rPr>
        <w:t xml:space="preserve"> and </w:t>
      </w:r>
      <w:r w:rsidRPr="00087B2A">
        <w:rPr>
          <w:b/>
          <w:bCs/>
          <w:lang w:val="en-IN"/>
        </w:rPr>
        <w:t>Consumer (₹131K)</w:t>
      </w:r>
      <w:r w:rsidRPr="00087B2A">
        <w:rPr>
          <w:lang w:val="en-IN"/>
        </w:rPr>
        <w:t xml:space="preserve"> segments despite lower overall sales.</w:t>
      </w:r>
    </w:p>
    <w:p w14:paraId="02F03C3A" w14:textId="77777777" w:rsidR="00087B2A" w:rsidRPr="00087B2A" w:rsidRDefault="00087B2A" w:rsidP="00087B2A">
      <w:pPr>
        <w:numPr>
          <w:ilvl w:val="0"/>
          <w:numId w:val="7"/>
        </w:numPr>
        <w:rPr>
          <w:lang w:val="en-IN"/>
        </w:rPr>
      </w:pPr>
      <w:r w:rsidRPr="00087B2A">
        <w:rPr>
          <w:lang w:val="en-IN"/>
        </w:rPr>
        <w:t xml:space="preserve">Some orders with high sales volume yielded </w:t>
      </w:r>
      <w:r w:rsidRPr="00087B2A">
        <w:rPr>
          <w:b/>
          <w:bCs/>
          <w:lang w:val="en-IN"/>
        </w:rPr>
        <w:t>low or negative profit</w:t>
      </w:r>
      <w:r w:rsidRPr="00087B2A">
        <w:rPr>
          <w:lang w:val="en-IN"/>
        </w:rPr>
        <w:t xml:space="preserve">, indicating need for </w:t>
      </w:r>
      <w:r w:rsidRPr="00087B2A">
        <w:rPr>
          <w:b/>
          <w:bCs/>
          <w:lang w:val="en-IN"/>
        </w:rPr>
        <w:t>cost analysis</w:t>
      </w:r>
      <w:r w:rsidRPr="00087B2A">
        <w:rPr>
          <w:lang w:val="en-IN"/>
        </w:rPr>
        <w:t>.</w:t>
      </w:r>
    </w:p>
    <w:p w14:paraId="5543212F" w14:textId="77777777" w:rsidR="00087B2A" w:rsidRDefault="00087B2A" w:rsidP="00087B2A">
      <w:pPr>
        <w:numPr>
          <w:ilvl w:val="0"/>
          <w:numId w:val="7"/>
        </w:numPr>
        <w:rPr>
          <w:lang w:val="en-IN"/>
        </w:rPr>
      </w:pPr>
      <w:r w:rsidRPr="00087B2A">
        <w:rPr>
          <w:lang w:val="en-IN"/>
        </w:rPr>
        <w:t xml:space="preserve">Peak order activity is seen in </w:t>
      </w:r>
      <w:r w:rsidRPr="00087B2A">
        <w:rPr>
          <w:b/>
          <w:bCs/>
          <w:lang w:val="en-IN"/>
        </w:rPr>
        <w:t>May</w:t>
      </w:r>
      <w:r w:rsidRPr="00087B2A">
        <w:rPr>
          <w:lang w:val="en-IN"/>
        </w:rPr>
        <w:t xml:space="preserve">, helping in </w:t>
      </w:r>
      <w:r w:rsidRPr="00087B2A">
        <w:rPr>
          <w:b/>
          <w:bCs/>
          <w:lang w:val="en-IN"/>
        </w:rPr>
        <w:t>seasonal planning</w:t>
      </w:r>
      <w:r w:rsidRPr="00087B2A">
        <w:rPr>
          <w:lang w:val="en-IN"/>
        </w:rPr>
        <w:t>.</w:t>
      </w:r>
    </w:p>
    <w:p w14:paraId="11984940" w14:textId="78D04BED" w:rsidR="00087B2A" w:rsidRPr="00087B2A" w:rsidRDefault="00087B2A" w:rsidP="00087B2A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9FDBB5B" wp14:editId="4DDA6880">
            <wp:extent cx="5943600" cy="3448050"/>
            <wp:effectExtent l="0" t="0" r="0" b="0"/>
            <wp:docPr id="60293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5779" name="Picture 602935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A31" w14:textId="77777777" w:rsidR="00E519C8" w:rsidRDefault="00E519C8"/>
    <w:sectPr w:rsidR="00E51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293F"/>
    <w:multiLevelType w:val="multilevel"/>
    <w:tmpl w:val="3D48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12BF"/>
    <w:multiLevelType w:val="multilevel"/>
    <w:tmpl w:val="D72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3B97"/>
    <w:multiLevelType w:val="multilevel"/>
    <w:tmpl w:val="99F0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61B"/>
    <w:multiLevelType w:val="multilevel"/>
    <w:tmpl w:val="D236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243A4"/>
    <w:multiLevelType w:val="multilevel"/>
    <w:tmpl w:val="35E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E3A11"/>
    <w:multiLevelType w:val="multilevel"/>
    <w:tmpl w:val="A49C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717F8"/>
    <w:multiLevelType w:val="multilevel"/>
    <w:tmpl w:val="8BA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887419">
    <w:abstractNumId w:val="0"/>
  </w:num>
  <w:num w:numId="2" w16cid:durableId="1764452354">
    <w:abstractNumId w:val="4"/>
  </w:num>
  <w:num w:numId="3" w16cid:durableId="1764959201">
    <w:abstractNumId w:val="6"/>
  </w:num>
  <w:num w:numId="4" w16cid:durableId="1489206021">
    <w:abstractNumId w:val="3"/>
  </w:num>
  <w:num w:numId="5" w16cid:durableId="1453327775">
    <w:abstractNumId w:val="2"/>
  </w:num>
  <w:num w:numId="6" w16cid:durableId="317805937">
    <w:abstractNumId w:val="5"/>
  </w:num>
  <w:num w:numId="7" w16cid:durableId="82419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2A"/>
    <w:rsid w:val="00087B2A"/>
    <w:rsid w:val="00147F30"/>
    <w:rsid w:val="003D72F0"/>
    <w:rsid w:val="00643C84"/>
    <w:rsid w:val="00B84D5C"/>
    <w:rsid w:val="00BA262E"/>
    <w:rsid w:val="00D94048"/>
    <w:rsid w:val="00E10506"/>
    <w:rsid w:val="00E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FE30"/>
  <w15:chartTrackingRefBased/>
  <w15:docId w15:val="{90B1DFA1-C24B-48B9-90B6-2C402DB0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B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B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B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B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B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B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B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B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B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B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B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B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Bhupesh Panchal</dc:creator>
  <cp:keywords/>
  <dc:description/>
  <cp:lastModifiedBy>Aishwarya Bhupesh Panchal</cp:lastModifiedBy>
  <cp:revision>2</cp:revision>
  <dcterms:created xsi:type="dcterms:W3CDTF">2025-06-18T14:21:00Z</dcterms:created>
  <dcterms:modified xsi:type="dcterms:W3CDTF">2025-06-18T14:21:00Z</dcterms:modified>
</cp:coreProperties>
</file>