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035" w:rsidRPr="00412787" w:rsidRDefault="00412787" w:rsidP="00412787">
      <w:pPr>
        <w:jc w:val="center"/>
        <w:rPr>
          <w:rFonts w:ascii="Times New Roman" w:hAnsi="Times New Roman" w:cs="Times New Roman"/>
          <w:b/>
          <w:sz w:val="40"/>
          <w:u w:val="double"/>
        </w:rPr>
      </w:pPr>
      <w:r w:rsidRPr="00412787">
        <w:rPr>
          <w:rFonts w:ascii="Times New Roman" w:hAnsi="Times New Roman" w:cs="Times New Roman"/>
          <w:b/>
          <w:sz w:val="40"/>
          <w:u w:val="double"/>
        </w:rPr>
        <w:t>Dialog Flow</w:t>
      </w:r>
    </w:p>
    <w:p w:rsidR="00412787" w:rsidRDefault="00412787" w:rsidP="00412787">
      <w:pPr>
        <w:rPr>
          <w:rFonts w:ascii="Times New Roman" w:hAnsi="Times New Roman" w:cs="Times New Roman"/>
          <w:sz w:val="28"/>
        </w:rPr>
      </w:pPr>
      <w:r>
        <w:rPr>
          <w:rFonts w:ascii="Times New Roman" w:hAnsi="Times New Roman" w:cs="Times New Roman"/>
          <w:sz w:val="28"/>
        </w:rPr>
        <w:t>Dialogflow is a natural language understanding platform</w:t>
      </w:r>
    </w:p>
    <w:p w:rsidR="003F761A" w:rsidRDefault="00412787" w:rsidP="00412787">
      <w:pPr>
        <w:rPr>
          <w:rFonts w:ascii="Times New Roman" w:hAnsi="Times New Roman" w:cs="Times New Roman"/>
          <w:sz w:val="28"/>
        </w:rPr>
      </w:pPr>
      <w:r>
        <w:rPr>
          <w:rFonts w:ascii="Times New Roman" w:hAnsi="Times New Roman" w:cs="Times New Roman"/>
          <w:sz w:val="28"/>
        </w:rPr>
        <w:t>Dialogflow makes it easy to design and integrate a conversational user interface into your web application, bot</w:t>
      </w:r>
      <w:r w:rsidR="003F761A">
        <w:rPr>
          <w:rFonts w:ascii="Times New Roman" w:hAnsi="Times New Roman" w:cs="Times New Roman"/>
          <w:sz w:val="28"/>
        </w:rPr>
        <w:t>, mobile app, device, interactive voice response system, and so on</w:t>
      </w:r>
    </w:p>
    <w:p w:rsidR="003F761A" w:rsidRPr="003F761A" w:rsidRDefault="003F761A" w:rsidP="003F761A">
      <w:pPr>
        <w:rPr>
          <w:rFonts w:ascii="Times New Roman" w:hAnsi="Times New Roman" w:cs="Times New Roman"/>
          <w:color w:val="0D0D0D" w:themeColor="text1" w:themeTint="F2"/>
          <w:sz w:val="28"/>
          <w:szCs w:val="19"/>
        </w:rPr>
      </w:pPr>
      <w:r w:rsidRPr="003F761A">
        <w:rPr>
          <w:rFonts w:ascii="Times New Roman" w:hAnsi="Times New Roman" w:cs="Times New Roman"/>
          <w:color w:val="0D0D0D" w:themeColor="text1" w:themeTint="F2"/>
          <w:sz w:val="28"/>
          <w:szCs w:val="19"/>
        </w:rPr>
        <w:t xml:space="preserve">Although its NLP ability is very limited, it is still better than most of the products on the market. </w:t>
      </w:r>
    </w:p>
    <w:p w:rsidR="003F761A" w:rsidRPr="003F761A" w:rsidRDefault="003F761A" w:rsidP="003F761A">
      <w:pPr>
        <w:rPr>
          <w:rFonts w:ascii="Times New Roman" w:hAnsi="Times New Roman" w:cs="Times New Roman"/>
          <w:color w:val="0D0D0D" w:themeColor="text1" w:themeTint="F2"/>
          <w:sz w:val="44"/>
        </w:rPr>
      </w:pPr>
      <w:r w:rsidRPr="003F761A">
        <w:rPr>
          <w:rFonts w:ascii="Times New Roman" w:hAnsi="Times New Roman" w:cs="Times New Roman"/>
          <w:color w:val="0D0D0D" w:themeColor="text1" w:themeTint="F2"/>
          <w:sz w:val="28"/>
          <w:szCs w:val="19"/>
        </w:rPr>
        <w:t>Depending on requirements of your chatbot, building an agent being capable of parsing flexible user inputs still require decent amount of human effort</w:t>
      </w:r>
    </w:p>
    <w:p w:rsidR="003F761A" w:rsidRDefault="003F761A" w:rsidP="00412787">
      <w:pPr>
        <w:rPr>
          <w:rFonts w:ascii="Times New Roman" w:hAnsi="Times New Roman" w:cs="Times New Roman"/>
          <w:sz w:val="28"/>
        </w:rPr>
      </w:pPr>
    </w:p>
    <w:p w:rsidR="003F761A" w:rsidRDefault="003F761A" w:rsidP="00412787">
      <w:pPr>
        <w:rPr>
          <w:rFonts w:ascii="Times New Roman" w:hAnsi="Times New Roman" w:cs="Times New Roman"/>
          <w:sz w:val="28"/>
        </w:rPr>
      </w:pPr>
      <w:r>
        <w:rPr>
          <w:rFonts w:ascii="Times New Roman" w:hAnsi="Times New Roman" w:cs="Times New Roman"/>
          <w:sz w:val="28"/>
        </w:rPr>
        <w:t>By using this you can provide new and engaging ways for users to interact with your product</w:t>
      </w:r>
    </w:p>
    <w:p w:rsidR="003F761A" w:rsidRPr="003F761A" w:rsidRDefault="003F761A" w:rsidP="003F761A">
      <w:pPr>
        <w:pStyle w:val="ListParagraph"/>
        <w:numPr>
          <w:ilvl w:val="0"/>
          <w:numId w:val="1"/>
        </w:numPr>
        <w:rPr>
          <w:rFonts w:ascii="Times New Roman" w:hAnsi="Times New Roman" w:cs="Times New Roman"/>
          <w:sz w:val="28"/>
        </w:rPr>
      </w:pPr>
      <w:r w:rsidRPr="003F761A">
        <w:rPr>
          <w:rFonts w:ascii="Times New Roman" w:hAnsi="Times New Roman" w:cs="Times New Roman"/>
          <w:sz w:val="28"/>
        </w:rPr>
        <w:t xml:space="preserve">It can analyze multiple types of input from customers, including text or audio inputs </w:t>
      </w:r>
    </w:p>
    <w:p w:rsidR="00851DEA" w:rsidRPr="00851DEA" w:rsidRDefault="003F761A" w:rsidP="00412787">
      <w:pPr>
        <w:pStyle w:val="ListParagraph"/>
        <w:numPr>
          <w:ilvl w:val="0"/>
          <w:numId w:val="1"/>
        </w:numPr>
        <w:rPr>
          <w:rFonts w:ascii="Times New Roman" w:hAnsi="Times New Roman" w:cs="Times New Roman"/>
          <w:sz w:val="28"/>
        </w:rPr>
      </w:pPr>
      <w:r w:rsidRPr="003F761A">
        <w:rPr>
          <w:rFonts w:ascii="Times New Roman" w:hAnsi="Times New Roman" w:cs="Times New Roman"/>
          <w:sz w:val="28"/>
        </w:rPr>
        <w:t>And it can respond</w:t>
      </w:r>
      <w:r w:rsidR="00412787" w:rsidRPr="003F761A">
        <w:rPr>
          <w:rFonts w:ascii="Times New Roman" w:hAnsi="Times New Roman" w:cs="Times New Roman"/>
          <w:sz w:val="28"/>
        </w:rPr>
        <w:t xml:space="preserve"> </w:t>
      </w:r>
      <w:r w:rsidRPr="003F761A">
        <w:rPr>
          <w:rFonts w:ascii="Times New Roman" w:hAnsi="Times New Roman" w:cs="Times New Roman"/>
          <w:sz w:val="28"/>
        </w:rPr>
        <w:t>to your customers in a couple of ways, like text or with synthetic speech</w:t>
      </w:r>
    </w:p>
    <w:p w:rsidR="003F761A" w:rsidRDefault="000501DC" w:rsidP="00412787">
      <w:pPr>
        <w:rPr>
          <w:rFonts w:ascii="Times New Roman" w:hAnsi="Times New Roman" w:cs="Times New Roman"/>
          <w:sz w:val="28"/>
        </w:rPr>
      </w:pPr>
      <w:r>
        <w:rPr>
          <w:rFonts w:ascii="Times New Roman" w:hAnsi="Times New Roman" w:cs="Times New Roman"/>
          <w:sz w:val="28"/>
        </w:rPr>
        <w:t xml:space="preserve">TYPES OF </w:t>
      </w:r>
      <w:r w:rsidR="00ED000C">
        <w:rPr>
          <w:rFonts w:ascii="Times New Roman" w:hAnsi="Times New Roman" w:cs="Times New Roman"/>
          <w:sz w:val="28"/>
        </w:rPr>
        <w:t>DIALOGFLOW:</w:t>
      </w:r>
    </w:p>
    <w:p w:rsidR="009932FF" w:rsidRDefault="000501DC" w:rsidP="00412787">
      <w:pPr>
        <w:rPr>
          <w:rFonts w:ascii="Times New Roman" w:hAnsi="Times New Roman" w:cs="Times New Roman"/>
          <w:sz w:val="28"/>
        </w:rPr>
      </w:pPr>
      <w:r>
        <w:rPr>
          <w:rFonts w:ascii="Times New Roman" w:hAnsi="Times New Roman" w:cs="Times New Roman"/>
          <w:sz w:val="28"/>
        </w:rPr>
        <w:t>Dialogflow provides two different virtual services</w:t>
      </w:r>
    </w:p>
    <w:p w:rsidR="000501DC" w:rsidRDefault="000501DC" w:rsidP="000501DC">
      <w:pPr>
        <w:pStyle w:val="ListParagraph"/>
        <w:numPr>
          <w:ilvl w:val="0"/>
          <w:numId w:val="2"/>
        </w:numPr>
        <w:rPr>
          <w:rFonts w:ascii="Times New Roman" w:hAnsi="Times New Roman" w:cs="Times New Roman"/>
          <w:sz w:val="28"/>
        </w:rPr>
      </w:pPr>
      <w:r>
        <w:rPr>
          <w:rFonts w:ascii="Times New Roman" w:hAnsi="Times New Roman" w:cs="Times New Roman"/>
          <w:sz w:val="28"/>
        </w:rPr>
        <w:t>Dialogflow CX</w:t>
      </w:r>
    </w:p>
    <w:p w:rsidR="000501DC" w:rsidRDefault="000501DC" w:rsidP="000501DC">
      <w:pPr>
        <w:pStyle w:val="ListParagraph"/>
        <w:rPr>
          <w:rFonts w:ascii="Times New Roman" w:hAnsi="Times New Roman" w:cs="Times New Roman"/>
          <w:sz w:val="28"/>
        </w:rPr>
      </w:pPr>
      <w:r>
        <w:rPr>
          <w:rFonts w:ascii="Times New Roman" w:hAnsi="Times New Roman" w:cs="Times New Roman"/>
          <w:sz w:val="28"/>
        </w:rPr>
        <w:t>Provides an advanced agent type suitable for large or very complex agents</w:t>
      </w:r>
    </w:p>
    <w:p w:rsidR="000501DC" w:rsidRDefault="000501DC" w:rsidP="000501DC">
      <w:pPr>
        <w:pStyle w:val="ListParagraph"/>
        <w:numPr>
          <w:ilvl w:val="0"/>
          <w:numId w:val="2"/>
        </w:numPr>
        <w:rPr>
          <w:rFonts w:ascii="Times New Roman" w:hAnsi="Times New Roman" w:cs="Times New Roman"/>
          <w:sz w:val="28"/>
        </w:rPr>
      </w:pPr>
      <w:r>
        <w:rPr>
          <w:rFonts w:ascii="Times New Roman" w:hAnsi="Times New Roman" w:cs="Times New Roman"/>
          <w:sz w:val="28"/>
        </w:rPr>
        <w:t>Dialogflow ES</w:t>
      </w:r>
    </w:p>
    <w:p w:rsidR="000501DC" w:rsidRDefault="000501DC" w:rsidP="000501DC">
      <w:pPr>
        <w:pStyle w:val="ListParagraph"/>
        <w:rPr>
          <w:rFonts w:ascii="Times New Roman" w:hAnsi="Times New Roman" w:cs="Times New Roman"/>
          <w:sz w:val="28"/>
        </w:rPr>
      </w:pPr>
      <w:r>
        <w:rPr>
          <w:rFonts w:ascii="Times New Roman" w:hAnsi="Times New Roman" w:cs="Times New Roman"/>
          <w:sz w:val="28"/>
        </w:rPr>
        <w:t>Provides an advanced agent type suitable for small and simple agents</w:t>
      </w:r>
    </w:p>
    <w:p w:rsidR="000501DC" w:rsidRPr="000501DC" w:rsidRDefault="000501DC" w:rsidP="000501DC">
      <w:pPr>
        <w:pStyle w:val="ListParagraph"/>
        <w:rPr>
          <w:rFonts w:ascii="Times New Roman" w:hAnsi="Times New Roman" w:cs="Times New Roman"/>
          <w:sz w:val="28"/>
        </w:rPr>
      </w:pPr>
    </w:p>
    <w:p w:rsidR="003F761A" w:rsidRDefault="00254B97" w:rsidP="00412787">
      <w:pPr>
        <w:rPr>
          <w:rFonts w:ascii="Times New Roman" w:hAnsi="Times New Roman" w:cs="Times New Roman"/>
          <w:sz w:val="28"/>
        </w:rPr>
      </w:pPr>
      <w:r>
        <w:rPr>
          <w:rFonts w:ascii="Times New Roman" w:hAnsi="Times New Roman" w:cs="Times New Roman"/>
          <w:sz w:val="28"/>
        </w:rPr>
        <w:t>The following documentation is common to both CX and ES</w:t>
      </w:r>
    </w:p>
    <w:p w:rsidR="00254B97" w:rsidRDefault="00254B97" w:rsidP="00254B97">
      <w:pPr>
        <w:pStyle w:val="ListParagraph"/>
        <w:numPr>
          <w:ilvl w:val="0"/>
          <w:numId w:val="3"/>
        </w:numPr>
        <w:rPr>
          <w:rFonts w:ascii="Times New Roman" w:hAnsi="Times New Roman" w:cs="Times New Roman"/>
          <w:sz w:val="28"/>
        </w:rPr>
      </w:pPr>
      <w:r>
        <w:rPr>
          <w:rFonts w:ascii="Times New Roman" w:hAnsi="Times New Roman" w:cs="Times New Roman"/>
          <w:sz w:val="28"/>
        </w:rPr>
        <w:t>Editions</w:t>
      </w:r>
    </w:p>
    <w:p w:rsidR="00254B97" w:rsidRDefault="00254B97" w:rsidP="00254B97">
      <w:pPr>
        <w:pStyle w:val="ListParagraph"/>
        <w:rPr>
          <w:rFonts w:ascii="Times New Roman" w:hAnsi="Times New Roman" w:cs="Times New Roman"/>
          <w:sz w:val="28"/>
        </w:rPr>
      </w:pPr>
      <w:r>
        <w:rPr>
          <w:rFonts w:ascii="Times New Roman" w:hAnsi="Times New Roman" w:cs="Times New Roman"/>
          <w:sz w:val="28"/>
        </w:rPr>
        <w:t>Detailed comparison of editions and agent types</w:t>
      </w:r>
    </w:p>
    <w:p w:rsidR="00254B97" w:rsidRDefault="00254B97" w:rsidP="00254B97">
      <w:pPr>
        <w:pStyle w:val="ListParagraph"/>
        <w:numPr>
          <w:ilvl w:val="0"/>
          <w:numId w:val="3"/>
        </w:numPr>
        <w:rPr>
          <w:rFonts w:ascii="Times New Roman" w:hAnsi="Times New Roman" w:cs="Times New Roman"/>
          <w:sz w:val="28"/>
        </w:rPr>
      </w:pPr>
      <w:r>
        <w:rPr>
          <w:rFonts w:ascii="Times New Roman" w:hAnsi="Times New Roman" w:cs="Times New Roman"/>
          <w:sz w:val="28"/>
        </w:rPr>
        <w:t>Support</w:t>
      </w:r>
    </w:p>
    <w:p w:rsidR="00254B97" w:rsidRDefault="00254B97" w:rsidP="00254B97">
      <w:pPr>
        <w:pStyle w:val="ListParagraph"/>
        <w:rPr>
          <w:rFonts w:ascii="Times New Roman" w:hAnsi="Times New Roman" w:cs="Times New Roman"/>
          <w:sz w:val="28"/>
        </w:rPr>
      </w:pPr>
      <w:r>
        <w:rPr>
          <w:rFonts w:ascii="Times New Roman" w:hAnsi="Times New Roman" w:cs="Times New Roman"/>
          <w:sz w:val="28"/>
        </w:rPr>
        <w:t>Support options, FAQ, troubleshooting, etc…</w:t>
      </w:r>
    </w:p>
    <w:p w:rsidR="00254B97" w:rsidRDefault="00254B97" w:rsidP="00254B97">
      <w:pPr>
        <w:pStyle w:val="ListParagraph"/>
        <w:numPr>
          <w:ilvl w:val="0"/>
          <w:numId w:val="3"/>
        </w:numPr>
        <w:rPr>
          <w:rFonts w:ascii="Times New Roman" w:hAnsi="Times New Roman" w:cs="Times New Roman"/>
          <w:sz w:val="28"/>
        </w:rPr>
      </w:pPr>
      <w:r>
        <w:rPr>
          <w:rFonts w:ascii="Times New Roman" w:hAnsi="Times New Roman" w:cs="Times New Roman"/>
          <w:sz w:val="28"/>
        </w:rPr>
        <w:t>Resources</w:t>
      </w:r>
    </w:p>
    <w:p w:rsidR="00254B97" w:rsidRDefault="00254B97" w:rsidP="00254B97">
      <w:pPr>
        <w:pStyle w:val="ListParagraph"/>
        <w:rPr>
          <w:rFonts w:ascii="Times New Roman" w:hAnsi="Times New Roman" w:cs="Times New Roman"/>
          <w:sz w:val="28"/>
        </w:rPr>
      </w:pPr>
      <w:r>
        <w:rPr>
          <w:rFonts w:ascii="Times New Roman" w:hAnsi="Times New Roman" w:cs="Times New Roman"/>
          <w:sz w:val="28"/>
        </w:rPr>
        <w:t>Pricing, quotas, release notes, etc….</w:t>
      </w:r>
    </w:p>
    <w:p w:rsidR="00254B97" w:rsidRDefault="00254B97" w:rsidP="00254B97">
      <w:pPr>
        <w:pStyle w:val="NormalWeb"/>
        <w:shd w:val="clear" w:color="auto" w:fill="FFFFFF"/>
        <w:spacing w:before="192" w:beforeAutospacing="0" w:after="192" w:afterAutospacing="0"/>
        <w:rPr>
          <w:color w:val="0D0D0D" w:themeColor="text1" w:themeTint="F2"/>
          <w:sz w:val="28"/>
          <w:szCs w:val="19"/>
        </w:rPr>
      </w:pPr>
      <w:r>
        <w:rPr>
          <w:color w:val="0D0D0D" w:themeColor="text1" w:themeTint="F2"/>
          <w:sz w:val="28"/>
          <w:szCs w:val="19"/>
        </w:rPr>
        <w:lastRenderedPageBreak/>
        <w:t>Agent Assist</w:t>
      </w:r>
      <w:r w:rsidR="00ED000C">
        <w:rPr>
          <w:color w:val="0D0D0D" w:themeColor="text1" w:themeTint="F2"/>
          <w:sz w:val="28"/>
          <w:szCs w:val="19"/>
        </w:rPr>
        <w:t>:</w:t>
      </w:r>
    </w:p>
    <w:p w:rsidR="00254B97" w:rsidRDefault="00254B97" w:rsidP="00254B97">
      <w:pPr>
        <w:pStyle w:val="NormalWeb"/>
        <w:numPr>
          <w:ilvl w:val="0"/>
          <w:numId w:val="5"/>
        </w:numPr>
        <w:shd w:val="clear" w:color="auto" w:fill="FFFFFF"/>
        <w:spacing w:before="192" w:beforeAutospacing="0" w:after="192" w:afterAutospacing="0"/>
        <w:rPr>
          <w:color w:val="0D0D0D" w:themeColor="text1" w:themeTint="F2"/>
          <w:sz w:val="28"/>
          <w:szCs w:val="19"/>
        </w:rPr>
      </w:pPr>
      <w:r w:rsidRPr="00254B97">
        <w:rPr>
          <w:color w:val="0D0D0D" w:themeColor="text1" w:themeTint="F2"/>
          <w:sz w:val="28"/>
          <w:szCs w:val="19"/>
        </w:rPr>
        <w:t xml:space="preserve">Dialogflow CX and ES provide virtual agent services for chatbots and contact centers. </w:t>
      </w:r>
    </w:p>
    <w:p w:rsidR="00254B97" w:rsidRDefault="00254B97" w:rsidP="00254B97">
      <w:pPr>
        <w:pStyle w:val="NormalWeb"/>
        <w:numPr>
          <w:ilvl w:val="0"/>
          <w:numId w:val="5"/>
        </w:numPr>
        <w:shd w:val="clear" w:color="auto" w:fill="FFFFFF"/>
        <w:spacing w:before="192" w:beforeAutospacing="0" w:after="192" w:afterAutospacing="0"/>
        <w:rPr>
          <w:color w:val="0D0D0D" w:themeColor="text1" w:themeTint="F2"/>
          <w:sz w:val="28"/>
          <w:szCs w:val="19"/>
        </w:rPr>
      </w:pPr>
      <w:r w:rsidRPr="00254B97">
        <w:rPr>
          <w:color w:val="0D0D0D" w:themeColor="text1" w:themeTint="F2"/>
          <w:sz w:val="28"/>
          <w:szCs w:val="19"/>
        </w:rPr>
        <w:t>If you have a contact center that employs human agents, you can use </w:t>
      </w:r>
      <w:hyperlink r:id="rId5" w:history="1">
        <w:r w:rsidRPr="00254B97">
          <w:rPr>
            <w:rStyle w:val="Hyperlink"/>
            <w:color w:val="0D0D0D" w:themeColor="text1" w:themeTint="F2"/>
            <w:sz w:val="28"/>
            <w:szCs w:val="19"/>
            <w:u w:val="none"/>
          </w:rPr>
          <w:t>Agent Assist</w:t>
        </w:r>
      </w:hyperlink>
      <w:r w:rsidRPr="00254B97">
        <w:rPr>
          <w:color w:val="0D0D0D" w:themeColor="text1" w:themeTint="F2"/>
          <w:sz w:val="28"/>
          <w:szCs w:val="19"/>
        </w:rPr>
        <w:t xml:space="preserve"> to help your human agents. </w:t>
      </w:r>
    </w:p>
    <w:p w:rsidR="00254B97" w:rsidRPr="00254B97" w:rsidRDefault="00254B97" w:rsidP="00254B97">
      <w:pPr>
        <w:pStyle w:val="NormalWeb"/>
        <w:numPr>
          <w:ilvl w:val="0"/>
          <w:numId w:val="5"/>
        </w:numPr>
        <w:shd w:val="clear" w:color="auto" w:fill="FFFFFF"/>
        <w:spacing w:before="192" w:beforeAutospacing="0" w:after="192" w:afterAutospacing="0"/>
        <w:rPr>
          <w:color w:val="0D0D0D" w:themeColor="text1" w:themeTint="F2"/>
          <w:sz w:val="28"/>
          <w:szCs w:val="19"/>
        </w:rPr>
      </w:pPr>
      <w:r w:rsidRPr="00254B97">
        <w:rPr>
          <w:color w:val="0D0D0D" w:themeColor="text1" w:themeTint="F2"/>
          <w:sz w:val="28"/>
          <w:szCs w:val="19"/>
        </w:rPr>
        <w:t>Agent Assist provides real-time suggestions for human agents while they are in conversations with end-user customers.</w:t>
      </w:r>
    </w:p>
    <w:p w:rsidR="00254B97" w:rsidRDefault="00254B97" w:rsidP="00254B97">
      <w:pPr>
        <w:pStyle w:val="NormalWeb"/>
        <w:numPr>
          <w:ilvl w:val="0"/>
          <w:numId w:val="5"/>
        </w:numPr>
        <w:shd w:val="clear" w:color="auto" w:fill="FFFFFF"/>
        <w:spacing w:before="192" w:beforeAutospacing="0" w:after="192" w:afterAutospacing="0"/>
        <w:rPr>
          <w:color w:val="0D0D0D" w:themeColor="text1" w:themeTint="F2"/>
          <w:sz w:val="28"/>
          <w:szCs w:val="19"/>
        </w:rPr>
      </w:pPr>
      <w:r w:rsidRPr="00254B97">
        <w:rPr>
          <w:color w:val="0D0D0D" w:themeColor="text1" w:themeTint="F2"/>
          <w:sz w:val="28"/>
          <w:szCs w:val="19"/>
        </w:rPr>
        <w:t>The Agent Assist API is implemented as an extension of the Dialogflow ES API.</w:t>
      </w:r>
    </w:p>
    <w:p w:rsidR="00254B97" w:rsidRDefault="00254B97" w:rsidP="00254B97">
      <w:pPr>
        <w:pStyle w:val="NormalWeb"/>
        <w:numPr>
          <w:ilvl w:val="0"/>
          <w:numId w:val="5"/>
        </w:numPr>
        <w:shd w:val="clear" w:color="auto" w:fill="FFFFFF"/>
        <w:spacing w:before="192" w:beforeAutospacing="0" w:after="192" w:afterAutospacing="0"/>
        <w:rPr>
          <w:color w:val="0D0D0D" w:themeColor="text1" w:themeTint="F2"/>
          <w:sz w:val="28"/>
          <w:szCs w:val="19"/>
        </w:rPr>
      </w:pPr>
      <w:r w:rsidRPr="00254B97">
        <w:rPr>
          <w:color w:val="0D0D0D" w:themeColor="text1" w:themeTint="F2"/>
          <w:sz w:val="28"/>
          <w:szCs w:val="19"/>
        </w:rPr>
        <w:t xml:space="preserve">When browsing the Dialogflow ES API, you will see these additional types and methods. </w:t>
      </w:r>
    </w:p>
    <w:p w:rsidR="00254B97" w:rsidRPr="00254B97" w:rsidRDefault="00254B97" w:rsidP="00254B97">
      <w:pPr>
        <w:pStyle w:val="NormalWeb"/>
        <w:numPr>
          <w:ilvl w:val="0"/>
          <w:numId w:val="5"/>
        </w:numPr>
        <w:shd w:val="clear" w:color="auto" w:fill="FFFFFF"/>
        <w:spacing w:before="192" w:beforeAutospacing="0" w:after="192" w:afterAutospacing="0"/>
        <w:rPr>
          <w:color w:val="0D0D0D" w:themeColor="text1" w:themeTint="F2"/>
          <w:sz w:val="28"/>
          <w:szCs w:val="19"/>
        </w:rPr>
      </w:pPr>
      <w:r w:rsidRPr="00254B97">
        <w:rPr>
          <w:color w:val="0D0D0D" w:themeColor="text1" w:themeTint="F2"/>
          <w:sz w:val="28"/>
          <w:szCs w:val="19"/>
        </w:rPr>
        <w:t>If you are only using a Dialogflow virtual agent, you can ignore these extension</w:t>
      </w:r>
      <w:r>
        <w:rPr>
          <w:color w:val="0D0D0D" w:themeColor="text1" w:themeTint="F2"/>
          <w:sz w:val="28"/>
          <w:szCs w:val="19"/>
        </w:rPr>
        <w:t>s</w:t>
      </w:r>
    </w:p>
    <w:p w:rsidR="00254B97" w:rsidRPr="00254B97" w:rsidRDefault="00254B97" w:rsidP="00254B97">
      <w:pPr>
        <w:shd w:val="clear" w:color="auto" w:fill="FFFFFF"/>
        <w:spacing w:after="0" w:line="290" w:lineRule="atLeast"/>
        <w:outlineLvl w:val="2"/>
        <w:rPr>
          <w:rFonts w:ascii="Times New Roman" w:eastAsia="Times New Roman" w:hAnsi="Times New Roman" w:cs="Times New Roman"/>
          <w:bCs/>
          <w:color w:val="0D0D0D" w:themeColor="text1" w:themeTint="F2"/>
          <w:sz w:val="28"/>
          <w:szCs w:val="28"/>
        </w:rPr>
      </w:pPr>
      <w:r w:rsidRPr="00254B97">
        <w:rPr>
          <w:rFonts w:ascii="Times New Roman" w:eastAsia="Times New Roman" w:hAnsi="Times New Roman" w:cs="Times New Roman"/>
          <w:bCs/>
          <w:color w:val="0D0D0D" w:themeColor="text1" w:themeTint="F2"/>
          <w:sz w:val="28"/>
          <w:szCs w:val="28"/>
        </w:rPr>
        <w:t>Uses for Dialogflow</w:t>
      </w:r>
      <w:r w:rsidR="00ED000C">
        <w:rPr>
          <w:rFonts w:ascii="Times New Roman" w:eastAsia="Times New Roman" w:hAnsi="Times New Roman" w:cs="Times New Roman"/>
          <w:bCs/>
          <w:color w:val="0D0D0D" w:themeColor="text1" w:themeTint="F2"/>
          <w:sz w:val="28"/>
          <w:szCs w:val="28"/>
        </w:rPr>
        <w:t>:</w:t>
      </w:r>
    </w:p>
    <w:p w:rsidR="00254B97" w:rsidRPr="00254B97" w:rsidRDefault="00254B97" w:rsidP="00254B97">
      <w:pPr>
        <w:shd w:val="clear" w:color="auto" w:fill="FFFFFF"/>
        <w:spacing w:before="60" w:after="360" w:line="401" w:lineRule="atLeast"/>
        <w:rPr>
          <w:rFonts w:ascii="Times New Roman" w:eastAsia="Times New Roman" w:hAnsi="Times New Roman" w:cs="Times New Roman"/>
          <w:color w:val="0D0D0D" w:themeColor="text1" w:themeTint="F2"/>
          <w:sz w:val="28"/>
          <w:szCs w:val="28"/>
        </w:rPr>
      </w:pPr>
      <w:r w:rsidRPr="00254B97">
        <w:rPr>
          <w:rFonts w:ascii="Times New Roman" w:eastAsia="Times New Roman" w:hAnsi="Times New Roman" w:cs="Times New Roman"/>
          <w:color w:val="0D0D0D" w:themeColor="text1" w:themeTint="F2"/>
          <w:sz w:val="28"/>
          <w:szCs w:val="28"/>
        </w:rPr>
        <w:t>Dialogflow can be used for a variety of applications, including:</w:t>
      </w:r>
    </w:p>
    <w:p w:rsidR="00254B97" w:rsidRPr="00254B97" w:rsidRDefault="00254B97" w:rsidP="00254B97">
      <w:pPr>
        <w:numPr>
          <w:ilvl w:val="0"/>
          <w:numId w:val="6"/>
        </w:numPr>
        <w:shd w:val="clear" w:color="auto" w:fill="FFFFFF"/>
        <w:spacing w:before="120" w:after="120" w:line="401" w:lineRule="atLeast"/>
        <w:ind w:left="300"/>
        <w:rPr>
          <w:rFonts w:ascii="Times New Roman" w:eastAsia="Times New Roman" w:hAnsi="Times New Roman" w:cs="Times New Roman"/>
          <w:color w:val="0D0D0D" w:themeColor="text1" w:themeTint="F2"/>
          <w:sz w:val="28"/>
          <w:szCs w:val="28"/>
        </w:rPr>
      </w:pPr>
      <w:r w:rsidRPr="00254B97">
        <w:rPr>
          <w:rFonts w:ascii="Times New Roman" w:eastAsia="Times New Roman" w:hAnsi="Times New Roman" w:cs="Times New Roman"/>
          <w:color w:val="0D0D0D" w:themeColor="text1" w:themeTint="F2"/>
          <w:sz w:val="28"/>
          <w:szCs w:val="28"/>
        </w:rPr>
        <w:t>Customer service artificial intelligence (</w:t>
      </w:r>
      <w:hyperlink r:id="rId6" w:history="1">
        <w:r w:rsidRPr="00254B97">
          <w:rPr>
            <w:rFonts w:ascii="Times New Roman" w:eastAsia="Times New Roman" w:hAnsi="Times New Roman" w:cs="Times New Roman"/>
            <w:color w:val="0D0D0D" w:themeColor="text1" w:themeTint="F2"/>
            <w:sz w:val="28"/>
            <w:szCs w:val="28"/>
          </w:rPr>
          <w:t>AI</w:t>
        </w:r>
      </w:hyperlink>
      <w:r w:rsidRPr="00254B97">
        <w:rPr>
          <w:rFonts w:ascii="Times New Roman" w:eastAsia="Times New Roman" w:hAnsi="Times New Roman" w:cs="Times New Roman"/>
          <w:color w:val="0D0D0D" w:themeColor="text1" w:themeTint="F2"/>
          <w:sz w:val="28"/>
          <w:szCs w:val="28"/>
        </w:rPr>
        <w:t>) agents- Interfaces can be programmed to answer questions, access orders, make appointments and take requests.</w:t>
      </w:r>
    </w:p>
    <w:p w:rsidR="00254B97" w:rsidRPr="00254B97" w:rsidRDefault="00FC1359" w:rsidP="00254B97">
      <w:pPr>
        <w:numPr>
          <w:ilvl w:val="0"/>
          <w:numId w:val="6"/>
        </w:numPr>
        <w:shd w:val="clear" w:color="auto" w:fill="FFFFFF"/>
        <w:spacing w:before="120" w:after="120" w:line="401" w:lineRule="atLeast"/>
        <w:ind w:left="300"/>
        <w:rPr>
          <w:rFonts w:ascii="Times New Roman" w:eastAsia="Times New Roman" w:hAnsi="Times New Roman" w:cs="Times New Roman"/>
          <w:color w:val="0D0D0D" w:themeColor="text1" w:themeTint="F2"/>
          <w:sz w:val="28"/>
          <w:szCs w:val="28"/>
        </w:rPr>
      </w:pPr>
      <w:hyperlink r:id="rId7" w:history="1">
        <w:r w:rsidR="00254B97" w:rsidRPr="00254B97">
          <w:rPr>
            <w:rFonts w:ascii="Times New Roman" w:eastAsia="Times New Roman" w:hAnsi="Times New Roman" w:cs="Times New Roman"/>
            <w:color w:val="0D0D0D" w:themeColor="text1" w:themeTint="F2"/>
            <w:sz w:val="28"/>
            <w:szCs w:val="28"/>
          </w:rPr>
          <w:t>Conversational commerce</w:t>
        </w:r>
      </w:hyperlink>
      <w:r w:rsidR="00254B97" w:rsidRPr="00254B97">
        <w:rPr>
          <w:rFonts w:ascii="Times New Roman" w:eastAsia="Times New Roman" w:hAnsi="Times New Roman" w:cs="Times New Roman"/>
          <w:color w:val="0D0D0D" w:themeColor="text1" w:themeTint="F2"/>
          <w:sz w:val="28"/>
          <w:szCs w:val="28"/>
        </w:rPr>
        <w:t>- Bots can help customers make self-service purchases or schedule deliveries.</w:t>
      </w:r>
    </w:p>
    <w:p w:rsidR="00254B97" w:rsidRPr="00254B97" w:rsidRDefault="00254B97" w:rsidP="00254B97">
      <w:pPr>
        <w:numPr>
          <w:ilvl w:val="0"/>
          <w:numId w:val="6"/>
        </w:numPr>
        <w:shd w:val="clear" w:color="auto" w:fill="FFFFFF"/>
        <w:spacing w:before="120" w:after="120" w:line="401" w:lineRule="atLeast"/>
        <w:ind w:left="300"/>
        <w:rPr>
          <w:rFonts w:ascii="Times New Roman" w:eastAsia="Times New Roman" w:hAnsi="Times New Roman" w:cs="Times New Roman"/>
          <w:color w:val="0D0D0D" w:themeColor="text1" w:themeTint="F2"/>
          <w:sz w:val="28"/>
          <w:szCs w:val="28"/>
        </w:rPr>
      </w:pPr>
      <w:r w:rsidRPr="00254B97">
        <w:rPr>
          <w:rFonts w:ascii="Times New Roman" w:eastAsia="Times New Roman" w:hAnsi="Times New Roman" w:cs="Times New Roman"/>
          <w:color w:val="0D0D0D" w:themeColor="text1" w:themeTint="F2"/>
          <w:sz w:val="28"/>
          <w:szCs w:val="28"/>
        </w:rPr>
        <w:t>Internet of things (</w:t>
      </w:r>
      <w:hyperlink r:id="rId8" w:history="1">
        <w:r w:rsidRPr="00254B97">
          <w:rPr>
            <w:rFonts w:ascii="Times New Roman" w:eastAsia="Times New Roman" w:hAnsi="Times New Roman" w:cs="Times New Roman"/>
            <w:color w:val="0D0D0D" w:themeColor="text1" w:themeTint="F2"/>
            <w:sz w:val="28"/>
            <w:szCs w:val="28"/>
          </w:rPr>
          <w:t>IoT</w:t>
        </w:r>
      </w:hyperlink>
      <w:r w:rsidRPr="00254B97">
        <w:rPr>
          <w:rFonts w:ascii="Times New Roman" w:eastAsia="Times New Roman" w:hAnsi="Times New Roman" w:cs="Times New Roman"/>
          <w:color w:val="0D0D0D" w:themeColor="text1" w:themeTint="F2"/>
          <w:sz w:val="28"/>
          <w:szCs w:val="28"/>
        </w:rPr>
        <w:t>)</w:t>
      </w:r>
      <w:r w:rsidR="00ED000C">
        <w:rPr>
          <w:rFonts w:ascii="Times New Roman" w:eastAsia="Times New Roman" w:hAnsi="Times New Roman" w:cs="Times New Roman"/>
          <w:color w:val="0D0D0D" w:themeColor="text1" w:themeTint="F2"/>
          <w:sz w:val="28"/>
          <w:szCs w:val="28"/>
        </w:rPr>
        <w:t xml:space="preserve"> </w:t>
      </w:r>
      <w:r w:rsidRPr="00254B97">
        <w:rPr>
          <w:rFonts w:ascii="Times New Roman" w:eastAsia="Times New Roman" w:hAnsi="Times New Roman" w:cs="Times New Roman"/>
          <w:color w:val="0D0D0D" w:themeColor="text1" w:themeTint="F2"/>
          <w:sz w:val="28"/>
          <w:szCs w:val="28"/>
        </w:rPr>
        <w:t>- Dialogflow can be applied to IoT devices to make them better at understanding context and responding with precision.</w:t>
      </w:r>
    </w:p>
    <w:p w:rsidR="00ED000C" w:rsidRPr="00ED000C" w:rsidRDefault="00ED000C" w:rsidP="00ED000C">
      <w:pPr>
        <w:shd w:val="clear" w:color="auto" w:fill="FFFFFF"/>
        <w:spacing w:after="0" w:line="290" w:lineRule="atLeast"/>
        <w:outlineLvl w:val="2"/>
        <w:rPr>
          <w:rFonts w:ascii="Times New Roman" w:eastAsia="Times New Roman" w:hAnsi="Times New Roman" w:cs="Times New Roman"/>
          <w:bCs/>
          <w:color w:val="0D0D0D" w:themeColor="text1" w:themeTint="F2"/>
          <w:sz w:val="28"/>
          <w:szCs w:val="24"/>
        </w:rPr>
      </w:pPr>
      <w:r w:rsidRPr="00ED000C">
        <w:rPr>
          <w:rFonts w:ascii="Times New Roman" w:eastAsia="Times New Roman" w:hAnsi="Times New Roman" w:cs="Times New Roman"/>
          <w:bCs/>
          <w:color w:val="0D0D0D" w:themeColor="text1" w:themeTint="F2"/>
          <w:sz w:val="28"/>
          <w:szCs w:val="24"/>
        </w:rPr>
        <w:t>Benefits of Dialogflow:</w:t>
      </w:r>
    </w:p>
    <w:p w:rsidR="00ED000C" w:rsidRPr="00ED000C" w:rsidRDefault="00ED000C" w:rsidP="00ED000C">
      <w:pPr>
        <w:shd w:val="clear" w:color="auto" w:fill="FFFFFF"/>
        <w:spacing w:before="60" w:after="360" w:line="401" w:lineRule="atLeast"/>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A few benefits of using Dialogflow are:</w:t>
      </w:r>
    </w:p>
    <w:p w:rsidR="00ED000C" w:rsidRPr="00ED000C" w:rsidRDefault="00ED000C" w:rsidP="00ED000C">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Is user-friendly and intuitive with an integrated code editor and </w:t>
      </w:r>
      <w:proofErr w:type="spellStart"/>
      <w:r w:rsidR="00FC1359" w:rsidRPr="00ED000C">
        <w:rPr>
          <w:rFonts w:ascii="Times New Roman" w:eastAsia="Times New Roman" w:hAnsi="Times New Roman" w:cs="Times New Roman"/>
          <w:color w:val="0D0D0D" w:themeColor="text1" w:themeTint="F2"/>
          <w:sz w:val="28"/>
        </w:rPr>
        <w:fldChar w:fldCharType="begin"/>
      </w:r>
      <w:r w:rsidRPr="00ED000C">
        <w:rPr>
          <w:rFonts w:ascii="Times New Roman" w:eastAsia="Times New Roman" w:hAnsi="Times New Roman" w:cs="Times New Roman"/>
          <w:color w:val="0D0D0D" w:themeColor="text1" w:themeTint="F2"/>
          <w:sz w:val="28"/>
        </w:rPr>
        <w:instrText xml:space="preserve"> HYPERLINK "https://searchitoperations.techtarget.com/definition/serverless-computing" </w:instrText>
      </w:r>
      <w:r w:rsidR="00FC1359" w:rsidRPr="00ED000C">
        <w:rPr>
          <w:rFonts w:ascii="Times New Roman" w:eastAsia="Times New Roman" w:hAnsi="Times New Roman" w:cs="Times New Roman"/>
          <w:color w:val="0D0D0D" w:themeColor="text1" w:themeTint="F2"/>
          <w:sz w:val="28"/>
        </w:rPr>
        <w:fldChar w:fldCharType="separate"/>
      </w:r>
      <w:r w:rsidRPr="00ED000C">
        <w:rPr>
          <w:rFonts w:ascii="Times New Roman" w:eastAsia="Times New Roman" w:hAnsi="Times New Roman" w:cs="Times New Roman"/>
          <w:color w:val="0D0D0D" w:themeColor="text1" w:themeTint="F2"/>
          <w:sz w:val="28"/>
        </w:rPr>
        <w:t>serverless</w:t>
      </w:r>
      <w:proofErr w:type="spellEnd"/>
      <w:r w:rsidR="00FC1359" w:rsidRPr="00ED000C">
        <w:rPr>
          <w:rFonts w:ascii="Times New Roman" w:eastAsia="Times New Roman" w:hAnsi="Times New Roman" w:cs="Times New Roman"/>
          <w:color w:val="0D0D0D" w:themeColor="text1" w:themeTint="F2"/>
          <w:sz w:val="28"/>
        </w:rPr>
        <w:fldChar w:fldCharType="end"/>
      </w:r>
      <w:r w:rsidRPr="00ED000C">
        <w:rPr>
          <w:rFonts w:ascii="Times New Roman" w:eastAsia="Times New Roman" w:hAnsi="Times New Roman" w:cs="Times New Roman"/>
          <w:color w:val="0D0D0D" w:themeColor="text1" w:themeTint="F2"/>
          <w:sz w:val="28"/>
        </w:rPr>
        <w:t> application structure.</w:t>
      </w:r>
    </w:p>
    <w:p w:rsidR="00ED000C" w:rsidRPr="00ED000C" w:rsidRDefault="00ED000C" w:rsidP="00ED000C">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Offers its integrations in over 20 different languages, with differentiation amongst the types of services offered for each.</w:t>
      </w:r>
    </w:p>
    <w:p w:rsidR="00ED000C" w:rsidRPr="00ED000C" w:rsidRDefault="00ED000C" w:rsidP="00ED000C">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lastRenderedPageBreak/>
        <w:t>Software development kits (</w:t>
      </w:r>
      <w:hyperlink r:id="rId9" w:history="1">
        <w:r w:rsidRPr="00ED000C">
          <w:rPr>
            <w:rFonts w:ascii="Times New Roman" w:eastAsia="Times New Roman" w:hAnsi="Times New Roman" w:cs="Times New Roman"/>
            <w:color w:val="0D0D0D" w:themeColor="text1" w:themeTint="F2"/>
            <w:sz w:val="28"/>
          </w:rPr>
          <w:t>SDK</w:t>
        </w:r>
      </w:hyperlink>
      <w:r w:rsidRPr="00ED000C">
        <w:rPr>
          <w:rFonts w:ascii="Times New Roman" w:eastAsia="Times New Roman" w:hAnsi="Times New Roman" w:cs="Times New Roman"/>
          <w:color w:val="0D0D0D" w:themeColor="text1" w:themeTint="F2"/>
          <w:sz w:val="28"/>
        </w:rPr>
        <w:t>) are offered for multiple different devices such as mobile devices, cars, </w:t>
      </w:r>
      <w:proofErr w:type="spellStart"/>
      <w:r w:rsidR="00FC1359" w:rsidRPr="00ED000C">
        <w:rPr>
          <w:rFonts w:ascii="Times New Roman" w:eastAsia="Times New Roman" w:hAnsi="Times New Roman" w:cs="Times New Roman"/>
          <w:color w:val="0D0D0D" w:themeColor="text1" w:themeTint="F2"/>
          <w:sz w:val="28"/>
        </w:rPr>
        <w:fldChar w:fldCharType="begin"/>
      </w:r>
      <w:r w:rsidRPr="00ED000C">
        <w:rPr>
          <w:rFonts w:ascii="Times New Roman" w:eastAsia="Times New Roman" w:hAnsi="Times New Roman" w:cs="Times New Roman"/>
          <w:color w:val="0D0D0D" w:themeColor="text1" w:themeTint="F2"/>
          <w:sz w:val="28"/>
        </w:rPr>
        <w:instrText xml:space="preserve"> HYPERLINK "https://searchmobilecomputing.techtarget.com/definition/wearable-technology" </w:instrText>
      </w:r>
      <w:r w:rsidR="00FC1359" w:rsidRPr="00ED000C">
        <w:rPr>
          <w:rFonts w:ascii="Times New Roman" w:eastAsia="Times New Roman" w:hAnsi="Times New Roman" w:cs="Times New Roman"/>
          <w:color w:val="0D0D0D" w:themeColor="text1" w:themeTint="F2"/>
          <w:sz w:val="28"/>
        </w:rPr>
        <w:fldChar w:fldCharType="separate"/>
      </w:r>
      <w:r w:rsidRPr="00ED000C">
        <w:rPr>
          <w:rFonts w:ascii="Times New Roman" w:eastAsia="Times New Roman" w:hAnsi="Times New Roman" w:cs="Times New Roman"/>
          <w:color w:val="0D0D0D" w:themeColor="text1" w:themeTint="F2"/>
          <w:sz w:val="28"/>
        </w:rPr>
        <w:t>wearables</w:t>
      </w:r>
      <w:proofErr w:type="spellEnd"/>
      <w:r w:rsidR="00FC1359" w:rsidRPr="00ED000C">
        <w:rPr>
          <w:rFonts w:ascii="Times New Roman" w:eastAsia="Times New Roman" w:hAnsi="Times New Roman" w:cs="Times New Roman"/>
          <w:color w:val="0D0D0D" w:themeColor="text1" w:themeTint="F2"/>
          <w:sz w:val="28"/>
        </w:rPr>
        <w:fldChar w:fldCharType="end"/>
      </w:r>
      <w:r w:rsidRPr="00ED000C">
        <w:rPr>
          <w:rFonts w:ascii="Times New Roman" w:eastAsia="Times New Roman" w:hAnsi="Times New Roman" w:cs="Times New Roman"/>
          <w:color w:val="0D0D0D" w:themeColor="text1" w:themeTint="F2"/>
          <w:sz w:val="28"/>
        </w:rPr>
        <w:t>, speakers and other smart devices.</w:t>
      </w:r>
    </w:p>
    <w:p w:rsidR="00ED000C" w:rsidRPr="00ED000C" w:rsidRDefault="00ED000C" w:rsidP="00ED000C">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Incorporates Google features such as machine learning and speech-to-text translation.</w:t>
      </w:r>
    </w:p>
    <w:p w:rsidR="00ED000C" w:rsidRPr="00ED000C" w:rsidRDefault="00ED000C" w:rsidP="00ED000C">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 xml:space="preserve">Actions can be built for multiple AI assistants, including Google Assistant, </w:t>
      </w:r>
      <w:proofErr w:type="spellStart"/>
      <w:r w:rsidRPr="00ED000C">
        <w:rPr>
          <w:rFonts w:ascii="Times New Roman" w:eastAsia="Times New Roman" w:hAnsi="Times New Roman" w:cs="Times New Roman"/>
          <w:color w:val="0D0D0D" w:themeColor="text1" w:themeTint="F2"/>
          <w:sz w:val="28"/>
        </w:rPr>
        <w:t>Alexa</w:t>
      </w:r>
      <w:proofErr w:type="spellEnd"/>
      <w:r w:rsidRPr="00ED000C">
        <w:rPr>
          <w:rFonts w:ascii="Times New Roman" w:eastAsia="Times New Roman" w:hAnsi="Times New Roman" w:cs="Times New Roman"/>
          <w:color w:val="0D0D0D" w:themeColor="text1" w:themeTint="F2"/>
          <w:sz w:val="28"/>
        </w:rPr>
        <w:t xml:space="preserve"> </w:t>
      </w:r>
      <w:proofErr w:type="spellStart"/>
      <w:r w:rsidRPr="00ED000C">
        <w:rPr>
          <w:rFonts w:ascii="Times New Roman" w:eastAsia="Times New Roman" w:hAnsi="Times New Roman" w:cs="Times New Roman"/>
          <w:color w:val="0D0D0D" w:themeColor="text1" w:themeTint="F2"/>
          <w:sz w:val="28"/>
        </w:rPr>
        <w:t>Cortana</w:t>
      </w:r>
      <w:proofErr w:type="spellEnd"/>
      <w:r w:rsidRPr="00ED000C">
        <w:rPr>
          <w:rFonts w:ascii="Times New Roman" w:eastAsia="Times New Roman" w:hAnsi="Times New Roman" w:cs="Times New Roman"/>
          <w:color w:val="0D0D0D" w:themeColor="text1" w:themeTint="F2"/>
          <w:sz w:val="28"/>
        </w:rPr>
        <w:t xml:space="preserve"> and Facebook Messenger.</w:t>
      </w:r>
    </w:p>
    <w:p w:rsidR="00ED000C" w:rsidRPr="00ED000C" w:rsidRDefault="00ED000C" w:rsidP="00ED000C">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Dialogflow enterprise edition is offered through the Google Cloud Platform (</w:t>
      </w:r>
      <w:hyperlink r:id="rId10" w:history="1">
        <w:r w:rsidRPr="00ED000C">
          <w:rPr>
            <w:rFonts w:ascii="Times New Roman" w:eastAsia="Times New Roman" w:hAnsi="Times New Roman" w:cs="Times New Roman"/>
            <w:color w:val="0D0D0D" w:themeColor="text1" w:themeTint="F2"/>
            <w:sz w:val="28"/>
          </w:rPr>
          <w:t>GCP</w:t>
        </w:r>
      </w:hyperlink>
      <w:r w:rsidRPr="00ED000C">
        <w:rPr>
          <w:rFonts w:ascii="Times New Roman" w:eastAsia="Times New Roman" w:hAnsi="Times New Roman" w:cs="Times New Roman"/>
          <w:color w:val="0D0D0D" w:themeColor="text1" w:themeTint="F2"/>
          <w:sz w:val="28"/>
        </w:rPr>
        <w:t>), which is targeted toward “natural and rich” interactions between the business and their customers and experiences at a larger scale required for larger organizations.</w:t>
      </w:r>
    </w:p>
    <w:p w:rsidR="00254B97" w:rsidRDefault="00ED000C" w:rsidP="00F20EB9">
      <w:pPr>
        <w:numPr>
          <w:ilvl w:val="0"/>
          <w:numId w:val="7"/>
        </w:numPr>
        <w:shd w:val="clear" w:color="auto" w:fill="FFFFFF"/>
        <w:spacing w:before="120" w:after="120" w:line="401" w:lineRule="atLeast"/>
        <w:ind w:left="300"/>
        <w:rPr>
          <w:rFonts w:ascii="Times New Roman" w:eastAsia="Times New Roman" w:hAnsi="Times New Roman" w:cs="Times New Roman"/>
          <w:color w:val="0D0D0D" w:themeColor="text1" w:themeTint="F2"/>
          <w:sz w:val="28"/>
        </w:rPr>
      </w:pPr>
      <w:r w:rsidRPr="00ED000C">
        <w:rPr>
          <w:rFonts w:ascii="Times New Roman" w:eastAsia="Times New Roman" w:hAnsi="Times New Roman" w:cs="Times New Roman"/>
          <w:color w:val="0D0D0D" w:themeColor="text1" w:themeTint="F2"/>
          <w:sz w:val="28"/>
        </w:rPr>
        <w:t>Can perform </w:t>
      </w:r>
      <w:hyperlink r:id="rId11" w:history="1">
        <w:r w:rsidRPr="00ED000C">
          <w:rPr>
            <w:rFonts w:ascii="Times New Roman" w:eastAsia="Times New Roman" w:hAnsi="Times New Roman" w:cs="Times New Roman"/>
            <w:color w:val="0D0D0D" w:themeColor="text1" w:themeTint="F2"/>
            <w:sz w:val="28"/>
          </w:rPr>
          <w:t>sentiment analysis</w:t>
        </w:r>
      </w:hyperlink>
      <w:r w:rsidRPr="00ED000C">
        <w:rPr>
          <w:rFonts w:ascii="Times New Roman" w:eastAsia="Times New Roman" w:hAnsi="Times New Roman" w:cs="Times New Roman"/>
          <w:color w:val="0D0D0D" w:themeColor="text1" w:themeTint="F2"/>
          <w:sz w:val="28"/>
        </w:rPr>
        <w:t> for user queries.</w:t>
      </w:r>
    </w:p>
    <w:p w:rsidR="00F20EB9" w:rsidRDefault="00F20EB9"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r>
        <w:rPr>
          <w:rFonts w:ascii="Times New Roman" w:eastAsia="Times New Roman" w:hAnsi="Times New Roman" w:cs="Times New Roman"/>
          <w:color w:val="0D0D0D" w:themeColor="text1" w:themeTint="F2"/>
          <w:sz w:val="28"/>
        </w:rPr>
        <w:t>Dialogflow uses ML to understand what your customers want and provide the most useful response and best part thanks to Dialogflow and to end solution</w:t>
      </w: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4F6683" w:rsidRDefault="004F6683"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2335B" w:rsidRPr="004F6683" w:rsidRDefault="004F6683" w:rsidP="00F20EB9">
      <w:pPr>
        <w:shd w:val="clear" w:color="auto" w:fill="FFFFFF"/>
        <w:spacing w:before="120" w:after="120" w:line="401" w:lineRule="atLeast"/>
        <w:rPr>
          <w:rFonts w:ascii="Times New Roman" w:eastAsia="Times New Roman" w:hAnsi="Times New Roman" w:cs="Times New Roman"/>
          <w:color w:val="0D0D0D" w:themeColor="text1" w:themeTint="F2"/>
          <w:sz w:val="28"/>
          <w:szCs w:val="28"/>
        </w:rPr>
      </w:pPr>
      <w:r w:rsidRPr="004F6683">
        <w:rPr>
          <w:rFonts w:ascii="Times New Roman" w:hAnsi="Times New Roman" w:cs="Times New Roman"/>
          <w:color w:val="0D0D0D" w:themeColor="text1" w:themeTint="F2"/>
          <w:sz w:val="28"/>
          <w:szCs w:val="28"/>
          <w:shd w:val="clear" w:color="auto" w:fill="FFFFFF"/>
        </w:rPr>
        <w:t>The following table provides a detailed comparison between agent types:</w:t>
      </w:r>
    </w:p>
    <w:tbl>
      <w:tblPr>
        <w:tblStyle w:val="TableGrid"/>
        <w:tblW w:w="10272" w:type="dxa"/>
        <w:tblLook w:val="04A0"/>
      </w:tblPr>
      <w:tblGrid>
        <w:gridCol w:w="2306"/>
        <w:gridCol w:w="4079"/>
        <w:gridCol w:w="3887"/>
      </w:tblGrid>
      <w:tr w:rsidR="0032335B" w:rsidRPr="0032335B" w:rsidTr="0032335B">
        <w:trPr>
          <w:trHeight w:val="576"/>
        </w:trPr>
        <w:tc>
          <w:tcPr>
            <w:tcW w:w="0" w:type="auto"/>
            <w:hideMark/>
          </w:tcPr>
          <w:p w:rsidR="0032335B" w:rsidRPr="0032335B" w:rsidRDefault="0032335B">
            <w:pPr>
              <w:spacing w:line="240" w:lineRule="atLeast"/>
              <w:rPr>
                <w:rFonts w:ascii="Times New Roman" w:hAnsi="Times New Roman" w:cs="Times New Roman"/>
                <w:b/>
                <w:bCs/>
                <w:color w:val="0D0D0D" w:themeColor="text1" w:themeTint="F2"/>
                <w:sz w:val="28"/>
                <w:szCs w:val="28"/>
              </w:rPr>
            </w:pPr>
            <w:r w:rsidRPr="0032335B">
              <w:rPr>
                <w:rFonts w:ascii="Times New Roman" w:hAnsi="Times New Roman" w:cs="Times New Roman"/>
                <w:b/>
                <w:bCs/>
                <w:color w:val="0D0D0D" w:themeColor="text1" w:themeTint="F2"/>
                <w:sz w:val="28"/>
                <w:szCs w:val="28"/>
              </w:rPr>
              <w:lastRenderedPageBreak/>
              <w:t>Category</w:t>
            </w:r>
          </w:p>
        </w:tc>
        <w:tc>
          <w:tcPr>
            <w:tcW w:w="0" w:type="auto"/>
            <w:hideMark/>
          </w:tcPr>
          <w:p w:rsidR="0032335B" w:rsidRPr="0032335B" w:rsidRDefault="0032335B">
            <w:pPr>
              <w:spacing w:line="240" w:lineRule="atLeast"/>
              <w:rPr>
                <w:rFonts w:ascii="Times New Roman" w:hAnsi="Times New Roman" w:cs="Times New Roman"/>
                <w:b/>
                <w:bCs/>
                <w:color w:val="0D0D0D" w:themeColor="text1" w:themeTint="F2"/>
                <w:sz w:val="28"/>
                <w:szCs w:val="28"/>
              </w:rPr>
            </w:pPr>
            <w:r w:rsidRPr="0032335B">
              <w:rPr>
                <w:rFonts w:ascii="Times New Roman" w:hAnsi="Times New Roman" w:cs="Times New Roman"/>
                <w:b/>
                <w:bCs/>
                <w:color w:val="0D0D0D" w:themeColor="text1" w:themeTint="F2"/>
                <w:sz w:val="28"/>
                <w:szCs w:val="28"/>
              </w:rPr>
              <w:t>ES agent</w:t>
            </w:r>
          </w:p>
        </w:tc>
        <w:tc>
          <w:tcPr>
            <w:tcW w:w="0" w:type="auto"/>
            <w:hideMark/>
          </w:tcPr>
          <w:p w:rsidR="0032335B" w:rsidRPr="0032335B" w:rsidRDefault="0032335B">
            <w:pPr>
              <w:spacing w:line="240" w:lineRule="atLeast"/>
              <w:rPr>
                <w:rFonts w:ascii="Times New Roman" w:hAnsi="Times New Roman" w:cs="Times New Roman"/>
                <w:b/>
                <w:bCs/>
                <w:color w:val="0D0D0D" w:themeColor="text1" w:themeTint="F2"/>
                <w:sz w:val="28"/>
                <w:szCs w:val="28"/>
              </w:rPr>
            </w:pPr>
            <w:r w:rsidRPr="0032335B">
              <w:rPr>
                <w:rFonts w:ascii="Times New Roman" w:hAnsi="Times New Roman" w:cs="Times New Roman"/>
                <w:b/>
                <w:bCs/>
                <w:color w:val="0D0D0D" w:themeColor="text1" w:themeTint="F2"/>
                <w:sz w:val="28"/>
                <w:szCs w:val="28"/>
              </w:rPr>
              <w:t>CX agent</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Editions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Dialogflow Trial Edition, Dialogflow Essentials Edition</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Dialogflow CX Edition</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Agent building blocks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Flat structure of </w:t>
            </w:r>
            <w:hyperlink r:id="rId12" w:history="1">
              <w:r w:rsidRPr="0032335B">
                <w:rPr>
                  <w:rStyle w:val="Hyperlink"/>
                  <w:rFonts w:ascii="Times New Roman" w:hAnsi="Times New Roman" w:cs="Times New Roman"/>
                  <w:color w:val="0D0D0D" w:themeColor="text1" w:themeTint="F2"/>
                  <w:sz w:val="28"/>
                  <w:szCs w:val="28"/>
                  <w:u w:val="none"/>
                </w:rPr>
                <w:t>intents</w:t>
              </w:r>
            </w:hyperlink>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Graph structure of </w:t>
            </w:r>
            <w:hyperlink r:id="rId13" w:history="1">
              <w:r w:rsidRPr="0032335B">
                <w:rPr>
                  <w:rStyle w:val="Hyperlink"/>
                  <w:rFonts w:ascii="Times New Roman" w:hAnsi="Times New Roman" w:cs="Times New Roman"/>
                  <w:color w:val="0D0D0D" w:themeColor="text1" w:themeTint="F2"/>
                  <w:sz w:val="28"/>
                  <w:szCs w:val="28"/>
                  <w:u w:val="none"/>
                </w:rPr>
                <w:t>flows</w:t>
              </w:r>
            </w:hyperlink>
            <w:r w:rsidRPr="0032335B">
              <w:rPr>
                <w:rFonts w:ascii="Times New Roman" w:hAnsi="Times New Roman" w:cs="Times New Roman"/>
                <w:color w:val="0D0D0D" w:themeColor="text1" w:themeTint="F2"/>
                <w:sz w:val="28"/>
                <w:szCs w:val="28"/>
              </w:rPr>
              <w:t> and </w:t>
            </w:r>
            <w:hyperlink r:id="rId14" w:history="1">
              <w:r w:rsidRPr="0032335B">
                <w:rPr>
                  <w:rStyle w:val="Hyperlink"/>
                  <w:rFonts w:ascii="Times New Roman" w:hAnsi="Times New Roman" w:cs="Times New Roman"/>
                  <w:color w:val="0D0D0D" w:themeColor="text1" w:themeTint="F2"/>
                  <w:sz w:val="28"/>
                  <w:szCs w:val="28"/>
                  <w:u w:val="none"/>
                </w:rPr>
                <w:t>pages</w:t>
              </w:r>
            </w:hyperlink>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Conversation control</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Linear conversation paths that simulate nonlinear paths using </w:t>
            </w:r>
            <w:hyperlink r:id="rId15" w:history="1">
              <w:r w:rsidRPr="0032335B">
                <w:rPr>
                  <w:rStyle w:val="Hyperlink"/>
                  <w:rFonts w:ascii="Times New Roman" w:hAnsi="Times New Roman" w:cs="Times New Roman"/>
                  <w:color w:val="0D0D0D" w:themeColor="text1" w:themeTint="F2"/>
                  <w:sz w:val="28"/>
                  <w:szCs w:val="28"/>
                  <w:u w:val="none"/>
                </w:rPr>
                <w:t>intents</w:t>
              </w:r>
            </w:hyperlink>
            <w:r w:rsidRPr="0032335B">
              <w:rPr>
                <w:rFonts w:ascii="Times New Roman" w:hAnsi="Times New Roman" w:cs="Times New Roman"/>
                <w:color w:val="0D0D0D" w:themeColor="text1" w:themeTint="F2"/>
                <w:sz w:val="28"/>
                <w:szCs w:val="28"/>
              </w:rPr>
              <w:t> as nodes and </w:t>
            </w:r>
            <w:hyperlink r:id="rId16" w:history="1">
              <w:r w:rsidRPr="0032335B">
                <w:rPr>
                  <w:rStyle w:val="Hyperlink"/>
                  <w:rFonts w:ascii="Times New Roman" w:hAnsi="Times New Roman" w:cs="Times New Roman"/>
                  <w:color w:val="0D0D0D" w:themeColor="text1" w:themeTint="F2"/>
                  <w:sz w:val="28"/>
                  <w:szCs w:val="28"/>
                  <w:u w:val="none"/>
                </w:rPr>
                <w:t>contexts</w:t>
              </w:r>
            </w:hyperlink>
            <w:r w:rsidRPr="0032335B">
              <w:rPr>
                <w:rFonts w:ascii="Times New Roman" w:hAnsi="Times New Roman" w:cs="Times New Roman"/>
                <w:color w:val="0D0D0D" w:themeColor="text1" w:themeTint="F2"/>
                <w:sz w:val="28"/>
                <w:szCs w:val="28"/>
              </w:rPr>
              <w:t> to control paths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State machine model with explicit conversation control using </w:t>
            </w:r>
            <w:hyperlink r:id="rId17" w:history="1">
              <w:r w:rsidRPr="0032335B">
                <w:rPr>
                  <w:rStyle w:val="Hyperlink"/>
                  <w:rFonts w:ascii="Times New Roman" w:hAnsi="Times New Roman" w:cs="Times New Roman"/>
                  <w:color w:val="0D0D0D" w:themeColor="text1" w:themeTint="F2"/>
                  <w:sz w:val="28"/>
                  <w:szCs w:val="28"/>
                  <w:u w:val="none"/>
                </w:rPr>
                <w:t>pages</w:t>
              </w:r>
            </w:hyperlink>
            <w:r w:rsidRPr="0032335B">
              <w:rPr>
                <w:rFonts w:ascii="Times New Roman" w:hAnsi="Times New Roman" w:cs="Times New Roman"/>
                <w:color w:val="0D0D0D" w:themeColor="text1" w:themeTint="F2"/>
                <w:sz w:val="28"/>
                <w:szCs w:val="28"/>
              </w:rPr>
              <w:t> as nodes and </w:t>
            </w:r>
            <w:hyperlink r:id="rId18" w:history="1">
              <w:r w:rsidRPr="0032335B">
                <w:rPr>
                  <w:rStyle w:val="Hyperlink"/>
                  <w:rFonts w:ascii="Times New Roman" w:hAnsi="Times New Roman" w:cs="Times New Roman"/>
                  <w:color w:val="0D0D0D" w:themeColor="text1" w:themeTint="F2"/>
                  <w:sz w:val="28"/>
                  <w:szCs w:val="28"/>
                  <w:u w:val="none"/>
                </w:rPr>
                <w:t>state handlers</w:t>
              </w:r>
            </w:hyperlink>
            <w:r w:rsidRPr="0032335B">
              <w:rPr>
                <w:rFonts w:ascii="Times New Roman" w:hAnsi="Times New Roman" w:cs="Times New Roman"/>
                <w:color w:val="0D0D0D" w:themeColor="text1" w:themeTint="F2"/>
                <w:sz w:val="28"/>
                <w:szCs w:val="28"/>
              </w:rPr>
              <w:t> to control paths</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Console user experience</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Mostly text forms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Visual graphs showing conversation paths and text forms for configurations</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Intent reusability</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hyperlink r:id="rId19" w:history="1">
              <w:r w:rsidRPr="0032335B">
                <w:rPr>
                  <w:rStyle w:val="Hyperlink"/>
                  <w:rFonts w:ascii="Times New Roman" w:hAnsi="Times New Roman" w:cs="Times New Roman"/>
                  <w:color w:val="0D0D0D" w:themeColor="text1" w:themeTint="F2"/>
                  <w:sz w:val="28"/>
                  <w:szCs w:val="28"/>
                  <w:u w:val="none"/>
                </w:rPr>
                <w:t>Intents</w:t>
              </w:r>
            </w:hyperlink>
            <w:r w:rsidRPr="0032335B">
              <w:rPr>
                <w:rFonts w:ascii="Times New Roman" w:hAnsi="Times New Roman" w:cs="Times New Roman"/>
                <w:color w:val="0D0D0D" w:themeColor="text1" w:themeTint="F2"/>
                <w:sz w:val="28"/>
                <w:szCs w:val="28"/>
              </w:rPr>
              <w:t> are coupled with fulfillment, events, and responses; specific to a conversation state, so difficult to reuse</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hyperlink r:id="rId20" w:history="1">
              <w:r w:rsidRPr="0032335B">
                <w:rPr>
                  <w:rStyle w:val="Hyperlink"/>
                  <w:rFonts w:ascii="Times New Roman" w:hAnsi="Times New Roman" w:cs="Times New Roman"/>
                  <w:color w:val="0D0D0D" w:themeColor="text1" w:themeTint="F2"/>
                  <w:sz w:val="28"/>
                  <w:szCs w:val="28"/>
                  <w:u w:val="none"/>
                </w:rPr>
                <w:t>Intents</w:t>
              </w:r>
            </w:hyperlink>
            <w:r w:rsidRPr="0032335B">
              <w:rPr>
                <w:rFonts w:ascii="Times New Roman" w:hAnsi="Times New Roman" w:cs="Times New Roman"/>
                <w:color w:val="0D0D0D" w:themeColor="text1" w:themeTint="F2"/>
                <w:sz w:val="28"/>
                <w:szCs w:val="28"/>
              </w:rPr>
              <w:t> are simplified to remove this coupling and made highly reusable</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proofErr w:type="spellStart"/>
            <w:r w:rsidRPr="0032335B">
              <w:rPr>
                <w:rFonts w:ascii="Times New Roman" w:hAnsi="Times New Roman" w:cs="Times New Roman"/>
                <w:color w:val="0D0D0D" w:themeColor="text1" w:themeTint="F2"/>
                <w:sz w:val="28"/>
                <w:szCs w:val="28"/>
              </w:rPr>
              <w:t>Webhook</w:t>
            </w:r>
            <w:proofErr w:type="spellEnd"/>
            <w:r w:rsidRPr="0032335B">
              <w:rPr>
                <w:rFonts w:ascii="Times New Roman" w:hAnsi="Times New Roman" w:cs="Times New Roman"/>
                <w:color w:val="0D0D0D" w:themeColor="text1" w:themeTint="F2"/>
                <w:sz w:val="28"/>
                <w:szCs w:val="28"/>
              </w:rPr>
              <w:t xml:space="preserve"> error handling</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Errors quietly ignored by agent, passed to API caller if present</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Explicit </w:t>
            </w:r>
            <w:hyperlink r:id="rId21" w:anchor="event-built-in" w:history="1">
              <w:r w:rsidRPr="0032335B">
                <w:rPr>
                  <w:rStyle w:val="Hyperlink"/>
                  <w:rFonts w:ascii="Times New Roman" w:hAnsi="Times New Roman" w:cs="Times New Roman"/>
                  <w:color w:val="0D0D0D" w:themeColor="text1" w:themeTint="F2"/>
                  <w:sz w:val="28"/>
                  <w:szCs w:val="28"/>
                  <w:u w:val="none"/>
                </w:rPr>
                <w:t>error event handling built-in</w:t>
              </w:r>
            </w:hyperlink>
            <w:r w:rsidRPr="0032335B">
              <w:rPr>
                <w:rFonts w:ascii="Times New Roman" w:hAnsi="Times New Roman" w:cs="Times New Roman"/>
                <w:color w:val="0D0D0D" w:themeColor="text1" w:themeTint="F2"/>
                <w:sz w:val="28"/>
                <w:szCs w:val="28"/>
              </w:rPr>
              <w:t> to your agent</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Event handling</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Invoked </w:t>
            </w:r>
            <w:hyperlink r:id="rId22" w:history="1">
              <w:r w:rsidRPr="0032335B">
                <w:rPr>
                  <w:rStyle w:val="Hyperlink"/>
                  <w:rFonts w:ascii="Times New Roman" w:hAnsi="Times New Roman" w:cs="Times New Roman"/>
                  <w:color w:val="0D0D0D" w:themeColor="text1" w:themeTint="F2"/>
                  <w:sz w:val="28"/>
                  <w:szCs w:val="28"/>
                  <w:u w:val="none"/>
                </w:rPr>
                <w:t>events</w:t>
              </w:r>
            </w:hyperlink>
            <w:r w:rsidRPr="0032335B">
              <w:rPr>
                <w:rFonts w:ascii="Times New Roman" w:hAnsi="Times New Roman" w:cs="Times New Roman"/>
                <w:color w:val="0D0D0D" w:themeColor="text1" w:themeTint="F2"/>
                <w:sz w:val="28"/>
                <w:szCs w:val="28"/>
              </w:rPr>
              <w:t> trigger intent matches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hyperlink r:id="rId23" w:anchor="event" w:history="1">
              <w:r w:rsidRPr="0032335B">
                <w:rPr>
                  <w:rStyle w:val="Hyperlink"/>
                  <w:rFonts w:ascii="Times New Roman" w:hAnsi="Times New Roman" w:cs="Times New Roman"/>
                  <w:color w:val="0D0D0D" w:themeColor="text1" w:themeTint="F2"/>
                  <w:sz w:val="28"/>
                  <w:szCs w:val="28"/>
                  <w:u w:val="none"/>
                </w:rPr>
                <w:t>Events handlers</w:t>
              </w:r>
            </w:hyperlink>
            <w:r w:rsidRPr="0032335B">
              <w:rPr>
                <w:rFonts w:ascii="Times New Roman" w:hAnsi="Times New Roman" w:cs="Times New Roman"/>
                <w:color w:val="0D0D0D" w:themeColor="text1" w:themeTint="F2"/>
                <w:sz w:val="28"/>
                <w:szCs w:val="28"/>
              </w:rPr>
              <w:t> are first-class types with powerful controls</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Conditional response messages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 xml:space="preserve">Requires </w:t>
            </w:r>
            <w:proofErr w:type="spellStart"/>
            <w:r w:rsidRPr="0032335B">
              <w:rPr>
                <w:rFonts w:ascii="Times New Roman" w:hAnsi="Times New Roman" w:cs="Times New Roman"/>
                <w:color w:val="0D0D0D" w:themeColor="text1" w:themeTint="F2"/>
                <w:sz w:val="28"/>
                <w:szCs w:val="28"/>
              </w:rPr>
              <w:t>webhook</w:t>
            </w:r>
            <w:proofErr w:type="spellEnd"/>
            <w:r w:rsidRPr="0032335B">
              <w:rPr>
                <w:rFonts w:ascii="Times New Roman" w:hAnsi="Times New Roman" w:cs="Times New Roman"/>
                <w:color w:val="0D0D0D" w:themeColor="text1" w:themeTint="F2"/>
                <w:sz w:val="28"/>
                <w:szCs w:val="28"/>
              </w:rPr>
              <w:t xml:space="preserve"> calls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Can be configured statically </w:t>
            </w:r>
            <w:hyperlink r:id="rId24" w:anchor="cond" w:history="1">
              <w:r w:rsidRPr="0032335B">
                <w:rPr>
                  <w:rStyle w:val="Hyperlink"/>
                  <w:rFonts w:ascii="Times New Roman" w:hAnsi="Times New Roman" w:cs="Times New Roman"/>
                  <w:color w:val="0D0D0D" w:themeColor="text1" w:themeTint="F2"/>
                  <w:sz w:val="28"/>
                  <w:szCs w:val="28"/>
                  <w:u w:val="none"/>
                </w:rPr>
                <w:t>in fulfillment</w:t>
              </w:r>
            </w:hyperlink>
            <w:r w:rsidRPr="0032335B">
              <w:rPr>
                <w:rFonts w:ascii="Times New Roman" w:hAnsi="Times New Roman" w:cs="Times New Roman"/>
                <w:color w:val="0D0D0D" w:themeColor="text1" w:themeTint="F2"/>
                <w:sz w:val="28"/>
                <w:szCs w:val="28"/>
              </w:rPr>
              <w:t>, with static </w:t>
            </w:r>
            <w:hyperlink r:id="rId25" w:anchor="route" w:history="1">
              <w:r w:rsidRPr="0032335B">
                <w:rPr>
                  <w:rStyle w:val="Hyperlink"/>
                  <w:rFonts w:ascii="Times New Roman" w:hAnsi="Times New Roman" w:cs="Times New Roman"/>
                  <w:color w:val="0D0D0D" w:themeColor="text1" w:themeTint="F2"/>
                  <w:sz w:val="28"/>
                  <w:szCs w:val="28"/>
                  <w:u w:val="none"/>
                </w:rPr>
                <w:t>conditions for a route</w:t>
              </w:r>
            </w:hyperlink>
            <w:r w:rsidRPr="0032335B">
              <w:rPr>
                <w:rFonts w:ascii="Times New Roman" w:hAnsi="Times New Roman" w:cs="Times New Roman"/>
                <w:color w:val="0D0D0D" w:themeColor="text1" w:themeTint="F2"/>
                <w:sz w:val="28"/>
                <w:szCs w:val="28"/>
              </w:rPr>
              <w:t>, or with </w:t>
            </w:r>
            <w:proofErr w:type="spellStart"/>
            <w:r w:rsidRPr="0032335B">
              <w:rPr>
                <w:rFonts w:ascii="Times New Roman" w:hAnsi="Times New Roman" w:cs="Times New Roman"/>
                <w:color w:val="0D0D0D" w:themeColor="text1" w:themeTint="F2"/>
                <w:sz w:val="28"/>
                <w:szCs w:val="28"/>
              </w:rPr>
              <w:fldChar w:fldCharType="begin"/>
            </w:r>
            <w:r w:rsidRPr="0032335B">
              <w:rPr>
                <w:rFonts w:ascii="Times New Roman" w:hAnsi="Times New Roman" w:cs="Times New Roman"/>
                <w:color w:val="0D0D0D" w:themeColor="text1" w:themeTint="F2"/>
                <w:sz w:val="28"/>
                <w:szCs w:val="28"/>
              </w:rPr>
              <w:instrText xml:space="preserve"> HYPERLINK "https://cloud.google.com/dialogflow/cx/docs/concept/webhook" </w:instrText>
            </w:r>
            <w:r w:rsidRPr="0032335B">
              <w:rPr>
                <w:rFonts w:ascii="Times New Roman" w:hAnsi="Times New Roman" w:cs="Times New Roman"/>
                <w:color w:val="0D0D0D" w:themeColor="text1" w:themeTint="F2"/>
                <w:sz w:val="28"/>
                <w:szCs w:val="28"/>
              </w:rPr>
              <w:fldChar w:fldCharType="separate"/>
            </w:r>
            <w:r w:rsidRPr="0032335B">
              <w:rPr>
                <w:rStyle w:val="Hyperlink"/>
                <w:rFonts w:ascii="Times New Roman" w:hAnsi="Times New Roman" w:cs="Times New Roman"/>
                <w:color w:val="0D0D0D" w:themeColor="text1" w:themeTint="F2"/>
                <w:sz w:val="28"/>
                <w:szCs w:val="28"/>
                <w:u w:val="none"/>
              </w:rPr>
              <w:t>webhooks</w:t>
            </w:r>
            <w:proofErr w:type="spellEnd"/>
            <w:r w:rsidRPr="0032335B">
              <w:rPr>
                <w:rFonts w:ascii="Times New Roman" w:hAnsi="Times New Roman" w:cs="Times New Roman"/>
                <w:color w:val="0D0D0D" w:themeColor="text1" w:themeTint="F2"/>
                <w:sz w:val="28"/>
                <w:szCs w:val="28"/>
              </w:rPr>
              <w:fldChar w:fldCharType="end"/>
            </w:r>
            <w:r w:rsidRPr="0032335B">
              <w:rPr>
                <w:rFonts w:ascii="Times New Roman" w:hAnsi="Times New Roman" w:cs="Times New Roman"/>
                <w:color w:val="0D0D0D" w:themeColor="text1" w:themeTint="F2"/>
                <w:sz w:val="28"/>
                <w:szCs w:val="28"/>
              </w:rPr>
              <w:t> calls</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Parameter scope</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Can be scoped to </w:t>
            </w:r>
            <w:hyperlink r:id="rId26" w:history="1">
              <w:r w:rsidRPr="0032335B">
                <w:rPr>
                  <w:rStyle w:val="Hyperlink"/>
                  <w:rFonts w:ascii="Times New Roman" w:hAnsi="Times New Roman" w:cs="Times New Roman"/>
                  <w:color w:val="0D0D0D" w:themeColor="text1" w:themeTint="F2"/>
                  <w:sz w:val="28"/>
                  <w:szCs w:val="28"/>
                  <w:u w:val="none"/>
                </w:rPr>
                <w:t>intent</w:t>
              </w:r>
            </w:hyperlink>
            <w:r w:rsidRPr="0032335B">
              <w:rPr>
                <w:rFonts w:ascii="Times New Roman" w:hAnsi="Times New Roman" w:cs="Times New Roman"/>
                <w:color w:val="0D0D0D" w:themeColor="text1" w:themeTint="F2"/>
                <w:sz w:val="28"/>
                <w:szCs w:val="28"/>
              </w:rPr>
              <w:t>, </w:t>
            </w:r>
            <w:hyperlink r:id="rId27" w:anchor="param" w:history="1">
              <w:r w:rsidRPr="0032335B">
                <w:rPr>
                  <w:rStyle w:val="Hyperlink"/>
                  <w:rFonts w:ascii="Times New Roman" w:hAnsi="Times New Roman" w:cs="Times New Roman"/>
                  <w:color w:val="0D0D0D" w:themeColor="text1" w:themeTint="F2"/>
                  <w:sz w:val="28"/>
                  <w:szCs w:val="28"/>
                  <w:u w:val="none"/>
                </w:rPr>
                <w:t>context</w:t>
              </w:r>
            </w:hyperlink>
            <w:r w:rsidRPr="0032335B">
              <w:rPr>
                <w:rFonts w:ascii="Times New Roman" w:hAnsi="Times New Roman" w:cs="Times New Roman"/>
                <w:color w:val="0D0D0D" w:themeColor="text1" w:themeTint="F2"/>
                <w:sz w:val="28"/>
                <w:szCs w:val="28"/>
              </w:rPr>
              <w:t>, or </w:t>
            </w:r>
            <w:hyperlink r:id="rId28" w:anchor="param" w:history="1">
              <w:r w:rsidRPr="0032335B">
                <w:rPr>
                  <w:rStyle w:val="Hyperlink"/>
                  <w:rFonts w:ascii="Times New Roman" w:hAnsi="Times New Roman" w:cs="Times New Roman"/>
                  <w:color w:val="0D0D0D" w:themeColor="text1" w:themeTint="F2"/>
                  <w:sz w:val="28"/>
                  <w:szCs w:val="28"/>
                  <w:u w:val="none"/>
                </w:rPr>
                <w:t>event</w:t>
              </w:r>
            </w:hyperlink>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Can be scoped to </w:t>
            </w:r>
            <w:hyperlink r:id="rId29" w:anchor="intent" w:history="1">
              <w:r w:rsidRPr="0032335B">
                <w:rPr>
                  <w:rStyle w:val="Hyperlink"/>
                  <w:rFonts w:ascii="Times New Roman" w:hAnsi="Times New Roman" w:cs="Times New Roman"/>
                  <w:color w:val="0D0D0D" w:themeColor="text1" w:themeTint="F2"/>
                  <w:sz w:val="28"/>
                  <w:szCs w:val="28"/>
                  <w:u w:val="none"/>
                </w:rPr>
                <w:t>intent</w:t>
              </w:r>
            </w:hyperlink>
            <w:r w:rsidRPr="0032335B">
              <w:rPr>
                <w:rFonts w:ascii="Times New Roman" w:hAnsi="Times New Roman" w:cs="Times New Roman"/>
                <w:color w:val="0D0D0D" w:themeColor="text1" w:themeTint="F2"/>
                <w:sz w:val="28"/>
                <w:szCs w:val="28"/>
              </w:rPr>
              <w:t>, </w:t>
            </w:r>
            <w:hyperlink r:id="rId30" w:anchor="form" w:history="1">
              <w:r w:rsidRPr="0032335B">
                <w:rPr>
                  <w:rStyle w:val="Hyperlink"/>
                  <w:rFonts w:ascii="Times New Roman" w:hAnsi="Times New Roman" w:cs="Times New Roman"/>
                  <w:color w:val="0D0D0D" w:themeColor="text1" w:themeTint="F2"/>
                  <w:sz w:val="28"/>
                  <w:szCs w:val="28"/>
                  <w:u w:val="none"/>
                </w:rPr>
                <w:t>form</w:t>
              </w:r>
            </w:hyperlink>
            <w:r w:rsidRPr="0032335B">
              <w:rPr>
                <w:rFonts w:ascii="Times New Roman" w:hAnsi="Times New Roman" w:cs="Times New Roman"/>
                <w:color w:val="0D0D0D" w:themeColor="text1" w:themeTint="F2"/>
                <w:sz w:val="28"/>
                <w:szCs w:val="28"/>
              </w:rPr>
              <w:t>, or </w:t>
            </w:r>
            <w:hyperlink r:id="rId31" w:anchor="session" w:history="1">
              <w:r w:rsidRPr="0032335B">
                <w:rPr>
                  <w:rStyle w:val="Hyperlink"/>
                  <w:rFonts w:ascii="Times New Roman" w:hAnsi="Times New Roman" w:cs="Times New Roman"/>
                  <w:color w:val="0D0D0D" w:themeColor="text1" w:themeTint="F2"/>
                  <w:sz w:val="28"/>
                  <w:szCs w:val="28"/>
                  <w:u w:val="none"/>
                </w:rPr>
                <w:t>session</w:t>
              </w:r>
            </w:hyperlink>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Agents per project</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1</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100</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Recommended agent size</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Up to medium size agents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Up to very large</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Recommended agent complexity</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Up to moderately complex agents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Up to highly complex</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Learning curve to design a simple agent</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Basic</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Moderate</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Learning curve to design a complex agent</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High</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Moderate</w:t>
            </w:r>
          </w:p>
        </w:tc>
      </w:tr>
      <w:tr w:rsidR="0032335B" w:rsidRPr="0032335B" w:rsidTr="0032335B">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Pricing and quotas</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Granular</w:t>
            </w:r>
          </w:p>
        </w:tc>
        <w:tc>
          <w:tcPr>
            <w:tcW w:w="0" w:type="auto"/>
            <w:hideMark/>
          </w:tcPr>
          <w:p w:rsidR="0032335B" w:rsidRPr="0032335B" w:rsidRDefault="0032335B">
            <w:pPr>
              <w:spacing w:line="240" w:lineRule="atLeast"/>
              <w:rPr>
                <w:rFonts w:ascii="Times New Roman" w:hAnsi="Times New Roman" w:cs="Times New Roman"/>
                <w:color w:val="0D0D0D" w:themeColor="text1" w:themeTint="F2"/>
                <w:sz w:val="28"/>
                <w:szCs w:val="28"/>
              </w:rPr>
            </w:pPr>
            <w:r w:rsidRPr="0032335B">
              <w:rPr>
                <w:rFonts w:ascii="Times New Roman" w:hAnsi="Times New Roman" w:cs="Times New Roman"/>
                <w:color w:val="0D0D0D" w:themeColor="text1" w:themeTint="F2"/>
                <w:sz w:val="28"/>
                <w:szCs w:val="28"/>
              </w:rPr>
              <w:t>Simplified</w:t>
            </w:r>
          </w:p>
        </w:tc>
      </w:tr>
    </w:tbl>
    <w:p w:rsidR="0032335B" w:rsidRPr="0032335B" w:rsidRDefault="0032335B" w:rsidP="00F20EB9">
      <w:pPr>
        <w:shd w:val="clear" w:color="auto" w:fill="FFFFFF"/>
        <w:spacing w:before="120" w:after="120" w:line="401" w:lineRule="atLeast"/>
        <w:rPr>
          <w:rFonts w:ascii="Times New Roman" w:eastAsia="Times New Roman" w:hAnsi="Times New Roman" w:cs="Times New Roman"/>
          <w:color w:val="0D0D0D" w:themeColor="text1" w:themeTint="F2"/>
          <w:sz w:val="28"/>
        </w:rPr>
      </w:pPr>
    </w:p>
    <w:p w:rsidR="003F761A" w:rsidRDefault="003F7BE7" w:rsidP="00412787">
      <w:pPr>
        <w:rPr>
          <w:rFonts w:ascii="Times New Roman" w:hAnsi="Times New Roman" w:cs="Times New Roman"/>
          <w:sz w:val="28"/>
        </w:rPr>
      </w:pPr>
      <w:r>
        <w:rPr>
          <w:rFonts w:ascii="Times New Roman" w:hAnsi="Times New Roman" w:cs="Times New Roman"/>
          <w:sz w:val="28"/>
        </w:rPr>
        <w:t>Edition Comparison:</w:t>
      </w:r>
    </w:p>
    <w:p w:rsidR="003F7BE7" w:rsidRDefault="003F7BE7" w:rsidP="003F7BE7">
      <w:pPr>
        <w:pStyle w:val="ListParagraph"/>
        <w:numPr>
          <w:ilvl w:val="0"/>
          <w:numId w:val="8"/>
        </w:numPr>
        <w:rPr>
          <w:rFonts w:ascii="Times New Roman" w:hAnsi="Times New Roman" w:cs="Times New Roman"/>
          <w:sz w:val="28"/>
        </w:rPr>
      </w:pPr>
      <w:r>
        <w:rPr>
          <w:rFonts w:ascii="Times New Roman" w:hAnsi="Times New Roman" w:cs="Times New Roman"/>
          <w:sz w:val="28"/>
        </w:rPr>
        <w:t>Dialogflow Trail Edition</w:t>
      </w:r>
    </w:p>
    <w:p w:rsidR="003F7BE7" w:rsidRDefault="003F7BE7" w:rsidP="003F7BE7">
      <w:pPr>
        <w:pStyle w:val="ListParagraph"/>
        <w:rPr>
          <w:rFonts w:ascii="Times New Roman" w:hAnsi="Times New Roman" w:cs="Times New Roman"/>
          <w:sz w:val="28"/>
        </w:rPr>
      </w:pPr>
      <w:r>
        <w:rPr>
          <w:rFonts w:ascii="Times New Roman" w:hAnsi="Times New Roman" w:cs="Times New Roman"/>
          <w:sz w:val="28"/>
        </w:rPr>
        <w:t>It offers limited quota and support by community and e-mail</w:t>
      </w:r>
    </w:p>
    <w:p w:rsidR="003F7BE7" w:rsidRDefault="003F7BE7" w:rsidP="003F7BE7">
      <w:pPr>
        <w:pStyle w:val="ListParagraph"/>
        <w:numPr>
          <w:ilvl w:val="0"/>
          <w:numId w:val="8"/>
        </w:numPr>
        <w:rPr>
          <w:rFonts w:ascii="Times New Roman" w:hAnsi="Times New Roman" w:cs="Times New Roman"/>
          <w:sz w:val="28"/>
        </w:rPr>
      </w:pPr>
      <w:r>
        <w:rPr>
          <w:rFonts w:ascii="Times New Roman" w:hAnsi="Times New Roman" w:cs="Times New Roman"/>
          <w:sz w:val="28"/>
        </w:rPr>
        <w:t>Dialogflow ES Edition</w:t>
      </w:r>
    </w:p>
    <w:p w:rsidR="003F7BE7" w:rsidRDefault="003F7BE7" w:rsidP="003F7BE7">
      <w:pPr>
        <w:pStyle w:val="ListParagraph"/>
        <w:rPr>
          <w:rFonts w:ascii="Times New Roman" w:hAnsi="Times New Roman" w:cs="Times New Roman"/>
          <w:sz w:val="28"/>
        </w:rPr>
      </w:pPr>
      <w:r>
        <w:rPr>
          <w:rFonts w:ascii="Times New Roman" w:hAnsi="Times New Roman" w:cs="Times New Roman"/>
          <w:sz w:val="28"/>
        </w:rPr>
        <w:t>The Essentials Edition offers production-ready quotas and support from Google Cloud support</w:t>
      </w:r>
    </w:p>
    <w:p w:rsidR="003F7BE7" w:rsidRDefault="003F7BE7" w:rsidP="003F7BE7">
      <w:pPr>
        <w:pStyle w:val="ListParagraph"/>
        <w:numPr>
          <w:ilvl w:val="0"/>
          <w:numId w:val="8"/>
        </w:numPr>
        <w:rPr>
          <w:rFonts w:ascii="Times New Roman" w:hAnsi="Times New Roman" w:cs="Times New Roman"/>
          <w:sz w:val="28"/>
        </w:rPr>
      </w:pPr>
      <w:r>
        <w:rPr>
          <w:rFonts w:ascii="Times New Roman" w:hAnsi="Times New Roman" w:cs="Times New Roman"/>
          <w:sz w:val="28"/>
        </w:rPr>
        <w:t>Dialogflow CX(Customer Experience) Edition</w:t>
      </w:r>
    </w:p>
    <w:p w:rsidR="003F7BE7" w:rsidRDefault="003F7BE7" w:rsidP="003F7BE7">
      <w:pPr>
        <w:pStyle w:val="ListParagraph"/>
        <w:rPr>
          <w:rFonts w:ascii="Times New Roman" w:hAnsi="Times New Roman" w:cs="Times New Roman"/>
          <w:sz w:val="28"/>
        </w:rPr>
      </w:pPr>
      <w:r>
        <w:rPr>
          <w:rFonts w:ascii="Times New Roman" w:hAnsi="Times New Roman" w:cs="Times New Roman"/>
          <w:sz w:val="28"/>
        </w:rPr>
        <w:t>The CX Edition offers production-ready quotas and support from Google Cloud support</w:t>
      </w:r>
    </w:p>
    <w:p w:rsidR="00851DEA" w:rsidRPr="00851DEA" w:rsidRDefault="00851DEA" w:rsidP="00851DEA">
      <w:pPr>
        <w:pStyle w:val="Heading3"/>
        <w:spacing w:before="0" w:beforeAutospacing="0" w:after="0" w:afterAutospacing="0" w:line="432" w:lineRule="atLeast"/>
        <w:rPr>
          <w:b w:val="0"/>
          <w:bCs w:val="0"/>
          <w:color w:val="0D0D0D" w:themeColor="text1" w:themeTint="F2"/>
          <w:sz w:val="28"/>
          <w:szCs w:val="28"/>
        </w:rPr>
      </w:pPr>
      <w:r w:rsidRPr="00851DEA">
        <w:rPr>
          <w:b w:val="0"/>
          <w:bCs w:val="0"/>
          <w:color w:val="0D0D0D" w:themeColor="text1" w:themeTint="F2"/>
          <w:sz w:val="28"/>
          <w:szCs w:val="28"/>
        </w:rPr>
        <w:t>Key features for Dialogflow CX</w:t>
      </w:r>
      <w:r w:rsidR="002A0ACD">
        <w:rPr>
          <w:b w:val="0"/>
          <w:bCs w:val="0"/>
          <w:color w:val="0D0D0D" w:themeColor="text1" w:themeTint="F2"/>
          <w:sz w:val="28"/>
          <w:szCs w:val="28"/>
        </w:rPr>
        <w:t>:</w:t>
      </w:r>
    </w:p>
    <w:p w:rsidR="00851DEA" w:rsidRPr="00851DEA" w:rsidRDefault="00851DEA" w:rsidP="00851DEA">
      <w:pPr>
        <w:pStyle w:val="Heading5"/>
        <w:numPr>
          <w:ilvl w:val="0"/>
          <w:numId w:val="9"/>
        </w:numPr>
        <w:spacing w:before="0" w:line="288" w:lineRule="atLeast"/>
        <w:rPr>
          <w:rFonts w:ascii="Times New Roman" w:hAnsi="Times New Roman" w:cs="Times New Roman"/>
          <w:bCs/>
          <w:color w:val="0D0D0D" w:themeColor="text1" w:themeTint="F2"/>
          <w:sz w:val="28"/>
          <w:szCs w:val="28"/>
        </w:rPr>
      </w:pPr>
      <w:r w:rsidRPr="00851DEA">
        <w:rPr>
          <w:rFonts w:ascii="Times New Roman" w:hAnsi="Times New Roman" w:cs="Times New Roman"/>
          <w:bCs/>
          <w:color w:val="0D0D0D" w:themeColor="text1" w:themeTint="F2"/>
          <w:sz w:val="28"/>
          <w:szCs w:val="28"/>
        </w:rPr>
        <w:t>Visual flow builder</w:t>
      </w:r>
    </w:p>
    <w:p w:rsidR="00851DEA" w:rsidRPr="00851DEA" w:rsidRDefault="00851DEA" w:rsidP="00851DEA">
      <w:pPr>
        <w:pStyle w:val="Heading5"/>
        <w:numPr>
          <w:ilvl w:val="0"/>
          <w:numId w:val="9"/>
        </w:numPr>
        <w:spacing w:before="0" w:line="288" w:lineRule="atLeast"/>
        <w:rPr>
          <w:rFonts w:ascii="Times New Roman" w:hAnsi="Times New Roman" w:cs="Times New Roman"/>
          <w:color w:val="0D0D0D" w:themeColor="text1" w:themeTint="F2"/>
          <w:sz w:val="28"/>
          <w:szCs w:val="28"/>
        </w:rPr>
      </w:pPr>
      <w:proofErr w:type="spellStart"/>
      <w:r w:rsidRPr="00851DEA">
        <w:rPr>
          <w:rFonts w:ascii="Times New Roman" w:hAnsi="Times New Roman" w:cs="Times New Roman"/>
          <w:bCs/>
          <w:color w:val="0D0D0D" w:themeColor="text1" w:themeTint="F2"/>
          <w:sz w:val="28"/>
          <w:szCs w:val="28"/>
        </w:rPr>
        <w:t>Omnichannel</w:t>
      </w:r>
      <w:proofErr w:type="spellEnd"/>
      <w:r w:rsidRPr="00851DEA">
        <w:rPr>
          <w:rFonts w:ascii="Times New Roman" w:hAnsi="Times New Roman" w:cs="Times New Roman"/>
          <w:bCs/>
          <w:color w:val="0D0D0D" w:themeColor="text1" w:themeTint="F2"/>
          <w:sz w:val="28"/>
          <w:szCs w:val="28"/>
        </w:rPr>
        <w:t xml:space="preserve"> implementation</w:t>
      </w:r>
    </w:p>
    <w:p w:rsidR="00851DEA" w:rsidRPr="00851DEA" w:rsidRDefault="00851DEA" w:rsidP="00851DEA">
      <w:pPr>
        <w:pStyle w:val="Heading5"/>
        <w:numPr>
          <w:ilvl w:val="0"/>
          <w:numId w:val="9"/>
        </w:numPr>
        <w:spacing w:before="0" w:line="288" w:lineRule="atLeast"/>
        <w:rPr>
          <w:rFonts w:ascii="Times New Roman" w:hAnsi="Times New Roman" w:cs="Times New Roman"/>
          <w:color w:val="0D0D0D" w:themeColor="text1" w:themeTint="F2"/>
          <w:sz w:val="28"/>
          <w:szCs w:val="28"/>
        </w:rPr>
      </w:pPr>
      <w:r w:rsidRPr="00851DEA">
        <w:rPr>
          <w:rFonts w:ascii="Times New Roman" w:hAnsi="Times New Roman" w:cs="Times New Roman"/>
          <w:bCs/>
          <w:color w:val="0D0D0D" w:themeColor="text1" w:themeTint="F2"/>
          <w:sz w:val="28"/>
          <w:szCs w:val="28"/>
        </w:rPr>
        <w:t>Advanced AI</w:t>
      </w:r>
    </w:p>
    <w:p w:rsidR="00851DEA" w:rsidRPr="00851DEA" w:rsidRDefault="00851DEA" w:rsidP="00851DEA">
      <w:pPr>
        <w:pStyle w:val="Heading5"/>
        <w:numPr>
          <w:ilvl w:val="0"/>
          <w:numId w:val="9"/>
        </w:numPr>
        <w:spacing w:before="0" w:line="288" w:lineRule="atLeast"/>
        <w:rPr>
          <w:rFonts w:ascii="Times New Roman" w:hAnsi="Times New Roman" w:cs="Times New Roman"/>
          <w:color w:val="0D0D0D" w:themeColor="text1" w:themeTint="F2"/>
          <w:sz w:val="28"/>
          <w:szCs w:val="28"/>
        </w:rPr>
      </w:pPr>
      <w:r w:rsidRPr="00851DEA">
        <w:rPr>
          <w:rFonts w:ascii="Times New Roman" w:hAnsi="Times New Roman" w:cs="Times New Roman"/>
          <w:bCs/>
          <w:color w:val="0D0D0D" w:themeColor="text1" w:themeTint="F2"/>
          <w:sz w:val="28"/>
          <w:szCs w:val="28"/>
        </w:rPr>
        <w:t>State-based data models</w:t>
      </w:r>
    </w:p>
    <w:p w:rsidR="00851DEA" w:rsidRPr="00851DEA" w:rsidRDefault="00851DEA" w:rsidP="00851DEA">
      <w:pPr>
        <w:pStyle w:val="Heading5"/>
        <w:numPr>
          <w:ilvl w:val="0"/>
          <w:numId w:val="9"/>
        </w:numPr>
        <w:spacing w:before="0" w:line="288" w:lineRule="atLeast"/>
        <w:rPr>
          <w:rFonts w:ascii="Times New Roman" w:hAnsi="Times New Roman" w:cs="Times New Roman"/>
          <w:color w:val="0D0D0D" w:themeColor="text1" w:themeTint="F2"/>
          <w:sz w:val="28"/>
          <w:szCs w:val="28"/>
        </w:rPr>
      </w:pPr>
      <w:r w:rsidRPr="00851DEA">
        <w:rPr>
          <w:rFonts w:ascii="Times New Roman" w:hAnsi="Times New Roman" w:cs="Times New Roman"/>
          <w:bCs/>
          <w:color w:val="0D0D0D" w:themeColor="text1" w:themeTint="F2"/>
          <w:sz w:val="28"/>
          <w:szCs w:val="28"/>
        </w:rPr>
        <w:t>End-to-end management</w:t>
      </w:r>
    </w:p>
    <w:p w:rsidR="002B5E8E" w:rsidRDefault="002B5E8E" w:rsidP="002B5E8E">
      <w:pPr>
        <w:spacing w:after="480" w:line="432" w:lineRule="atLeast"/>
        <w:outlineLvl w:val="2"/>
        <w:rPr>
          <w:rFonts w:ascii="Times New Roman" w:eastAsia="Times New Roman" w:hAnsi="Times New Roman" w:cs="Times New Roman"/>
          <w:color w:val="202124"/>
          <w:sz w:val="28"/>
          <w:szCs w:val="28"/>
        </w:rPr>
      </w:pPr>
      <w:r w:rsidRPr="002B5E8E">
        <w:rPr>
          <w:rFonts w:ascii="Times New Roman" w:eastAsia="Times New Roman" w:hAnsi="Times New Roman" w:cs="Times New Roman"/>
          <w:color w:val="202124"/>
          <w:sz w:val="28"/>
          <w:szCs w:val="28"/>
        </w:rPr>
        <w:t xml:space="preserve">Use </w:t>
      </w:r>
      <w:proofErr w:type="spellStart"/>
      <w:r w:rsidRPr="002B5E8E">
        <w:rPr>
          <w:rFonts w:ascii="Times New Roman" w:eastAsia="Times New Roman" w:hAnsi="Times New Roman" w:cs="Times New Roman"/>
          <w:color w:val="202124"/>
          <w:sz w:val="28"/>
          <w:szCs w:val="28"/>
        </w:rPr>
        <w:t>cases</w:t>
      </w:r>
      <w:r>
        <w:rPr>
          <w:rFonts w:ascii="Times New Roman" w:eastAsia="Times New Roman" w:hAnsi="Times New Roman" w:cs="Times New Roman"/>
          <w:color w:val="202124"/>
          <w:sz w:val="28"/>
          <w:szCs w:val="28"/>
        </w:rPr>
        <w:t>:</w:t>
      </w:r>
      <w:proofErr w:type="spellEnd"/>
    </w:p>
    <w:p w:rsidR="002B5E8E" w:rsidRPr="002B5E8E" w:rsidRDefault="002B5E8E" w:rsidP="002B5E8E">
      <w:pPr>
        <w:pStyle w:val="ListParagraph"/>
        <w:numPr>
          <w:ilvl w:val="0"/>
          <w:numId w:val="11"/>
        </w:numPr>
        <w:spacing w:after="480" w:line="432" w:lineRule="atLeast"/>
        <w:outlineLvl w:val="2"/>
        <w:rPr>
          <w:rFonts w:ascii="Times New Roman" w:eastAsia="Times New Roman" w:hAnsi="Times New Roman" w:cs="Times New Roman"/>
          <w:color w:val="202124"/>
          <w:sz w:val="28"/>
          <w:szCs w:val="28"/>
        </w:rPr>
      </w:pPr>
      <w:proofErr w:type="spellStart"/>
      <w:r w:rsidRPr="002B5E8E">
        <w:rPr>
          <w:rFonts w:ascii="Times New Roman" w:eastAsia="Times New Roman" w:hAnsi="Times New Roman" w:cs="Times New Roman"/>
          <w:color w:val="0D0D0D" w:themeColor="text1" w:themeTint="F2"/>
          <w:sz w:val="28"/>
          <w:szCs w:val="28"/>
        </w:rPr>
        <w:t>Voicebots</w:t>
      </w:r>
      <w:proofErr w:type="spellEnd"/>
      <w:r w:rsidRPr="002B5E8E">
        <w:rPr>
          <w:rFonts w:ascii="Times New Roman" w:eastAsia="Times New Roman" w:hAnsi="Times New Roman" w:cs="Times New Roman"/>
          <w:color w:val="0D0D0D" w:themeColor="text1" w:themeTint="F2"/>
          <w:sz w:val="28"/>
          <w:szCs w:val="28"/>
        </w:rPr>
        <w:t xml:space="preserve"> for customer service</w:t>
      </w:r>
    </w:p>
    <w:p w:rsidR="002B5E8E" w:rsidRDefault="002B5E8E" w:rsidP="002B5E8E">
      <w:pPr>
        <w:pStyle w:val="ListParagraph"/>
        <w:spacing w:after="432" w:line="240" w:lineRule="auto"/>
        <w:rPr>
          <w:rFonts w:ascii="Times New Roman" w:eastAsia="Times New Roman" w:hAnsi="Times New Roman" w:cs="Times New Roman"/>
          <w:color w:val="0D0D0D" w:themeColor="text1" w:themeTint="F2"/>
          <w:spacing w:val="1"/>
          <w:sz w:val="28"/>
          <w:szCs w:val="28"/>
        </w:rPr>
      </w:pPr>
      <w:r w:rsidRPr="002B5E8E">
        <w:rPr>
          <w:rFonts w:ascii="Times New Roman" w:eastAsia="Times New Roman" w:hAnsi="Times New Roman" w:cs="Times New Roman"/>
          <w:color w:val="0D0D0D" w:themeColor="text1" w:themeTint="F2"/>
          <w:spacing w:val="1"/>
          <w:sz w:val="28"/>
          <w:szCs w:val="28"/>
        </w:rPr>
        <w:t>Give customers 24/7 access to immediate conversational self-service, with seamless handoffs to human agents for more complex issues by building virtual agents and interactive voice response (IVR) that can perform tasks such as scheduling appointments, answering common questions, or assisting a customer with simple requests. </w:t>
      </w:r>
    </w:p>
    <w:p w:rsidR="00620302" w:rsidRPr="002B5E8E" w:rsidRDefault="00620302" w:rsidP="002B5E8E">
      <w:pPr>
        <w:pStyle w:val="ListParagraph"/>
        <w:spacing w:after="432" w:line="240" w:lineRule="auto"/>
        <w:rPr>
          <w:rFonts w:ascii="Times New Roman" w:eastAsia="Times New Roman" w:hAnsi="Times New Roman" w:cs="Times New Roman"/>
          <w:color w:val="0D0D0D" w:themeColor="text1" w:themeTint="F2"/>
          <w:spacing w:val="1"/>
          <w:sz w:val="28"/>
          <w:szCs w:val="28"/>
        </w:rPr>
      </w:pPr>
      <w:r>
        <w:rPr>
          <w:rFonts w:ascii="Times New Roman" w:eastAsia="Times New Roman" w:hAnsi="Times New Roman" w:cs="Times New Roman"/>
          <w:noProof/>
          <w:color w:val="0D0D0D" w:themeColor="text1" w:themeTint="F2"/>
          <w:spacing w:val="1"/>
          <w:sz w:val="28"/>
          <w:szCs w:val="28"/>
        </w:rPr>
        <w:lastRenderedPageBreak/>
        <w:drawing>
          <wp:inline distT="0" distB="0" distL="0" distR="0">
            <wp:extent cx="5257800" cy="2606040"/>
            <wp:effectExtent l="19050" t="0" r="0" b="0"/>
            <wp:docPr id="2" name="Picture 1" descr="cccccccccccccccccccccccc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cccccccccccccccccccccccc.jpg"/>
                    <pic:cNvPicPr/>
                  </pic:nvPicPr>
                  <pic:blipFill>
                    <a:blip r:embed="rId32"/>
                    <a:stretch>
                      <a:fillRect/>
                    </a:stretch>
                  </pic:blipFill>
                  <pic:spPr>
                    <a:xfrm>
                      <a:off x="0" y="0"/>
                      <a:ext cx="5257800" cy="2606040"/>
                    </a:xfrm>
                    <a:prstGeom prst="rect">
                      <a:avLst/>
                    </a:prstGeom>
                  </pic:spPr>
                </pic:pic>
              </a:graphicData>
            </a:graphic>
          </wp:inline>
        </w:drawing>
      </w:r>
    </w:p>
    <w:p w:rsidR="002B5E8E" w:rsidRPr="002B5E8E" w:rsidRDefault="002B5E8E" w:rsidP="002B5E8E">
      <w:pPr>
        <w:pStyle w:val="ListParagraph"/>
        <w:numPr>
          <w:ilvl w:val="0"/>
          <w:numId w:val="11"/>
        </w:numPr>
        <w:spacing w:after="0" w:line="240" w:lineRule="auto"/>
        <w:rPr>
          <w:rFonts w:ascii="Times New Roman" w:eastAsia="Times New Roman" w:hAnsi="Times New Roman" w:cs="Times New Roman"/>
          <w:color w:val="0D0D0D" w:themeColor="text1" w:themeTint="F2"/>
          <w:sz w:val="28"/>
          <w:szCs w:val="28"/>
        </w:rPr>
      </w:pPr>
      <w:r w:rsidRPr="002B5E8E">
        <w:rPr>
          <w:rFonts w:ascii="Times New Roman" w:eastAsia="Times New Roman" w:hAnsi="Times New Roman" w:cs="Times New Roman"/>
          <w:color w:val="0D0D0D" w:themeColor="text1" w:themeTint="F2"/>
          <w:sz w:val="28"/>
          <w:szCs w:val="28"/>
        </w:rPr>
        <w:t>Chatbots for B2C conversations</w:t>
      </w:r>
    </w:p>
    <w:p w:rsidR="002B5E8E" w:rsidRPr="002B5E8E" w:rsidRDefault="002B5E8E" w:rsidP="002B5E8E">
      <w:pPr>
        <w:pStyle w:val="ListParagraph"/>
        <w:spacing w:after="0" w:line="240" w:lineRule="auto"/>
        <w:rPr>
          <w:rFonts w:ascii="Times New Roman" w:eastAsia="Times New Roman" w:hAnsi="Times New Roman" w:cs="Times New Roman"/>
          <w:color w:val="0D0D0D" w:themeColor="text1" w:themeTint="F2"/>
          <w:sz w:val="28"/>
          <w:szCs w:val="28"/>
        </w:rPr>
      </w:pPr>
      <w:r w:rsidRPr="002B5E8E">
        <w:rPr>
          <w:rFonts w:ascii="Times New Roman" w:eastAsia="Times New Roman" w:hAnsi="Times New Roman" w:cs="Times New Roman"/>
          <w:color w:val="0D0D0D" w:themeColor="text1" w:themeTint="F2"/>
          <w:spacing w:val="1"/>
          <w:sz w:val="28"/>
          <w:szCs w:val="28"/>
        </w:rPr>
        <w:t>Connect with your customers on their preferred platform, at any time, from anywhere in the world. Whether your customers want to ask common questions or access specific information, text virtual agents offer an instant and satisfying experience for customers who want quick and accurate responses.</w:t>
      </w:r>
    </w:p>
    <w:p w:rsidR="002B5E8E" w:rsidRPr="002B5E8E" w:rsidRDefault="002B5E8E" w:rsidP="002B5E8E">
      <w:pPr>
        <w:spacing w:before="288" w:after="288" w:line="240" w:lineRule="auto"/>
        <w:rPr>
          <w:rFonts w:ascii="Times New Roman" w:eastAsia="Times New Roman" w:hAnsi="Times New Roman" w:cs="Times New Roman"/>
          <w:color w:val="0D0D0D" w:themeColor="text1" w:themeTint="F2"/>
          <w:sz w:val="28"/>
          <w:szCs w:val="28"/>
        </w:rPr>
      </w:pPr>
      <w:r w:rsidRPr="002B5E8E">
        <w:rPr>
          <w:rFonts w:ascii="Times New Roman" w:hAnsi="Times New Roman" w:cs="Times New Roman"/>
          <w:color w:val="0D0D0D" w:themeColor="text1" w:themeTint="F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 virtual agents for messenger logo" style="width:24pt;height:24pt"/>
        </w:pict>
      </w:r>
      <w:r w:rsidR="00620302">
        <w:rPr>
          <w:rFonts w:ascii="Times New Roman" w:eastAsia="Times New Roman" w:hAnsi="Times New Roman" w:cs="Times New Roman"/>
          <w:noProof/>
          <w:color w:val="0D0D0D" w:themeColor="text1" w:themeTint="F2"/>
          <w:spacing w:val="1"/>
          <w:sz w:val="28"/>
          <w:szCs w:val="28"/>
        </w:rPr>
        <w:drawing>
          <wp:inline distT="0" distB="0" distL="0" distR="0">
            <wp:extent cx="5943600" cy="2204689"/>
            <wp:effectExtent l="1905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5943600" cy="2204689"/>
                    </a:xfrm>
                    <a:prstGeom prst="rect">
                      <a:avLst/>
                    </a:prstGeom>
                    <a:noFill/>
                    <a:ln w="9525">
                      <a:noFill/>
                      <a:miter lim="800000"/>
                      <a:headEnd/>
                      <a:tailEnd/>
                    </a:ln>
                  </pic:spPr>
                </pic:pic>
              </a:graphicData>
            </a:graphic>
          </wp:inline>
        </w:drawing>
      </w:r>
    </w:p>
    <w:p w:rsidR="003F761A" w:rsidRPr="00412787" w:rsidRDefault="003F761A" w:rsidP="00412787">
      <w:pPr>
        <w:rPr>
          <w:rFonts w:ascii="Times New Roman" w:hAnsi="Times New Roman" w:cs="Times New Roman"/>
          <w:sz w:val="28"/>
        </w:rPr>
      </w:pPr>
    </w:p>
    <w:sectPr w:rsidR="003F761A" w:rsidRPr="00412787" w:rsidSect="00E62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827"/>
    <w:multiLevelType w:val="multilevel"/>
    <w:tmpl w:val="B9C8D5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37EB0"/>
    <w:multiLevelType w:val="hybridMultilevel"/>
    <w:tmpl w:val="9146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3722B"/>
    <w:multiLevelType w:val="hybridMultilevel"/>
    <w:tmpl w:val="5EB0F5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6818"/>
    <w:multiLevelType w:val="hybridMultilevel"/>
    <w:tmpl w:val="FE42EC10"/>
    <w:lvl w:ilvl="0" w:tplc="D55CDE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D30E5"/>
    <w:multiLevelType w:val="hybridMultilevel"/>
    <w:tmpl w:val="A8B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12210"/>
    <w:multiLevelType w:val="hybridMultilevel"/>
    <w:tmpl w:val="02E0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497EB5"/>
    <w:multiLevelType w:val="hybridMultilevel"/>
    <w:tmpl w:val="A43E5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37B2D"/>
    <w:multiLevelType w:val="hybridMultilevel"/>
    <w:tmpl w:val="DDC2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82E94"/>
    <w:multiLevelType w:val="multilevel"/>
    <w:tmpl w:val="EB6C47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25B4F"/>
    <w:multiLevelType w:val="hybridMultilevel"/>
    <w:tmpl w:val="40A0BC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24282"/>
    <w:multiLevelType w:val="hybridMultilevel"/>
    <w:tmpl w:val="6C88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10"/>
  </w:num>
  <w:num w:numId="5">
    <w:abstractNumId w:val="2"/>
  </w:num>
  <w:num w:numId="6">
    <w:abstractNumId w:val="8"/>
  </w:num>
  <w:num w:numId="7">
    <w:abstractNumId w:val="0"/>
  </w:num>
  <w:num w:numId="8">
    <w:abstractNumId w:val="4"/>
  </w:num>
  <w:num w:numId="9">
    <w:abstractNumId w:val="9"/>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12787"/>
    <w:rsid w:val="000222F3"/>
    <w:rsid w:val="000501DC"/>
    <w:rsid w:val="00254B97"/>
    <w:rsid w:val="002A0ACD"/>
    <w:rsid w:val="002B5E8E"/>
    <w:rsid w:val="0032335B"/>
    <w:rsid w:val="003F761A"/>
    <w:rsid w:val="003F7BE7"/>
    <w:rsid w:val="00412787"/>
    <w:rsid w:val="004F6683"/>
    <w:rsid w:val="00620302"/>
    <w:rsid w:val="00851DEA"/>
    <w:rsid w:val="009932FF"/>
    <w:rsid w:val="00E62035"/>
    <w:rsid w:val="00ED000C"/>
    <w:rsid w:val="00F20EB9"/>
    <w:rsid w:val="00FC1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35"/>
  </w:style>
  <w:style w:type="paragraph" w:styleId="Heading3">
    <w:name w:val="heading 3"/>
    <w:basedOn w:val="Normal"/>
    <w:link w:val="Heading3Char"/>
    <w:uiPriority w:val="9"/>
    <w:qFormat/>
    <w:rsid w:val="00254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222F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1A"/>
    <w:pPr>
      <w:ind w:left="720"/>
      <w:contextualSpacing/>
    </w:pPr>
  </w:style>
  <w:style w:type="paragraph" w:styleId="NormalWeb">
    <w:name w:val="Normal (Web)"/>
    <w:basedOn w:val="Normal"/>
    <w:uiPriority w:val="99"/>
    <w:semiHidden/>
    <w:unhideWhenUsed/>
    <w:rsid w:val="00254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B97"/>
    <w:rPr>
      <w:color w:val="0000FF"/>
      <w:u w:val="single"/>
    </w:rPr>
  </w:style>
  <w:style w:type="character" w:customStyle="1" w:styleId="Heading3Char">
    <w:name w:val="Heading 3 Char"/>
    <w:basedOn w:val="DefaultParagraphFont"/>
    <w:link w:val="Heading3"/>
    <w:uiPriority w:val="9"/>
    <w:rsid w:val="00254B97"/>
    <w:rPr>
      <w:rFonts w:ascii="Times New Roman" w:eastAsia="Times New Roman" w:hAnsi="Times New Roman" w:cs="Times New Roman"/>
      <w:b/>
      <w:bCs/>
      <w:sz w:val="27"/>
      <w:szCs w:val="27"/>
    </w:rPr>
  </w:style>
  <w:style w:type="table" w:styleId="TableGrid">
    <w:name w:val="Table Grid"/>
    <w:basedOn w:val="TableNormal"/>
    <w:uiPriority w:val="39"/>
    <w:rsid w:val="003233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0222F3"/>
    <w:rPr>
      <w:rFonts w:asciiTheme="majorHAnsi" w:eastAsiaTheme="majorEastAsia" w:hAnsiTheme="majorHAnsi" w:cstheme="majorBidi"/>
      <w:color w:val="1F3763" w:themeColor="accent1" w:themeShade="7F"/>
    </w:rPr>
  </w:style>
  <w:style w:type="character" w:customStyle="1" w:styleId="cloud-chip">
    <w:name w:val="cloud-chip"/>
    <w:basedOn w:val="DefaultParagraphFont"/>
    <w:rsid w:val="002B5E8E"/>
  </w:style>
  <w:style w:type="character" w:customStyle="1" w:styleId="cws-headline--headline-6">
    <w:name w:val="cws-headline--headline-6"/>
    <w:basedOn w:val="DefaultParagraphFont"/>
    <w:rsid w:val="002B5E8E"/>
  </w:style>
  <w:style w:type="paragraph" w:styleId="BalloonText">
    <w:name w:val="Balloon Text"/>
    <w:basedOn w:val="Normal"/>
    <w:link w:val="BalloonTextChar"/>
    <w:uiPriority w:val="99"/>
    <w:semiHidden/>
    <w:unhideWhenUsed/>
    <w:rsid w:val="00620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946128">
      <w:bodyDiv w:val="1"/>
      <w:marLeft w:val="0"/>
      <w:marRight w:val="0"/>
      <w:marTop w:val="0"/>
      <w:marBottom w:val="0"/>
      <w:divBdr>
        <w:top w:val="none" w:sz="0" w:space="0" w:color="auto"/>
        <w:left w:val="none" w:sz="0" w:space="0" w:color="auto"/>
        <w:bottom w:val="none" w:sz="0" w:space="0" w:color="auto"/>
        <w:right w:val="none" w:sz="0" w:space="0" w:color="auto"/>
      </w:divBdr>
    </w:div>
    <w:div w:id="559557931">
      <w:bodyDiv w:val="1"/>
      <w:marLeft w:val="0"/>
      <w:marRight w:val="0"/>
      <w:marTop w:val="0"/>
      <w:marBottom w:val="0"/>
      <w:divBdr>
        <w:top w:val="none" w:sz="0" w:space="0" w:color="auto"/>
        <w:left w:val="none" w:sz="0" w:space="0" w:color="auto"/>
        <w:bottom w:val="none" w:sz="0" w:space="0" w:color="auto"/>
        <w:right w:val="none" w:sz="0" w:space="0" w:color="auto"/>
      </w:divBdr>
      <w:divsChild>
        <w:div w:id="2068137793">
          <w:marLeft w:val="0"/>
          <w:marRight w:val="0"/>
          <w:marTop w:val="0"/>
          <w:marBottom w:val="0"/>
          <w:divBdr>
            <w:top w:val="none" w:sz="0" w:space="0" w:color="auto"/>
            <w:left w:val="none" w:sz="0" w:space="0" w:color="auto"/>
            <w:bottom w:val="none" w:sz="0" w:space="0" w:color="auto"/>
            <w:right w:val="none" w:sz="0" w:space="0" w:color="auto"/>
          </w:divBdr>
          <w:divsChild>
            <w:div w:id="1938101189">
              <w:marLeft w:val="0"/>
              <w:marRight w:val="0"/>
              <w:marTop w:val="0"/>
              <w:marBottom w:val="432"/>
              <w:divBdr>
                <w:top w:val="none" w:sz="0" w:space="0" w:color="auto"/>
                <w:left w:val="none" w:sz="0" w:space="0" w:color="auto"/>
                <w:bottom w:val="none" w:sz="0" w:space="0" w:color="auto"/>
                <w:right w:val="none" w:sz="0" w:space="0" w:color="auto"/>
              </w:divBdr>
            </w:div>
          </w:divsChild>
        </w:div>
        <w:div w:id="1033961783">
          <w:marLeft w:val="0"/>
          <w:marRight w:val="0"/>
          <w:marTop w:val="0"/>
          <w:marBottom w:val="0"/>
          <w:divBdr>
            <w:top w:val="none" w:sz="0" w:space="0" w:color="auto"/>
            <w:left w:val="none" w:sz="0" w:space="0" w:color="auto"/>
            <w:bottom w:val="none" w:sz="0" w:space="0" w:color="auto"/>
            <w:right w:val="none" w:sz="0" w:space="0" w:color="auto"/>
          </w:divBdr>
          <w:divsChild>
            <w:div w:id="516819460">
              <w:marLeft w:val="0"/>
              <w:marRight w:val="0"/>
              <w:marTop w:val="0"/>
              <w:marBottom w:val="0"/>
              <w:divBdr>
                <w:top w:val="none" w:sz="0" w:space="0" w:color="auto"/>
                <w:left w:val="none" w:sz="0" w:space="0" w:color="auto"/>
                <w:bottom w:val="none" w:sz="0" w:space="0" w:color="auto"/>
                <w:right w:val="none" w:sz="0" w:space="0" w:color="auto"/>
              </w:divBdr>
              <w:divsChild>
                <w:div w:id="449205658">
                  <w:marLeft w:val="0"/>
                  <w:marRight w:val="0"/>
                  <w:marTop w:val="0"/>
                  <w:marBottom w:val="480"/>
                  <w:divBdr>
                    <w:top w:val="none" w:sz="0" w:space="0" w:color="auto"/>
                    <w:left w:val="none" w:sz="0" w:space="0" w:color="auto"/>
                    <w:bottom w:val="none" w:sz="0" w:space="0" w:color="auto"/>
                    <w:right w:val="none" w:sz="0" w:space="0" w:color="auto"/>
                  </w:divBdr>
                </w:div>
                <w:div w:id="390932474">
                  <w:marLeft w:val="0"/>
                  <w:marRight w:val="0"/>
                  <w:marTop w:val="0"/>
                  <w:marBottom w:val="480"/>
                  <w:divBdr>
                    <w:top w:val="none" w:sz="0" w:space="0" w:color="auto"/>
                    <w:left w:val="none" w:sz="0" w:space="0" w:color="auto"/>
                    <w:bottom w:val="none" w:sz="0" w:space="0" w:color="auto"/>
                    <w:right w:val="none" w:sz="0" w:space="0" w:color="auto"/>
                  </w:divBdr>
                </w:div>
                <w:div w:id="669914355">
                  <w:marLeft w:val="0"/>
                  <w:marRight w:val="0"/>
                  <w:marTop w:val="0"/>
                  <w:marBottom w:val="480"/>
                  <w:divBdr>
                    <w:top w:val="none" w:sz="0" w:space="0" w:color="auto"/>
                    <w:left w:val="none" w:sz="0" w:space="0" w:color="auto"/>
                    <w:bottom w:val="none" w:sz="0" w:space="0" w:color="auto"/>
                    <w:right w:val="none" w:sz="0" w:space="0" w:color="auto"/>
                  </w:divBdr>
                </w:div>
                <w:div w:id="1252352248">
                  <w:marLeft w:val="0"/>
                  <w:marRight w:val="0"/>
                  <w:marTop w:val="0"/>
                  <w:marBottom w:val="480"/>
                  <w:divBdr>
                    <w:top w:val="none" w:sz="0" w:space="0" w:color="auto"/>
                    <w:left w:val="none" w:sz="0" w:space="0" w:color="auto"/>
                    <w:bottom w:val="none" w:sz="0" w:space="0" w:color="auto"/>
                    <w:right w:val="none" w:sz="0" w:space="0" w:color="auto"/>
                  </w:divBdr>
                </w:div>
                <w:div w:id="50339960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734545152">
      <w:bodyDiv w:val="1"/>
      <w:marLeft w:val="0"/>
      <w:marRight w:val="0"/>
      <w:marTop w:val="0"/>
      <w:marBottom w:val="0"/>
      <w:divBdr>
        <w:top w:val="none" w:sz="0" w:space="0" w:color="auto"/>
        <w:left w:val="none" w:sz="0" w:space="0" w:color="auto"/>
        <w:bottom w:val="none" w:sz="0" w:space="0" w:color="auto"/>
        <w:right w:val="none" w:sz="0" w:space="0" w:color="auto"/>
      </w:divBdr>
      <w:divsChild>
        <w:div w:id="702249338">
          <w:marLeft w:val="0"/>
          <w:marRight w:val="0"/>
          <w:marTop w:val="0"/>
          <w:marBottom w:val="480"/>
          <w:divBdr>
            <w:top w:val="none" w:sz="0" w:space="0" w:color="auto"/>
            <w:left w:val="none" w:sz="0" w:space="0" w:color="auto"/>
            <w:bottom w:val="none" w:sz="0" w:space="0" w:color="auto"/>
            <w:right w:val="none" w:sz="0" w:space="0" w:color="auto"/>
          </w:divBdr>
        </w:div>
        <w:div w:id="1483355738">
          <w:marLeft w:val="0"/>
          <w:marRight w:val="0"/>
          <w:marTop w:val="0"/>
          <w:marBottom w:val="0"/>
          <w:divBdr>
            <w:top w:val="none" w:sz="0" w:space="0" w:color="auto"/>
            <w:left w:val="none" w:sz="0" w:space="0" w:color="auto"/>
            <w:bottom w:val="none" w:sz="0" w:space="0" w:color="auto"/>
            <w:right w:val="none" w:sz="0" w:space="0" w:color="auto"/>
          </w:divBdr>
          <w:divsChild>
            <w:div w:id="1414165478">
              <w:marLeft w:val="0"/>
              <w:marRight w:val="0"/>
              <w:marTop w:val="0"/>
              <w:marBottom w:val="432"/>
              <w:divBdr>
                <w:top w:val="none" w:sz="0" w:space="0" w:color="auto"/>
                <w:left w:val="none" w:sz="0" w:space="0" w:color="auto"/>
                <w:bottom w:val="none" w:sz="0" w:space="0" w:color="auto"/>
                <w:right w:val="none" w:sz="0" w:space="0" w:color="auto"/>
              </w:divBdr>
              <w:divsChild>
                <w:div w:id="1796676821">
                  <w:marLeft w:val="0"/>
                  <w:marRight w:val="0"/>
                  <w:marTop w:val="0"/>
                  <w:marBottom w:val="0"/>
                  <w:divBdr>
                    <w:top w:val="none" w:sz="0" w:space="0" w:color="auto"/>
                    <w:left w:val="none" w:sz="0" w:space="0" w:color="auto"/>
                    <w:bottom w:val="none" w:sz="0" w:space="0" w:color="auto"/>
                    <w:right w:val="none" w:sz="0" w:space="0" w:color="auto"/>
                  </w:divBdr>
                </w:div>
                <w:div w:id="904101621">
                  <w:marLeft w:val="0"/>
                  <w:marRight w:val="0"/>
                  <w:marTop w:val="0"/>
                  <w:marBottom w:val="0"/>
                  <w:divBdr>
                    <w:top w:val="none" w:sz="0" w:space="0" w:color="auto"/>
                    <w:left w:val="none" w:sz="0" w:space="0" w:color="auto"/>
                    <w:bottom w:val="none" w:sz="0" w:space="0" w:color="auto"/>
                    <w:right w:val="none" w:sz="0" w:space="0" w:color="auto"/>
                  </w:divBdr>
                </w:div>
                <w:div w:id="878056331">
                  <w:marLeft w:val="0"/>
                  <w:marRight w:val="0"/>
                  <w:marTop w:val="288"/>
                  <w:marBottom w:val="288"/>
                  <w:divBdr>
                    <w:top w:val="none" w:sz="0" w:space="0" w:color="auto"/>
                    <w:left w:val="none" w:sz="0" w:space="0" w:color="auto"/>
                    <w:bottom w:val="none" w:sz="0" w:space="0" w:color="auto"/>
                    <w:right w:val="none" w:sz="0" w:space="0" w:color="auto"/>
                  </w:divBdr>
                </w:div>
              </w:divsChild>
            </w:div>
            <w:div w:id="207107612">
              <w:marLeft w:val="0"/>
              <w:marRight w:val="0"/>
              <w:marTop w:val="0"/>
              <w:marBottom w:val="0"/>
              <w:divBdr>
                <w:top w:val="none" w:sz="0" w:space="0" w:color="auto"/>
                <w:left w:val="none" w:sz="0" w:space="0" w:color="auto"/>
                <w:bottom w:val="none" w:sz="0" w:space="0" w:color="auto"/>
                <w:right w:val="none" w:sz="0" w:space="0" w:color="auto"/>
              </w:divBdr>
              <w:divsChild>
                <w:div w:id="1712612666">
                  <w:marLeft w:val="0"/>
                  <w:marRight w:val="0"/>
                  <w:marTop w:val="0"/>
                  <w:marBottom w:val="0"/>
                  <w:divBdr>
                    <w:top w:val="none" w:sz="0" w:space="0" w:color="auto"/>
                    <w:left w:val="none" w:sz="0" w:space="0" w:color="auto"/>
                    <w:bottom w:val="none" w:sz="0" w:space="0" w:color="auto"/>
                    <w:right w:val="none" w:sz="0" w:space="0" w:color="auto"/>
                  </w:divBdr>
                </w:div>
                <w:div w:id="205878259">
                  <w:marLeft w:val="0"/>
                  <w:marRight w:val="0"/>
                  <w:marTop w:val="0"/>
                  <w:marBottom w:val="0"/>
                  <w:divBdr>
                    <w:top w:val="none" w:sz="0" w:space="0" w:color="auto"/>
                    <w:left w:val="none" w:sz="0" w:space="0" w:color="auto"/>
                    <w:bottom w:val="none" w:sz="0" w:space="0" w:color="auto"/>
                    <w:right w:val="none" w:sz="0" w:space="0" w:color="auto"/>
                  </w:divBdr>
                </w:div>
                <w:div w:id="168331831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 w:id="868562927">
      <w:bodyDiv w:val="1"/>
      <w:marLeft w:val="0"/>
      <w:marRight w:val="0"/>
      <w:marTop w:val="0"/>
      <w:marBottom w:val="0"/>
      <w:divBdr>
        <w:top w:val="none" w:sz="0" w:space="0" w:color="auto"/>
        <w:left w:val="none" w:sz="0" w:space="0" w:color="auto"/>
        <w:bottom w:val="none" w:sz="0" w:space="0" w:color="auto"/>
        <w:right w:val="none" w:sz="0" w:space="0" w:color="auto"/>
      </w:divBdr>
    </w:div>
    <w:div w:id="990252870">
      <w:bodyDiv w:val="1"/>
      <w:marLeft w:val="0"/>
      <w:marRight w:val="0"/>
      <w:marTop w:val="0"/>
      <w:marBottom w:val="0"/>
      <w:divBdr>
        <w:top w:val="none" w:sz="0" w:space="0" w:color="auto"/>
        <w:left w:val="none" w:sz="0" w:space="0" w:color="auto"/>
        <w:bottom w:val="none" w:sz="0" w:space="0" w:color="auto"/>
        <w:right w:val="none" w:sz="0" w:space="0" w:color="auto"/>
      </w:divBdr>
    </w:div>
    <w:div w:id="134358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Internet-of-Things-IoT" TargetMode="External"/><Relationship Id="rId13" Type="http://schemas.openxmlformats.org/officeDocument/2006/relationships/hyperlink" Target="https://cloud.google.com/dialogflow/cx/docs/concept/flow" TargetMode="External"/><Relationship Id="rId18" Type="http://schemas.openxmlformats.org/officeDocument/2006/relationships/hyperlink" Target="https://cloud.google.com/dialogflow/cx/docs/concept/handler" TargetMode="External"/><Relationship Id="rId26" Type="http://schemas.openxmlformats.org/officeDocument/2006/relationships/hyperlink" Target="https://cloud.google.com/dialogflow/docs/intents-actions-parameters" TargetMode="External"/><Relationship Id="rId3" Type="http://schemas.openxmlformats.org/officeDocument/2006/relationships/settings" Target="settings.xml"/><Relationship Id="rId21" Type="http://schemas.openxmlformats.org/officeDocument/2006/relationships/hyperlink" Target="https://cloud.google.com/dialogflow/cx/docs/concept/handler" TargetMode="External"/><Relationship Id="rId34" Type="http://schemas.openxmlformats.org/officeDocument/2006/relationships/fontTable" Target="fontTable.xml"/><Relationship Id="rId7" Type="http://schemas.openxmlformats.org/officeDocument/2006/relationships/hyperlink" Target="https://searchcustomerexperience.techtarget.com/definition/conversational-commerce-voice-commerce" TargetMode="External"/><Relationship Id="rId12" Type="http://schemas.openxmlformats.org/officeDocument/2006/relationships/hyperlink" Target="https://cloud.google.com/dialogflow/docs/intents-overview" TargetMode="External"/><Relationship Id="rId17" Type="http://schemas.openxmlformats.org/officeDocument/2006/relationships/hyperlink" Target="https://cloud.google.com/dialogflow/cx/docs/concept/page" TargetMode="External"/><Relationship Id="rId25" Type="http://schemas.openxmlformats.org/officeDocument/2006/relationships/hyperlink" Target="https://cloud.google.com/dialogflow/cx/docs/concept/handler"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loud.google.com/dialogflow/docs/contexts-overview" TargetMode="External"/><Relationship Id="rId20" Type="http://schemas.openxmlformats.org/officeDocument/2006/relationships/hyperlink" Target="https://cloud.google.com/dialogflow/cx/docs/concept/intent" TargetMode="External"/><Relationship Id="rId29" Type="http://schemas.openxmlformats.org/officeDocument/2006/relationships/hyperlink" Target="https://cloud.google.com/dialogflow/cx/docs/concept/parameter" TargetMode="External"/><Relationship Id="rId1" Type="http://schemas.openxmlformats.org/officeDocument/2006/relationships/numbering" Target="numbering.xml"/><Relationship Id="rId6" Type="http://schemas.openxmlformats.org/officeDocument/2006/relationships/hyperlink" Target="https://searchenterpriseai.techtarget.com/definition/AI-Artificial-Intelligence" TargetMode="External"/><Relationship Id="rId11" Type="http://schemas.openxmlformats.org/officeDocument/2006/relationships/hyperlink" Target="https://searchbusinessanalytics.techtarget.com/definition/opinion-mining-sentiment-mining" TargetMode="External"/><Relationship Id="rId24" Type="http://schemas.openxmlformats.org/officeDocument/2006/relationships/hyperlink" Target="https://cloud.google.com/dialogflow/cx/docs/concept/fulfillment" TargetMode="External"/><Relationship Id="rId32" Type="http://schemas.openxmlformats.org/officeDocument/2006/relationships/image" Target="media/image1.jpeg"/><Relationship Id="rId5" Type="http://schemas.openxmlformats.org/officeDocument/2006/relationships/hyperlink" Target="https://cloud.google.com/agent-assist/docs" TargetMode="External"/><Relationship Id="rId15" Type="http://schemas.openxmlformats.org/officeDocument/2006/relationships/hyperlink" Target="https://cloud.google.com/dialogflow/docs/intents-overview" TargetMode="External"/><Relationship Id="rId23" Type="http://schemas.openxmlformats.org/officeDocument/2006/relationships/hyperlink" Target="https://cloud.google.com/dialogflow/cx/docs/concept/handler" TargetMode="External"/><Relationship Id="rId28" Type="http://schemas.openxmlformats.org/officeDocument/2006/relationships/hyperlink" Target="https://cloud.google.com/dialogflow/docs/events-overview" TargetMode="External"/><Relationship Id="rId10" Type="http://schemas.openxmlformats.org/officeDocument/2006/relationships/hyperlink" Target="https://searchcloudcomputing.techtarget.com/definition/Google-Cloud-Platform" TargetMode="External"/><Relationship Id="rId19" Type="http://schemas.openxmlformats.org/officeDocument/2006/relationships/hyperlink" Target="https://cloud.google.com/dialogflow/docs/intents-overview" TargetMode="External"/><Relationship Id="rId31" Type="http://schemas.openxmlformats.org/officeDocument/2006/relationships/hyperlink" Target="https://cloud.google.com/dialogflow/cx/docs/concept/parameter" TargetMode="External"/><Relationship Id="rId4" Type="http://schemas.openxmlformats.org/officeDocument/2006/relationships/webSettings" Target="webSettings.xml"/><Relationship Id="rId9" Type="http://schemas.openxmlformats.org/officeDocument/2006/relationships/hyperlink" Target="https://whatis.techtarget.com/definition/software-developers-kit-SDK" TargetMode="External"/><Relationship Id="rId14" Type="http://schemas.openxmlformats.org/officeDocument/2006/relationships/hyperlink" Target="https://cloud.google.com/dialogflow/cx/docs/concept/page" TargetMode="External"/><Relationship Id="rId22" Type="http://schemas.openxmlformats.org/officeDocument/2006/relationships/hyperlink" Target="https://cloud.google.com/dialogflow/docs/events-overview" TargetMode="External"/><Relationship Id="rId27" Type="http://schemas.openxmlformats.org/officeDocument/2006/relationships/hyperlink" Target="https://cloud.google.com/dialogflow/docs/contexts-input-output" TargetMode="External"/><Relationship Id="rId30" Type="http://schemas.openxmlformats.org/officeDocument/2006/relationships/hyperlink" Target="https://cloud.google.com/dialogflow/cx/docs/concept/paramet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10</cp:revision>
  <dcterms:created xsi:type="dcterms:W3CDTF">2021-05-28T04:39:00Z</dcterms:created>
  <dcterms:modified xsi:type="dcterms:W3CDTF">2021-05-31T06:17:00Z</dcterms:modified>
</cp:coreProperties>
</file>