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BC53" w14:textId="31FED5E7" w:rsidR="005A49C0" w:rsidRDefault="005A49C0" w:rsidP="006D53E5">
      <w:pPr>
        <w:jc w:val="center"/>
        <w:rPr>
          <w:b/>
          <w:bCs/>
          <w:sz w:val="28"/>
          <w:szCs w:val="28"/>
        </w:rPr>
      </w:pPr>
      <w:r w:rsidRPr="005A49C0">
        <w:rPr>
          <w:b/>
          <w:bCs/>
          <w:sz w:val="28"/>
          <w:szCs w:val="28"/>
        </w:rPr>
        <w:t>S</w:t>
      </w:r>
      <w:r w:rsidR="00C849FF">
        <w:rPr>
          <w:b/>
          <w:bCs/>
          <w:sz w:val="28"/>
          <w:szCs w:val="28"/>
        </w:rPr>
        <w:t>WA</w:t>
      </w:r>
      <w:r w:rsidRPr="005A49C0">
        <w:rPr>
          <w:b/>
          <w:bCs/>
          <w:sz w:val="28"/>
          <w:szCs w:val="28"/>
        </w:rPr>
        <w:t>D LOGG</w:t>
      </w:r>
      <w:r w:rsidR="002C5A15">
        <w:rPr>
          <w:b/>
          <w:bCs/>
          <w:sz w:val="28"/>
          <w:szCs w:val="28"/>
        </w:rPr>
        <w:t>ING FRAMEWORK</w:t>
      </w:r>
    </w:p>
    <w:p w14:paraId="3BCD600F" w14:textId="77777777" w:rsidR="00CA2B7B" w:rsidRDefault="00CA2B7B" w:rsidP="006D53E5">
      <w:pPr>
        <w:jc w:val="center"/>
        <w:rPr>
          <w:b/>
          <w:bCs/>
          <w:sz w:val="28"/>
          <w:szCs w:val="28"/>
        </w:rPr>
      </w:pPr>
    </w:p>
    <w:p w14:paraId="426C7873" w14:textId="77777777" w:rsidR="000B5775" w:rsidRPr="000B5775" w:rsidRDefault="000B5775" w:rsidP="000B5775">
      <w:pPr>
        <w:rPr>
          <w:b/>
          <w:bCs/>
          <w:sz w:val="28"/>
          <w:szCs w:val="28"/>
        </w:rPr>
      </w:pPr>
      <w:r w:rsidRPr="000B5775">
        <w:rPr>
          <w:b/>
          <w:bCs/>
          <w:sz w:val="28"/>
          <w:szCs w:val="28"/>
        </w:rPr>
        <w:t>Revision History</w:t>
      </w:r>
    </w:p>
    <w:tbl>
      <w:tblPr>
        <w:tblW w:w="9016" w:type="dxa"/>
        <w:tblCellMar>
          <w:left w:w="10" w:type="dxa"/>
          <w:right w:w="10" w:type="dxa"/>
        </w:tblCellMar>
        <w:tblLook w:val="04A0" w:firstRow="1" w:lastRow="0" w:firstColumn="1" w:lastColumn="0" w:noHBand="0" w:noVBand="1"/>
      </w:tblPr>
      <w:tblGrid>
        <w:gridCol w:w="1413"/>
        <w:gridCol w:w="1984"/>
        <w:gridCol w:w="3365"/>
        <w:gridCol w:w="2254"/>
      </w:tblGrid>
      <w:tr w:rsidR="000B5775" w:rsidRPr="000B5775" w14:paraId="54BCBA5E" w14:textId="77777777" w:rsidTr="000B5775">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59EEE" w14:textId="77777777" w:rsidR="000B5775" w:rsidRPr="000B5775" w:rsidRDefault="000B5775" w:rsidP="000B5775">
            <w:pPr>
              <w:rPr>
                <w:b/>
                <w:bCs/>
                <w:sz w:val="28"/>
                <w:szCs w:val="28"/>
              </w:rPr>
            </w:pPr>
            <w:r w:rsidRPr="000B5775">
              <w:rPr>
                <w:b/>
                <w:bCs/>
                <w:sz w:val="28"/>
                <w:szCs w:val="28"/>
              </w:rPr>
              <w:t>Version</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EF16B" w14:textId="77777777" w:rsidR="000B5775" w:rsidRPr="000B5775" w:rsidRDefault="000B5775" w:rsidP="000B5775">
            <w:pPr>
              <w:rPr>
                <w:b/>
                <w:bCs/>
                <w:sz w:val="28"/>
                <w:szCs w:val="28"/>
              </w:rPr>
            </w:pPr>
            <w:r w:rsidRPr="000B5775">
              <w:rPr>
                <w:b/>
                <w:bCs/>
                <w:sz w:val="28"/>
                <w:szCs w:val="28"/>
              </w:rPr>
              <w:t>Content</w:t>
            </w:r>
          </w:p>
        </w:tc>
        <w:tc>
          <w:tcPr>
            <w:tcW w:w="3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0715D" w14:textId="77777777" w:rsidR="000B5775" w:rsidRPr="000B5775" w:rsidRDefault="000B5775" w:rsidP="000B5775">
            <w:pPr>
              <w:rPr>
                <w:b/>
                <w:bCs/>
                <w:sz w:val="28"/>
                <w:szCs w:val="28"/>
              </w:rPr>
            </w:pPr>
            <w:r w:rsidRPr="000B5775">
              <w:rPr>
                <w:b/>
                <w:bCs/>
                <w:sz w:val="28"/>
                <w:szCs w:val="28"/>
              </w:rPr>
              <w:t>Author</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A7F1" w14:textId="77777777" w:rsidR="000B5775" w:rsidRPr="000B5775" w:rsidRDefault="000B5775" w:rsidP="000B5775">
            <w:pPr>
              <w:rPr>
                <w:b/>
                <w:bCs/>
                <w:sz w:val="28"/>
                <w:szCs w:val="28"/>
              </w:rPr>
            </w:pPr>
            <w:r w:rsidRPr="000B5775">
              <w:rPr>
                <w:b/>
                <w:bCs/>
                <w:sz w:val="28"/>
                <w:szCs w:val="28"/>
              </w:rPr>
              <w:t>Traceability</w:t>
            </w:r>
          </w:p>
        </w:tc>
      </w:tr>
      <w:tr w:rsidR="000B5775" w:rsidRPr="000B5775" w14:paraId="030D7D70" w14:textId="77777777" w:rsidTr="000B5775">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67EB0" w14:textId="7A6256DA" w:rsidR="000B5775" w:rsidRPr="000B5775" w:rsidRDefault="000B5775" w:rsidP="000B5775">
            <w:pPr>
              <w:rPr>
                <w:b/>
                <w:bCs/>
                <w:sz w:val="28"/>
                <w:szCs w:val="28"/>
              </w:rPr>
            </w:pPr>
            <w:r w:rsidRPr="000B5775">
              <w:rPr>
                <w:b/>
                <w:bCs/>
                <w:sz w:val="28"/>
                <w:szCs w:val="28"/>
              </w:rPr>
              <w:t>1.</w:t>
            </w:r>
            <w:r w:rsidR="00016E9A">
              <w:rPr>
                <w:b/>
                <w:bCs/>
                <w:sz w:val="28"/>
                <w:szCs w:val="28"/>
              </w:rPr>
              <w:t>1</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71E46" w14:textId="77777777" w:rsidR="000B5775" w:rsidRPr="000B5775" w:rsidRDefault="000B5775" w:rsidP="000B5775">
            <w:pPr>
              <w:rPr>
                <w:b/>
                <w:bCs/>
                <w:sz w:val="28"/>
                <w:szCs w:val="28"/>
              </w:rPr>
            </w:pPr>
            <w:r w:rsidRPr="000B5775">
              <w:rPr>
                <w:b/>
                <w:bCs/>
                <w:sz w:val="28"/>
                <w:szCs w:val="28"/>
              </w:rPr>
              <w:t>Initial version</w:t>
            </w:r>
          </w:p>
        </w:tc>
        <w:tc>
          <w:tcPr>
            <w:tcW w:w="3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13254" w14:textId="77777777" w:rsidR="000B5775" w:rsidRPr="000B5775" w:rsidRDefault="000B5775" w:rsidP="000B5775">
            <w:pPr>
              <w:rPr>
                <w:b/>
                <w:bCs/>
                <w:sz w:val="28"/>
                <w:szCs w:val="28"/>
              </w:rPr>
            </w:pPr>
            <w:r w:rsidRPr="000B5775">
              <w:rPr>
                <w:b/>
                <w:bCs/>
                <w:sz w:val="28"/>
                <w:szCs w:val="28"/>
              </w:rPr>
              <w:t>Akhil Suresh</w:t>
            </w:r>
          </w:p>
          <w:p w14:paraId="5E84A49E" w14:textId="77777777" w:rsidR="000B5775" w:rsidRPr="000B5775" w:rsidRDefault="000B5775" w:rsidP="000B5775">
            <w:pPr>
              <w:rPr>
                <w:b/>
                <w:bCs/>
                <w:sz w:val="28"/>
                <w:szCs w:val="28"/>
              </w:rPr>
            </w:pPr>
            <w:r w:rsidRPr="000B5775">
              <w:rPr>
                <w:b/>
                <w:bCs/>
                <w:sz w:val="28"/>
                <w:szCs w:val="28"/>
              </w:rPr>
              <w:t>Amudha Bharathi</w:t>
            </w:r>
          </w:p>
          <w:p w14:paraId="21AC3504" w14:textId="77777777" w:rsidR="000B5775" w:rsidRPr="000B5775" w:rsidRDefault="000B5775" w:rsidP="000B5775">
            <w:pPr>
              <w:rPr>
                <w:b/>
                <w:bCs/>
                <w:sz w:val="28"/>
                <w:szCs w:val="28"/>
              </w:rPr>
            </w:pPr>
            <w:r w:rsidRPr="000B5775">
              <w:rPr>
                <w:b/>
                <w:bCs/>
                <w:sz w:val="28"/>
                <w:szCs w:val="28"/>
              </w:rPr>
              <w:t>Anjana Rajeevan</w:t>
            </w:r>
          </w:p>
          <w:p w14:paraId="667A9858" w14:textId="77777777" w:rsidR="000B5775" w:rsidRDefault="000B5775" w:rsidP="000B5775">
            <w:pPr>
              <w:rPr>
                <w:b/>
                <w:bCs/>
                <w:sz w:val="28"/>
                <w:szCs w:val="28"/>
              </w:rPr>
            </w:pPr>
            <w:r w:rsidRPr="000B5775">
              <w:rPr>
                <w:b/>
                <w:bCs/>
                <w:sz w:val="28"/>
                <w:szCs w:val="28"/>
              </w:rPr>
              <w:t>Arun Sasi</w:t>
            </w:r>
          </w:p>
          <w:p w14:paraId="1C901BF4" w14:textId="6F3BB279" w:rsidR="000B5775" w:rsidRPr="000B5775" w:rsidRDefault="000B5775" w:rsidP="000B5775">
            <w:pPr>
              <w:rPr>
                <w:b/>
                <w:bCs/>
                <w:sz w:val="28"/>
                <w:szCs w:val="28"/>
              </w:rPr>
            </w:pPr>
            <w:r>
              <w:rPr>
                <w:b/>
                <w:bCs/>
                <w:sz w:val="28"/>
                <w:szCs w:val="28"/>
              </w:rPr>
              <w:t>Midhun Mohan C</w:t>
            </w:r>
          </w:p>
          <w:p w14:paraId="08334329" w14:textId="77777777" w:rsidR="000B5775" w:rsidRPr="000B5775" w:rsidRDefault="000B5775" w:rsidP="000B5775">
            <w:pPr>
              <w:rPr>
                <w:b/>
                <w:bCs/>
                <w:sz w:val="28"/>
                <w:szCs w:val="28"/>
              </w:rPr>
            </w:pPr>
            <w:r w:rsidRPr="000B5775">
              <w:rPr>
                <w:b/>
                <w:bCs/>
                <w:sz w:val="28"/>
                <w:szCs w:val="28"/>
              </w:rPr>
              <w:t>Ujwal V John</w:t>
            </w:r>
          </w:p>
        </w:tc>
        <w:tc>
          <w:tcPr>
            <w:tcW w:w="22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318B" w14:textId="77777777" w:rsidR="000B5775" w:rsidRPr="000B5775" w:rsidRDefault="000B5775" w:rsidP="000B5775">
            <w:pPr>
              <w:rPr>
                <w:b/>
                <w:bCs/>
                <w:sz w:val="28"/>
                <w:szCs w:val="28"/>
              </w:rPr>
            </w:pPr>
            <w:r w:rsidRPr="000B5775">
              <w:rPr>
                <w:b/>
                <w:bCs/>
                <w:sz w:val="28"/>
                <w:szCs w:val="28"/>
              </w:rPr>
              <w:t>TBD</w:t>
            </w:r>
          </w:p>
        </w:tc>
      </w:tr>
    </w:tbl>
    <w:p w14:paraId="3791E04B" w14:textId="77777777" w:rsidR="000B5775" w:rsidRPr="000B5775" w:rsidRDefault="000B5775" w:rsidP="000B5775">
      <w:pPr>
        <w:rPr>
          <w:b/>
          <w:bCs/>
          <w:sz w:val="28"/>
          <w:szCs w:val="28"/>
        </w:rPr>
      </w:pPr>
    </w:p>
    <w:p w14:paraId="72567656" w14:textId="2CE9664D" w:rsidR="000B5775" w:rsidRPr="00127D85" w:rsidRDefault="000B5775" w:rsidP="00127D85">
      <w:pPr>
        <w:pStyle w:val="ListParagraph"/>
        <w:numPr>
          <w:ilvl w:val="0"/>
          <w:numId w:val="4"/>
        </w:numPr>
        <w:rPr>
          <w:b/>
          <w:bCs/>
          <w:sz w:val="28"/>
          <w:szCs w:val="28"/>
        </w:rPr>
      </w:pPr>
      <w:r w:rsidRPr="00127D85">
        <w:rPr>
          <w:b/>
          <w:bCs/>
          <w:sz w:val="28"/>
          <w:szCs w:val="28"/>
        </w:rPr>
        <w:t xml:space="preserve"> INTRODUCTION</w:t>
      </w:r>
    </w:p>
    <w:p w14:paraId="4899555F" w14:textId="783A5142" w:rsidR="000B5775" w:rsidRPr="000A3296" w:rsidRDefault="000B5775" w:rsidP="00783CB5">
      <w:pPr>
        <w:ind w:left="360" w:firstLine="360"/>
        <w:jc w:val="both"/>
      </w:pPr>
      <w:r w:rsidRPr="000B5775">
        <w:t xml:space="preserve">This Software </w:t>
      </w:r>
      <w:r w:rsidR="002E6A1D" w:rsidRPr="007A0945">
        <w:t>architecture</w:t>
      </w:r>
      <w:r w:rsidRPr="000B5775">
        <w:t xml:space="preserve"> </w:t>
      </w:r>
      <w:r w:rsidR="0060762C">
        <w:t>Design</w:t>
      </w:r>
      <w:r w:rsidRPr="000B5775">
        <w:t xml:space="preserve"> (S</w:t>
      </w:r>
      <w:r w:rsidR="0060762C">
        <w:t>D</w:t>
      </w:r>
      <w:r w:rsidRPr="000B5775">
        <w:t xml:space="preserve">) document describes the system </w:t>
      </w:r>
      <w:r w:rsidR="0096557E" w:rsidRPr="007A0945">
        <w:t>architecture</w:t>
      </w:r>
      <w:r w:rsidR="0096557E" w:rsidRPr="000B5775">
        <w:t xml:space="preserve"> </w:t>
      </w:r>
      <w:r w:rsidRPr="000B5775">
        <w:t xml:space="preserve">of Application Logging System. </w:t>
      </w:r>
      <w:r w:rsidR="007715D8" w:rsidRPr="007715D8">
        <w:t xml:space="preserve">The Logging framework allows software-applications to record their internal states and processes depending on the </w:t>
      </w:r>
      <w:r w:rsidR="007715D8" w:rsidRPr="007715D8">
        <w:t>Log level</w:t>
      </w:r>
      <w:r w:rsidR="007715D8" w:rsidRPr="007715D8">
        <w:t>.</w:t>
      </w:r>
    </w:p>
    <w:p w14:paraId="622DD4C2" w14:textId="77777777" w:rsidR="00CA2B7B" w:rsidRDefault="00CA2B7B" w:rsidP="006D53E5">
      <w:pPr>
        <w:jc w:val="center"/>
        <w:rPr>
          <w:b/>
          <w:bCs/>
          <w:sz w:val="28"/>
          <w:szCs w:val="28"/>
        </w:rPr>
      </w:pPr>
    </w:p>
    <w:p w14:paraId="2579423A" w14:textId="0E47751D" w:rsidR="005A49C0" w:rsidRPr="00127D85" w:rsidRDefault="007A0945" w:rsidP="00127D85">
      <w:pPr>
        <w:pStyle w:val="ListParagraph"/>
        <w:numPr>
          <w:ilvl w:val="1"/>
          <w:numId w:val="4"/>
        </w:numPr>
        <w:rPr>
          <w:b/>
          <w:bCs/>
          <w:sz w:val="28"/>
          <w:szCs w:val="28"/>
        </w:rPr>
      </w:pPr>
      <w:r w:rsidRPr="00127D85">
        <w:rPr>
          <w:b/>
          <w:bCs/>
          <w:sz w:val="28"/>
          <w:szCs w:val="28"/>
        </w:rPr>
        <w:t>Purpose</w:t>
      </w:r>
    </w:p>
    <w:p w14:paraId="50F8A329" w14:textId="46B5E2EA" w:rsidR="007A0945" w:rsidRDefault="007A0945" w:rsidP="003E33C7">
      <w:pPr>
        <w:ind w:left="360" w:firstLine="360"/>
        <w:jc w:val="both"/>
      </w:pPr>
      <w:r w:rsidRPr="007A0945">
        <w:t>The purpose of this document is to provide a comprehensive software architecture design for a logging framework. This framework is designed to facilitate efficient and flexible logging for applications, ensuring that log messages can be captured, stored, and forwarded in various configurations. The document aims to outline the architecture, components, interfaces, and data flows, ensuring clarity and traceability</w:t>
      </w:r>
    </w:p>
    <w:p w14:paraId="4DC937D5" w14:textId="77777777" w:rsidR="00CA2B7B" w:rsidRDefault="00CA2B7B" w:rsidP="003E33C7">
      <w:pPr>
        <w:ind w:left="360" w:firstLine="360"/>
        <w:jc w:val="both"/>
      </w:pPr>
    </w:p>
    <w:p w14:paraId="5682C028" w14:textId="4C79596E" w:rsidR="007A0945" w:rsidRDefault="007A0945" w:rsidP="000A3296">
      <w:pPr>
        <w:pStyle w:val="ListParagraph"/>
        <w:numPr>
          <w:ilvl w:val="1"/>
          <w:numId w:val="4"/>
        </w:numPr>
        <w:jc w:val="both"/>
        <w:rPr>
          <w:b/>
          <w:bCs/>
        </w:rPr>
      </w:pPr>
      <w:r w:rsidRPr="007A0945">
        <w:rPr>
          <w:b/>
          <w:bCs/>
        </w:rPr>
        <w:t>Scope</w:t>
      </w:r>
    </w:p>
    <w:p w14:paraId="0EF57F2A" w14:textId="01523B7D" w:rsidR="007A0945" w:rsidRDefault="007E0EEC" w:rsidP="0033458C">
      <w:pPr>
        <w:ind w:left="360" w:firstLine="360"/>
        <w:jc w:val="both"/>
      </w:pPr>
      <w:r w:rsidRPr="007A0945">
        <w:t>The scope includes the detailed design of component</w:t>
      </w:r>
      <w:r w:rsidR="003C41F4">
        <w:t>s</w:t>
      </w:r>
      <w:r w:rsidRPr="007A0945">
        <w:t>, their interactions, interfaces, and the data flow between them. It also covers the allocation of requirements to specific components and ensures traceability throughout the architecture</w:t>
      </w:r>
      <w:r>
        <w:t>.</w:t>
      </w:r>
    </w:p>
    <w:p w14:paraId="1F9E2246" w14:textId="1ACAC5FE" w:rsidR="00234AA7" w:rsidRPr="00EC4FF5" w:rsidRDefault="00294CB2" w:rsidP="00294CB2">
      <w:pPr>
        <w:pStyle w:val="ListParagraph"/>
        <w:numPr>
          <w:ilvl w:val="1"/>
          <w:numId w:val="4"/>
        </w:numPr>
        <w:jc w:val="both"/>
        <w:rPr>
          <w:b/>
          <w:bCs/>
        </w:rPr>
      </w:pPr>
      <w:r w:rsidRPr="00EC4FF5">
        <w:rPr>
          <w:b/>
          <w:bCs/>
        </w:rPr>
        <w:lastRenderedPageBreak/>
        <w:t>REFERENCES</w:t>
      </w:r>
    </w:p>
    <w:p w14:paraId="3F20B6F6" w14:textId="4327EAAD" w:rsidR="00EA2922" w:rsidRPr="002F06D2" w:rsidRDefault="00EA2922" w:rsidP="004F083D">
      <w:pPr>
        <w:pStyle w:val="ListParagraph"/>
        <w:numPr>
          <w:ilvl w:val="0"/>
          <w:numId w:val="5"/>
        </w:numPr>
        <w:jc w:val="both"/>
      </w:pPr>
      <w:r w:rsidRPr="002F06D2">
        <w:t>SOFTWARE REQUIREMENT SPECIFICATIONS (SRS)</w:t>
      </w:r>
    </w:p>
    <w:p w14:paraId="4B6CDC26" w14:textId="77777777" w:rsidR="00CA2B7B" w:rsidRPr="007A0945" w:rsidRDefault="00CA2B7B" w:rsidP="00CA2B7B">
      <w:pPr>
        <w:jc w:val="both"/>
      </w:pPr>
    </w:p>
    <w:p w14:paraId="4D243592" w14:textId="1689EE4B" w:rsidR="007A0945" w:rsidRDefault="006D53E5" w:rsidP="000A3296">
      <w:pPr>
        <w:pStyle w:val="ListParagraph"/>
        <w:numPr>
          <w:ilvl w:val="0"/>
          <w:numId w:val="4"/>
        </w:numPr>
        <w:jc w:val="both"/>
        <w:rPr>
          <w:b/>
          <w:bCs/>
        </w:rPr>
      </w:pPr>
      <w:r>
        <w:rPr>
          <w:b/>
          <w:bCs/>
        </w:rPr>
        <w:t>Architecture Design</w:t>
      </w:r>
    </w:p>
    <w:p w14:paraId="44A0244E" w14:textId="77777777" w:rsidR="00210FB4" w:rsidRPr="00BB07CF" w:rsidRDefault="00210FB4" w:rsidP="00210FB4">
      <w:pPr>
        <w:pStyle w:val="ListParagraph"/>
        <w:numPr>
          <w:ilvl w:val="1"/>
          <w:numId w:val="4"/>
        </w:numPr>
        <w:jc w:val="both"/>
        <w:rPr>
          <w:b/>
          <w:bCs/>
        </w:rPr>
      </w:pPr>
      <w:r>
        <w:rPr>
          <w:b/>
          <w:bCs/>
        </w:rPr>
        <w:t>Component Diagram</w:t>
      </w:r>
    </w:p>
    <w:p w14:paraId="4E9D9961" w14:textId="77777777" w:rsidR="00210FB4" w:rsidRDefault="00210FB4" w:rsidP="00210FB4">
      <w:pPr>
        <w:ind w:left="360" w:firstLine="360"/>
        <w:jc w:val="both"/>
      </w:pPr>
      <w:r w:rsidRPr="007A0945">
        <w:t xml:space="preserve">This </w:t>
      </w:r>
      <w:r>
        <w:t>session</w:t>
      </w:r>
      <w:r w:rsidRPr="007A0945">
        <w:t xml:space="preserve"> covers the </w:t>
      </w:r>
      <w:r>
        <w:t>High-level view of component diagram</w:t>
      </w:r>
      <w:r w:rsidRPr="007A0945">
        <w:t xml:space="preserve"> for the logging framework, which consists of three main components:</w:t>
      </w:r>
    </w:p>
    <w:p w14:paraId="0F11FE4D" w14:textId="77777777" w:rsidR="00210FB4" w:rsidRDefault="00210FB4" w:rsidP="00210FB4">
      <w:pPr>
        <w:ind w:left="360" w:firstLine="360"/>
        <w:jc w:val="both"/>
      </w:pPr>
      <w:r>
        <w:rPr>
          <w:noProof/>
        </w:rPr>
        <w:drawing>
          <wp:inline distT="0" distB="0" distL="0" distR="0" wp14:anchorId="437AD32C" wp14:editId="6194C242">
            <wp:extent cx="5731510" cy="3356610"/>
            <wp:effectExtent l="0" t="0" r="2540" b="0"/>
            <wp:docPr id="77357028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70282" name="Picture 4"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6610"/>
                    </a:xfrm>
                    <a:prstGeom prst="rect">
                      <a:avLst/>
                    </a:prstGeom>
                    <a:noFill/>
                    <a:ln>
                      <a:noFill/>
                    </a:ln>
                  </pic:spPr>
                </pic:pic>
              </a:graphicData>
            </a:graphic>
          </wp:inline>
        </w:drawing>
      </w:r>
    </w:p>
    <w:p w14:paraId="40557E34" w14:textId="77777777" w:rsidR="00210FB4" w:rsidRPr="00A151C8" w:rsidRDefault="00210FB4" w:rsidP="00210FB4">
      <w:pPr>
        <w:ind w:left="360" w:firstLine="360"/>
        <w:jc w:val="both"/>
        <w:rPr>
          <w:i/>
          <w:iCs/>
          <w:sz w:val="16"/>
          <w:szCs w:val="16"/>
        </w:rPr>
      </w:pPr>
      <w:r w:rsidRPr="00A151C8">
        <w:rPr>
          <w:i/>
          <w:iCs/>
          <w:sz w:val="16"/>
          <w:szCs w:val="16"/>
        </w:rPr>
        <w:t xml:space="preserve">fig-1: Logging framework component diagram </w:t>
      </w:r>
    </w:p>
    <w:p w14:paraId="2AD76D81" w14:textId="77777777" w:rsidR="00210FB4" w:rsidRDefault="00210FB4" w:rsidP="00210FB4">
      <w:pPr>
        <w:ind w:left="360" w:firstLine="360"/>
        <w:jc w:val="both"/>
        <w:rPr>
          <w:b/>
          <w:bCs/>
        </w:rPr>
      </w:pPr>
    </w:p>
    <w:p w14:paraId="2590B4D3" w14:textId="77777777" w:rsidR="00210FB4" w:rsidRPr="00414C75" w:rsidRDefault="00210FB4" w:rsidP="00210FB4">
      <w:pPr>
        <w:pStyle w:val="ListParagraph"/>
        <w:numPr>
          <w:ilvl w:val="1"/>
          <w:numId w:val="4"/>
        </w:numPr>
        <w:jc w:val="both"/>
        <w:rPr>
          <w:b/>
          <w:bCs/>
        </w:rPr>
      </w:pPr>
      <w:r w:rsidRPr="00FB532A">
        <w:rPr>
          <w:b/>
          <w:bCs/>
        </w:rPr>
        <w:t>Components and Their Roles:</w:t>
      </w:r>
    </w:p>
    <w:p w14:paraId="3B75B6A7" w14:textId="77777777" w:rsidR="00210FB4" w:rsidRPr="007A0945" w:rsidRDefault="00210FB4" w:rsidP="00210FB4">
      <w:pPr>
        <w:pStyle w:val="ListParagraph"/>
        <w:numPr>
          <w:ilvl w:val="0"/>
          <w:numId w:val="2"/>
        </w:numPr>
        <w:jc w:val="both"/>
      </w:pPr>
      <w:r w:rsidRPr="00C51B21">
        <w:rPr>
          <w:b/>
          <w:bCs/>
        </w:rPr>
        <w:t>Logg</w:t>
      </w:r>
      <w:r>
        <w:rPr>
          <w:b/>
          <w:bCs/>
        </w:rPr>
        <w:t>er</w:t>
      </w:r>
      <w:r w:rsidRPr="00C51B21">
        <w:rPr>
          <w:b/>
          <w:bCs/>
        </w:rPr>
        <w:t xml:space="preserve"> Library</w:t>
      </w:r>
      <w:r w:rsidRPr="007A0945">
        <w:t>:</w:t>
      </w:r>
    </w:p>
    <w:p w14:paraId="2DED00C2" w14:textId="77777777" w:rsidR="00210FB4" w:rsidRDefault="00210FB4" w:rsidP="00210FB4">
      <w:pPr>
        <w:numPr>
          <w:ilvl w:val="1"/>
          <w:numId w:val="2"/>
        </w:numPr>
        <w:jc w:val="both"/>
      </w:pPr>
      <w:r>
        <w:t>Role: R</w:t>
      </w:r>
      <w:r w:rsidRPr="00A5543C">
        <w:t>eceives log requests from the client application and processes them based on the configuration specified in the YAML file.</w:t>
      </w:r>
    </w:p>
    <w:p w14:paraId="7842CF04" w14:textId="77777777" w:rsidR="00210FB4" w:rsidRDefault="00210FB4" w:rsidP="00210FB4">
      <w:pPr>
        <w:numPr>
          <w:ilvl w:val="1"/>
          <w:numId w:val="2"/>
        </w:numPr>
        <w:jc w:val="both"/>
      </w:pPr>
      <w:r>
        <w:t>Interfaces:</w:t>
      </w:r>
    </w:p>
    <w:p w14:paraId="360CC3AA" w14:textId="77777777" w:rsidR="00210FB4" w:rsidRDefault="00210FB4" w:rsidP="00210FB4">
      <w:pPr>
        <w:numPr>
          <w:ilvl w:val="2"/>
          <w:numId w:val="2"/>
        </w:numPr>
        <w:jc w:val="both"/>
      </w:pPr>
      <w:proofErr w:type="spellStart"/>
      <w:r>
        <w:t>l</w:t>
      </w:r>
      <w:r w:rsidRPr="004324E9">
        <w:rPr>
          <w:b/>
          <w:bCs/>
        </w:rPr>
        <w:t>ogToconsole</w:t>
      </w:r>
      <w:proofErr w:type="spellEnd"/>
      <w:r w:rsidRPr="004324E9">
        <w:rPr>
          <w:b/>
          <w:bCs/>
        </w:rPr>
        <w:t>:</w:t>
      </w:r>
      <w:r w:rsidRPr="004324E9">
        <w:t> Logs directly to the console.</w:t>
      </w:r>
    </w:p>
    <w:p w14:paraId="22BB2A4D" w14:textId="77777777" w:rsidR="00210FB4" w:rsidRDefault="00210FB4" w:rsidP="00210FB4">
      <w:pPr>
        <w:numPr>
          <w:ilvl w:val="2"/>
          <w:numId w:val="2"/>
        </w:numPr>
        <w:jc w:val="both"/>
      </w:pPr>
      <w:proofErr w:type="spellStart"/>
      <w:r>
        <w:t>l</w:t>
      </w:r>
      <w:r w:rsidRPr="004324E9">
        <w:rPr>
          <w:b/>
          <w:bCs/>
        </w:rPr>
        <w:t>ogTofile</w:t>
      </w:r>
      <w:proofErr w:type="spellEnd"/>
      <w:r w:rsidRPr="004324E9">
        <w:rPr>
          <w:b/>
          <w:bCs/>
        </w:rPr>
        <w:t>:</w:t>
      </w:r>
      <w:r w:rsidRPr="004324E9">
        <w:t> Logs directly to a file.</w:t>
      </w:r>
    </w:p>
    <w:p w14:paraId="015281C6" w14:textId="77777777" w:rsidR="00210FB4" w:rsidRDefault="00210FB4" w:rsidP="00210FB4">
      <w:pPr>
        <w:numPr>
          <w:ilvl w:val="2"/>
          <w:numId w:val="2"/>
        </w:numPr>
        <w:jc w:val="both"/>
      </w:pPr>
      <w:proofErr w:type="spellStart"/>
      <w:r>
        <w:t>l</w:t>
      </w:r>
      <w:r w:rsidRPr="0008483F">
        <w:rPr>
          <w:b/>
          <w:bCs/>
        </w:rPr>
        <w:t>ogToNetwork</w:t>
      </w:r>
      <w:proofErr w:type="spellEnd"/>
      <w:r w:rsidRPr="0008483F">
        <w:rPr>
          <w:b/>
          <w:bCs/>
        </w:rPr>
        <w:t>:</w:t>
      </w:r>
      <w:r w:rsidRPr="0008483F">
        <w:t> Sends logs to the Log Server component for network logging.</w:t>
      </w:r>
    </w:p>
    <w:p w14:paraId="55494C70" w14:textId="77777777" w:rsidR="00210FB4" w:rsidRPr="007A0945" w:rsidRDefault="00210FB4" w:rsidP="00210FB4">
      <w:pPr>
        <w:jc w:val="both"/>
      </w:pPr>
    </w:p>
    <w:p w14:paraId="780657C7" w14:textId="77777777" w:rsidR="00210FB4" w:rsidRDefault="00210FB4" w:rsidP="00210FB4">
      <w:pPr>
        <w:numPr>
          <w:ilvl w:val="0"/>
          <w:numId w:val="2"/>
        </w:numPr>
        <w:jc w:val="both"/>
      </w:pPr>
      <w:r w:rsidRPr="007A0945">
        <w:rPr>
          <w:b/>
          <w:bCs/>
        </w:rPr>
        <w:lastRenderedPageBreak/>
        <w:t>Logging Service</w:t>
      </w:r>
      <w:r w:rsidRPr="007A0945">
        <w:t>:</w:t>
      </w:r>
    </w:p>
    <w:p w14:paraId="26625299" w14:textId="77777777" w:rsidR="00210FB4" w:rsidRDefault="00210FB4" w:rsidP="00210FB4">
      <w:pPr>
        <w:numPr>
          <w:ilvl w:val="1"/>
          <w:numId w:val="2"/>
        </w:numPr>
        <w:jc w:val="both"/>
      </w:pPr>
      <w:r>
        <w:t xml:space="preserve">Role: </w:t>
      </w:r>
      <w:r w:rsidRPr="00A56444">
        <w:t>Receives logs from the Logger Library in Client mode and processes them based on the configuration specified in the YAML file.</w:t>
      </w:r>
    </w:p>
    <w:p w14:paraId="2507813D" w14:textId="77777777" w:rsidR="00210FB4" w:rsidRDefault="00210FB4" w:rsidP="00210FB4">
      <w:pPr>
        <w:numPr>
          <w:ilvl w:val="1"/>
          <w:numId w:val="2"/>
        </w:numPr>
        <w:jc w:val="both"/>
      </w:pPr>
      <w:r>
        <w:t>Interfaces:</w:t>
      </w:r>
    </w:p>
    <w:p w14:paraId="2BF5C9D8" w14:textId="77777777" w:rsidR="00210FB4" w:rsidRDefault="00210FB4" w:rsidP="00210FB4">
      <w:pPr>
        <w:numPr>
          <w:ilvl w:val="2"/>
          <w:numId w:val="2"/>
        </w:numPr>
        <w:jc w:val="both"/>
      </w:pPr>
      <w:r>
        <w:t>l</w:t>
      </w:r>
      <w:r w:rsidRPr="00533F38">
        <w:t xml:space="preserve"> </w:t>
      </w:r>
      <w:proofErr w:type="spellStart"/>
      <w:r w:rsidRPr="00533F38">
        <w:t>ogToconsole</w:t>
      </w:r>
      <w:proofErr w:type="spellEnd"/>
      <w:r w:rsidRPr="00533F38">
        <w:t>: Logs directly to the console.</w:t>
      </w:r>
    </w:p>
    <w:p w14:paraId="0F4D1E4A" w14:textId="77777777" w:rsidR="00210FB4" w:rsidRDefault="00210FB4" w:rsidP="00210FB4">
      <w:pPr>
        <w:numPr>
          <w:ilvl w:val="2"/>
          <w:numId w:val="2"/>
        </w:numPr>
        <w:jc w:val="both"/>
      </w:pPr>
      <w:proofErr w:type="spellStart"/>
      <w:r>
        <w:t>l</w:t>
      </w:r>
      <w:r w:rsidRPr="004324E9">
        <w:rPr>
          <w:b/>
          <w:bCs/>
        </w:rPr>
        <w:t>ogTofile</w:t>
      </w:r>
      <w:proofErr w:type="spellEnd"/>
      <w:r w:rsidRPr="004324E9">
        <w:rPr>
          <w:b/>
          <w:bCs/>
        </w:rPr>
        <w:t>:</w:t>
      </w:r>
      <w:r w:rsidRPr="004324E9">
        <w:t> Logs directly to a file.</w:t>
      </w:r>
    </w:p>
    <w:p w14:paraId="1C8FC6EA" w14:textId="77777777" w:rsidR="00210FB4" w:rsidRPr="007A0945" w:rsidRDefault="00210FB4" w:rsidP="00210FB4">
      <w:pPr>
        <w:numPr>
          <w:ilvl w:val="2"/>
          <w:numId w:val="2"/>
        </w:numPr>
        <w:jc w:val="both"/>
      </w:pPr>
      <w:proofErr w:type="spellStart"/>
      <w:r>
        <w:t>l</w:t>
      </w:r>
      <w:r w:rsidRPr="0008483F">
        <w:rPr>
          <w:b/>
          <w:bCs/>
        </w:rPr>
        <w:t>ogToNetwork</w:t>
      </w:r>
      <w:proofErr w:type="spellEnd"/>
      <w:r w:rsidRPr="0008483F">
        <w:rPr>
          <w:b/>
          <w:bCs/>
        </w:rPr>
        <w:t>:</w:t>
      </w:r>
      <w:r w:rsidRPr="0008483F">
        <w:t> Sends logs to the Log Server component for network logging.</w:t>
      </w:r>
    </w:p>
    <w:p w14:paraId="52CEC42A" w14:textId="77777777" w:rsidR="00210FB4" w:rsidRPr="007A0945" w:rsidRDefault="00210FB4" w:rsidP="00210FB4">
      <w:pPr>
        <w:numPr>
          <w:ilvl w:val="0"/>
          <w:numId w:val="2"/>
        </w:numPr>
        <w:tabs>
          <w:tab w:val="num" w:pos="720"/>
        </w:tabs>
        <w:jc w:val="both"/>
      </w:pPr>
      <w:r w:rsidRPr="007A0945">
        <w:rPr>
          <w:b/>
          <w:bCs/>
        </w:rPr>
        <w:t>Log Server</w:t>
      </w:r>
      <w:r w:rsidRPr="007A0945">
        <w:t>:</w:t>
      </w:r>
    </w:p>
    <w:p w14:paraId="61487232" w14:textId="77777777" w:rsidR="00210FB4" w:rsidRDefault="00210FB4" w:rsidP="00210FB4">
      <w:pPr>
        <w:numPr>
          <w:ilvl w:val="1"/>
          <w:numId w:val="2"/>
        </w:numPr>
        <w:jc w:val="both"/>
      </w:pPr>
      <w:r>
        <w:t xml:space="preserve">Role: </w:t>
      </w:r>
      <w:r w:rsidRPr="00213F63">
        <w:t>Manages network logs and stores them in the network file.</w:t>
      </w:r>
    </w:p>
    <w:p w14:paraId="3351DA6E" w14:textId="77777777" w:rsidR="00210FB4" w:rsidRDefault="00210FB4" w:rsidP="00210FB4">
      <w:pPr>
        <w:numPr>
          <w:ilvl w:val="1"/>
          <w:numId w:val="2"/>
        </w:numPr>
        <w:jc w:val="both"/>
      </w:pPr>
      <w:r>
        <w:t>Interfaces:</w:t>
      </w:r>
    </w:p>
    <w:p w14:paraId="663587DF" w14:textId="77777777" w:rsidR="00210FB4" w:rsidRDefault="00210FB4" w:rsidP="00210FB4">
      <w:pPr>
        <w:numPr>
          <w:ilvl w:val="2"/>
          <w:numId w:val="2"/>
        </w:numPr>
        <w:jc w:val="both"/>
      </w:pPr>
      <w:proofErr w:type="spellStart"/>
      <w:r w:rsidRPr="00293B02">
        <w:t>logToNetwork</w:t>
      </w:r>
      <w:proofErr w:type="spellEnd"/>
      <w:r w:rsidRPr="004324E9">
        <w:rPr>
          <w:b/>
          <w:bCs/>
        </w:rPr>
        <w:t>:</w:t>
      </w:r>
      <w:r w:rsidRPr="004324E9">
        <w:t> </w:t>
      </w:r>
      <w:r w:rsidRPr="00F13343">
        <w:t xml:space="preserve">Receives logs from the Logger Library or </w:t>
      </w:r>
      <w:proofErr w:type="spellStart"/>
      <w:r w:rsidRPr="00F13343">
        <w:t>LoggingService</w:t>
      </w:r>
      <w:proofErr w:type="spellEnd"/>
      <w:r w:rsidRPr="00F13343">
        <w:t xml:space="preserve"> and sends them to the network.</w:t>
      </w:r>
    </w:p>
    <w:p w14:paraId="2EAA7504" w14:textId="77777777" w:rsidR="00210FB4" w:rsidRDefault="00210FB4" w:rsidP="00210FB4">
      <w:pPr>
        <w:numPr>
          <w:ilvl w:val="2"/>
          <w:numId w:val="2"/>
        </w:numPr>
        <w:jc w:val="both"/>
      </w:pPr>
      <w:proofErr w:type="spellStart"/>
      <w:r w:rsidRPr="00293B02">
        <w:t>logToNetwork</w:t>
      </w:r>
      <w:proofErr w:type="spellEnd"/>
      <w:r w:rsidRPr="0008483F">
        <w:rPr>
          <w:b/>
          <w:bCs/>
        </w:rPr>
        <w:t>:</w:t>
      </w:r>
      <w:r w:rsidRPr="0008483F">
        <w:t> </w:t>
      </w:r>
      <w:r w:rsidRPr="00F13343">
        <w:t>Stores logs received from the network.</w:t>
      </w:r>
    </w:p>
    <w:p w14:paraId="5C57EFB8" w14:textId="77777777" w:rsidR="00210FB4" w:rsidRDefault="00210FB4" w:rsidP="00210FB4">
      <w:pPr>
        <w:jc w:val="both"/>
      </w:pPr>
    </w:p>
    <w:p w14:paraId="34945ACF" w14:textId="77777777" w:rsidR="00210FB4" w:rsidRDefault="00210FB4" w:rsidP="00210FB4">
      <w:pPr>
        <w:pStyle w:val="ListParagraph"/>
        <w:numPr>
          <w:ilvl w:val="1"/>
          <w:numId w:val="4"/>
        </w:numPr>
        <w:jc w:val="both"/>
      </w:pPr>
      <w:r>
        <w:t>Component Interactions:</w:t>
      </w:r>
    </w:p>
    <w:p w14:paraId="3A6C7F6E" w14:textId="77777777" w:rsidR="00210FB4" w:rsidRPr="009F3882" w:rsidRDefault="00210FB4" w:rsidP="00210FB4">
      <w:pPr>
        <w:pStyle w:val="ListParagraph"/>
        <w:numPr>
          <w:ilvl w:val="0"/>
          <w:numId w:val="7"/>
        </w:numPr>
        <w:jc w:val="both"/>
        <w:rPr>
          <w:b/>
          <w:bCs/>
        </w:rPr>
      </w:pPr>
      <w:r w:rsidRPr="009F3882">
        <w:rPr>
          <w:b/>
          <w:bCs/>
        </w:rPr>
        <w:t>Logger Library:</w:t>
      </w:r>
    </w:p>
    <w:p w14:paraId="6F617CB2" w14:textId="77777777" w:rsidR="00210FB4" w:rsidRDefault="00210FB4" w:rsidP="00210FB4">
      <w:pPr>
        <w:pStyle w:val="ListParagraph"/>
        <w:numPr>
          <w:ilvl w:val="0"/>
          <w:numId w:val="8"/>
        </w:numPr>
        <w:jc w:val="both"/>
      </w:pPr>
      <w:r>
        <w:t xml:space="preserve">In </w:t>
      </w:r>
      <w:r w:rsidRPr="00326374">
        <w:t>Standalone mode, it directly logs to the console, file, or network using the respective interfaces.</w:t>
      </w:r>
    </w:p>
    <w:p w14:paraId="09F99B6C" w14:textId="77777777" w:rsidR="00210FB4" w:rsidRDefault="00210FB4" w:rsidP="00210FB4">
      <w:pPr>
        <w:pStyle w:val="ListParagraph"/>
        <w:numPr>
          <w:ilvl w:val="0"/>
          <w:numId w:val="8"/>
        </w:numPr>
        <w:jc w:val="both"/>
      </w:pPr>
      <w:r>
        <w:t xml:space="preserve">In </w:t>
      </w:r>
      <w:r w:rsidRPr="00F007C7">
        <w:t xml:space="preserve">Client mode, it sends logs to the </w:t>
      </w:r>
      <w:proofErr w:type="spellStart"/>
      <w:r w:rsidRPr="00F007C7">
        <w:t>LoggingService</w:t>
      </w:r>
      <w:proofErr w:type="spellEnd"/>
      <w:r w:rsidRPr="00F007C7">
        <w:t xml:space="preserve"> via the </w:t>
      </w:r>
      <w:proofErr w:type="spellStart"/>
      <w:r w:rsidRPr="00F007C7">
        <w:t>sendlogtoservice</w:t>
      </w:r>
      <w:proofErr w:type="spellEnd"/>
      <w:r w:rsidRPr="00F007C7">
        <w:t> interface.</w:t>
      </w:r>
    </w:p>
    <w:p w14:paraId="47CC414C" w14:textId="77777777" w:rsidR="00210FB4" w:rsidRDefault="00210FB4" w:rsidP="00210FB4">
      <w:pPr>
        <w:pStyle w:val="ListParagraph"/>
        <w:numPr>
          <w:ilvl w:val="0"/>
          <w:numId w:val="7"/>
        </w:numPr>
        <w:jc w:val="both"/>
        <w:rPr>
          <w:b/>
          <w:bCs/>
        </w:rPr>
      </w:pPr>
      <w:proofErr w:type="spellStart"/>
      <w:r w:rsidRPr="009F3882">
        <w:rPr>
          <w:b/>
          <w:bCs/>
        </w:rPr>
        <w:t>LoggingService</w:t>
      </w:r>
      <w:proofErr w:type="spellEnd"/>
      <w:r>
        <w:rPr>
          <w:b/>
          <w:bCs/>
        </w:rPr>
        <w:t>:</w:t>
      </w:r>
    </w:p>
    <w:p w14:paraId="01F1C9E5" w14:textId="77777777" w:rsidR="00210FB4" w:rsidRPr="001B1BFB" w:rsidRDefault="00210FB4" w:rsidP="00210FB4">
      <w:pPr>
        <w:pStyle w:val="ListParagraph"/>
        <w:numPr>
          <w:ilvl w:val="0"/>
          <w:numId w:val="11"/>
        </w:numPr>
        <w:jc w:val="both"/>
      </w:pPr>
      <w:r w:rsidRPr="001B1BFB">
        <w:t>Active only in Client mode, it processes logs received from the Logger Library and logs them to the console, file, or network using the respective interfaces.</w:t>
      </w:r>
    </w:p>
    <w:p w14:paraId="33DAFC08" w14:textId="77777777" w:rsidR="00210FB4" w:rsidRDefault="00210FB4" w:rsidP="00210FB4">
      <w:pPr>
        <w:pStyle w:val="ListParagraph"/>
        <w:numPr>
          <w:ilvl w:val="0"/>
          <w:numId w:val="7"/>
        </w:numPr>
        <w:jc w:val="both"/>
        <w:rPr>
          <w:b/>
          <w:bCs/>
        </w:rPr>
      </w:pPr>
      <w:r w:rsidRPr="007A0945">
        <w:rPr>
          <w:b/>
          <w:bCs/>
        </w:rPr>
        <w:t>Log Server</w:t>
      </w:r>
      <w:r>
        <w:rPr>
          <w:b/>
          <w:bCs/>
        </w:rPr>
        <w:t>:</w:t>
      </w:r>
    </w:p>
    <w:p w14:paraId="73038E54" w14:textId="77777777" w:rsidR="00210FB4" w:rsidRPr="001B1BFB" w:rsidRDefault="00210FB4" w:rsidP="00210FB4">
      <w:pPr>
        <w:pStyle w:val="ListParagraph"/>
        <w:numPr>
          <w:ilvl w:val="0"/>
          <w:numId w:val="10"/>
        </w:numPr>
        <w:jc w:val="both"/>
        <w:rPr>
          <w:b/>
          <w:bCs/>
        </w:rPr>
      </w:pPr>
      <w:r>
        <w:t>R</w:t>
      </w:r>
      <w:r w:rsidRPr="00574E76">
        <w:t xml:space="preserve">eceives network logs from either the Logger Library (Standalone mode) or </w:t>
      </w:r>
      <w:proofErr w:type="spellStart"/>
      <w:r w:rsidRPr="00574E76">
        <w:t>LoggingService</w:t>
      </w:r>
      <w:proofErr w:type="spellEnd"/>
      <w:r w:rsidRPr="00574E76">
        <w:t xml:space="preserve"> (Client mode) and stores them in the NetworkFile.</w:t>
      </w:r>
    </w:p>
    <w:p w14:paraId="6A783209" w14:textId="77777777" w:rsidR="00210FB4" w:rsidRDefault="00210FB4" w:rsidP="00210FB4">
      <w:pPr>
        <w:jc w:val="both"/>
        <w:rPr>
          <w:b/>
          <w:bCs/>
        </w:rPr>
      </w:pPr>
    </w:p>
    <w:p w14:paraId="2024777C" w14:textId="77777777" w:rsidR="00210FB4" w:rsidRDefault="00210FB4" w:rsidP="00210FB4">
      <w:pPr>
        <w:jc w:val="both"/>
        <w:rPr>
          <w:b/>
          <w:bCs/>
        </w:rPr>
      </w:pPr>
    </w:p>
    <w:p w14:paraId="32089F52" w14:textId="77777777" w:rsidR="00210FB4" w:rsidRDefault="00210FB4" w:rsidP="00210FB4">
      <w:pPr>
        <w:jc w:val="both"/>
        <w:rPr>
          <w:b/>
          <w:bCs/>
        </w:rPr>
      </w:pPr>
    </w:p>
    <w:p w14:paraId="0FD4ED60" w14:textId="77777777" w:rsidR="00210FB4" w:rsidRPr="001B1BFB" w:rsidRDefault="00210FB4" w:rsidP="00210FB4">
      <w:pPr>
        <w:jc w:val="both"/>
        <w:rPr>
          <w:b/>
          <w:bCs/>
        </w:rPr>
      </w:pPr>
    </w:p>
    <w:p w14:paraId="76A33485" w14:textId="77777777" w:rsidR="00210FB4" w:rsidRDefault="00210FB4" w:rsidP="00210FB4">
      <w:pPr>
        <w:pStyle w:val="ListParagraph"/>
        <w:numPr>
          <w:ilvl w:val="1"/>
          <w:numId w:val="4"/>
        </w:numPr>
        <w:jc w:val="both"/>
      </w:pPr>
      <w:r>
        <w:lastRenderedPageBreak/>
        <w:t>Sequence Diagram</w:t>
      </w:r>
    </w:p>
    <w:p w14:paraId="6E22B871" w14:textId="77777777" w:rsidR="00210FB4" w:rsidRDefault="00210FB4" w:rsidP="00210FB4">
      <w:pPr>
        <w:jc w:val="both"/>
      </w:pPr>
      <w:r>
        <w:rPr>
          <w:noProof/>
        </w:rPr>
        <w:drawing>
          <wp:inline distT="0" distB="0" distL="0" distR="0" wp14:anchorId="67CF2421" wp14:editId="10A9E30D">
            <wp:extent cx="5731510" cy="7649155"/>
            <wp:effectExtent l="0" t="0" r="2540" b="9525"/>
            <wp:docPr id="49059893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98932" name="Picture 2"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083" cy="7660597"/>
                    </a:xfrm>
                    <a:prstGeom prst="rect">
                      <a:avLst/>
                    </a:prstGeom>
                    <a:noFill/>
                    <a:ln>
                      <a:noFill/>
                    </a:ln>
                  </pic:spPr>
                </pic:pic>
              </a:graphicData>
            </a:graphic>
          </wp:inline>
        </w:drawing>
      </w:r>
    </w:p>
    <w:p w14:paraId="450AB712" w14:textId="77777777" w:rsidR="00210FB4" w:rsidRPr="00A151C8" w:rsidRDefault="00210FB4" w:rsidP="00210FB4">
      <w:pPr>
        <w:jc w:val="both"/>
        <w:rPr>
          <w:i/>
          <w:iCs/>
          <w:sz w:val="16"/>
          <w:szCs w:val="16"/>
        </w:rPr>
      </w:pPr>
      <w:r w:rsidRPr="00A151C8">
        <w:rPr>
          <w:i/>
          <w:iCs/>
          <w:sz w:val="16"/>
          <w:szCs w:val="16"/>
        </w:rPr>
        <w:t>fig-</w:t>
      </w:r>
      <w:r>
        <w:rPr>
          <w:i/>
          <w:iCs/>
          <w:sz w:val="16"/>
          <w:szCs w:val="16"/>
        </w:rPr>
        <w:t>2</w:t>
      </w:r>
      <w:r w:rsidRPr="00A151C8">
        <w:rPr>
          <w:i/>
          <w:iCs/>
          <w:sz w:val="16"/>
          <w:szCs w:val="16"/>
        </w:rPr>
        <w:t xml:space="preserve">: Logging framework </w:t>
      </w:r>
      <w:r>
        <w:rPr>
          <w:i/>
          <w:iCs/>
          <w:sz w:val="16"/>
          <w:szCs w:val="16"/>
        </w:rPr>
        <w:t>sequence</w:t>
      </w:r>
      <w:r w:rsidRPr="00A151C8">
        <w:rPr>
          <w:i/>
          <w:iCs/>
          <w:sz w:val="16"/>
          <w:szCs w:val="16"/>
        </w:rPr>
        <w:t xml:space="preserve"> diagram </w:t>
      </w:r>
    </w:p>
    <w:p w14:paraId="471DF64B" w14:textId="77777777" w:rsidR="00210FB4" w:rsidRPr="007A0945" w:rsidRDefault="00210FB4" w:rsidP="00210FB4">
      <w:pPr>
        <w:jc w:val="both"/>
      </w:pPr>
    </w:p>
    <w:p w14:paraId="637E8365" w14:textId="77777777" w:rsidR="00210FB4" w:rsidRPr="007B6229" w:rsidRDefault="00210FB4" w:rsidP="00210FB4">
      <w:pPr>
        <w:ind w:left="360"/>
        <w:jc w:val="both"/>
      </w:pPr>
      <w:r w:rsidRPr="007B6229">
        <w:lastRenderedPageBreak/>
        <w:t>The Logging Library receives a request from the client application. The YAML file configuration is loaded into the Logging Library at the same time.</w:t>
      </w:r>
    </w:p>
    <w:p w14:paraId="0783A5F7" w14:textId="77777777" w:rsidR="00210FB4" w:rsidRPr="007B6229" w:rsidRDefault="00210FB4" w:rsidP="00210FB4">
      <w:pPr>
        <w:numPr>
          <w:ilvl w:val="0"/>
          <w:numId w:val="6"/>
        </w:numPr>
        <w:jc w:val="both"/>
      </w:pPr>
      <w:r w:rsidRPr="007B6229">
        <w:rPr>
          <w:b/>
          <w:bCs/>
        </w:rPr>
        <w:t>Standalone logger Mode</w:t>
      </w:r>
      <w:r w:rsidRPr="007B6229">
        <w:t xml:space="preserve">: </w:t>
      </w:r>
    </w:p>
    <w:p w14:paraId="6082BA43" w14:textId="77777777" w:rsidR="00210FB4" w:rsidRPr="007B6229" w:rsidRDefault="00210FB4" w:rsidP="00210FB4">
      <w:pPr>
        <w:numPr>
          <w:ilvl w:val="1"/>
          <w:numId w:val="6"/>
        </w:numPr>
        <w:jc w:val="both"/>
      </w:pPr>
      <w:r w:rsidRPr="007B6229">
        <w:t>In YAML files, the configured mode is Standalone.</w:t>
      </w:r>
    </w:p>
    <w:p w14:paraId="12308BC3" w14:textId="77777777" w:rsidR="00210FB4" w:rsidRPr="007B6229" w:rsidRDefault="00210FB4" w:rsidP="00210FB4">
      <w:pPr>
        <w:numPr>
          <w:ilvl w:val="1"/>
          <w:numId w:val="6"/>
        </w:numPr>
        <w:jc w:val="both"/>
      </w:pPr>
      <w:r w:rsidRPr="007B6229">
        <w:t xml:space="preserve">Verify the configuration to see where we need to log(console/file/network) </w:t>
      </w:r>
    </w:p>
    <w:p w14:paraId="6B6E6F22" w14:textId="77777777" w:rsidR="00210FB4" w:rsidRDefault="00210FB4" w:rsidP="00210FB4">
      <w:pPr>
        <w:pStyle w:val="ListParagraph"/>
        <w:numPr>
          <w:ilvl w:val="0"/>
          <w:numId w:val="10"/>
        </w:numPr>
        <w:jc w:val="both"/>
      </w:pPr>
      <w:r w:rsidRPr="007B6229">
        <w:t xml:space="preserve">The logger library uses the </w:t>
      </w:r>
      <w:proofErr w:type="spellStart"/>
      <w:r w:rsidRPr="007B6229">
        <w:t>logToconsole</w:t>
      </w:r>
      <w:proofErr w:type="spellEnd"/>
      <w:r w:rsidRPr="007B6229">
        <w:t xml:space="preserve"> interface to log straight to the console if the configuration is console.</w:t>
      </w:r>
    </w:p>
    <w:p w14:paraId="06AA6D81" w14:textId="77777777" w:rsidR="00210FB4" w:rsidRDefault="00210FB4" w:rsidP="00210FB4">
      <w:pPr>
        <w:pStyle w:val="ListParagraph"/>
        <w:numPr>
          <w:ilvl w:val="0"/>
          <w:numId w:val="10"/>
        </w:numPr>
        <w:jc w:val="both"/>
      </w:pPr>
      <w:r w:rsidRPr="007B6229">
        <w:t xml:space="preserve">If the configuration is a file, the logger library uses the </w:t>
      </w:r>
      <w:proofErr w:type="spellStart"/>
      <w:r w:rsidRPr="007B6229">
        <w:t>logTofile</w:t>
      </w:r>
      <w:proofErr w:type="spellEnd"/>
      <w:r w:rsidRPr="007B6229">
        <w:t xml:space="preserve"> interface to log directly to the file.</w:t>
      </w:r>
    </w:p>
    <w:p w14:paraId="5337B4F8" w14:textId="77777777" w:rsidR="00210FB4" w:rsidRPr="007B6229" w:rsidRDefault="00210FB4" w:rsidP="00210FB4">
      <w:pPr>
        <w:pStyle w:val="ListParagraph"/>
        <w:numPr>
          <w:ilvl w:val="0"/>
          <w:numId w:val="10"/>
        </w:numPr>
        <w:jc w:val="both"/>
      </w:pPr>
      <w:r w:rsidRPr="007B6229">
        <w:t xml:space="preserve">If the configuration is network, the logger library uses the </w:t>
      </w:r>
      <w:proofErr w:type="spellStart"/>
      <w:r w:rsidRPr="007B6229">
        <w:t>logToNetwork</w:t>
      </w:r>
      <w:proofErr w:type="spellEnd"/>
      <w:r w:rsidRPr="007B6229">
        <w:t xml:space="preserve"> interface to deliver the log to the Log Server component. After that, send the log message to the network file.</w:t>
      </w:r>
    </w:p>
    <w:p w14:paraId="1B267666" w14:textId="77777777" w:rsidR="00210FB4" w:rsidRPr="007B6229" w:rsidRDefault="00210FB4" w:rsidP="00210FB4">
      <w:pPr>
        <w:numPr>
          <w:ilvl w:val="0"/>
          <w:numId w:val="6"/>
        </w:numPr>
        <w:jc w:val="both"/>
      </w:pPr>
      <w:r w:rsidRPr="007B6229">
        <w:rPr>
          <w:b/>
          <w:bCs/>
        </w:rPr>
        <w:t>Client Mode:</w:t>
      </w:r>
    </w:p>
    <w:p w14:paraId="2D98D48A" w14:textId="77777777" w:rsidR="00210FB4" w:rsidRPr="007B6229" w:rsidRDefault="00210FB4" w:rsidP="00210FB4">
      <w:pPr>
        <w:numPr>
          <w:ilvl w:val="1"/>
          <w:numId w:val="6"/>
        </w:numPr>
        <w:jc w:val="both"/>
      </w:pPr>
      <w:r w:rsidRPr="007B6229">
        <w:t>In YAML files, the configured mode is Client.</w:t>
      </w:r>
    </w:p>
    <w:p w14:paraId="5B1E6F6C" w14:textId="77777777" w:rsidR="00210FB4" w:rsidRPr="007B6229" w:rsidRDefault="00210FB4" w:rsidP="00210FB4">
      <w:pPr>
        <w:numPr>
          <w:ilvl w:val="1"/>
          <w:numId w:val="6"/>
        </w:numPr>
        <w:jc w:val="both"/>
      </w:pPr>
      <w:r w:rsidRPr="007B6229">
        <w:t xml:space="preserve">Logger </w:t>
      </w:r>
      <w:r>
        <w:t>L</w:t>
      </w:r>
      <w:r w:rsidRPr="007B6229">
        <w:t xml:space="preserve">ibrary send the log to </w:t>
      </w:r>
      <w:proofErr w:type="spellStart"/>
      <w:r w:rsidRPr="007B6229">
        <w:t>LoggingService</w:t>
      </w:r>
      <w:proofErr w:type="spellEnd"/>
      <w:r w:rsidRPr="007B6229">
        <w:t xml:space="preserve"> component via </w:t>
      </w:r>
      <w:proofErr w:type="spellStart"/>
      <w:r w:rsidRPr="007B6229">
        <w:t>sendlogtoservice</w:t>
      </w:r>
      <w:proofErr w:type="spellEnd"/>
      <w:r w:rsidRPr="007B6229">
        <w:t xml:space="preserve"> interface.</w:t>
      </w:r>
    </w:p>
    <w:p w14:paraId="39A57267" w14:textId="77777777" w:rsidR="00210FB4" w:rsidRPr="007B6229" w:rsidRDefault="00210FB4" w:rsidP="00210FB4">
      <w:pPr>
        <w:numPr>
          <w:ilvl w:val="1"/>
          <w:numId w:val="6"/>
        </w:numPr>
        <w:jc w:val="both"/>
      </w:pPr>
      <w:r w:rsidRPr="007B6229">
        <w:t xml:space="preserve">Verify the configuration to see where we need to log(console/file/network) </w:t>
      </w:r>
    </w:p>
    <w:p w14:paraId="1B22B00A" w14:textId="77777777" w:rsidR="00210FB4" w:rsidRDefault="00210FB4" w:rsidP="00210FB4">
      <w:pPr>
        <w:pStyle w:val="ListParagraph"/>
        <w:numPr>
          <w:ilvl w:val="0"/>
          <w:numId w:val="16"/>
        </w:numPr>
        <w:jc w:val="both"/>
      </w:pPr>
      <w:r w:rsidRPr="007B6229">
        <w:t xml:space="preserve">The </w:t>
      </w:r>
      <w:proofErr w:type="spellStart"/>
      <w:r w:rsidRPr="007B6229">
        <w:t>LoggingService</w:t>
      </w:r>
      <w:proofErr w:type="spellEnd"/>
      <w:r w:rsidRPr="007B6229">
        <w:t xml:space="preserve"> uses the </w:t>
      </w:r>
      <w:proofErr w:type="spellStart"/>
      <w:r w:rsidRPr="007B6229">
        <w:t>logToconsole</w:t>
      </w:r>
      <w:proofErr w:type="spellEnd"/>
      <w:r w:rsidRPr="007B6229">
        <w:t xml:space="preserve"> interface to log straight to the console if the configuration is console.</w:t>
      </w:r>
    </w:p>
    <w:p w14:paraId="1CC82236" w14:textId="77777777" w:rsidR="00210FB4" w:rsidRDefault="00210FB4" w:rsidP="00210FB4">
      <w:pPr>
        <w:pStyle w:val="ListParagraph"/>
        <w:numPr>
          <w:ilvl w:val="0"/>
          <w:numId w:val="16"/>
        </w:numPr>
        <w:jc w:val="both"/>
      </w:pPr>
      <w:r w:rsidRPr="007B6229">
        <w:t xml:space="preserve">If the configuration is a file, the </w:t>
      </w:r>
      <w:proofErr w:type="spellStart"/>
      <w:r w:rsidRPr="007B6229">
        <w:t>LoggingService</w:t>
      </w:r>
      <w:proofErr w:type="spellEnd"/>
      <w:r w:rsidRPr="007B6229">
        <w:t xml:space="preserve"> uses the </w:t>
      </w:r>
      <w:proofErr w:type="spellStart"/>
      <w:r w:rsidRPr="007B6229">
        <w:t>logTofile</w:t>
      </w:r>
      <w:proofErr w:type="spellEnd"/>
      <w:r w:rsidRPr="007B6229">
        <w:t xml:space="preserve"> interface to log directly to the file.</w:t>
      </w:r>
    </w:p>
    <w:p w14:paraId="44D53C65" w14:textId="77777777" w:rsidR="00210FB4" w:rsidRPr="007B6229" w:rsidRDefault="00210FB4" w:rsidP="00210FB4">
      <w:pPr>
        <w:pStyle w:val="ListParagraph"/>
        <w:numPr>
          <w:ilvl w:val="0"/>
          <w:numId w:val="16"/>
        </w:numPr>
        <w:jc w:val="both"/>
      </w:pPr>
      <w:r w:rsidRPr="007B6229">
        <w:t xml:space="preserve">If the configuration is network, the </w:t>
      </w:r>
      <w:proofErr w:type="spellStart"/>
      <w:r w:rsidRPr="007B6229">
        <w:t>LoggingService</w:t>
      </w:r>
      <w:proofErr w:type="spellEnd"/>
      <w:r w:rsidRPr="007B6229">
        <w:t xml:space="preserve"> uses the </w:t>
      </w:r>
      <w:proofErr w:type="spellStart"/>
      <w:r w:rsidRPr="007B6229">
        <w:t>logToNetwork</w:t>
      </w:r>
      <w:proofErr w:type="spellEnd"/>
      <w:r w:rsidRPr="007B6229">
        <w:t xml:space="preserve"> interface to deliver the log to the Log Server component. After that, send the log message to the network file.</w:t>
      </w:r>
    </w:p>
    <w:p w14:paraId="1E14A5FF" w14:textId="77777777" w:rsidR="00210FB4" w:rsidRDefault="00210FB4" w:rsidP="00210FB4">
      <w:pPr>
        <w:ind w:left="360"/>
        <w:jc w:val="both"/>
      </w:pPr>
    </w:p>
    <w:p w14:paraId="1930F531" w14:textId="77777777" w:rsidR="00210FB4" w:rsidRDefault="00210FB4" w:rsidP="00210FB4">
      <w:pPr>
        <w:pStyle w:val="ListParagraph"/>
        <w:numPr>
          <w:ilvl w:val="1"/>
          <w:numId w:val="4"/>
        </w:numPr>
        <w:jc w:val="both"/>
      </w:pPr>
      <w:r>
        <w:t>Deployment Diagram</w:t>
      </w:r>
    </w:p>
    <w:p w14:paraId="063B0C35" w14:textId="77777777" w:rsidR="00210FB4" w:rsidRDefault="00210FB4" w:rsidP="00210FB4">
      <w:pPr>
        <w:ind w:left="360"/>
        <w:jc w:val="both"/>
      </w:pPr>
      <w:r>
        <w:rPr>
          <w:noProof/>
        </w:rPr>
        <w:lastRenderedPageBreak/>
        <w:drawing>
          <wp:inline distT="0" distB="0" distL="0" distR="0" wp14:anchorId="17818E43" wp14:editId="603B6B91">
            <wp:extent cx="5731510" cy="3242945"/>
            <wp:effectExtent l="0" t="0" r="2540" b="0"/>
            <wp:docPr id="1777094730" name="Picture 3" descr="A diagram of a log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94730" name="Picture 3" descr="A diagram of a login syste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p w14:paraId="224FF199" w14:textId="77777777" w:rsidR="00210FB4" w:rsidRPr="00A151C8" w:rsidRDefault="00210FB4" w:rsidP="00210FB4">
      <w:pPr>
        <w:ind w:firstLine="360"/>
        <w:jc w:val="both"/>
        <w:rPr>
          <w:i/>
          <w:iCs/>
          <w:sz w:val="16"/>
          <w:szCs w:val="16"/>
        </w:rPr>
      </w:pPr>
      <w:r w:rsidRPr="00A151C8">
        <w:rPr>
          <w:i/>
          <w:iCs/>
          <w:sz w:val="16"/>
          <w:szCs w:val="16"/>
        </w:rPr>
        <w:t>fig-</w:t>
      </w:r>
      <w:r>
        <w:rPr>
          <w:i/>
          <w:iCs/>
          <w:sz w:val="16"/>
          <w:szCs w:val="16"/>
        </w:rPr>
        <w:t>3</w:t>
      </w:r>
      <w:r w:rsidRPr="00A151C8">
        <w:rPr>
          <w:i/>
          <w:iCs/>
          <w:sz w:val="16"/>
          <w:szCs w:val="16"/>
        </w:rPr>
        <w:t xml:space="preserve">: Logging framework </w:t>
      </w:r>
      <w:r>
        <w:rPr>
          <w:i/>
          <w:iCs/>
          <w:sz w:val="16"/>
          <w:szCs w:val="16"/>
        </w:rPr>
        <w:t>deployment</w:t>
      </w:r>
      <w:r w:rsidRPr="00A151C8">
        <w:rPr>
          <w:i/>
          <w:iCs/>
          <w:sz w:val="16"/>
          <w:szCs w:val="16"/>
        </w:rPr>
        <w:t xml:space="preserve"> diagram </w:t>
      </w:r>
    </w:p>
    <w:p w14:paraId="6FF431BA" w14:textId="77777777" w:rsidR="00210FB4" w:rsidRPr="00AC1004" w:rsidRDefault="00210FB4" w:rsidP="00210FB4">
      <w:pPr>
        <w:numPr>
          <w:ilvl w:val="0"/>
          <w:numId w:val="12"/>
        </w:numPr>
        <w:jc w:val="both"/>
      </w:pPr>
      <w:r w:rsidRPr="00AC1004">
        <w:rPr>
          <w:b/>
          <w:bCs/>
        </w:rPr>
        <w:t>Application:</w:t>
      </w:r>
    </w:p>
    <w:p w14:paraId="0624A0CA" w14:textId="77777777" w:rsidR="00210FB4" w:rsidRPr="00AC1004" w:rsidRDefault="00210FB4" w:rsidP="00210FB4">
      <w:pPr>
        <w:numPr>
          <w:ilvl w:val="1"/>
          <w:numId w:val="12"/>
        </w:numPr>
        <w:jc w:val="both"/>
      </w:pPr>
      <w:r w:rsidRPr="00AC1004">
        <w:rPr>
          <w:b/>
          <w:bCs/>
        </w:rPr>
        <w:t>Elements:</w:t>
      </w:r>
    </w:p>
    <w:p w14:paraId="46390E5E" w14:textId="77777777" w:rsidR="00210FB4" w:rsidRPr="00AC1004" w:rsidRDefault="00210FB4" w:rsidP="00210FB4">
      <w:pPr>
        <w:numPr>
          <w:ilvl w:val="2"/>
          <w:numId w:val="12"/>
        </w:numPr>
        <w:jc w:val="both"/>
      </w:pPr>
      <w:r w:rsidRPr="00AC1004">
        <w:rPr>
          <w:b/>
          <w:bCs/>
        </w:rPr>
        <w:t>Logging Library:</w:t>
      </w:r>
      <w:r w:rsidRPr="00AC1004">
        <w:t> Receives log messages from the application.</w:t>
      </w:r>
    </w:p>
    <w:p w14:paraId="15E913B4" w14:textId="77777777" w:rsidR="00210FB4" w:rsidRPr="00AC1004" w:rsidRDefault="00210FB4" w:rsidP="00210FB4">
      <w:pPr>
        <w:numPr>
          <w:ilvl w:val="2"/>
          <w:numId w:val="12"/>
        </w:numPr>
        <w:jc w:val="both"/>
      </w:pPr>
      <w:r w:rsidRPr="00AC1004">
        <w:rPr>
          <w:b/>
          <w:bCs/>
        </w:rPr>
        <w:t>App Executable:</w:t>
      </w:r>
      <w:r w:rsidRPr="00AC1004">
        <w:t> The main application that generates log messages.</w:t>
      </w:r>
    </w:p>
    <w:p w14:paraId="29A594EB" w14:textId="77777777" w:rsidR="00210FB4" w:rsidRPr="00AC1004" w:rsidRDefault="00210FB4" w:rsidP="00210FB4">
      <w:pPr>
        <w:numPr>
          <w:ilvl w:val="1"/>
          <w:numId w:val="12"/>
        </w:numPr>
        <w:jc w:val="both"/>
      </w:pPr>
      <w:r w:rsidRPr="00AC1004">
        <w:rPr>
          <w:b/>
          <w:bCs/>
        </w:rPr>
        <w:t>Interaction:</w:t>
      </w:r>
      <w:r w:rsidRPr="00AC1004">
        <w:t> The application writes log messages to the Logging Library.</w:t>
      </w:r>
    </w:p>
    <w:p w14:paraId="504EBB82" w14:textId="77777777" w:rsidR="00210FB4" w:rsidRPr="00AC1004" w:rsidRDefault="00210FB4" w:rsidP="00210FB4">
      <w:pPr>
        <w:numPr>
          <w:ilvl w:val="0"/>
          <w:numId w:val="12"/>
        </w:numPr>
        <w:jc w:val="both"/>
      </w:pPr>
      <w:r w:rsidRPr="00AC1004">
        <w:rPr>
          <w:b/>
          <w:bCs/>
        </w:rPr>
        <w:t>Log Service Host:</w:t>
      </w:r>
    </w:p>
    <w:p w14:paraId="777C56A5" w14:textId="77777777" w:rsidR="00210FB4" w:rsidRPr="00AC1004" w:rsidRDefault="00210FB4" w:rsidP="00210FB4">
      <w:pPr>
        <w:numPr>
          <w:ilvl w:val="1"/>
          <w:numId w:val="12"/>
        </w:numPr>
        <w:jc w:val="both"/>
      </w:pPr>
      <w:r w:rsidRPr="00AC1004">
        <w:rPr>
          <w:b/>
          <w:bCs/>
        </w:rPr>
        <w:t>Elements:</w:t>
      </w:r>
    </w:p>
    <w:p w14:paraId="7814F1C6" w14:textId="77777777" w:rsidR="00210FB4" w:rsidRPr="00AC1004" w:rsidRDefault="00210FB4" w:rsidP="00210FB4">
      <w:pPr>
        <w:numPr>
          <w:ilvl w:val="2"/>
          <w:numId w:val="12"/>
        </w:numPr>
        <w:jc w:val="both"/>
      </w:pPr>
      <w:r w:rsidRPr="00AC1004">
        <w:rPr>
          <w:b/>
          <w:bCs/>
        </w:rPr>
        <w:t>Logging Service:</w:t>
      </w:r>
      <w:r w:rsidRPr="00AC1004">
        <w:t> Processes log messages received from the Logging Library.</w:t>
      </w:r>
    </w:p>
    <w:p w14:paraId="568C2041" w14:textId="77777777" w:rsidR="00210FB4" w:rsidRPr="00AC1004" w:rsidRDefault="00210FB4" w:rsidP="00210FB4">
      <w:pPr>
        <w:numPr>
          <w:ilvl w:val="2"/>
          <w:numId w:val="12"/>
        </w:numPr>
        <w:jc w:val="both"/>
      </w:pPr>
      <w:r w:rsidRPr="00AC1004">
        <w:rPr>
          <w:b/>
          <w:bCs/>
        </w:rPr>
        <w:t>Load/Reload Config:</w:t>
      </w:r>
      <w:r w:rsidRPr="00AC1004">
        <w:t> Manages configuration settings for the Logging Service.</w:t>
      </w:r>
    </w:p>
    <w:p w14:paraId="58BE4A09" w14:textId="77777777" w:rsidR="00210FB4" w:rsidRPr="00AC1004" w:rsidRDefault="00210FB4" w:rsidP="00210FB4">
      <w:pPr>
        <w:numPr>
          <w:ilvl w:val="2"/>
          <w:numId w:val="12"/>
        </w:numPr>
        <w:jc w:val="both"/>
      </w:pPr>
      <w:r w:rsidRPr="00AC1004">
        <w:rPr>
          <w:b/>
          <w:bCs/>
        </w:rPr>
        <w:t>Logging Service Config:</w:t>
      </w:r>
      <w:r w:rsidRPr="00AC1004">
        <w:t> Contains configuration details for the Logging Service.</w:t>
      </w:r>
    </w:p>
    <w:p w14:paraId="172B0EBE" w14:textId="77777777" w:rsidR="00210FB4" w:rsidRPr="00AC1004" w:rsidRDefault="00210FB4" w:rsidP="00210FB4">
      <w:pPr>
        <w:numPr>
          <w:ilvl w:val="1"/>
          <w:numId w:val="12"/>
        </w:numPr>
        <w:jc w:val="both"/>
      </w:pPr>
      <w:r w:rsidRPr="00AC1004">
        <w:rPr>
          <w:b/>
          <w:bCs/>
        </w:rPr>
        <w:t>Interaction:</w:t>
      </w:r>
      <w:r w:rsidRPr="00AC1004">
        <w:t> The Logging Library in the application sends log messages to the Logging Service on the Log Service Host. The Log Service Host writes logs to the console and file.</w:t>
      </w:r>
    </w:p>
    <w:p w14:paraId="69E14FD6" w14:textId="77777777" w:rsidR="00210FB4" w:rsidRPr="00AC1004" w:rsidRDefault="00210FB4" w:rsidP="00210FB4">
      <w:pPr>
        <w:numPr>
          <w:ilvl w:val="0"/>
          <w:numId w:val="12"/>
        </w:numPr>
        <w:jc w:val="both"/>
      </w:pPr>
      <w:r w:rsidRPr="00AC1004">
        <w:rPr>
          <w:b/>
          <w:bCs/>
        </w:rPr>
        <w:t xml:space="preserve">Remote Server Host </w:t>
      </w:r>
    </w:p>
    <w:p w14:paraId="03C0A328" w14:textId="77777777" w:rsidR="00210FB4" w:rsidRPr="00AC1004" w:rsidRDefault="00210FB4" w:rsidP="00210FB4">
      <w:pPr>
        <w:numPr>
          <w:ilvl w:val="1"/>
          <w:numId w:val="12"/>
        </w:numPr>
        <w:jc w:val="both"/>
      </w:pPr>
      <w:r w:rsidRPr="00AC1004">
        <w:rPr>
          <w:b/>
          <w:bCs/>
        </w:rPr>
        <w:lastRenderedPageBreak/>
        <w:t>Elements:</w:t>
      </w:r>
    </w:p>
    <w:p w14:paraId="103FE3EA" w14:textId="77777777" w:rsidR="00210FB4" w:rsidRPr="00AC1004" w:rsidRDefault="00210FB4" w:rsidP="00210FB4">
      <w:pPr>
        <w:numPr>
          <w:ilvl w:val="2"/>
          <w:numId w:val="12"/>
        </w:numPr>
        <w:jc w:val="both"/>
      </w:pPr>
      <w:r w:rsidRPr="00AC1004">
        <w:rPr>
          <w:b/>
          <w:bCs/>
        </w:rPr>
        <w:t>Remote Log Server:</w:t>
      </w:r>
      <w:r w:rsidRPr="00AC1004">
        <w:t> Handles log messages forwarded from the Logging Service.</w:t>
      </w:r>
    </w:p>
    <w:p w14:paraId="7E174C30" w14:textId="77777777" w:rsidR="00210FB4" w:rsidRPr="00AC1004" w:rsidRDefault="00210FB4" w:rsidP="00210FB4">
      <w:pPr>
        <w:numPr>
          <w:ilvl w:val="2"/>
          <w:numId w:val="12"/>
        </w:numPr>
        <w:jc w:val="both"/>
      </w:pPr>
      <w:r w:rsidRPr="00AC1004">
        <w:rPr>
          <w:b/>
          <w:bCs/>
        </w:rPr>
        <w:t>Load/Reload Config:</w:t>
      </w:r>
      <w:r w:rsidRPr="00AC1004">
        <w:t> Manages configuration settings for the Remote Log Server.</w:t>
      </w:r>
    </w:p>
    <w:p w14:paraId="5ED2D8E1" w14:textId="77777777" w:rsidR="00210FB4" w:rsidRPr="00AC1004" w:rsidRDefault="00210FB4" w:rsidP="00210FB4">
      <w:pPr>
        <w:numPr>
          <w:ilvl w:val="2"/>
          <w:numId w:val="12"/>
        </w:numPr>
        <w:jc w:val="both"/>
      </w:pPr>
      <w:r w:rsidRPr="00AC1004">
        <w:rPr>
          <w:b/>
          <w:bCs/>
        </w:rPr>
        <w:t>Remote Log Server Config:</w:t>
      </w:r>
      <w:r w:rsidRPr="00AC1004">
        <w:t> Contains configuration details for the Remote Log Server.</w:t>
      </w:r>
    </w:p>
    <w:p w14:paraId="59D70AED" w14:textId="77777777" w:rsidR="00210FB4" w:rsidRPr="00AC1004" w:rsidRDefault="00210FB4" w:rsidP="00210FB4">
      <w:pPr>
        <w:numPr>
          <w:ilvl w:val="1"/>
          <w:numId w:val="12"/>
        </w:numPr>
        <w:jc w:val="both"/>
      </w:pPr>
      <w:r w:rsidRPr="00AC1004">
        <w:rPr>
          <w:b/>
          <w:bCs/>
        </w:rPr>
        <w:t>Interaction:</w:t>
      </w:r>
      <w:r w:rsidRPr="00AC1004">
        <w:t> If configured, logs are forwarded from the Logging Service on the Log Service Host to the Remote Log Server on the Remote Server Host. The Remote Server Host writes logs to a file.</w:t>
      </w:r>
    </w:p>
    <w:p w14:paraId="29CB021C" w14:textId="77777777" w:rsidR="00210FB4" w:rsidRPr="00AC1004" w:rsidRDefault="00210FB4" w:rsidP="00210FB4">
      <w:pPr>
        <w:ind w:left="360"/>
        <w:jc w:val="both"/>
        <w:rPr>
          <w:b/>
          <w:bCs/>
        </w:rPr>
      </w:pPr>
      <w:r w:rsidRPr="00AC1004">
        <w:rPr>
          <w:b/>
          <w:bCs/>
        </w:rPr>
        <w:t>Flow of Log Messages:</w:t>
      </w:r>
    </w:p>
    <w:p w14:paraId="6C1CC81B" w14:textId="77777777" w:rsidR="00210FB4" w:rsidRPr="00AC1004" w:rsidRDefault="00210FB4" w:rsidP="00210FB4">
      <w:pPr>
        <w:numPr>
          <w:ilvl w:val="0"/>
          <w:numId w:val="13"/>
        </w:numPr>
        <w:jc w:val="both"/>
      </w:pPr>
      <w:r w:rsidRPr="00AC1004">
        <w:rPr>
          <w:b/>
          <w:bCs/>
        </w:rPr>
        <w:t>Application:</w:t>
      </w:r>
      <w:r w:rsidRPr="00AC1004">
        <w:t> Generates log messages and sends them to the Logging Library.</w:t>
      </w:r>
    </w:p>
    <w:p w14:paraId="2735AF24" w14:textId="77777777" w:rsidR="00210FB4" w:rsidRPr="00AC1004" w:rsidRDefault="00210FB4" w:rsidP="00210FB4">
      <w:pPr>
        <w:numPr>
          <w:ilvl w:val="0"/>
          <w:numId w:val="13"/>
        </w:numPr>
        <w:jc w:val="both"/>
      </w:pPr>
      <w:r w:rsidRPr="00AC1004">
        <w:rPr>
          <w:b/>
          <w:bCs/>
        </w:rPr>
        <w:t>Logging Library:</w:t>
      </w:r>
      <w:r w:rsidRPr="00AC1004">
        <w:t> Processes log messages based on the configuration and sends them to the Logging Service.</w:t>
      </w:r>
    </w:p>
    <w:p w14:paraId="518CD151" w14:textId="14E7CCBA" w:rsidR="00210FB4" w:rsidRPr="00AC1004" w:rsidRDefault="00210FB4" w:rsidP="00210FB4">
      <w:pPr>
        <w:numPr>
          <w:ilvl w:val="0"/>
          <w:numId w:val="13"/>
        </w:numPr>
        <w:jc w:val="both"/>
      </w:pPr>
      <w:r w:rsidRPr="00AC1004">
        <w:rPr>
          <w:b/>
          <w:bCs/>
        </w:rPr>
        <w:t>Logging Service:</w:t>
      </w:r>
      <w:r w:rsidRPr="00AC1004">
        <w:t xml:space="preserve"> Logs messages to the </w:t>
      </w:r>
      <w:r w:rsidRPr="00AC1004">
        <w:t>console</w:t>
      </w:r>
      <w:r>
        <w:t>,</w:t>
      </w:r>
      <w:r w:rsidRPr="00AC1004">
        <w:t xml:space="preserve"> file</w:t>
      </w:r>
      <w:r w:rsidRPr="00AC1004">
        <w:t xml:space="preserve"> and optionally forwards them to the Remote Log Server.</w:t>
      </w:r>
    </w:p>
    <w:p w14:paraId="2246F714" w14:textId="77777777" w:rsidR="00210FB4" w:rsidRPr="00AC1004" w:rsidRDefault="00210FB4" w:rsidP="00210FB4">
      <w:pPr>
        <w:numPr>
          <w:ilvl w:val="0"/>
          <w:numId w:val="13"/>
        </w:numPr>
        <w:jc w:val="both"/>
      </w:pPr>
      <w:r w:rsidRPr="00AC1004">
        <w:rPr>
          <w:b/>
          <w:bCs/>
        </w:rPr>
        <w:t>Remote Log Server:</w:t>
      </w:r>
      <w:r w:rsidRPr="00AC1004">
        <w:t> Receives forwarded log messages and stores them in a file.</w:t>
      </w:r>
    </w:p>
    <w:p w14:paraId="651AC94E" w14:textId="77777777" w:rsidR="00210FB4" w:rsidRDefault="00210FB4" w:rsidP="00210FB4">
      <w:pPr>
        <w:ind w:left="360"/>
        <w:jc w:val="both"/>
        <w:rPr>
          <w:b/>
          <w:bCs/>
        </w:rPr>
      </w:pPr>
    </w:p>
    <w:p w14:paraId="7ADA26EF" w14:textId="77777777" w:rsidR="00210FB4" w:rsidRPr="00210FB4" w:rsidRDefault="00210FB4" w:rsidP="00210FB4">
      <w:pPr>
        <w:ind w:left="360"/>
        <w:jc w:val="both"/>
        <w:rPr>
          <w:b/>
          <w:bCs/>
        </w:rPr>
      </w:pPr>
    </w:p>
    <w:p w14:paraId="1FAE4435" w14:textId="36CC5B0C" w:rsidR="00210FB4" w:rsidRDefault="00210FB4" w:rsidP="000A3296">
      <w:pPr>
        <w:pStyle w:val="ListParagraph"/>
        <w:numPr>
          <w:ilvl w:val="0"/>
          <w:numId w:val="4"/>
        </w:numPr>
        <w:jc w:val="both"/>
        <w:rPr>
          <w:b/>
          <w:bCs/>
        </w:rPr>
      </w:pPr>
      <w:r>
        <w:rPr>
          <w:b/>
          <w:bCs/>
        </w:rPr>
        <w:t>Traceability</w:t>
      </w:r>
    </w:p>
    <w:p w14:paraId="02CDD43B" w14:textId="1B2F9F36" w:rsidR="00210FB4" w:rsidRPr="00210FB4" w:rsidRDefault="00210FB4" w:rsidP="00210FB4">
      <w:pPr>
        <w:ind w:left="720"/>
        <w:jc w:val="both"/>
      </w:pPr>
      <w:r w:rsidRPr="00210FB4">
        <w:t>TBD.</w:t>
      </w:r>
    </w:p>
    <w:p w14:paraId="3C5F1693" w14:textId="77777777" w:rsidR="007A0945" w:rsidRDefault="007A0945" w:rsidP="007A0945">
      <w:pPr>
        <w:ind w:left="360"/>
        <w:jc w:val="both"/>
      </w:pPr>
    </w:p>
    <w:p w14:paraId="0D952A33" w14:textId="77777777" w:rsidR="00410B02" w:rsidRDefault="00410B02" w:rsidP="007A0945">
      <w:pPr>
        <w:ind w:left="360"/>
        <w:jc w:val="both"/>
      </w:pPr>
    </w:p>
    <w:p w14:paraId="14E07E37" w14:textId="77777777" w:rsidR="00410B02" w:rsidRDefault="00410B02" w:rsidP="007A0945">
      <w:pPr>
        <w:ind w:left="360"/>
        <w:jc w:val="both"/>
      </w:pPr>
    </w:p>
    <w:p w14:paraId="75A537E3" w14:textId="77777777" w:rsidR="00B45FE0" w:rsidRDefault="00B45FE0" w:rsidP="007A0945">
      <w:pPr>
        <w:ind w:left="360"/>
        <w:jc w:val="both"/>
      </w:pPr>
    </w:p>
    <w:p w14:paraId="547433E8" w14:textId="77777777" w:rsidR="00B45FE0" w:rsidRDefault="00B45FE0" w:rsidP="007A0945">
      <w:pPr>
        <w:ind w:left="360"/>
        <w:jc w:val="both"/>
      </w:pPr>
    </w:p>
    <w:p w14:paraId="326D0B2B" w14:textId="77777777" w:rsidR="00B45FE0" w:rsidRDefault="00B45FE0" w:rsidP="007A0945">
      <w:pPr>
        <w:ind w:left="360"/>
        <w:jc w:val="both"/>
      </w:pPr>
    </w:p>
    <w:p w14:paraId="1A1F5824" w14:textId="77777777" w:rsidR="00B45FE0" w:rsidRDefault="00B45FE0" w:rsidP="007A0945">
      <w:pPr>
        <w:ind w:left="360"/>
        <w:jc w:val="both"/>
      </w:pPr>
    </w:p>
    <w:p w14:paraId="6E6E8E0A" w14:textId="77777777" w:rsidR="00B45FE0" w:rsidRDefault="00B45FE0" w:rsidP="007A0945">
      <w:pPr>
        <w:ind w:left="360"/>
        <w:jc w:val="both"/>
      </w:pPr>
    </w:p>
    <w:p w14:paraId="5BB7E6DF" w14:textId="77777777" w:rsidR="00B45FE0" w:rsidRDefault="00B45FE0" w:rsidP="007A0945">
      <w:pPr>
        <w:ind w:left="360"/>
        <w:jc w:val="both"/>
      </w:pPr>
    </w:p>
    <w:p w14:paraId="063BAC55" w14:textId="77777777" w:rsidR="005A266F" w:rsidRDefault="005A266F" w:rsidP="005A266F">
      <w:pPr>
        <w:jc w:val="both"/>
      </w:pPr>
    </w:p>
    <w:p w14:paraId="790FAC5A" w14:textId="0EBD5419" w:rsidR="005A266F" w:rsidRDefault="005A266F" w:rsidP="005A266F">
      <w:pPr>
        <w:jc w:val="both"/>
      </w:pPr>
    </w:p>
    <w:p w14:paraId="5CCB5F17" w14:textId="77777777" w:rsidR="00E4573E" w:rsidRPr="007A0945" w:rsidRDefault="00E4573E" w:rsidP="00D60C18">
      <w:pPr>
        <w:ind w:left="360"/>
        <w:jc w:val="both"/>
      </w:pPr>
    </w:p>
    <w:sectPr w:rsidR="00E4573E" w:rsidRPr="007A0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F76A3"/>
    <w:multiLevelType w:val="hybridMultilevel"/>
    <w:tmpl w:val="8A4A9F68"/>
    <w:lvl w:ilvl="0" w:tplc="DF02F946">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4C6388"/>
    <w:multiLevelType w:val="multilevel"/>
    <w:tmpl w:val="41164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F1768"/>
    <w:multiLevelType w:val="hybridMultilevel"/>
    <w:tmpl w:val="2FB48C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9D87875"/>
    <w:multiLevelType w:val="multilevel"/>
    <w:tmpl w:val="05EA5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5717B"/>
    <w:multiLevelType w:val="multilevel"/>
    <w:tmpl w:val="B5A4F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145E1B"/>
    <w:multiLevelType w:val="multilevel"/>
    <w:tmpl w:val="D454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90C4C"/>
    <w:multiLevelType w:val="multilevel"/>
    <w:tmpl w:val="0D84CB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641095"/>
    <w:multiLevelType w:val="hybridMultilevel"/>
    <w:tmpl w:val="CE30A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BC7D7B"/>
    <w:multiLevelType w:val="multilevel"/>
    <w:tmpl w:val="988E1A80"/>
    <w:lvl w:ilvl="0">
      <w:start w:val="1"/>
      <w:numFmt w:val="lowerLetter"/>
      <w:lvlText w:val="%1."/>
      <w:lvlJc w:val="left"/>
      <w:pPr>
        <w:tabs>
          <w:tab w:val="num" w:pos="1080"/>
        </w:tabs>
        <w:ind w:left="1080" w:hanging="360"/>
      </w:pPr>
      <w:rPr>
        <w:rFonts w:asciiTheme="minorHAnsi" w:eastAsiaTheme="minorHAnsi" w:hAnsiTheme="minorHAnsi" w:cstheme="minorBidi"/>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1712FA7"/>
    <w:multiLevelType w:val="hybridMultilevel"/>
    <w:tmpl w:val="8AD699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7EB16C1"/>
    <w:multiLevelType w:val="hybridMultilevel"/>
    <w:tmpl w:val="9B581E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5904417E"/>
    <w:multiLevelType w:val="hybridMultilevel"/>
    <w:tmpl w:val="A64E75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6147368A"/>
    <w:multiLevelType w:val="hybridMultilevel"/>
    <w:tmpl w:val="4BBCEC78"/>
    <w:lvl w:ilvl="0" w:tplc="9616716A">
      <w:start w:val="1"/>
      <w:numFmt w:val="lowerLetter"/>
      <w:lvlText w:val="%1."/>
      <w:lvlJc w:val="left"/>
      <w:pPr>
        <w:ind w:left="108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79021E4"/>
    <w:multiLevelType w:val="hybridMultilevel"/>
    <w:tmpl w:val="A1EE93B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78424309"/>
    <w:multiLevelType w:val="hybridMultilevel"/>
    <w:tmpl w:val="206E7B7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E247456"/>
    <w:multiLevelType w:val="hybridMultilevel"/>
    <w:tmpl w:val="980ECF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08621726">
    <w:abstractNumId w:val="6"/>
  </w:num>
  <w:num w:numId="2" w16cid:durableId="408960975">
    <w:abstractNumId w:val="8"/>
  </w:num>
  <w:num w:numId="3" w16cid:durableId="2127462228">
    <w:abstractNumId w:val="14"/>
  </w:num>
  <w:num w:numId="4" w16cid:durableId="1989043518">
    <w:abstractNumId w:val="4"/>
  </w:num>
  <w:num w:numId="5" w16cid:durableId="753354302">
    <w:abstractNumId w:val="0"/>
  </w:num>
  <w:num w:numId="6" w16cid:durableId="1048528153">
    <w:abstractNumId w:val="3"/>
  </w:num>
  <w:num w:numId="7" w16cid:durableId="886257108">
    <w:abstractNumId w:val="12"/>
  </w:num>
  <w:num w:numId="8" w16cid:durableId="1139879295">
    <w:abstractNumId w:val="2"/>
  </w:num>
  <w:num w:numId="9" w16cid:durableId="262153331">
    <w:abstractNumId w:val="15"/>
  </w:num>
  <w:num w:numId="10" w16cid:durableId="511994001">
    <w:abstractNumId w:val="10"/>
  </w:num>
  <w:num w:numId="11" w16cid:durableId="689181612">
    <w:abstractNumId w:val="11"/>
  </w:num>
  <w:num w:numId="12" w16cid:durableId="144712897">
    <w:abstractNumId w:val="1"/>
  </w:num>
  <w:num w:numId="13" w16cid:durableId="728655843">
    <w:abstractNumId w:val="5"/>
  </w:num>
  <w:num w:numId="14" w16cid:durableId="1172524069">
    <w:abstractNumId w:val="13"/>
  </w:num>
  <w:num w:numId="15" w16cid:durableId="552346343">
    <w:abstractNumId w:val="7"/>
  </w:num>
  <w:num w:numId="16" w16cid:durableId="1856532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C0"/>
    <w:rsid w:val="00016E9A"/>
    <w:rsid w:val="00071E78"/>
    <w:rsid w:val="00071E94"/>
    <w:rsid w:val="0008483F"/>
    <w:rsid w:val="000A3296"/>
    <w:rsid w:val="000B5775"/>
    <w:rsid w:val="000C66CC"/>
    <w:rsid w:val="000C6EA5"/>
    <w:rsid w:val="00104463"/>
    <w:rsid w:val="00127D85"/>
    <w:rsid w:val="001B1B22"/>
    <w:rsid w:val="001B1BFB"/>
    <w:rsid w:val="00210FB4"/>
    <w:rsid w:val="00213F63"/>
    <w:rsid w:val="00227AA5"/>
    <w:rsid w:val="00227B18"/>
    <w:rsid w:val="00234AA7"/>
    <w:rsid w:val="00293B02"/>
    <w:rsid w:val="00294CB2"/>
    <w:rsid w:val="002A1002"/>
    <w:rsid w:val="002B1B3F"/>
    <w:rsid w:val="002B34D4"/>
    <w:rsid w:val="002C5A15"/>
    <w:rsid w:val="002E6A1D"/>
    <w:rsid w:val="002F06D2"/>
    <w:rsid w:val="00316329"/>
    <w:rsid w:val="00326374"/>
    <w:rsid w:val="0033458C"/>
    <w:rsid w:val="00344A78"/>
    <w:rsid w:val="00365451"/>
    <w:rsid w:val="00396BA8"/>
    <w:rsid w:val="003A43EC"/>
    <w:rsid w:val="003C41F4"/>
    <w:rsid w:val="003E2122"/>
    <w:rsid w:val="003E33C7"/>
    <w:rsid w:val="00410541"/>
    <w:rsid w:val="00410B02"/>
    <w:rsid w:val="00414C75"/>
    <w:rsid w:val="004324E9"/>
    <w:rsid w:val="00440B0B"/>
    <w:rsid w:val="00471989"/>
    <w:rsid w:val="004B5A96"/>
    <w:rsid w:val="004F083D"/>
    <w:rsid w:val="004F21B5"/>
    <w:rsid w:val="00510EFF"/>
    <w:rsid w:val="00533F38"/>
    <w:rsid w:val="00546DD1"/>
    <w:rsid w:val="00574E76"/>
    <w:rsid w:val="00586CD3"/>
    <w:rsid w:val="005A266F"/>
    <w:rsid w:val="005A49C0"/>
    <w:rsid w:val="005D3084"/>
    <w:rsid w:val="005E471E"/>
    <w:rsid w:val="0060762C"/>
    <w:rsid w:val="006D53E5"/>
    <w:rsid w:val="00710BD7"/>
    <w:rsid w:val="00732CCC"/>
    <w:rsid w:val="007565BB"/>
    <w:rsid w:val="007715D8"/>
    <w:rsid w:val="00783CB5"/>
    <w:rsid w:val="007A0945"/>
    <w:rsid w:val="007B4B3A"/>
    <w:rsid w:val="007B6229"/>
    <w:rsid w:val="007E0EEC"/>
    <w:rsid w:val="0082035A"/>
    <w:rsid w:val="008F6DB3"/>
    <w:rsid w:val="00901E86"/>
    <w:rsid w:val="009430EF"/>
    <w:rsid w:val="0095107A"/>
    <w:rsid w:val="0096557E"/>
    <w:rsid w:val="009E7FED"/>
    <w:rsid w:val="009F3882"/>
    <w:rsid w:val="00A14F7A"/>
    <w:rsid w:val="00A151C8"/>
    <w:rsid w:val="00A32628"/>
    <w:rsid w:val="00A34005"/>
    <w:rsid w:val="00A5543C"/>
    <w:rsid w:val="00A56444"/>
    <w:rsid w:val="00AC1004"/>
    <w:rsid w:val="00AE4F74"/>
    <w:rsid w:val="00B246E0"/>
    <w:rsid w:val="00B45FE0"/>
    <w:rsid w:val="00B9036D"/>
    <w:rsid w:val="00B9670D"/>
    <w:rsid w:val="00BB07CF"/>
    <w:rsid w:val="00BC37AB"/>
    <w:rsid w:val="00C046F1"/>
    <w:rsid w:val="00C51B21"/>
    <w:rsid w:val="00C7779E"/>
    <w:rsid w:val="00C849FF"/>
    <w:rsid w:val="00C930AD"/>
    <w:rsid w:val="00CA2B7B"/>
    <w:rsid w:val="00D276D2"/>
    <w:rsid w:val="00D60C18"/>
    <w:rsid w:val="00D66F9E"/>
    <w:rsid w:val="00D80E67"/>
    <w:rsid w:val="00D845F6"/>
    <w:rsid w:val="00DA10DA"/>
    <w:rsid w:val="00DA69FF"/>
    <w:rsid w:val="00DD4400"/>
    <w:rsid w:val="00DF0DA7"/>
    <w:rsid w:val="00E4573E"/>
    <w:rsid w:val="00E84AC1"/>
    <w:rsid w:val="00E975D1"/>
    <w:rsid w:val="00EA2922"/>
    <w:rsid w:val="00EC4FF5"/>
    <w:rsid w:val="00EE6B84"/>
    <w:rsid w:val="00F007C7"/>
    <w:rsid w:val="00F13343"/>
    <w:rsid w:val="00FB532A"/>
    <w:rsid w:val="00FB58BA"/>
    <w:rsid w:val="00FC3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56C8"/>
  <w15:chartTrackingRefBased/>
  <w15:docId w15:val="{1B1DBF77-B340-4F56-9785-989466F9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D1"/>
  </w:style>
  <w:style w:type="paragraph" w:styleId="Heading1">
    <w:name w:val="heading 1"/>
    <w:basedOn w:val="Normal"/>
    <w:next w:val="Normal"/>
    <w:link w:val="Heading1Char"/>
    <w:uiPriority w:val="9"/>
    <w:qFormat/>
    <w:rsid w:val="005A4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C0"/>
    <w:rPr>
      <w:rFonts w:eastAsiaTheme="majorEastAsia" w:cstheme="majorBidi"/>
      <w:color w:val="272727" w:themeColor="text1" w:themeTint="D8"/>
    </w:rPr>
  </w:style>
  <w:style w:type="paragraph" w:styleId="Title">
    <w:name w:val="Title"/>
    <w:basedOn w:val="Normal"/>
    <w:next w:val="Normal"/>
    <w:link w:val="TitleChar"/>
    <w:uiPriority w:val="10"/>
    <w:qFormat/>
    <w:rsid w:val="005A4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C0"/>
    <w:pPr>
      <w:spacing w:before="160"/>
      <w:jc w:val="center"/>
    </w:pPr>
    <w:rPr>
      <w:i/>
      <w:iCs/>
      <w:color w:val="404040" w:themeColor="text1" w:themeTint="BF"/>
    </w:rPr>
  </w:style>
  <w:style w:type="character" w:customStyle="1" w:styleId="QuoteChar">
    <w:name w:val="Quote Char"/>
    <w:basedOn w:val="DefaultParagraphFont"/>
    <w:link w:val="Quote"/>
    <w:uiPriority w:val="29"/>
    <w:rsid w:val="005A49C0"/>
    <w:rPr>
      <w:i/>
      <w:iCs/>
      <w:color w:val="404040" w:themeColor="text1" w:themeTint="BF"/>
    </w:rPr>
  </w:style>
  <w:style w:type="paragraph" w:styleId="ListParagraph">
    <w:name w:val="List Paragraph"/>
    <w:basedOn w:val="Normal"/>
    <w:uiPriority w:val="34"/>
    <w:qFormat/>
    <w:rsid w:val="005A49C0"/>
    <w:pPr>
      <w:ind w:left="720"/>
      <w:contextualSpacing/>
    </w:pPr>
  </w:style>
  <w:style w:type="character" w:styleId="IntenseEmphasis">
    <w:name w:val="Intense Emphasis"/>
    <w:basedOn w:val="DefaultParagraphFont"/>
    <w:uiPriority w:val="21"/>
    <w:qFormat/>
    <w:rsid w:val="005A49C0"/>
    <w:rPr>
      <w:i/>
      <w:iCs/>
      <w:color w:val="0F4761" w:themeColor="accent1" w:themeShade="BF"/>
    </w:rPr>
  </w:style>
  <w:style w:type="paragraph" w:styleId="IntenseQuote">
    <w:name w:val="Intense Quote"/>
    <w:basedOn w:val="Normal"/>
    <w:next w:val="Normal"/>
    <w:link w:val="IntenseQuoteChar"/>
    <w:uiPriority w:val="30"/>
    <w:qFormat/>
    <w:rsid w:val="005A4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C0"/>
    <w:rPr>
      <w:i/>
      <w:iCs/>
      <w:color w:val="0F4761" w:themeColor="accent1" w:themeShade="BF"/>
    </w:rPr>
  </w:style>
  <w:style w:type="character" w:styleId="IntenseReference">
    <w:name w:val="Intense Reference"/>
    <w:basedOn w:val="DefaultParagraphFont"/>
    <w:uiPriority w:val="32"/>
    <w:qFormat/>
    <w:rsid w:val="005A49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6248">
      <w:bodyDiv w:val="1"/>
      <w:marLeft w:val="0"/>
      <w:marRight w:val="0"/>
      <w:marTop w:val="0"/>
      <w:marBottom w:val="0"/>
      <w:divBdr>
        <w:top w:val="none" w:sz="0" w:space="0" w:color="auto"/>
        <w:left w:val="none" w:sz="0" w:space="0" w:color="auto"/>
        <w:bottom w:val="none" w:sz="0" w:space="0" w:color="auto"/>
        <w:right w:val="none" w:sz="0" w:space="0" w:color="auto"/>
      </w:divBdr>
    </w:div>
    <w:div w:id="113060401">
      <w:bodyDiv w:val="1"/>
      <w:marLeft w:val="0"/>
      <w:marRight w:val="0"/>
      <w:marTop w:val="0"/>
      <w:marBottom w:val="0"/>
      <w:divBdr>
        <w:top w:val="none" w:sz="0" w:space="0" w:color="auto"/>
        <w:left w:val="none" w:sz="0" w:space="0" w:color="auto"/>
        <w:bottom w:val="none" w:sz="0" w:space="0" w:color="auto"/>
        <w:right w:val="none" w:sz="0" w:space="0" w:color="auto"/>
      </w:divBdr>
    </w:div>
    <w:div w:id="132212165">
      <w:bodyDiv w:val="1"/>
      <w:marLeft w:val="0"/>
      <w:marRight w:val="0"/>
      <w:marTop w:val="0"/>
      <w:marBottom w:val="0"/>
      <w:divBdr>
        <w:top w:val="none" w:sz="0" w:space="0" w:color="auto"/>
        <w:left w:val="none" w:sz="0" w:space="0" w:color="auto"/>
        <w:bottom w:val="none" w:sz="0" w:space="0" w:color="auto"/>
        <w:right w:val="none" w:sz="0" w:space="0" w:color="auto"/>
      </w:divBdr>
    </w:div>
    <w:div w:id="472336970">
      <w:bodyDiv w:val="1"/>
      <w:marLeft w:val="0"/>
      <w:marRight w:val="0"/>
      <w:marTop w:val="0"/>
      <w:marBottom w:val="0"/>
      <w:divBdr>
        <w:top w:val="none" w:sz="0" w:space="0" w:color="auto"/>
        <w:left w:val="none" w:sz="0" w:space="0" w:color="auto"/>
        <w:bottom w:val="none" w:sz="0" w:space="0" w:color="auto"/>
        <w:right w:val="none" w:sz="0" w:space="0" w:color="auto"/>
      </w:divBdr>
    </w:div>
    <w:div w:id="528497271">
      <w:bodyDiv w:val="1"/>
      <w:marLeft w:val="0"/>
      <w:marRight w:val="0"/>
      <w:marTop w:val="0"/>
      <w:marBottom w:val="0"/>
      <w:divBdr>
        <w:top w:val="none" w:sz="0" w:space="0" w:color="auto"/>
        <w:left w:val="none" w:sz="0" w:space="0" w:color="auto"/>
        <w:bottom w:val="none" w:sz="0" w:space="0" w:color="auto"/>
        <w:right w:val="none" w:sz="0" w:space="0" w:color="auto"/>
      </w:divBdr>
    </w:div>
    <w:div w:id="726223106">
      <w:bodyDiv w:val="1"/>
      <w:marLeft w:val="0"/>
      <w:marRight w:val="0"/>
      <w:marTop w:val="0"/>
      <w:marBottom w:val="0"/>
      <w:divBdr>
        <w:top w:val="none" w:sz="0" w:space="0" w:color="auto"/>
        <w:left w:val="none" w:sz="0" w:space="0" w:color="auto"/>
        <w:bottom w:val="none" w:sz="0" w:space="0" w:color="auto"/>
        <w:right w:val="none" w:sz="0" w:space="0" w:color="auto"/>
      </w:divBdr>
    </w:div>
    <w:div w:id="838303625">
      <w:bodyDiv w:val="1"/>
      <w:marLeft w:val="0"/>
      <w:marRight w:val="0"/>
      <w:marTop w:val="0"/>
      <w:marBottom w:val="0"/>
      <w:divBdr>
        <w:top w:val="none" w:sz="0" w:space="0" w:color="auto"/>
        <w:left w:val="none" w:sz="0" w:space="0" w:color="auto"/>
        <w:bottom w:val="none" w:sz="0" w:space="0" w:color="auto"/>
        <w:right w:val="none" w:sz="0" w:space="0" w:color="auto"/>
      </w:divBdr>
    </w:div>
    <w:div w:id="854882124">
      <w:bodyDiv w:val="1"/>
      <w:marLeft w:val="0"/>
      <w:marRight w:val="0"/>
      <w:marTop w:val="0"/>
      <w:marBottom w:val="0"/>
      <w:divBdr>
        <w:top w:val="none" w:sz="0" w:space="0" w:color="auto"/>
        <w:left w:val="none" w:sz="0" w:space="0" w:color="auto"/>
        <w:bottom w:val="none" w:sz="0" w:space="0" w:color="auto"/>
        <w:right w:val="none" w:sz="0" w:space="0" w:color="auto"/>
      </w:divBdr>
    </w:div>
    <w:div w:id="862665606">
      <w:bodyDiv w:val="1"/>
      <w:marLeft w:val="0"/>
      <w:marRight w:val="0"/>
      <w:marTop w:val="0"/>
      <w:marBottom w:val="0"/>
      <w:divBdr>
        <w:top w:val="none" w:sz="0" w:space="0" w:color="auto"/>
        <w:left w:val="none" w:sz="0" w:space="0" w:color="auto"/>
        <w:bottom w:val="none" w:sz="0" w:space="0" w:color="auto"/>
        <w:right w:val="none" w:sz="0" w:space="0" w:color="auto"/>
      </w:divBdr>
    </w:div>
    <w:div w:id="945501825">
      <w:bodyDiv w:val="1"/>
      <w:marLeft w:val="0"/>
      <w:marRight w:val="0"/>
      <w:marTop w:val="0"/>
      <w:marBottom w:val="0"/>
      <w:divBdr>
        <w:top w:val="none" w:sz="0" w:space="0" w:color="auto"/>
        <w:left w:val="none" w:sz="0" w:space="0" w:color="auto"/>
        <w:bottom w:val="none" w:sz="0" w:space="0" w:color="auto"/>
        <w:right w:val="none" w:sz="0" w:space="0" w:color="auto"/>
      </w:divBdr>
    </w:div>
    <w:div w:id="1062601222">
      <w:bodyDiv w:val="1"/>
      <w:marLeft w:val="0"/>
      <w:marRight w:val="0"/>
      <w:marTop w:val="0"/>
      <w:marBottom w:val="0"/>
      <w:divBdr>
        <w:top w:val="none" w:sz="0" w:space="0" w:color="auto"/>
        <w:left w:val="none" w:sz="0" w:space="0" w:color="auto"/>
        <w:bottom w:val="none" w:sz="0" w:space="0" w:color="auto"/>
        <w:right w:val="none" w:sz="0" w:space="0" w:color="auto"/>
      </w:divBdr>
    </w:div>
    <w:div w:id="1083839461">
      <w:bodyDiv w:val="1"/>
      <w:marLeft w:val="0"/>
      <w:marRight w:val="0"/>
      <w:marTop w:val="0"/>
      <w:marBottom w:val="0"/>
      <w:divBdr>
        <w:top w:val="none" w:sz="0" w:space="0" w:color="auto"/>
        <w:left w:val="none" w:sz="0" w:space="0" w:color="auto"/>
        <w:bottom w:val="none" w:sz="0" w:space="0" w:color="auto"/>
        <w:right w:val="none" w:sz="0" w:space="0" w:color="auto"/>
      </w:divBdr>
    </w:div>
    <w:div w:id="1139224376">
      <w:bodyDiv w:val="1"/>
      <w:marLeft w:val="0"/>
      <w:marRight w:val="0"/>
      <w:marTop w:val="0"/>
      <w:marBottom w:val="0"/>
      <w:divBdr>
        <w:top w:val="none" w:sz="0" w:space="0" w:color="auto"/>
        <w:left w:val="none" w:sz="0" w:space="0" w:color="auto"/>
        <w:bottom w:val="none" w:sz="0" w:space="0" w:color="auto"/>
        <w:right w:val="none" w:sz="0" w:space="0" w:color="auto"/>
      </w:divBdr>
    </w:div>
    <w:div w:id="14830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585014b-60fa-418c-a324-14a9aee90910}" enabled="0" method="" siteId="{4585014b-60fa-418c-a324-14a9aee90910}" removed="1"/>
</clbl:labelList>
</file>

<file path=docProps/app.xml><?xml version="1.0" encoding="utf-8"?>
<Properties xmlns="http://schemas.openxmlformats.org/officeDocument/2006/extended-properties" xmlns:vt="http://schemas.openxmlformats.org/officeDocument/2006/docPropsVTypes">
  <Template>Normal</Template>
  <TotalTime>1428</TotalTime>
  <Pages>8</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Mohan</dc:creator>
  <cp:keywords/>
  <dc:description/>
  <cp:lastModifiedBy>Midhun Mohan</cp:lastModifiedBy>
  <cp:revision>104</cp:revision>
  <dcterms:created xsi:type="dcterms:W3CDTF">2025-06-19T09:47:00Z</dcterms:created>
  <dcterms:modified xsi:type="dcterms:W3CDTF">2025-06-20T10:16:00Z</dcterms:modified>
</cp:coreProperties>
</file>