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6197" w14:textId="1C5A501E" w:rsidR="003E65F5" w:rsidRDefault="00B93036" w:rsidP="00B930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STUDY REPORT</w:t>
      </w:r>
    </w:p>
    <w:p w14:paraId="48661E39" w14:textId="62EFE303" w:rsidR="00B93036" w:rsidRDefault="00B93036" w:rsidP="00B93036">
      <w:pPr>
        <w:jc w:val="center"/>
        <w:rPr>
          <w:sz w:val="32"/>
          <w:szCs w:val="32"/>
        </w:rPr>
      </w:pPr>
      <w:r>
        <w:rPr>
          <w:sz w:val="32"/>
          <w:szCs w:val="32"/>
        </w:rPr>
        <w:t>Toxicity prediction on Daily medication using Multi-Task Learning Approach.</w:t>
      </w:r>
    </w:p>
    <w:p w14:paraId="102E9CC3" w14:textId="77777777" w:rsidR="00B93036" w:rsidRDefault="00B93036" w:rsidP="00B93036">
      <w:pPr>
        <w:jc w:val="center"/>
        <w:rPr>
          <w:sz w:val="32"/>
          <w:szCs w:val="32"/>
        </w:rPr>
      </w:pPr>
    </w:p>
    <w:p w14:paraId="36733254" w14:textId="67F83B4B" w:rsidR="00B93036" w:rsidRDefault="00B93036" w:rsidP="00B93036">
      <w:pPr>
        <w:rPr>
          <w:sz w:val="32"/>
          <w:szCs w:val="32"/>
        </w:rPr>
      </w:pPr>
      <w:r>
        <w:rPr>
          <w:sz w:val="32"/>
          <w:szCs w:val="32"/>
        </w:rPr>
        <w:t>Patent No: US20220383992 A1</w:t>
      </w:r>
    </w:p>
    <w:p w14:paraId="176000BC" w14:textId="79DE6DDC" w:rsidR="00B93036" w:rsidRDefault="00B93036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Title No: Machine Learning Based Models of Analysing Drug like </w:t>
      </w:r>
    </w:p>
    <w:p w14:paraId="0704A68D" w14:textId="07B354CC" w:rsidR="00D133FB" w:rsidRDefault="00D133FB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Molecules.</w:t>
      </w:r>
    </w:p>
    <w:p w14:paraId="05BBD0B5" w14:textId="3FAF2D6E" w:rsidR="00D133FB" w:rsidRDefault="00643F9A" w:rsidP="00B93036">
      <w:pPr>
        <w:rPr>
          <w:sz w:val="32"/>
          <w:szCs w:val="32"/>
        </w:rPr>
      </w:pPr>
      <w:r>
        <w:rPr>
          <w:sz w:val="32"/>
          <w:szCs w:val="32"/>
        </w:rPr>
        <w:t>Inventors:</w:t>
      </w:r>
      <w:r w:rsidR="00D133FB">
        <w:rPr>
          <w:sz w:val="32"/>
          <w:szCs w:val="32"/>
        </w:rPr>
        <w:t xml:space="preserve"> Hagen TRIEND DL(London</w:t>
      </w:r>
      <w:r>
        <w:rPr>
          <w:sz w:val="32"/>
          <w:szCs w:val="32"/>
        </w:rPr>
        <w:t>), MANN</w:t>
      </w:r>
      <w:r w:rsidR="00D133FB">
        <w:rPr>
          <w:sz w:val="32"/>
          <w:szCs w:val="32"/>
        </w:rPr>
        <w:t xml:space="preserve">(London), Micheal </w:t>
      </w:r>
    </w:p>
    <w:p w14:paraId="3B85446B" w14:textId="1A612249" w:rsidR="00D133FB" w:rsidRDefault="00D133FB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643F9A">
        <w:rPr>
          <w:sz w:val="32"/>
          <w:szCs w:val="32"/>
        </w:rPr>
        <w:t>Graig (</w:t>
      </w:r>
      <w:r>
        <w:rPr>
          <w:sz w:val="32"/>
          <w:szCs w:val="32"/>
        </w:rPr>
        <w:t>London), Kuano LTD(London).</w:t>
      </w:r>
    </w:p>
    <w:p w14:paraId="436F8551" w14:textId="76AFF2CF" w:rsidR="00D133FB" w:rsidRDefault="00D133FB" w:rsidP="00B93036">
      <w:pPr>
        <w:rPr>
          <w:sz w:val="32"/>
          <w:szCs w:val="32"/>
        </w:rPr>
      </w:pPr>
      <w:r>
        <w:rPr>
          <w:sz w:val="32"/>
          <w:szCs w:val="32"/>
        </w:rPr>
        <w:t>PCT NO: PCT/GB2019/052000</w:t>
      </w:r>
    </w:p>
    <w:p w14:paraId="2795A982" w14:textId="77777777" w:rsidR="00D133FB" w:rsidRDefault="00D133FB" w:rsidP="00B93036">
      <w:pPr>
        <w:rPr>
          <w:sz w:val="32"/>
          <w:szCs w:val="32"/>
        </w:rPr>
      </w:pPr>
    </w:p>
    <w:p w14:paraId="68743538" w14:textId="4C429521" w:rsidR="00D133FB" w:rsidRDefault="00D133FB" w:rsidP="00B93036">
      <w:pPr>
        <w:rPr>
          <w:sz w:val="32"/>
          <w:szCs w:val="32"/>
        </w:rPr>
      </w:pPr>
      <w:r>
        <w:rPr>
          <w:sz w:val="32"/>
          <w:szCs w:val="32"/>
        </w:rPr>
        <w:t>ABSTRACT:</w:t>
      </w:r>
    </w:p>
    <w:p w14:paraId="464FC6BC" w14:textId="3086E784" w:rsidR="00D133FB" w:rsidRDefault="00D133FB" w:rsidP="00B93036">
      <w:pPr>
        <w:rPr>
          <w:sz w:val="32"/>
          <w:szCs w:val="32"/>
        </w:rPr>
      </w:pPr>
      <w:r>
        <w:rPr>
          <w:sz w:val="32"/>
          <w:szCs w:val="32"/>
        </w:rPr>
        <w:t>There is a Provided method for Machine Learning based method analysing of drug like molecules by representing molecular quantum states of each drug like molecule as a quantum graph and feeding the quantum graph as an input to a Machine learning System.</w:t>
      </w:r>
    </w:p>
    <w:p w14:paraId="2672ACF3" w14:textId="77777777" w:rsidR="0024313B" w:rsidRDefault="0024313B" w:rsidP="00B93036">
      <w:pPr>
        <w:rPr>
          <w:sz w:val="32"/>
          <w:szCs w:val="32"/>
        </w:rPr>
      </w:pPr>
    </w:p>
    <w:p w14:paraId="788FD684" w14:textId="37964775" w:rsidR="0024313B" w:rsidRDefault="0024313B" w:rsidP="00B93036">
      <w:pPr>
        <w:rPr>
          <w:sz w:val="32"/>
          <w:szCs w:val="32"/>
        </w:rPr>
      </w:pPr>
      <w:r>
        <w:rPr>
          <w:sz w:val="32"/>
          <w:szCs w:val="32"/>
        </w:rPr>
        <w:t>METHODOLOGY:</w:t>
      </w:r>
    </w:p>
    <w:p w14:paraId="0438A743" w14:textId="50AC89E7" w:rsidR="0024313B" w:rsidRDefault="0024313B" w:rsidP="00B93036">
      <w:pPr>
        <w:rPr>
          <w:sz w:val="32"/>
          <w:szCs w:val="32"/>
        </w:rPr>
      </w:pPr>
      <w:r>
        <w:rPr>
          <w:sz w:val="32"/>
          <w:szCs w:val="32"/>
        </w:rPr>
        <w:t>1.Gather Drug Like Molecules with SMILES or InChI representations.</w:t>
      </w:r>
    </w:p>
    <w:p w14:paraId="760DB763" w14:textId="54574C4B" w:rsidR="0024313B" w:rsidRDefault="0024313B" w:rsidP="00B93036">
      <w:pPr>
        <w:rPr>
          <w:sz w:val="32"/>
          <w:szCs w:val="32"/>
        </w:rPr>
      </w:pPr>
      <w:r>
        <w:rPr>
          <w:sz w:val="32"/>
          <w:szCs w:val="32"/>
        </w:rPr>
        <w:t>2.Convert Molecular representations into Quantum graphs where each nodes represent Quantum descriptors and edges represent Quantum Interactions.</w:t>
      </w:r>
    </w:p>
    <w:p w14:paraId="6648A002" w14:textId="4FCDEA02" w:rsidR="0024313B" w:rsidRDefault="0024313B" w:rsidP="00B93036">
      <w:pPr>
        <w:rPr>
          <w:sz w:val="32"/>
          <w:szCs w:val="32"/>
        </w:rPr>
      </w:pPr>
      <w:r>
        <w:rPr>
          <w:sz w:val="32"/>
          <w:szCs w:val="32"/>
        </w:rPr>
        <w:t>3.Use Quantum Graph Neural Networks (QGNN) to process the data.</w:t>
      </w:r>
    </w:p>
    <w:p w14:paraId="2A185087" w14:textId="4603D53E" w:rsidR="0024313B" w:rsidRDefault="00F84A5D" w:rsidP="00B93036">
      <w:pPr>
        <w:rPr>
          <w:sz w:val="32"/>
          <w:szCs w:val="32"/>
        </w:rPr>
      </w:pPr>
      <w:r>
        <w:rPr>
          <w:sz w:val="32"/>
          <w:szCs w:val="32"/>
        </w:rPr>
        <w:t>4.Feed Quantum graphs into Multi-Parameter Optimization (MPO) model to evaluate the performance based on the parameters.</w:t>
      </w:r>
    </w:p>
    <w:p w14:paraId="737F034A" w14:textId="77777777" w:rsidR="00F84A5D" w:rsidRDefault="00F84A5D" w:rsidP="00B93036">
      <w:pPr>
        <w:rPr>
          <w:sz w:val="32"/>
          <w:szCs w:val="32"/>
        </w:rPr>
      </w:pPr>
    </w:p>
    <w:p w14:paraId="3786CF9A" w14:textId="445F3026" w:rsidR="00F84A5D" w:rsidRDefault="00F84A5D" w:rsidP="00B93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ETHICAL CONSIDERATIONS:</w:t>
      </w:r>
    </w:p>
    <w:p w14:paraId="77C4AE32" w14:textId="4ABF61ED" w:rsidR="00F84A5D" w:rsidRDefault="00F84A5D" w:rsidP="00B93036">
      <w:pPr>
        <w:rPr>
          <w:sz w:val="32"/>
          <w:szCs w:val="32"/>
        </w:rPr>
      </w:pPr>
      <w:r>
        <w:rPr>
          <w:sz w:val="32"/>
          <w:szCs w:val="32"/>
        </w:rPr>
        <w:t>1.Molecular Datasets should be accessed legally and transparently.</w:t>
      </w:r>
    </w:p>
    <w:p w14:paraId="012EF4DC" w14:textId="49406ABD" w:rsidR="00F84A5D" w:rsidRDefault="00F84A5D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2.MPO can inherit biases from </w:t>
      </w:r>
      <w:r w:rsidR="00313023">
        <w:rPr>
          <w:sz w:val="32"/>
          <w:szCs w:val="32"/>
        </w:rPr>
        <w:t>training data which can lead to in-</w:t>
      </w:r>
      <w:r w:rsidR="00C544EA">
        <w:rPr>
          <w:sz w:val="32"/>
          <w:szCs w:val="32"/>
        </w:rPr>
        <w:t>inaccurate</w:t>
      </w:r>
      <w:r w:rsidR="00313023">
        <w:rPr>
          <w:sz w:val="32"/>
          <w:szCs w:val="32"/>
        </w:rPr>
        <w:t xml:space="preserve"> predictions.</w:t>
      </w:r>
    </w:p>
    <w:p w14:paraId="06E88FAC" w14:textId="0E01BFAD" w:rsidR="00313023" w:rsidRDefault="00313023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3.Misuse of Predictive models should be avoided to prevent   </w:t>
      </w:r>
      <w:r w:rsidR="00C544EA">
        <w:rPr>
          <w:sz w:val="32"/>
          <w:szCs w:val="32"/>
        </w:rPr>
        <w:t>unethical</w:t>
      </w:r>
      <w:r>
        <w:rPr>
          <w:sz w:val="32"/>
          <w:szCs w:val="32"/>
        </w:rPr>
        <w:t xml:space="preserve"> Drug Synthesis.</w:t>
      </w:r>
    </w:p>
    <w:p w14:paraId="7F86116E" w14:textId="39FE9633" w:rsidR="00313023" w:rsidRDefault="00C544EA" w:rsidP="00B9303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50368" wp14:editId="26A4024C">
                <wp:simplePos x="0" y="0"/>
                <wp:positionH relativeFrom="column">
                  <wp:posOffset>-316523</wp:posOffset>
                </wp:positionH>
                <wp:positionV relativeFrom="paragraph">
                  <wp:posOffset>358091</wp:posOffset>
                </wp:positionV>
                <wp:extent cx="6393766" cy="28136"/>
                <wp:effectExtent l="0" t="0" r="26670" b="29210"/>
                <wp:wrapNone/>
                <wp:docPr id="7940031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766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42F9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28.2pt" to="478.5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5401EB" w14:textId="77777777" w:rsidR="00C544EA" w:rsidRDefault="00C544EA" w:rsidP="00B93036">
      <w:pPr>
        <w:rPr>
          <w:sz w:val="32"/>
          <w:szCs w:val="32"/>
        </w:rPr>
      </w:pPr>
    </w:p>
    <w:p w14:paraId="78BD62C6" w14:textId="77777777" w:rsidR="00313023" w:rsidRDefault="00313023" w:rsidP="00B93036">
      <w:pPr>
        <w:rPr>
          <w:sz w:val="32"/>
          <w:szCs w:val="32"/>
        </w:rPr>
      </w:pPr>
      <w:r>
        <w:rPr>
          <w:sz w:val="32"/>
          <w:szCs w:val="32"/>
        </w:rPr>
        <w:t>CASE STUDY:</w:t>
      </w:r>
    </w:p>
    <w:p w14:paraId="7E8E1575" w14:textId="27191D1F" w:rsidR="00C544EA" w:rsidRDefault="00C544EA" w:rsidP="00B93036">
      <w:pPr>
        <w:rPr>
          <w:sz w:val="32"/>
          <w:szCs w:val="32"/>
        </w:rPr>
      </w:pPr>
      <w:r>
        <w:rPr>
          <w:sz w:val="32"/>
          <w:szCs w:val="32"/>
        </w:rPr>
        <w:t>FDA MODERNIZATION ACT 2.0</w:t>
      </w:r>
      <w:r w:rsidR="00643F9A">
        <w:rPr>
          <w:sz w:val="32"/>
          <w:szCs w:val="32"/>
        </w:rPr>
        <w:t xml:space="preserve"> </w:t>
      </w:r>
    </w:p>
    <w:p w14:paraId="0DE201AE" w14:textId="77777777" w:rsidR="00643F9A" w:rsidRDefault="00643F9A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Overview: </w:t>
      </w:r>
    </w:p>
    <w:p w14:paraId="66D73C9A" w14:textId="39A8623D" w:rsidR="00643F9A" w:rsidRDefault="00643F9A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The FDA Modernization Act 2.0 </w:t>
      </w:r>
      <w:r w:rsidRPr="00643F9A">
        <w:rPr>
          <w:sz w:val="32"/>
          <w:szCs w:val="32"/>
        </w:rPr>
        <w:t>allows the FDA to consider information other than that from animal studies, shining a spotlight on significant advancements in biology and technology that have occurred in the past several decades.</w:t>
      </w:r>
    </w:p>
    <w:p w14:paraId="35DBCFAA" w14:textId="51835229" w:rsidR="00643F9A" w:rsidRDefault="00643F9A" w:rsidP="00B93036">
      <w:pPr>
        <w:rPr>
          <w:sz w:val="32"/>
          <w:szCs w:val="32"/>
        </w:rPr>
      </w:pPr>
      <w:r w:rsidRPr="00643F9A">
        <w:rPr>
          <w:sz w:val="32"/>
          <w:szCs w:val="32"/>
        </w:rPr>
        <w:t xml:space="preserve">The study suggests that impaired cross talk between endothelial cells and cardiomyocytes can contribute to the pathogenesis of LMNA-related dilated cardiomyopathy and statin may be an effective therapy for vascular dysfunction in patients with </w:t>
      </w:r>
      <w:r w:rsidRPr="00643F9A">
        <w:rPr>
          <w:sz w:val="32"/>
          <w:szCs w:val="32"/>
        </w:rPr>
        <w:t>cardio laminop</w:t>
      </w:r>
      <w:r>
        <w:rPr>
          <w:sz w:val="32"/>
          <w:szCs w:val="32"/>
        </w:rPr>
        <w:t>a</w:t>
      </w:r>
      <w:r w:rsidRPr="00643F9A">
        <w:rPr>
          <w:sz w:val="32"/>
          <w:szCs w:val="32"/>
        </w:rPr>
        <w:t>thy</w:t>
      </w:r>
      <w:r>
        <w:rPr>
          <w:sz w:val="32"/>
          <w:szCs w:val="32"/>
        </w:rPr>
        <w:t>.</w:t>
      </w:r>
    </w:p>
    <w:p w14:paraId="67E97D9E" w14:textId="1E7F6888" w:rsidR="00643F9A" w:rsidRDefault="00643F9A" w:rsidP="00B93036">
      <w:pPr>
        <w:rPr>
          <w:sz w:val="32"/>
          <w:szCs w:val="32"/>
        </w:rPr>
      </w:pPr>
      <w:r w:rsidRPr="00643F9A">
        <w:rPr>
          <w:sz w:val="32"/>
          <w:szCs w:val="32"/>
        </w:rPr>
        <w:t>Integrating iPSCs, AI, and computational biology into the process pipeline is transforming drug discovery and development from what used to be a slow and iterative process to an expedited, yet precise one</w:t>
      </w:r>
      <w:r>
        <w:rPr>
          <w:sz w:val="32"/>
          <w:szCs w:val="32"/>
        </w:rPr>
        <w:t>.</w:t>
      </w:r>
    </w:p>
    <w:p w14:paraId="5372CFA1" w14:textId="77777777" w:rsidR="00C4588C" w:rsidRDefault="00C4588C" w:rsidP="00B93036">
      <w:pPr>
        <w:rPr>
          <w:sz w:val="32"/>
          <w:szCs w:val="32"/>
        </w:rPr>
      </w:pPr>
    </w:p>
    <w:p w14:paraId="2E147BC2" w14:textId="1C906136" w:rsidR="00C4588C" w:rsidRDefault="00C4588C" w:rsidP="00B93036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70903AA6" w14:textId="71F2B5E8" w:rsidR="00C4588C" w:rsidRDefault="00C4588C" w:rsidP="00B93036">
      <w:pPr>
        <w:rPr>
          <w:sz w:val="32"/>
          <w:szCs w:val="32"/>
        </w:rPr>
      </w:pPr>
      <w:r w:rsidRPr="00C4588C">
        <w:rPr>
          <w:sz w:val="32"/>
          <w:szCs w:val="32"/>
        </w:rPr>
        <w:t xml:space="preserve">Advances in “clinical trials in a dish” that combine computational biology and human iPSCs may revolutionize drug development and </w:t>
      </w:r>
      <w:r w:rsidRPr="00C4588C">
        <w:rPr>
          <w:sz w:val="32"/>
          <w:szCs w:val="32"/>
        </w:rPr>
        <w:lastRenderedPageBreak/>
        <w:t>reduce human risks by providing more relevant human-specific toxicity data.</w:t>
      </w:r>
    </w:p>
    <w:p w14:paraId="423ED4C3" w14:textId="77777777" w:rsidR="00C4588C" w:rsidRDefault="00C4588C" w:rsidP="00B93036">
      <w:pPr>
        <w:rPr>
          <w:sz w:val="32"/>
          <w:szCs w:val="32"/>
        </w:rPr>
      </w:pPr>
    </w:p>
    <w:p w14:paraId="4B49F37E" w14:textId="430BFFCF" w:rsidR="00C4588C" w:rsidRDefault="00C4588C" w:rsidP="00B93036">
      <w:pPr>
        <w:rPr>
          <w:sz w:val="32"/>
          <w:szCs w:val="32"/>
        </w:rPr>
      </w:pPr>
      <w:r w:rsidRPr="00C4588C">
        <w:rPr>
          <w:sz w:val="32"/>
          <w:szCs w:val="32"/>
        </w:rPr>
        <w:t>The US Congress has recognized it and FDA regulators are keen to adopt many of these new alternative approaches for drug development.</w:t>
      </w:r>
    </w:p>
    <w:p w14:paraId="20AD5071" w14:textId="3FBD94AC" w:rsidR="00C544EA" w:rsidRDefault="00C4588C" w:rsidP="00B9303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D6B97" wp14:editId="02111356">
                <wp:simplePos x="0" y="0"/>
                <wp:positionH relativeFrom="column">
                  <wp:posOffset>-379829</wp:posOffset>
                </wp:positionH>
                <wp:positionV relativeFrom="paragraph">
                  <wp:posOffset>304947</wp:posOffset>
                </wp:positionV>
                <wp:extent cx="6724357" cy="0"/>
                <wp:effectExtent l="0" t="0" r="0" b="0"/>
                <wp:wrapNone/>
                <wp:docPr id="5195548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0812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24pt" to="499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814DC6C" w14:textId="77777777" w:rsidR="00C544EA" w:rsidRDefault="00C544EA" w:rsidP="00B93036">
      <w:pPr>
        <w:rPr>
          <w:sz w:val="32"/>
          <w:szCs w:val="32"/>
        </w:rPr>
      </w:pPr>
    </w:p>
    <w:p w14:paraId="140CA475" w14:textId="69A84DCB" w:rsidR="00313023" w:rsidRDefault="00313023" w:rsidP="00B930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AFFDA1B" w14:textId="77777777" w:rsidR="00F84A5D" w:rsidRPr="00B93036" w:rsidRDefault="00F84A5D" w:rsidP="00B93036">
      <w:pPr>
        <w:rPr>
          <w:sz w:val="32"/>
          <w:szCs w:val="32"/>
        </w:rPr>
      </w:pPr>
    </w:p>
    <w:sectPr w:rsidR="00F84A5D" w:rsidRPr="00B9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083B"/>
    <w:multiLevelType w:val="multilevel"/>
    <w:tmpl w:val="033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40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36"/>
    <w:rsid w:val="0024313B"/>
    <w:rsid w:val="00313023"/>
    <w:rsid w:val="003E65F5"/>
    <w:rsid w:val="0040055B"/>
    <w:rsid w:val="00643F9A"/>
    <w:rsid w:val="00B93036"/>
    <w:rsid w:val="00C4588C"/>
    <w:rsid w:val="00C544EA"/>
    <w:rsid w:val="00D133FB"/>
    <w:rsid w:val="00EE0AA5"/>
    <w:rsid w:val="00F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29B"/>
  <w15:chartTrackingRefBased/>
  <w15:docId w15:val="{8F9C568E-78DC-48E0-925E-ECDF6C6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Skandh</dc:creator>
  <cp:keywords/>
  <dc:description/>
  <cp:lastModifiedBy>Deepak Skandh</cp:lastModifiedBy>
  <cp:revision>1</cp:revision>
  <dcterms:created xsi:type="dcterms:W3CDTF">2025-04-17T03:52:00Z</dcterms:created>
  <dcterms:modified xsi:type="dcterms:W3CDTF">2025-04-17T05:49:00Z</dcterms:modified>
</cp:coreProperties>
</file>