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7BA1" w14:textId="77777777" w:rsidR="006A5359" w:rsidRDefault="006A5359">
      <w:pPr>
        <w:widowControl/>
        <w:spacing w:line="276" w:lineRule="auto"/>
        <w:rPr>
          <w:rFonts w:ascii="Times New Roman" w:eastAsia="Times New Roman" w:hAnsi="Times New Roman" w:cs="Times New Roman"/>
          <w:b/>
          <w:sz w:val="28"/>
          <w:szCs w:val="28"/>
        </w:rPr>
      </w:pPr>
    </w:p>
    <w:p w14:paraId="14C37BA2" w14:textId="77777777" w:rsidR="006A5359" w:rsidRDefault="00D03E19">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4C37BA3" w14:textId="77777777" w:rsidR="006A5359" w:rsidRDefault="006A535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5359" w14:paraId="14C37BA6" w14:textId="77777777">
        <w:tc>
          <w:tcPr>
            <w:tcW w:w="4680" w:type="dxa"/>
            <w:shd w:val="clear" w:color="auto" w:fill="auto"/>
            <w:tcMar>
              <w:top w:w="100" w:type="dxa"/>
              <w:left w:w="100" w:type="dxa"/>
              <w:bottom w:w="100" w:type="dxa"/>
              <w:right w:w="100" w:type="dxa"/>
            </w:tcMar>
          </w:tcPr>
          <w:p w14:paraId="14C37BA4"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C37BA5" w14:textId="3AEE3688" w:rsidR="006A5359" w:rsidRDefault="00D03E1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810FB">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1003B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A5359" w14:paraId="14C37BA9" w14:textId="77777777">
        <w:tc>
          <w:tcPr>
            <w:tcW w:w="4680" w:type="dxa"/>
            <w:shd w:val="clear" w:color="auto" w:fill="auto"/>
            <w:tcMar>
              <w:top w:w="100" w:type="dxa"/>
              <w:left w:w="100" w:type="dxa"/>
              <w:bottom w:w="100" w:type="dxa"/>
              <w:right w:w="100" w:type="dxa"/>
            </w:tcMar>
          </w:tcPr>
          <w:p w14:paraId="14C37BA7"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C37BA8" w14:textId="76C2E10F" w:rsidR="006A5359" w:rsidRDefault="009D19B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B0EB7">
              <w:rPr>
                <w:rFonts w:ascii="Times New Roman" w:eastAsia="Times New Roman" w:hAnsi="Times New Roman" w:cs="Times New Roman"/>
                <w:sz w:val="24"/>
                <w:szCs w:val="24"/>
              </w:rPr>
              <w:t>39745</w:t>
            </w:r>
          </w:p>
        </w:tc>
      </w:tr>
      <w:tr w:rsidR="006A5359" w14:paraId="14C37BAC" w14:textId="77777777">
        <w:tc>
          <w:tcPr>
            <w:tcW w:w="4680" w:type="dxa"/>
            <w:shd w:val="clear" w:color="auto" w:fill="auto"/>
            <w:tcMar>
              <w:top w:w="100" w:type="dxa"/>
              <w:left w:w="100" w:type="dxa"/>
              <w:bottom w:w="100" w:type="dxa"/>
              <w:right w:w="100" w:type="dxa"/>
            </w:tcMar>
          </w:tcPr>
          <w:p w14:paraId="14C37BAA"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4C37BAB" w14:textId="63E44626" w:rsidR="006A5359" w:rsidRDefault="008810F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Rising Waters: Machine Learning Approach To Flood Prediction</w:t>
            </w:r>
          </w:p>
        </w:tc>
      </w:tr>
      <w:tr w:rsidR="006A5359" w14:paraId="14C37BAF" w14:textId="77777777">
        <w:tc>
          <w:tcPr>
            <w:tcW w:w="4680" w:type="dxa"/>
            <w:shd w:val="clear" w:color="auto" w:fill="auto"/>
            <w:tcMar>
              <w:top w:w="100" w:type="dxa"/>
              <w:left w:w="100" w:type="dxa"/>
              <w:bottom w:w="100" w:type="dxa"/>
              <w:right w:w="100" w:type="dxa"/>
            </w:tcMar>
          </w:tcPr>
          <w:p w14:paraId="14C37BAD"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37BAE"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4C37BB0" w14:textId="77777777" w:rsidR="006A5359" w:rsidRDefault="006A5359">
      <w:pPr>
        <w:widowControl/>
        <w:spacing w:after="160" w:line="276" w:lineRule="auto"/>
        <w:rPr>
          <w:rFonts w:ascii="Times New Roman" w:eastAsia="Times New Roman" w:hAnsi="Times New Roman" w:cs="Times New Roman"/>
          <w:sz w:val="24"/>
          <w:szCs w:val="24"/>
        </w:rPr>
      </w:pPr>
    </w:p>
    <w:p w14:paraId="14C37BB1" w14:textId="77777777" w:rsidR="006A5359" w:rsidRDefault="00D03E1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13AEBB5"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2C7160C3" w14:textId="759D1A40" w:rsidR="00D40343" w:rsidRPr="004017E2"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Example: 1</w:t>
      </w:r>
      <w:r w:rsidRPr="004017E2">
        <w:rPr>
          <w:rFonts w:ascii="Times New Roman" w:eastAsia="Times New Roman" w:hAnsi="Times New Roman" w:cs="Times New Roman"/>
          <w:sz w:val="24"/>
          <w:szCs w:val="24"/>
          <w:lang w:val="en-IN"/>
        </w:rPr>
        <w:t>.</w:t>
      </w:r>
      <w:r w:rsidR="004017E2" w:rsidRPr="004017E2">
        <w:rPr>
          <w:rFonts w:ascii="Times New Roman" w:eastAsia="Times New Roman" w:hAnsi="Times New Roman" w:cs="Times New Roman"/>
          <w:sz w:val="24"/>
          <w:szCs w:val="24"/>
          <w:lang w:val="en-IN"/>
        </w:rPr>
        <w:t>KNN</w:t>
      </w:r>
      <w:r w:rsidR="004017E2">
        <w:rPr>
          <w:rFonts w:ascii="Times New Roman" w:eastAsia="Times New Roman" w:hAnsi="Times New Roman" w:cs="Times New Roman"/>
          <w:sz w:val="24"/>
          <w:szCs w:val="24"/>
          <w:lang w:val="en-IN"/>
        </w:rPr>
        <w:t xml:space="preserve"> Regression</w:t>
      </w:r>
    </w:p>
    <w:p w14:paraId="1499E2CC" w14:textId="4559DB0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 xml:space="preserve">2. </w:t>
      </w:r>
      <w:r w:rsidR="004017E2">
        <w:rPr>
          <w:rFonts w:ascii="Times New Roman" w:eastAsia="Times New Roman" w:hAnsi="Times New Roman" w:cs="Times New Roman"/>
          <w:sz w:val="24"/>
          <w:szCs w:val="24"/>
          <w:lang w:val="en-IN"/>
        </w:rPr>
        <w:t>Xgboost Regression</w:t>
      </w:r>
    </w:p>
    <w:p w14:paraId="6E9E6A4C" w14:textId="488378D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3. Random Forest Regression / Classification.</w:t>
      </w:r>
    </w:p>
    <w:p w14:paraId="4E60DCAB" w14:textId="5C08B754"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4. Decision Tree Regression / Classification.</w:t>
      </w:r>
    </w:p>
    <w:p w14:paraId="74FE7E16"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You will need to train the datasets to run smoothly and see an incremental improvement in the prediction rate.</w:t>
      </w:r>
    </w:p>
    <w:p w14:paraId="14C37BB3" w14:textId="77777777" w:rsidR="006A5359" w:rsidRDefault="006A5359" w:rsidP="001B3D62">
      <w:pPr>
        <w:widowControl/>
        <w:spacing w:after="160" w:line="276" w:lineRule="auto"/>
        <w:rPr>
          <w:rFonts w:ascii="Times New Roman" w:eastAsia="Times New Roman" w:hAnsi="Times New Roman" w:cs="Times New Roman"/>
          <w:sz w:val="24"/>
          <w:szCs w:val="24"/>
        </w:rPr>
      </w:pPr>
    </w:p>
    <w:p w14:paraId="14C37BB4" w14:textId="77777777" w:rsidR="006A5359" w:rsidRDefault="00D03E19" w:rsidP="001B3D6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634" w:type="dxa"/>
        <w:tblBorders>
          <w:top w:val="nil"/>
          <w:left w:val="nil"/>
          <w:bottom w:val="nil"/>
          <w:right w:val="nil"/>
          <w:insideH w:val="nil"/>
          <w:insideV w:val="nil"/>
        </w:tblBorders>
        <w:tblLayout w:type="fixed"/>
        <w:tblLook w:val="0600" w:firstRow="0" w:lastRow="0" w:firstColumn="0" w:lastColumn="0" w:noHBand="1" w:noVBand="1"/>
      </w:tblPr>
      <w:tblGrid>
        <w:gridCol w:w="1980"/>
        <w:gridCol w:w="4111"/>
        <w:gridCol w:w="2126"/>
        <w:gridCol w:w="1417"/>
      </w:tblGrid>
      <w:tr w:rsidR="001B3D62" w14:paraId="14C37BB7" w14:textId="39EBE1AD" w:rsidTr="00CE20E3">
        <w:trPr>
          <w:trHeight w:val="288"/>
        </w:trPr>
        <w:tc>
          <w:tcPr>
            <w:tcW w:w="1980"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bottom"/>
          </w:tcPr>
          <w:p w14:paraId="14C37BB5" w14:textId="54D321AD" w:rsidR="001B3D62" w:rsidRPr="00272C71" w:rsidRDefault="001B3D62" w:rsidP="00272C71">
            <w:pPr>
              <w:pStyle w:val="Heading2"/>
              <w:ind w:left="0"/>
            </w:pPr>
            <w:r w:rsidRPr="00BD7A6C">
              <w:rPr>
                <w:rFonts w:ascii="Times New Roman" w:hAnsi="Times New Roman" w:cs="Times New Roman"/>
              </w:rPr>
              <w:t>Model</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14C37BB6" w14:textId="51D6C448" w:rsidR="001B3D62" w:rsidRPr="00321FD0" w:rsidRDefault="001B3D62" w:rsidP="00321FD0">
            <w:pPr>
              <w:pStyle w:val="Heading2"/>
              <w:ind w:left="0"/>
              <w:rPr>
                <w:rFonts w:ascii="Times New Roman" w:hAnsi="Times New Roman" w:cs="Times New Roman"/>
              </w:rPr>
            </w:pPr>
            <w:r>
              <w:rPr>
                <w:rFonts w:ascii="Times New Roman" w:hAnsi="Times New Roman" w:cs="Times New Roman"/>
              </w:rPr>
              <w:t xml:space="preserve">                    Description</w:t>
            </w:r>
          </w:p>
        </w:tc>
        <w:tc>
          <w:tcPr>
            <w:tcW w:w="2126" w:type="dxa"/>
            <w:tcBorders>
              <w:top w:val="single" w:sz="4" w:space="0" w:color="auto"/>
              <w:left w:val="single" w:sz="4" w:space="0" w:color="auto"/>
              <w:bottom w:val="single" w:sz="4" w:space="0" w:color="auto"/>
              <w:right w:val="single" w:sz="4" w:space="0" w:color="auto"/>
            </w:tcBorders>
          </w:tcPr>
          <w:p w14:paraId="1B0E7186" w14:textId="25B38DB6" w:rsidR="001B3D62" w:rsidRPr="00E431DA"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Hyperparameters</w:t>
            </w:r>
          </w:p>
        </w:tc>
        <w:tc>
          <w:tcPr>
            <w:tcW w:w="1417" w:type="dxa"/>
            <w:tcBorders>
              <w:top w:val="single" w:sz="4" w:space="0" w:color="auto"/>
              <w:left w:val="single" w:sz="4" w:space="0" w:color="auto"/>
              <w:bottom w:val="single" w:sz="4" w:space="0" w:color="auto"/>
              <w:right w:val="single" w:sz="4" w:space="0" w:color="auto"/>
            </w:tcBorders>
          </w:tcPr>
          <w:p w14:paraId="36E674A3" w14:textId="093202A7" w:rsidR="001B3D62"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 xml:space="preserve">       </w:t>
            </w:r>
            <w:r>
              <w:rPr>
                <w:rFonts w:ascii="Times New Roman" w:hAnsi="Times New Roman" w:cs="Times New Roman"/>
              </w:rPr>
              <w:t>Accuracy</w:t>
            </w:r>
          </w:p>
        </w:tc>
      </w:tr>
      <w:tr w:rsidR="001B3D62" w14:paraId="14C37BBA" w14:textId="1C7DD0A5"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8" w14:textId="193C5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4111"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9" w14:textId="61628FA4" w:rsidR="001B3D62" w:rsidRPr="00D1281E" w:rsidRDefault="001B3D62">
            <w:pPr>
              <w:widowControl/>
              <w:spacing w:after="160" w:line="276" w:lineRule="auto"/>
              <w:rPr>
                <w:rFonts w:ascii="Times New Roman" w:eastAsia="Times New Roman" w:hAnsi="Times New Roman" w:cs="Times New Roman"/>
                <w:color w:val="0D0D0D"/>
                <w:sz w:val="24"/>
                <w:szCs w:val="24"/>
              </w:rPr>
            </w:pPr>
            <w:r w:rsidRPr="00D1281E">
              <w:rPr>
                <w:rFonts w:ascii="Times New Roman" w:hAnsi="Times New Roman" w:cs="Times New Roman"/>
                <w:sz w:val="24"/>
                <w:szCs w:val="24"/>
                <w:shd w:val="clear" w:color="auto" w:fill="FFFFFF"/>
              </w:rPr>
              <w:t>Logistic regression is the appropriate regression analysis to conduct when the dependent variable is binary.</w:t>
            </w:r>
          </w:p>
        </w:tc>
        <w:tc>
          <w:tcPr>
            <w:tcW w:w="2126" w:type="dxa"/>
            <w:tcBorders>
              <w:top w:val="single" w:sz="4" w:space="0" w:color="auto"/>
              <w:left w:val="single" w:sz="4" w:space="0" w:color="000000"/>
              <w:bottom w:val="single" w:sz="4" w:space="0" w:color="000000"/>
              <w:right w:val="single" w:sz="4" w:space="0" w:color="000000"/>
            </w:tcBorders>
          </w:tcPr>
          <w:p w14:paraId="56671BC2" w14:textId="6C51A686" w:rsidR="001B3D62" w:rsidRPr="00D1281E"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E20E3">
              <w:rPr>
                <w:rFonts w:ascii="Times New Roman" w:hAnsi="Times New Roman" w:cs="Times New Roman"/>
                <w:sz w:val="24"/>
                <w:szCs w:val="24"/>
                <w:shd w:val="clear" w:color="auto" w:fill="FFFFFF"/>
              </w:rPr>
              <w:t>-</w:t>
            </w:r>
          </w:p>
        </w:tc>
        <w:tc>
          <w:tcPr>
            <w:tcW w:w="1417" w:type="dxa"/>
            <w:tcBorders>
              <w:top w:val="single" w:sz="4" w:space="0" w:color="auto"/>
              <w:left w:val="single" w:sz="4" w:space="0" w:color="000000"/>
              <w:bottom w:val="single" w:sz="4" w:space="0" w:color="000000"/>
              <w:right w:val="single" w:sz="4" w:space="0" w:color="000000"/>
            </w:tcBorders>
          </w:tcPr>
          <w:p w14:paraId="7AF058DD" w14:textId="2C2ED973" w:rsidR="001B3D62"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017E2">
              <w:rPr>
                <w:rFonts w:ascii="Times New Roman" w:hAnsi="Times New Roman" w:cs="Times New Roman"/>
                <w:sz w:val="24"/>
                <w:szCs w:val="24"/>
                <w:shd w:val="clear" w:color="auto" w:fill="FFFFFF"/>
              </w:rPr>
              <w:t>-</w:t>
            </w:r>
          </w:p>
        </w:tc>
      </w:tr>
      <w:tr w:rsidR="001B3D62" w14:paraId="14C37BBD" w14:textId="587BAE06"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B" w14:textId="4EDCB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Random Forest</w:t>
            </w:r>
          </w:p>
        </w:tc>
        <w:tc>
          <w:tcPr>
            <w:tcW w:w="4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C" w14:textId="52689B3F" w:rsidR="001B3D62" w:rsidRPr="007B569A" w:rsidRDefault="001B3D62" w:rsidP="007B569A">
            <w:pPr>
              <w:pStyle w:val="NormalWeb"/>
            </w:pPr>
            <w:r>
              <w:t>A random forest is an ensemble learning method used for classification, regression, and other tasks that operates by constructing multiple decision trees during training and outputting the mode of the classes (for classification) or mean prediction (for regression) of the individual trees.</w:t>
            </w:r>
          </w:p>
        </w:tc>
        <w:tc>
          <w:tcPr>
            <w:tcW w:w="2126" w:type="dxa"/>
            <w:tcBorders>
              <w:top w:val="single" w:sz="4" w:space="0" w:color="000000"/>
              <w:left w:val="single" w:sz="4" w:space="0" w:color="000000"/>
              <w:bottom w:val="single" w:sz="4" w:space="0" w:color="000000"/>
              <w:right w:val="single" w:sz="4" w:space="0" w:color="000000"/>
            </w:tcBorders>
          </w:tcPr>
          <w:p w14:paraId="11E7C2EF" w14:textId="0B2AB5AD" w:rsidR="001B3D62" w:rsidRDefault="001B3D62" w:rsidP="007B569A">
            <w:pPr>
              <w:pStyle w:val="NormalWeb"/>
            </w:pPr>
            <w:r>
              <w:t xml:space="preserve">                </w:t>
            </w:r>
            <w:r w:rsidR="00CE20E3">
              <w:t>-</w:t>
            </w:r>
          </w:p>
        </w:tc>
        <w:tc>
          <w:tcPr>
            <w:tcW w:w="1417" w:type="dxa"/>
            <w:tcBorders>
              <w:top w:val="single" w:sz="4" w:space="0" w:color="000000"/>
              <w:left w:val="single" w:sz="4" w:space="0" w:color="000000"/>
              <w:bottom w:val="single" w:sz="4" w:space="0" w:color="000000"/>
              <w:right w:val="single" w:sz="4" w:space="0" w:color="000000"/>
            </w:tcBorders>
          </w:tcPr>
          <w:p w14:paraId="16515625" w14:textId="6632A9A6" w:rsidR="001B3D62" w:rsidRDefault="001B3D62" w:rsidP="007B569A">
            <w:pPr>
              <w:pStyle w:val="NormalWeb"/>
            </w:pPr>
            <w:r>
              <w:t xml:space="preserve">        9</w:t>
            </w:r>
            <w:r w:rsidR="008810FB">
              <w:t>6</w:t>
            </w:r>
            <w:r>
              <w:t>%</w:t>
            </w:r>
          </w:p>
        </w:tc>
      </w:tr>
    </w:tbl>
    <w:p w14:paraId="14C37BC1" w14:textId="77777777" w:rsidR="006A5359" w:rsidRDefault="006A5359">
      <w:pPr>
        <w:widowControl/>
        <w:spacing w:after="160" w:line="276" w:lineRule="auto"/>
        <w:rPr>
          <w:rFonts w:ascii="Times New Roman" w:eastAsia="Times New Roman" w:hAnsi="Times New Roman" w:cs="Times New Roman"/>
          <w:b/>
          <w:sz w:val="24"/>
          <w:szCs w:val="24"/>
        </w:rPr>
      </w:pPr>
    </w:p>
    <w:sectPr w:rsidR="006A53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7C499" w14:textId="77777777" w:rsidR="000D1633" w:rsidRDefault="000D1633">
      <w:r>
        <w:separator/>
      </w:r>
    </w:p>
  </w:endnote>
  <w:endnote w:type="continuationSeparator" w:id="0">
    <w:p w14:paraId="67AD80B7" w14:textId="77777777" w:rsidR="000D1633" w:rsidRDefault="000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5323E" w14:textId="77777777" w:rsidR="000D1633" w:rsidRDefault="000D1633">
      <w:r>
        <w:separator/>
      </w:r>
    </w:p>
  </w:footnote>
  <w:footnote w:type="continuationSeparator" w:id="0">
    <w:p w14:paraId="38C6B2FD" w14:textId="77777777" w:rsidR="000D1633" w:rsidRDefault="000D1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7BC2" w14:textId="77777777" w:rsidR="006A5359" w:rsidRDefault="00D03E19">
    <w:pPr>
      <w:jc w:val="both"/>
    </w:pPr>
    <w:r>
      <w:rPr>
        <w:noProof/>
      </w:rPr>
      <w:drawing>
        <wp:anchor distT="114300" distB="114300" distL="114300" distR="114300" simplePos="0" relativeHeight="251658240" behindDoc="0" locked="0" layoutInCell="1" hidden="0" allowOverlap="1" wp14:anchorId="14C37BC5" wp14:editId="14C37BC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C37BC7" wp14:editId="14C37BC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C37BC3" w14:textId="77777777" w:rsidR="006A5359" w:rsidRDefault="006A5359"/>
  <w:p w14:paraId="14C37BC4" w14:textId="77777777" w:rsidR="006A5359" w:rsidRDefault="006A53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59"/>
    <w:rsid w:val="00016F9C"/>
    <w:rsid w:val="000543F5"/>
    <w:rsid w:val="00067180"/>
    <w:rsid w:val="000D1633"/>
    <w:rsid w:val="001003B0"/>
    <w:rsid w:val="001A1044"/>
    <w:rsid w:val="001B3D62"/>
    <w:rsid w:val="00272C71"/>
    <w:rsid w:val="00321FD0"/>
    <w:rsid w:val="00330ED1"/>
    <w:rsid w:val="00340B84"/>
    <w:rsid w:val="003C6311"/>
    <w:rsid w:val="004017E2"/>
    <w:rsid w:val="006465E5"/>
    <w:rsid w:val="00680528"/>
    <w:rsid w:val="006A5359"/>
    <w:rsid w:val="007B569A"/>
    <w:rsid w:val="0086636D"/>
    <w:rsid w:val="008810FB"/>
    <w:rsid w:val="008B0EB7"/>
    <w:rsid w:val="00995995"/>
    <w:rsid w:val="009D19B9"/>
    <w:rsid w:val="00AC6B1E"/>
    <w:rsid w:val="00B00C66"/>
    <w:rsid w:val="00B46FAA"/>
    <w:rsid w:val="00BC5F49"/>
    <w:rsid w:val="00BD7A6C"/>
    <w:rsid w:val="00CE20E3"/>
    <w:rsid w:val="00D03E19"/>
    <w:rsid w:val="00D1281E"/>
    <w:rsid w:val="00D136BB"/>
    <w:rsid w:val="00D40343"/>
    <w:rsid w:val="00D66445"/>
    <w:rsid w:val="00D900DC"/>
    <w:rsid w:val="00E431DA"/>
    <w:rsid w:val="00FA260E"/>
    <w:rsid w:val="00FF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7BA1"/>
  <w15:docId w15:val="{AC8E4167-5E66-4CCA-973E-DA59584E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7B569A"/>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2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41381">
      <w:bodyDiv w:val="1"/>
      <w:marLeft w:val="0"/>
      <w:marRight w:val="0"/>
      <w:marTop w:val="0"/>
      <w:marBottom w:val="0"/>
      <w:divBdr>
        <w:top w:val="none" w:sz="0" w:space="0" w:color="auto"/>
        <w:left w:val="none" w:sz="0" w:space="0" w:color="auto"/>
        <w:bottom w:val="none" w:sz="0" w:space="0" w:color="auto"/>
        <w:right w:val="none" w:sz="0" w:space="0" w:color="auto"/>
      </w:divBdr>
    </w:div>
    <w:div w:id="194395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Rudroju</dc:creator>
  <cp:lastModifiedBy>Bathoju Maheshwari</cp:lastModifiedBy>
  <cp:revision>2</cp:revision>
  <dcterms:created xsi:type="dcterms:W3CDTF">2024-07-19T09:47:00Z</dcterms:created>
  <dcterms:modified xsi:type="dcterms:W3CDTF">2024-07-19T09:47:00Z</dcterms:modified>
</cp:coreProperties>
</file>