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EF5" w:rsidRDefault="00AA7CA8">
      <w:pPr>
        <w:pStyle w:val="Title"/>
      </w:pPr>
      <w:r>
        <w:t>Conversational RAG Chatbot using Local LLaMA</w:t>
      </w:r>
    </w:p>
    <w:p w:rsidR="00E77EF5" w:rsidRDefault="00AA7CA8">
      <w:r>
        <w:t>Author: AKHIL P M</w:t>
      </w:r>
    </w:p>
    <w:p w:rsidR="00E77EF5" w:rsidRDefault="00AA7CA8">
      <w:r>
        <w:t xml:space="preserve">Date: 19 </w:t>
      </w:r>
      <w:r>
        <w:t>April 2025</w:t>
      </w:r>
    </w:p>
    <w:p w:rsidR="00AA7CA8" w:rsidRDefault="00AA7CA8">
      <w:bookmarkStart w:id="0" w:name="_GoBack"/>
      <w:bookmarkEnd w:id="0"/>
    </w:p>
    <w:p w:rsidR="00E77EF5" w:rsidRDefault="00AA7CA8">
      <w:r>
        <w:t xml:space="preserve">Abstract: This project demonstrates a Conversational Retrieval-Augmented Generation (RAG) system that uses LangChain and local LLaMA (tested via Kaggle) for answering </w:t>
      </w:r>
      <w:r>
        <w:t>questions based on custom documents. Due to local hardware limitations (4GB RAM), the local LLaMA model was implemented and tested using Kaggle Notebook.</w:t>
      </w:r>
    </w:p>
    <w:p w:rsidR="00E77EF5" w:rsidRDefault="00AA7CA8">
      <w:pPr>
        <w:pStyle w:val="Heading1"/>
      </w:pPr>
      <w:r>
        <w:t>1. Introduction &amp; Objective</w:t>
      </w:r>
    </w:p>
    <w:p w:rsidR="00E77EF5" w:rsidRDefault="00AA7CA8">
      <w:r>
        <w:br/>
        <w:t>The objective of this project is to create a conversational AI system tha</w:t>
      </w:r>
      <w:r>
        <w:t>t can intelligently answer user queries based on a collection of documents. This system uses a RAG (Retrieval-Augmented Generation) approach to combine document retrieval with generative AI capabilities. The goal is to build an end-to-end pipeline that loa</w:t>
      </w:r>
      <w:r>
        <w:t>ds documents, preprocesses them, embeds them, retrieves the most relevant chunks, and uses a language model to generate responses.</w:t>
      </w:r>
    </w:p>
    <w:p w:rsidR="00E77EF5" w:rsidRDefault="00AA7CA8">
      <w:pPr>
        <w:pStyle w:val="Heading1"/>
      </w:pPr>
      <w:r>
        <w:t>2. Methodology</w:t>
      </w:r>
    </w:p>
    <w:p w:rsidR="00E77EF5" w:rsidRDefault="00AA7CA8">
      <w:r>
        <w:br/>
        <w:t>The methodology includes several core steps:</w:t>
      </w:r>
      <w:r>
        <w:br/>
        <w:t xml:space="preserve">Document Loading </w:t>
      </w:r>
      <w:r>
        <w:t>: Documents are loaded using LangChain's directory loader.</w:t>
      </w:r>
      <w:r>
        <w:br/>
        <w:t xml:space="preserve">Chunking </w:t>
      </w:r>
      <w:r>
        <w:t>: Documents are split into manageable chunks using token-aware chunking based on tiktoken.</w:t>
      </w:r>
      <w:r>
        <w:br/>
        <w:t xml:space="preserve">Embedding </w:t>
      </w:r>
      <w:r>
        <w:t xml:space="preserve">: </w:t>
      </w:r>
      <w:proofErr w:type="spellStart"/>
      <w:r>
        <w:t>Embeddings</w:t>
      </w:r>
      <w:proofErr w:type="spellEnd"/>
      <w:r>
        <w:t xml:space="preserve"> are generated using Hugging Face's `</w:t>
      </w:r>
      <w:proofErr w:type="spellStart"/>
      <w:r w:rsidRPr="00AA7CA8">
        <w:t>nomic-ai</w:t>
      </w:r>
      <w:proofErr w:type="spellEnd"/>
      <w:r w:rsidRPr="00AA7CA8">
        <w:t>/nomic-embed-text-v1</w:t>
      </w:r>
      <w:r>
        <w:t xml:space="preserve"> </w:t>
      </w:r>
      <w:r>
        <w:t>` model and stored in Chroma DB.</w:t>
      </w:r>
      <w:r>
        <w:br/>
        <w:t xml:space="preserve">Retriever </w:t>
      </w:r>
      <w:r>
        <w:t>: A s</w:t>
      </w:r>
      <w:r>
        <w:t>imilarity-based retriever is used to find the top relevant chunks.</w:t>
      </w:r>
      <w:r>
        <w:br/>
        <w:t xml:space="preserve">LLM </w:t>
      </w:r>
      <w:r>
        <w:t xml:space="preserve">: The conversational generation uses the Grok API. Due to hardware limitations, the local LLaMA model was tested on a </w:t>
      </w:r>
      <w:proofErr w:type="spellStart"/>
      <w:r>
        <w:t>Kaggle</w:t>
      </w:r>
      <w:proofErr w:type="spellEnd"/>
      <w:r>
        <w:t xml:space="preserve"> Notebook local LLM code commented in file.</w:t>
      </w:r>
      <w:r>
        <w:br/>
        <w:t xml:space="preserve">Memory </w:t>
      </w:r>
      <w:r>
        <w:t xml:space="preserve">: </w:t>
      </w:r>
      <w:proofErr w:type="spellStart"/>
      <w:r>
        <w:t>LangChain's</w:t>
      </w:r>
      <w:proofErr w:type="spellEnd"/>
      <w:r>
        <w:t xml:space="preserve"> `</w:t>
      </w:r>
      <w:proofErr w:type="spellStart"/>
      <w:r>
        <w:t>ConversationBuffer</w:t>
      </w:r>
      <w:r>
        <w:t>Memory</w:t>
      </w:r>
      <w:proofErr w:type="spellEnd"/>
      <w:r>
        <w:t>` is used to maintain chat history.</w:t>
      </w:r>
    </w:p>
    <w:p w:rsidR="00E77EF5" w:rsidRDefault="00AA7CA8">
      <w:pPr>
        <w:pStyle w:val="Heading1"/>
      </w:pPr>
      <w:r>
        <w:t>3. System Architecture &amp; Workflow</w:t>
      </w:r>
    </w:p>
    <w:p w:rsidR="00E77EF5" w:rsidRDefault="00AA7CA8">
      <w:r>
        <w:br/>
        <w:t>The architecture consists of the following modules:</w:t>
      </w:r>
      <w:r>
        <w:br/>
      </w:r>
      <w:r>
        <w:lastRenderedPageBreak/>
        <w:t>1. Document Loader →</w:t>
      </w:r>
      <w:r>
        <w:br/>
        <w:t>2. Chunker →</w:t>
      </w:r>
      <w:r>
        <w:br/>
        <w:t>3. Embedder →</w:t>
      </w:r>
      <w:r>
        <w:br/>
        <w:t>4. Vector Store (Chroma) →</w:t>
      </w:r>
      <w:r>
        <w:br/>
        <w:t>5. Retriever →</w:t>
      </w:r>
      <w:r>
        <w:br/>
        <w:t>6. prediction</w:t>
      </w:r>
      <w:r>
        <w:t xml:space="preserve"> (Grok API or Local LLaMA via Kaggle) →</w:t>
      </w:r>
      <w:r>
        <w:br/>
        <w:t>7. app</w:t>
      </w:r>
      <w:r>
        <w:t xml:space="preserve"> (Gradio)</w:t>
      </w:r>
      <w:r>
        <w:br/>
      </w:r>
      <w:r>
        <w:br/>
        <w:t>The system uses a Gradio-based interface for user interaction. A reset button clears the chat context, allowing fresh conversations.</w:t>
      </w:r>
    </w:p>
    <w:p w:rsidR="00E77EF5" w:rsidRDefault="00AA7CA8">
      <w:pPr>
        <w:pStyle w:val="Heading1"/>
      </w:pPr>
      <w:r>
        <w:t>4. Challenges &amp; Solutions</w:t>
      </w:r>
    </w:p>
    <w:p w:rsidR="00E77EF5" w:rsidRDefault="00AA7CA8">
      <w:r>
        <w:br/>
        <w:t xml:space="preserve">Hardware Limitations </w:t>
      </w:r>
      <w:r>
        <w:t>: The local system only had 4GB RAM, which</w:t>
      </w:r>
      <w:r>
        <w:t xml:space="preserve"> is insufficient to run LLaMA models locally.</w:t>
      </w:r>
      <w:r>
        <w:br/>
        <w:t xml:space="preserve">Solution </w:t>
      </w:r>
      <w:r>
        <w:t xml:space="preserve">: Used </w:t>
      </w:r>
      <w:proofErr w:type="spellStart"/>
      <w:r>
        <w:t>Kaggle</w:t>
      </w:r>
      <w:proofErr w:type="spellEnd"/>
      <w:r>
        <w:t xml:space="preserve"> Notebooks to simulate the local LLaMA integration and test its compatibility.</w:t>
      </w:r>
      <w:r>
        <w:br/>
        <w:t xml:space="preserve">Context Management </w:t>
      </w:r>
      <w:r>
        <w:t>: Managing conversation memory dynamically.</w:t>
      </w:r>
      <w:r>
        <w:br/>
        <w:t xml:space="preserve">Solution </w:t>
      </w:r>
      <w:r>
        <w:t>:</w:t>
      </w:r>
      <w:r>
        <w:t xml:space="preserve"> Used </w:t>
      </w:r>
      <w:proofErr w:type="spellStart"/>
      <w:r>
        <w:t>LangChain's</w:t>
      </w:r>
      <w:proofErr w:type="spellEnd"/>
      <w:r>
        <w:t xml:space="preserve"> memory module and implemented a manual reset button in the Gradio UI.</w:t>
      </w:r>
    </w:p>
    <w:p w:rsidR="00E77EF5" w:rsidRDefault="00AA7CA8">
      <w:pPr>
        <w:pStyle w:val="Heading1"/>
      </w:pPr>
      <w:r>
        <w:t>5. Conclusion &amp; References</w:t>
      </w:r>
    </w:p>
    <w:p w:rsidR="00AA7CA8" w:rsidRDefault="00AA7CA8">
      <w:r>
        <w:br/>
        <w:t>This project successfully demonstrates a production-ready RAG-based chatbot with modular structure, custom document ingestion, and conversational memory. Th</w:t>
      </w:r>
      <w:r>
        <w:t>e use of Kaggle for LLaMA simulation proves the feasibility of future local deployment when hardware allows.</w:t>
      </w:r>
    </w:p>
    <w:p w:rsidR="00E77EF5" w:rsidRDefault="00AA7CA8">
      <w:r>
        <w:br/>
        <w:t xml:space="preserve">References </w:t>
      </w:r>
      <w:r>
        <w:t>:</w:t>
      </w:r>
      <w:r>
        <w:br/>
        <w:t xml:space="preserve">- </w:t>
      </w:r>
      <w:proofErr w:type="spellStart"/>
      <w:r>
        <w:t>LangChain</w:t>
      </w:r>
      <w:proofErr w:type="spellEnd"/>
      <w:r>
        <w:t xml:space="preserve"> Documentation</w:t>
      </w:r>
      <w:r>
        <w:br/>
        <w:t>- Hugging Face Transformers</w:t>
      </w:r>
      <w:r>
        <w:br/>
        <w:t>- Chroma Vector Store</w:t>
      </w:r>
      <w:r>
        <w:br/>
        <w:t xml:space="preserve">- </w:t>
      </w:r>
      <w:proofErr w:type="spellStart"/>
      <w:r>
        <w:t>Grok</w:t>
      </w:r>
      <w:proofErr w:type="spellEnd"/>
      <w:r>
        <w:t xml:space="preserve"> API</w:t>
      </w:r>
      <w:r>
        <w:br/>
        <w:t xml:space="preserve">- </w:t>
      </w:r>
      <w:proofErr w:type="spellStart"/>
      <w:r>
        <w:t>Gradio</w:t>
      </w:r>
      <w:proofErr w:type="spellEnd"/>
      <w:r>
        <w:t xml:space="preserve"> Library</w:t>
      </w:r>
      <w:r>
        <w:br/>
        <w:t xml:space="preserve">- </w:t>
      </w:r>
      <w:proofErr w:type="spellStart"/>
      <w:r>
        <w:t>Kaggle</w:t>
      </w:r>
      <w:proofErr w:type="spellEnd"/>
      <w:r>
        <w:t xml:space="preserve"> Noteboo</w:t>
      </w:r>
      <w:r>
        <w:t>ks</w:t>
      </w:r>
      <w:r>
        <w:br/>
        <w:t xml:space="preserve">- </w:t>
      </w:r>
      <w:proofErr w:type="spellStart"/>
      <w:r>
        <w:t>Chatgpt</w:t>
      </w:r>
      <w:proofErr w:type="spellEnd"/>
    </w:p>
    <w:sectPr w:rsidR="00E77E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A7CA8"/>
    <w:rsid w:val="00B47730"/>
    <w:rsid w:val="00CB0664"/>
    <w:rsid w:val="00E77E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2EBF9C"/>
  <w14:defaultImageDpi w14:val="300"/>
  <w15:docId w15:val="{8EB88E6B-3B32-4176-BA81-04FF8FC0E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548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9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226F22-A7CC-41CB-B938-3C66891A4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2</cp:revision>
  <dcterms:created xsi:type="dcterms:W3CDTF">2013-12-23T23:15:00Z</dcterms:created>
  <dcterms:modified xsi:type="dcterms:W3CDTF">2025-04-19T19:29:00Z</dcterms:modified>
  <cp:category/>
</cp:coreProperties>
</file>