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023" w:rsidRDefault="00BD2831" w:rsidP="00BD2831">
      <w:pPr>
        <w:jc w:val="center"/>
        <w:rPr>
          <w:rFonts w:ascii="Arial Narrow" w:hAnsi="Arial Narrow"/>
          <w:b/>
          <w:i/>
          <w:color w:val="2E74B5" w:themeColor="accent1" w:themeShade="BF"/>
          <w:sz w:val="48"/>
          <w:szCs w:val="48"/>
          <w:u w:val="single"/>
          <w:lang w:val="en-US"/>
        </w:rPr>
      </w:pPr>
      <w:r w:rsidRPr="00BD2831">
        <w:rPr>
          <w:rFonts w:ascii="Arial Narrow" w:hAnsi="Arial Narrow"/>
          <w:b/>
          <w:i/>
          <w:color w:val="2E74B5" w:themeColor="accent1" w:themeShade="BF"/>
          <w:sz w:val="48"/>
          <w:szCs w:val="48"/>
          <w:u w:val="single"/>
          <w:lang w:val="en-US"/>
        </w:rPr>
        <w:t>FUNERAL MANAGEMENT SYSTEM</w:t>
      </w:r>
    </w:p>
    <w:p w:rsidR="00BD2831" w:rsidRDefault="00BD2831" w:rsidP="00BD2831">
      <w:pPr>
        <w:rPr>
          <w:b/>
          <w:i/>
          <w:sz w:val="36"/>
          <w:szCs w:val="36"/>
        </w:rPr>
      </w:pPr>
      <w:r w:rsidRPr="00BD2831">
        <w:rPr>
          <w:b/>
          <w:i/>
          <w:sz w:val="36"/>
          <w:szCs w:val="36"/>
        </w:rPr>
        <w:t>Abstract</w:t>
      </w:r>
    </w:p>
    <w:p w:rsidR="00BD2831" w:rsidRPr="0019501A" w:rsidRDefault="00BD2831" w:rsidP="00055342">
      <w:pPr>
        <w:rPr>
          <w:rFonts w:cstheme="minorHAnsi"/>
          <w:b/>
          <w:i/>
          <w:sz w:val="32"/>
          <w:szCs w:val="32"/>
          <w:lang w:val="en-US"/>
        </w:rPr>
      </w:pPr>
      <w:r w:rsidRPr="0019501A">
        <w:rPr>
          <w:sz w:val="32"/>
          <w:szCs w:val="32"/>
        </w:rPr>
        <w:t>Presently, little effort has been made to examine issues associated with consumer behaviour in the funeral industry. People can spend an inordinate amount of time planning other major events like weddings and christenings but not so with funerals. This project set out to examine the decision making processes involved with such a sensitive subject.</w:t>
      </w:r>
      <w:r w:rsidR="00055342" w:rsidRPr="0019501A">
        <w:rPr>
          <w:sz w:val="32"/>
          <w:szCs w:val="32"/>
        </w:rPr>
        <w:t xml:space="preserve"> Consumers are faced with demanding decisions throughout this emotional time of funeral preparations. Funeral management service must provide accurate information to consumers. The consumer must receive itemised price information about goods and </w:t>
      </w:r>
      <w:r w:rsidR="008417B5" w:rsidRPr="0019501A">
        <w:rPr>
          <w:sz w:val="32"/>
          <w:szCs w:val="32"/>
        </w:rPr>
        <w:t>services and the servicer</w:t>
      </w:r>
      <w:r w:rsidR="00055342" w:rsidRPr="0019501A">
        <w:rPr>
          <w:sz w:val="32"/>
          <w:szCs w:val="32"/>
        </w:rPr>
        <w:t xml:space="preserve"> is prohibited from deceiving the </w:t>
      </w:r>
      <w:r w:rsidR="004157C5" w:rsidRPr="0019501A">
        <w:rPr>
          <w:sz w:val="32"/>
          <w:szCs w:val="32"/>
        </w:rPr>
        <w:t xml:space="preserve">consumer. Several funeral service accessories can be easily available to the provided location. </w:t>
      </w:r>
      <w:r w:rsidR="0019501A" w:rsidRPr="0019501A">
        <w:rPr>
          <w:sz w:val="32"/>
          <w:szCs w:val="32"/>
        </w:rPr>
        <w:t>The customer</w:t>
      </w:r>
      <w:r w:rsidR="00D95EC8" w:rsidRPr="0019501A">
        <w:rPr>
          <w:sz w:val="32"/>
          <w:szCs w:val="32"/>
        </w:rPr>
        <w:t xml:space="preserve"> can order product by providing its quality and the ordered product will be delivered to the given location.</w:t>
      </w:r>
      <w:bookmarkStart w:id="0" w:name="_GoBack"/>
      <w:bookmarkEnd w:id="0"/>
    </w:p>
    <w:sectPr w:rsidR="00BD2831" w:rsidRPr="00195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831"/>
    <w:rsid w:val="00055342"/>
    <w:rsid w:val="0019501A"/>
    <w:rsid w:val="004157C5"/>
    <w:rsid w:val="00643525"/>
    <w:rsid w:val="008417B5"/>
    <w:rsid w:val="00BD2831"/>
    <w:rsid w:val="00D95EC8"/>
    <w:rsid w:val="00F86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4A7B"/>
  <w15:chartTrackingRefBased/>
  <w15:docId w15:val="{EF969DAF-2F57-480B-8B4A-70E9ABC1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2019-08-05T09:28:00Z</dcterms:created>
  <dcterms:modified xsi:type="dcterms:W3CDTF">2019-10-03T01:20:00Z</dcterms:modified>
</cp:coreProperties>
</file>