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62C4"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5C62C4"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00000003" w14:textId="77777777" w:rsidR="005C62C4" w:rsidRDefault="00000000">
      <w:pPr>
        <w:numPr>
          <w:ilvl w:val="0"/>
          <w:numId w:val="1"/>
        </w:numPr>
        <w:rPr>
          <w:sz w:val="38"/>
          <w:szCs w:val="38"/>
        </w:rPr>
      </w:pPr>
      <w:r>
        <w:rPr>
          <w:sz w:val="38"/>
          <w:szCs w:val="38"/>
        </w:rPr>
        <w:t xml:space="preserve">Link to </w:t>
      </w:r>
      <w:hyperlink r:id="rId5">
        <w:r w:rsidR="005C62C4">
          <w:rPr>
            <w:color w:val="1155CC"/>
            <w:sz w:val="38"/>
            <w:szCs w:val="38"/>
            <w:u w:val="single"/>
          </w:rPr>
          <w:t>submission guidelines</w:t>
        </w:r>
      </w:hyperlink>
      <w:r>
        <w:rPr>
          <w:sz w:val="38"/>
          <w:szCs w:val="38"/>
        </w:rPr>
        <w:t xml:space="preserve"> </w:t>
      </w:r>
    </w:p>
    <w:p w14:paraId="00000004" w14:textId="77777777" w:rsidR="005C62C4"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5C62C4" w:rsidRDefault="005C62C4">
      <w:pPr>
        <w:ind w:left="720"/>
        <w:rPr>
          <w:b/>
          <w:bCs/>
          <w:shd w:val="clear" w:color="auto" w:fill="F9CB9C"/>
        </w:rPr>
      </w:pPr>
    </w:p>
    <w:p w14:paraId="00000006" w14:textId="77777777" w:rsidR="005C62C4" w:rsidRDefault="005C62C4">
      <w:pPr>
        <w:rPr>
          <w:b/>
          <w:bCs/>
          <w:u w:val="single"/>
          <w:shd w:val="clear" w:color="auto" w:fill="F9CB9C"/>
        </w:rPr>
      </w:pPr>
    </w:p>
    <w:p w14:paraId="00000007" w14:textId="77777777" w:rsidR="005C62C4" w:rsidRDefault="005C62C4">
      <w:pPr>
        <w:rPr>
          <w:b/>
          <w:bCs/>
          <w:u w:val="single"/>
          <w:shd w:val="clear" w:color="auto" w:fill="F9CB9C"/>
        </w:rPr>
      </w:pPr>
    </w:p>
    <w:p w14:paraId="00000008" w14:textId="77777777" w:rsidR="005C62C4" w:rsidRDefault="005C62C4">
      <w:pPr>
        <w:rPr>
          <w:b/>
          <w:bCs/>
          <w:u w:val="single"/>
          <w:shd w:val="clear" w:color="auto" w:fill="F9CB9C"/>
        </w:rPr>
      </w:pPr>
    </w:p>
    <w:p w14:paraId="00000009" w14:textId="77777777" w:rsidR="005C62C4" w:rsidRDefault="005C62C4">
      <w:pPr>
        <w:rPr>
          <w:b/>
          <w:bCs/>
          <w:u w:val="single"/>
          <w:shd w:val="clear" w:color="auto" w:fill="F9CB9C"/>
        </w:rPr>
      </w:pPr>
    </w:p>
    <w:p w14:paraId="0000000A" w14:textId="77777777" w:rsidR="005C62C4" w:rsidRDefault="005C62C4">
      <w:pPr>
        <w:rPr>
          <w:b/>
          <w:bCs/>
          <w:u w:val="single"/>
          <w:shd w:val="clear" w:color="auto" w:fill="F9CB9C"/>
        </w:rPr>
      </w:pPr>
    </w:p>
    <w:p w14:paraId="0000000B" w14:textId="77777777" w:rsidR="005C62C4" w:rsidRDefault="005C62C4">
      <w:pPr>
        <w:rPr>
          <w:b/>
          <w:bCs/>
          <w:u w:val="single"/>
          <w:shd w:val="clear" w:color="auto" w:fill="F9CB9C"/>
        </w:rPr>
      </w:pPr>
    </w:p>
    <w:p w14:paraId="0000000C" w14:textId="77777777" w:rsidR="005C62C4" w:rsidRDefault="005C62C4">
      <w:pPr>
        <w:rPr>
          <w:b/>
          <w:bCs/>
          <w:u w:val="single"/>
          <w:shd w:val="clear" w:color="auto" w:fill="F9CB9C"/>
        </w:rPr>
      </w:pPr>
    </w:p>
    <w:p w14:paraId="0000000D" w14:textId="77777777" w:rsidR="005C62C4" w:rsidRDefault="005C62C4">
      <w:pPr>
        <w:rPr>
          <w:b/>
          <w:bCs/>
          <w:u w:val="single"/>
          <w:shd w:val="clear" w:color="auto" w:fill="F9CB9C"/>
        </w:rPr>
      </w:pPr>
    </w:p>
    <w:p w14:paraId="0000000E" w14:textId="77777777" w:rsidR="005C62C4" w:rsidRDefault="005C62C4">
      <w:pPr>
        <w:rPr>
          <w:b/>
          <w:bCs/>
          <w:u w:val="single"/>
          <w:shd w:val="clear" w:color="auto" w:fill="F9CB9C"/>
        </w:rPr>
      </w:pPr>
    </w:p>
    <w:p w14:paraId="0000000F" w14:textId="77777777" w:rsidR="005C62C4" w:rsidRDefault="005C62C4"/>
    <w:p w14:paraId="00000010" w14:textId="77777777" w:rsidR="005C62C4" w:rsidRDefault="005C62C4"/>
    <w:p w14:paraId="00000011" w14:textId="77777777" w:rsidR="005C62C4" w:rsidRDefault="005C62C4"/>
    <w:p w14:paraId="00000012" w14:textId="77777777" w:rsidR="005C62C4" w:rsidRDefault="005C62C4"/>
    <w:p w14:paraId="00000013" w14:textId="77777777" w:rsidR="005C62C4" w:rsidRDefault="005C62C4"/>
    <w:p w14:paraId="00000014" w14:textId="77777777" w:rsidR="005C62C4" w:rsidRDefault="005C62C4"/>
    <w:p w14:paraId="00000015" w14:textId="77777777" w:rsidR="005C62C4" w:rsidRDefault="005C62C4"/>
    <w:p w14:paraId="00000016" w14:textId="77777777" w:rsidR="005C62C4" w:rsidRDefault="005C62C4"/>
    <w:p w14:paraId="00000017" w14:textId="77777777" w:rsidR="005C62C4" w:rsidRDefault="005C62C4"/>
    <w:p w14:paraId="00000018" w14:textId="77777777" w:rsidR="005C62C4" w:rsidRDefault="005C62C4"/>
    <w:p w14:paraId="00000019" w14:textId="77777777" w:rsidR="005C62C4" w:rsidRDefault="005C62C4"/>
    <w:p w14:paraId="0000001A" w14:textId="77777777" w:rsidR="005C62C4" w:rsidRDefault="005C62C4"/>
    <w:p w14:paraId="0000001B" w14:textId="77777777" w:rsidR="005C62C4" w:rsidRDefault="005C62C4"/>
    <w:p w14:paraId="0000001C" w14:textId="77777777" w:rsidR="005C62C4" w:rsidRDefault="005C62C4"/>
    <w:p w14:paraId="0000001D" w14:textId="77777777" w:rsidR="005C62C4" w:rsidRDefault="005C62C4"/>
    <w:p w14:paraId="0000001E" w14:textId="77777777" w:rsidR="005C62C4" w:rsidRDefault="005C62C4"/>
    <w:p w14:paraId="0000001F" w14:textId="77777777" w:rsidR="005C62C4" w:rsidRDefault="005C62C4"/>
    <w:p w14:paraId="00000020" w14:textId="77777777" w:rsidR="005C62C4" w:rsidRDefault="005C62C4"/>
    <w:p w14:paraId="00000021" w14:textId="77777777" w:rsidR="005C62C4" w:rsidRDefault="005C62C4"/>
    <w:p w14:paraId="00000022" w14:textId="77777777" w:rsidR="005C62C4" w:rsidRDefault="005C62C4"/>
    <w:p w14:paraId="00000023" w14:textId="77777777" w:rsidR="005C62C4" w:rsidRDefault="005C62C4"/>
    <w:p w14:paraId="00000024" w14:textId="77777777" w:rsidR="005C62C4" w:rsidRDefault="005C62C4"/>
    <w:p w14:paraId="00000025" w14:textId="77777777" w:rsidR="005C62C4"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5C62C4" w:rsidRDefault="005C62C4"/>
    <w:p w14:paraId="00000027" w14:textId="77777777" w:rsidR="005C62C4" w:rsidRDefault="00000000">
      <w:pPr>
        <w:pStyle w:val="Heading2"/>
      </w:pPr>
      <w:bookmarkStart w:id="1" w:name="_kw5bjfsx419y" w:colFirst="0" w:colLast="0"/>
      <w:bookmarkEnd w:id="1"/>
      <w:r>
        <w:rPr>
          <w:b/>
          <w:bCs/>
          <w:color w:val="FF0000"/>
        </w:rPr>
        <w:t>Question 1: What is the total no. of attributes present in the data?</w:t>
      </w:r>
    </w:p>
    <w:p w14:paraId="00000028" w14:textId="77777777" w:rsidR="005C62C4" w:rsidRDefault="00000000">
      <w:pPr>
        <w:pStyle w:val="Heading2"/>
        <w:rPr>
          <w:b/>
          <w:bCs/>
        </w:rPr>
      </w:pPr>
      <w:bookmarkStart w:id="2" w:name="_2shfhwb43asa" w:colFirst="0" w:colLast="0"/>
      <w:bookmarkEnd w:id="2"/>
      <w:r>
        <w:rPr>
          <w:b/>
          <w:bCs/>
          <w:color w:val="000000"/>
        </w:rPr>
        <w:t>Solution</w:t>
      </w:r>
      <w:r>
        <w:rPr>
          <w:b/>
          <w:bCs/>
        </w:rPr>
        <w:t>:</w:t>
      </w:r>
    </w:p>
    <w:p w14:paraId="00000029" w14:textId="77777777" w:rsidR="005C62C4" w:rsidRDefault="005C62C4"/>
    <w:p w14:paraId="0000002A" w14:textId="77777777" w:rsidR="005C62C4" w:rsidRDefault="00000000">
      <w:pPr>
        <w:ind w:left="720"/>
        <w:rPr>
          <w:b/>
          <w:bCs/>
          <w:color w:val="FF0000"/>
        </w:rPr>
      </w:pPr>
      <w:r>
        <w:rPr>
          <w:b/>
          <w:bCs/>
          <w:color w:val="FF0000"/>
        </w:rPr>
        <w:t>Final Answer (if any):</w:t>
      </w:r>
    </w:p>
    <w:p w14:paraId="088B4947" w14:textId="77777777" w:rsidR="003C6643" w:rsidRDefault="003C6643" w:rsidP="003C6643">
      <w:pPr>
        <w:ind w:left="720"/>
      </w:pPr>
      <w:r>
        <w:t>10 attributes (columns) in the Tickets sheet.</w:t>
      </w:r>
    </w:p>
    <w:p w14:paraId="0000002B" w14:textId="6286CC75" w:rsidR="005C62C4" w:rsidRDefault="003C6643" w:rsidP="003C6643">
      <w:pPr>
        <w:ind w:left="720"/>
      </w:pPr>
      <w:r>
        <w:t>06 attributes (columns) in the IT Agents sheet.</w:t>
      </w:r>
    </w:p>
    <w:p w14:paraId="0000002C" w14:textId="77777777" w:rsidR="005C62C4" w:rsidRDefault="005C62C4">
      <w:pPr>
        <w:ind w:left="720"/>
      </w:pPr>
    </w:p>
    <w:p w14:paraId="0000002D" w14:textId="77777777" w:rsidR="005C62C4" w:rsidRDefault="00000000">
      <w:pPr>
        <w:ind w:left="720"/>
        <w:rPr>
          <w:b/>
          <w:bCs/>
          <w:color w:val="FF0000"/>
        </w:rPr>
      </w:pPr>
      <w:r>
        <w:rPr>
          <w:b/>
          <w:bCs/>
          <w:color w:val="FF0000"/>
        </w:rPr>
        <w:t>Approach (if any):</w:t>
      </w:r>
    </w:p>
    <w:p w14:paraId="0000002E" w14:textId="60D06CAE" w:rsidR="005C62C4" w:rsidRDefault="003C6643">
      <w:pPr>
        <w:ind w:left="720"/>
      </w:pPr>
      <w:r>
        <w:t xml:space="preserve">Used </w:t>
      </w:r>
      <w:r w:rsidR="00AF184F">
        <w:t>COUNTA</w:t>
      </w:r>
      <w:r>
        <w:t xml:space="preserve"> function to determine the number of columns </w:t>
      </w:r>
      <w:r w:rsidR="00AF184F">
        <w:t>in a sheet.</w:t>
      </w:r>
    </w:p>
    <w:p w14:paraId="0000002F" w14:textId="77777777" w:rsidR="005C62C4" w:rsidRDefault="005C62C4">
      <w:pPr>
        <w:ind w:left="720"/>
      </w:pPr>
    </w:p>
    <w:p w14:paraId="00000030" w14:textId="77777777" w:rsidR="005C62C4" w:rsidRDefault="00000000">
      <w:pPr>
        <w:ind w:left="720"/>
        <w:rPr>
          <w:b/>
          <w:bCs/>
          <w:color w:val="FF0000"/>
        </w:rPr>
      </w:pPr>
      <w:r>
        <w:rPr>
          <w:b/>
          <w:bCs/>
          <w:color w:val="FF0000"/>
        </w:rPr>
        <w:t>Charts &amp; Tables (if any):</w:t>
      </w:r>
    </w:p>
    <w:p w14:paraId="00000034" w14:textId="06B463CD" w:rsidR="005C62C4" w:rsidRDefault="009431E8">
      <w:pPr>
        <w:ind w:left="720"/>
      </w:pPr>
      <w:r>
        <w:t>NA</w:t>
      </w:r>
    </w:p>
    <w:p w14:paraId="00000035" w14:textId="77777777" w:rsidR="005C62C4" w:rsidRDefault="005C62C4" w:rsidP="00AF184F">
      <w:pPr>
        <w:pStyle w:val="Heading2"/>
      </w:pPr>
      <w:bookmarkStart w:id="3" w:name="_5nnd01tkel7c" w:colFirst="0" w:colLast="0"/>
      <w:bookmarkEnd w:id="3"/>
    </w:p>
    <w:p w14:paraId="00000036" w14:textId="77777777" w:rsidR="005C62C4" w:rsidRDefault="00000000">
      <w:pPr>
        <w:pStyle w:val="Heading2"/>
      </w:pPr>
      <w:bookmarkStart w:id="4" w:name="_7kr8e5ecwthr" w:colFirst="0" w:colLast="0"/>
      <w:bookmarkEnd w:id="4"/>
      <w:r>
        <w:rPr>
          <w:b/>
          <w:bCs/>
          <w:color w:val="FF0000"/>
        </w:rPr>
        <w:t>Question 2: Which columns have inconsistent or missing values, and what is the count of such values?</w:t>
      </w:r>
    </w:p>
    <w:p w14:paraId="00000037" w14:textId="77777777" w:rsidR="005C62C4" w:rsidRDefault="00000000">
      <w:pPr>
        <w:pStyle w:val="Heading2"/>
        <w:rPr>
          <w:b/>
          <w:bCs/>
        </w:rPr>
      </w:pPr>
      <w:bookmarkStart w:id="5" w:name="_xa6cns6o8ei2" w:colFirst="0" w:colLast="0"/>
      <w:bookmarkEnd w:id="5"/>
      <w:r>
        <w:rPr>
          <w:b/>
          <w:bCs/>
        </w:rPr>
        <w:t>Solution:</w:t>
      </w:r>
    </w:p>
    <w:p w14:paraId="00000038" w14:textId="77777777" w:rsidR="005C62C4" w:rsidRDefault="005C62C4"/>
    <w:p w14:paraId="00000039" w14:textId="77777777" w:rsidR="005C62C4" w:rsidRDefault="00000000">
      <w:pPr>
        <w:ind w:left="720"/>
        <w:rPr>
          <w:b/>
          <w:bCs/>
          <w:color w:val="FF0000"/>
        </w:rPr>
      </w:pPr>
      <w:r>
        <w:rPr>
          <w:b/>
          <w:bCs/>
          <w:color w:val="FF0000"/>
        </w:rPr>
        <w:t>Final Answer (if any):</w:t>
      </w:r>
    </w:p>
    <w:p w14:paraId="6A14B2B2" w14:textId="1F2B346A" w:rsidR="003C6643" w:rsidRDefault="003C6643" w:rsidP="003C6643">
      <w:pPr>
        <w:ind w:left="720"/>
      </w:pPr>
      <w:r>
        <w:t>There is no missing values as such— all 97,498 rows are fully filled</w:t>
      </w:r>
    </w:p>
    <w:p w14:paraId="371838BF" w14:textId="6042B221" w:rsidR="003C6643" w:rsidRDefault="003C6643" w:rsidP="003C6643">
      <w:pPr>
        <w:ind w:left="720"/>
      </w:pPr>
      <w:r>
        <w:t>However, Following Changes have been made due to inconsistency in Data with the help of Search and Replace</w:t>
      </w:r>
      <w:r w:rsidR="00AF184F">
        <w:t xml:space="preserve"> (ctrl H)</w:t>
      </w:r>
    </w:p>
    <w:p w14:paraId="3745C84F" w14:textId="73E42EE0" w:rsidR="003C6643" w:rsidRDefault="003C6643" w:rsidP="003C6643">
      <w:pPr>
        <w:pStyle w:val="ListParagraph"/>
        <w:numPr>
          <w:ilvl w:val="0"/>
          <w:numId w:val="2"/>
        </w:numPr>
      </w:pPr>
      <w:r>
        <w:t>‘Mayor’ spelling changed to “Major” 4,836 rows replaced</w:t>
      </w:r>
    </w:p>
    <w:p w14:paraId="40A86C6D" w14:textId="2DE5222B" w:rsidR="003C6643" w:rsidRDefault="003C6643" w:rsidP="003C6643">
      <w:pPr>
        <w:pStyle w:val="ListParagraph"/>
        <w:numPr>
          <w:ilvl w:val="0"/>
          <w:numId w:val="2"/>
        </w:numPr>
      </w:pPr>
      <w:r>
        <w:t xml:space="preserve">‘Unassiged’ spelling changed to “Unassigned” 29,410 rows replaced </w:t>
      </w:r>
    </w:p>
    <w:p w14:paraId="0000003A" w14:textId="2593ECD3" w:rsidR="005C62C4" w:rsidRDefault="003C6643" w:rsidP="003C6643">
      <w:pPr>
        <w:pStyle w:val="ListParagraph"/>
        <w:numPr>
          <w:ilvl w:val="0"/>
          <w:numId w:val="2"/>
        </w:numPr>
      </w:pPr>
      <w:r>
        <w:t>‘Unclasified’ spelling changed to “Unclassified” 356 rows replaced</w:t>
      </w:r>
    </w:p>
    <w:p w14:paraId="0000003B" w14:textId="77777777" w:rsidR="005C62C4" w:rsidRDefault="005C62C4">
      <w:pPr>
        <w:ind w:left="720"/>
      </w:pPr>
    </w:p>
    <w:p w14:paraId="0000003C" w14:textId="77777777" w:rsidR="005C62C4" w:rsidRDefault="00000000">
      <w:pPr>
        <w:ind w:left="720"/>
        <w:rPr>
          <w:b/>
          <w:bCs/>
          <w:color w:val="FF0000"/>
        </w:rPr>
      </w:pPr>
      <w:r>
        <w:rPr>
          <w:b/>
          <w:bCs/>
          <w:color w:val="FF0000"/>
        </w:rPr>
        <w:t>Approach (if any):</w:t>
      </w:r>
    </w:p>
    <w:p w14:paraId="0000003D" w14:textId="78F7EBF0" w:rsidR="005C62C4" w:rsidRDefault="003C6643">
      <w:pPr>
        <w:ind w:left="720"/>
      </w:pPr>
      <w:r>
        <w:t>Applied filter option for all columns to check the inconsistent values</w:t>
      </w:r>
      <w:r w:rsidR="00AF184F">
        <w:t xml:space="preserve"> in a given data </w:t>
      </w:r>
    </w:p>
    <w:p w14:paraId="0000003E" w14:textId="77777777" w:rsidR="005C62C4" w:rsidRDefault="005C62C4">
      <w:pPr>
        <w:ind w:left="720"/>
      </w:pPr>
    </w:p>
    <w:p w14:paraId="0000003F" w14:textId="77777777" w:rsidR="005C62C4" w:rsidRDefault="00000000">
      <w:pPr>
        <w:ind w:left="720"/>
        <w:rPr>
          <w:b/>
          <w:bCs/>
          <w:color w:val="FF0000"/>
        </w:rPr>
      </w:pPr>
      <w:r>
        <w:rPr>
          <w:b/>
          <w:bCs/>
          <w:color w:val="FF0000"/>
        </w:rPr>
        <w:t>Charts &amp; Tables (if any):</w:t>
      </w:r>
    </w:p>
    <w:p w14:paraId="00000043" w14:textId="16300912" w:rsidR="005C62C4" w:rsidRDefault="009431E8">
      <w:pPr>
        <w:ind w:left="720"/>
      </w:pPr>
      <w:r>
        <w:t>NA</w:t>
      </w:r>
    </w:p>
    <w:p w14:paraId="00000044" w14:textId="77777777" w:rsidR="005C62C4" w:rsidRDefault="00000000">
      <w:pPr>
        <w:pStyle w:val="Heading2"/>
      </w:pPr>
      <w:r>
        <w:rPr>
          <w:b/>
          <w:bCs/>
          <w:color w:val="FF0000"/>
        </w:rPr>
        <w:lastRenderedPageBreak/>
        <w:t>Question 3: What is the average daily ticket volume over time?</w:t>
      </w:r>
    </w:p>
    <w:p w14:paraId="00000045" w14:textId="77777777" w:rsidR="005C62C4" w:rsidRDefault="00000000">
      <w:pPr>
        <w:pStyle w:val="Heading2"/>
        <w:rPr>
          <w:b/>
          <w:bCs/>
        </w:rPr>
      </w:pPr>
      <w:bookmarkStart w:id="6" w:name="_6rw3yp5yzeva" w:colFirst="0" w:colLast="0"/>
      <w:bookmarkEnd w:id="6"/>
      <w:r>
        <w:rPr>
          <w:b/>
          <w:bCs/>
        </w:rPr>
        <w:t>Solution:</w:t>
      </w:r>
    </w:p>
    <w:p w14:paraId="00000046" w14:textId="77777777" w:rsidR="005C62C4" w:rsidRDefault="005C62C4"/>
    <w:p w14:paraId="00000047" w14:textId="77777777" w:rsidR="005C62C4" w:rsidRDefault="00000000">
      <w:pPr>
        <w:ind w:left="720"/>
        <w:rPr>
          <w:b/>
          <w:bCs/>
          <w:color w:val="FF0000"/>
        </w:rPr>
      </w:pPr>
      <w:r>
        <w:rPr>
          <w:b/>
          <w:bCs/>
          <w:color w:val="FF0000"/>
        </w:rPr>
        <w:t>Final Answer (if any):</w:t>
      </w:r>
    </w:p>
    <w:p w14:paraId="767DA0BA" w14:textId="76E86955" w:rsidR="009D0F44" w:rsidRDefault="009D0F44" w:rsidP="009D0F44">
      <w:pPr>
        <w:ind w:left="720"/>
      </w:pPr>
      <w:r>
        <w:t>I have made a Pivot Table, to calculate total numbers of ticket handled each day.</w:t>
      </w:r>
    </w:p>
    <w:p w14:paraId="4C8BE40C" w14:textId="77777777" w:rsidR="009D0F44" w:rsidRDefault="009D0F44" w:rsidP="009D0F44">
      <w:pPr>
        <w:ind w:left="720"/>
      </w:pPr>
      <w:r>
        <w:t>Through which I calculated average daily ticket volume over time</w:t>
      </w:r>
    </w:p>
    <w:p w14:paraId="2DB89087" w14:textId="77777777" w:rsidR="009D0F44" w:rsidRDefault="009D0F44" w:rsidP="009D0F44">
      <w:pPr>
        <w:ind w:left="720"/>
      </w:pPr>
      <w:r>
        <w:t>On an Average, around 53.37 tickets are raised per day.</w:t>
      </w:r>
    </w:p>
    <w:p w14:paraId="00000049" w14:textId="77777777" w:rsidR="005C62C4" w:rsidRDefault="005C62C4" w:rsidP="009D0F44"/>
    <w:p w14:paraId="0000004A" w14:textId="77777777" w:rsidR="005C62C4" w:rsidRDefault="00000000">
      <w:pPr>
        <w:ind w:left="720"/>
        <w:rPr>
          <w:b/>
          <w:bCs/>
          <w:color w:val="FF0000"/>
        </w:rPr>
      </w:pPr>
      <w:r>
        <w:rPr>
          <w:b/>
          <w:bCs/>
          <w:color w:val="FF0000"/>
        </w:rPr>
        <w:t>Approach (if any):</w:t>
      </w:r>
    </w:p>
    <w:p w14:paraId="35814C72" w14:textId="77777777" w:rsidR="009D0F44" w:rsidRDefault="009D0F44" w:rsidP="009D0F44">
      <w:pPr>
        <w:ind w:left="720"/>
      </w:pPr>
      <w:r>
        <w:t>Syntax to find the Average of Daily Ticket Volume is mentioned below:-</w:t>
      </w:r>
    </w:p>
    <w:p w14:paraId="0000004B" w14:textId="4FA1696C" w:rsidR="005C62C4" w:rsidRDefault="009D0F44">
      <w:pPr>
        <w:ind w:left="720"/>
      </w:pPr>
      <w:r w:rsidRPr="009D0F44">
        <w:t>=AVERAGE(</w:t>
      </w:r>
      <w:r w:rsidR="00AF184F">
        <w:t>C14:C1840)</w:t>
      </w:r>
      <w:r>
        <w:t xml:space="preserve"> </w:t>
      </w:r>
    </w:p>
    <w:p w14:paraId="0000004C" w14:textId="77777777" w:rsidR="005C62C4" w:rsidRDefault="005C62C4">
      <w:pPr>
        <w:ind w:left="720"/>
      </w:pPr>
    </w:p>
    <w:p w14:paraId="0000004D" w14:textId="77777777" w:rsidR="005C62C4" w:rsidRDefault="00000000">
      <w:pPr>
        <w:ind w:left="720"/>
        <w:rPr>
          <w:b/>
          <w:bCs/>
          <w:color w:val="FF0000"/>
        </w:rPr>
      </w:pPr>
      <w:r>
        <w:rPr>
          <w:b/>
          <w:bCs/>
          <w:color w:val="FF0000"/>
        </w:rPr>
        <w:t>Charts &amp; Tables (if any):</w:t>
      </w:r>
    </w:p>
    <w:p w14:paraId="00000051" w14:textId="6DB2F61F" w:rsidR="005C62C4" w:rsidRDefault="009431E8">
      <w:pPr>
        <w:ind w:left="720"/>
      </w:pPr>
      <w:r>
        <w:t>NA</w:t>
      </w:r>
    </w:p>
    <w:p w14:paraId="00000052" w14:textId="77777777" w:rsidR="005C62C4" w:rsidRDefault="005C62C4">
      <w:pPr>
        <w:pStyle w:val="Heading2"/>
        <w:ind w:left="720"/>
      </w:pPr>
      <w:bookmarkStart w:id="7" w:name="_vk4hjz6nvfao" w:colFirst="0" w:colLast="0"/>
      <w:bookmarkEnd w:id="7"/>
    </w:p>
    <w:p w14:paraId="00000053" w14:textId="77777777" w:rsidR="005C62C4" w:rsidRDefault="00000000">
      <w:pPr>
        <w:pStyle w:val="Heading2"/>
      </w:pPr>
      <w:bookmarkStart w:id="8" w:name="_otasxrs062o3" w:colFirst="0" w:colLast="0"/>
      <w:bookmarkEnd w:id="8"/>
      <w:r>
        <w:rPr>
          <w:b/>
          <w:bCs/>
          <w:color w:val="FF0000"/>
        </w:rPr>
        <w:t>Question 4: What is the distribution of ticket categories (e.g., Login Access, System, Software)?</w:t>
      </w:r>
    </w:p>
    <w:p w14:paraId="00000054" w14:textId="77777777" w:rsidR="005C62C4" w:rsidRDefault="00000000">
      <w:pPr>
        <w:pStyle w:val="Heading2"/>
        <w:rPr>
          <w:b/>
          <w:bCs/>
        </w:rPr>
      </w:pPr>
      <w:bookmarkStart w:id="9" w:name="_24pn0w1852jb" w:colFirst="0" w:colLast="0"/>
      <w:bookmarkEnd w:id="9"/>
      <w:r>
        <w:rPr>
          <w:b/>
          <w:bCs/>
        </w:rPr>
        <w:t>Solution:</w:t>
      </w:r>
    </w:p>
    <w:p w14:paraId="00000055" w14:textId="77777777" w:rsidR="005C62C4" w:rsidRDefault="005C62C4"/>
    <w:p w14:paraId="00000056" w14:textId="77777777" w:rsidR="005C62C4" w:rsidRDefault="00000000">
      <w:pPr>
        <w:ind w:left="720"/>
        <w:rPr>
          <w:b/>
          <w:bCs/>
          <w:color w:val="FF0000"/>
        </w:rPr>
      </w:pPr>
      <w:r>
        <w:rPr>
          <w:b/>
          <w:bCs/>
          <w:color w:val="FF0000"/>
        </w:rPr>
        <w:t>Final Answer (if any):</w:t>
      </w:r>
    </w:p>
    <w:p w14:paraId="33A36866" w14:textId="30328FD5" w:rsidR="00FA313A" w:rsidRDefault="00FA313A" w:rsidP="00FA313A">
      <w:pPr>
        <w:ind w:left="720"/>
      </w:pPr>
      <w:r>
        <w:t>I have made a Pivot Table, to find total distribution of ticket across different categories.</w:t>
      </w:r>
    </w:p>
    <w:p w14:paraId="713F2DEF" w14:textId="77777777" w:rsidR="00FA313A" w:rsidRDefault="00FA313A" w:rsidP="00FA313A">
      <w:pPr>
        <w:ind w:left="720"/>
      </w:pPr>
    </w:p>
    <w:p w14:paraId="1EE8DF95" w14:textId="77777777" w:rsidR="00FA313A" w:rsidRDefault="00FA313A" w:rsidP="00FA313A">
      <w:pPr>
        <w:ind w:left="720"/>
      </w:pPr>
      <w:r>
        <w:t>Hardware has 9,733 Tickets.</w:t>
      </w:r>
    </w:p>
    <w:p w14:paraId="66D61864" w14:textId="77777777" w:rsidR="00FA313A" w:rsidRDefault="00FA313A" w:rsidP="00FA313A">
      <w:pPr>
        <w:ind w:left="720"/>
      </w:pPr>
      <w:r>
        <w:t>Login Access has 29,193 Tickets.</w:t>
      </w:r>
    </w:p>
    <w:p w14:paraId="00000057" w14:textId="3E72962F" w:rsidR="005C62C4" w:rsidRDefault="00FA313A" w:rsidP="00FA313A">
      <w:pPr>
        <w:ind w:left="720"/>
      </w:pPr>
      <w:r>
        <w:t>Software has 19,570 Tickets.</w:t>
      </w:r>
    </w:p>
    <w:p w14:paraId="5B27B15C" w14:textId="31F0FAD7" w:rsidR="00FA313A" w:rsidRDefault="00FA313A" w:rsidP="00FA313A">
      <w:pPr>
        <w:ind w:left="720"/>
      </w:pPr>
      <w:r>
        <w:t>System has 39,002 Tickets</w:t>
      </w:r>
    </w:p>
    <w:p w14:paraId="00000058" w14:textId="77777777" w:rsidR="005C62C4" w:rsidRDefault="005C62C4">
      <w:pPr>
        <w:ind w:left="720"/>
      </w:pPr>
    </w:p>
    <w:p w14:paraId="00000059" w14:textId="77777777" w:rsidR="005C62C4" w:rsidRDefault="00000000">
      <w:pPr>
        <w:ind w:left="720"/>
        <w:rPr>
          <w:b/>
          <w:bCs/>
          <w:color w:val="FF0000"/>
        </w:rPr>
      </w:pPr>
      <w:r>
        <w:rPr>
          <w:b/>
          <w:bCs/>
          <w:color w:val="FF0000"/>
        </w:rPr>
        <w:t>Approach (if any):</w:t>
      </w:r>
    </w:p>
    <w:p w14:paraId="0000005A" w14:textId="27D8327E" w:rsidR="005C62C4" w:rsidRDefault="00FA313A">
      <w:pPr>
        <w:ind w:left="720"/>
      </w:pPr>
      <w:r>
        <w:t>Used Pivot Table To determine the count for each category</w:t>
      </w:r>
    </w:p>
    <w:p w14:paraId="0000005B" w14:textId="784FB6E1" w:rsidR="005C62C4" w:rsidRDefault="00155CDD">
      <w:pPr>
        <w:ind w:left="720"/>
      </w:pPr>
      <w:r>
        <w:t>and made a pie chart for better representation.</w:t>
      </w:r>
    </w:p>
    <w:p w14:paraId="0000005C" w14:textId="77777777" w:rsidR="005C62C4" w:rsidRDefault="00000000">
      <w:pPr>
        <w:ind w:left="720"/>
        <w:rPr>
          <w:b/>
          <w:bCs/>
          <w:color w:val="FF0000"/>
        </w:rPr>
      </w:pPr>
      <w:r>
        <w:rPr>
          <w:b/>
          <w:bCs/>
          <w:color w:val="FF0000"/>
        </w:rPr>
        <w:t>Charts &amp; Tables (if any):</w:t>
      </w:r>
    </w:p>
    <w:p w14:paraId="0000005D" w14:textId="6C36937B" w:rsidR="005C62C4" w:rsidRDefault="00FA313A" w:rsidP="00AF184F">
      <w:pPr>
        <w:ind w:left="720"/>
        <w:jc w:val="center"/>
      </w:pPr>
      <w:r w:rsidRPr="00FA313A">
        <w:rPr>
          <w:noProof/>
        </w:rPr>
        <w:drawing>
          <wp:inline distT="0" distB="0" distL="0" distR="0" wp14:anchorId="4171A22A" wp14:editId="253555F0">
            <wp:extent cx="2338612" cy="954087"/>
            <wp:effectExtent l="0" t="0" r="5080" b="0"/>
            <wp:docPr id="20348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9530" name=""/>
                    <pic:cNvPicPr/>
                  </pic:nvPicPr>
                  <pic:blipFill>
                    <a:blip r:embed="rId6"/>
                    <a:stretch>
                      <a:fillRect/>
                    </a:stretch>
                  </pic:blipFill>
                  <pic:spPr>
                    <a:xfrm>
                      <a:off x="0" y="0"/>
                      <a:ext cx="2343661" cy="956147"/>
                    </a:xfrm>
                    <a:prstGeom prst="rect">
                      <a:avLst/>
                    </a:prstGeom>
                  </pic:spPr>
                </pic:pic>
              </a:graphicData>
            </a:graphic>
          </wp:inline>
        </w:drawing>
      </w:r>
    </w:p>
    <w:p w14:paraId="78D3F0FC" w14:textId="01159CF7" w:rsidR="00FA313A" w:rsidRDefault="00155CDD">
      <w:pPr>
        <w:ind w:left="720"/>
      </w:pPr>
      <w:r w:rsidRPr="00155CDD">
        <w:rPr>
          <w:noProof/>
        </w:rPr>
        <w:lastRenderedPageBreak/>
        <w:drawing>
          <wp:inline distT="0" distB="0" distL="0" distR="0" wp14:anchorId="35336621" wp14:editId="0FE1D4E3">
            <wp:extent cx="3200677" cy="2179509"/>
            <wp:effectExtent l="0" t="0" r="0" b="0"/>
            <wp:docPr id="134851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15602" name=""/>
                    <pic:cNvPicPr/>
                  </pic:nvPicPr>
                  <pic:blipFill>
                    <a:blip r:embed="rId7"/>
                    <a:stretch>
                      <a:fillRect/>
                    </a:stretch>
                  </pic:blipFill>
                  <pic:spPr>
                    <a:xfrm>
                      <a:off x="0" y="0"/>
                      <a:ext cx="3200677" cy="2179509"/>
                    </a:xfrm>
                    <a:prstGeom prst="rect">
                      <a:avLst/>
                    </a:prstGeom>
                  </pic:spPr>
                </pic:pic>
              </a:graphicData>
            </a:graphic>
          </wp:inline>
        </w:drawing>
      </w:r>
    </w:p>
    <w:p w14:paraId="0000005E" w14:textId="04C4B79E" w:rsidR="005C62C4" w:rsidRDefault="005C62C4" w:rsidP="00FA313A">
      <w:pPr>
        <w:ind w:left="720"/>
      </w:pPr>
    </w:p>
    <w:p w14:paraId="0000005F" w14:textId="77777777" w:rsidR="005C62C4" w:rsidRDefault="00000000">
      <w:pPr>
        <w:ind w:left="720"/>
      </w:pPr>
      <w:r>
        <w:t>- Description:</w:t>
      </w:r>
    </w:p>
    <w:p w14:paraId="00000061" w14:textId="0D35C4DF" w:rsidR="005C62C4" w:rsidRPr="00481499" w:rsidRDefault="00000000" w:rsidP="00481499">
      <w:pPr>
        <w:ind w:left="720"/>
      </w:pPr>
      <w:r>
        <w:t xml:space="preserve">  </w:t>
      </w:r>
      <w:r w:rsidR="00FA313A">
        <w:t>It represents the category wise distribution of tickets</w:t>
      </w:r>
      <w:bookmarkStart w:id="10" w:name="_ohlvfh48l0p" w:colFirst="0" w:colLast="0"/>
      <w:bookmarkEnd w:id="10"/>
    </w:p>
    <w:p w14:paraId="00000062" w14:textId="77777777" w:rsidR="005C62C4" w:rsidRDefault="00000000">
      <w:pPr>
        <w:pStyle w:val="Heading2"/>
      </w:pPr>
      <w:bookmarkStart w:id="11" w:name="_sc8mdu6dsqjs" w:colFirst="0" w:colLast="0"/>
      <w:bookmarkEnd w:id="11"/>
      <w:r>
        <w:rPr>
          <w:b/>
          <w:bCs/>
          <w:color w:val="FF0000"/>
        </w:rPr>
        <w:t>Question 5: How many tickets has each agent handled?</w:t>
      </w:r>
    </w:p>
    <w:p w14:paraId="00000063" w14:textId="77777777" w:rsidR="005C62C4" w:rsidRDefault="00000000">
      <w:pPr>
        <w:pStyle w:val="Heading2"/>
        <w:rPr>
          <w:b/>
          <w:bCs/>
        </w:rPr>
      </w:pPr>
      <w:bookmarkStart w:id="12" w:name="_e7fcg3w1pur6" w:colFirst="0" w:colLast="0"/>
      <w:bookmarkEnd w:id="12"/>
      <w:r>
        <w:rPr>
          <w:b/>
          <w:bCs/>
        </w:rPr>
        <w:t>Solution:</w:t>
      </w:r>
    </w:p>
    <w:p w14:paraId="00000064" w14:textId="77777777" w:rsidR="005C62C4" w:rsidRDefault="005C62C4"/>
    <w:p w14:paraId="00000065" w14:textId="77777777" w:rsidR="005C62C4" w:rsidRDefault="00000000">
      <w:pPr>
        <w:ind w:left="720"/>
        <w:rPr>
          <w:b/>
          <w:bCs/>
          <w:color w:val="FF0000"/>
        </w:rPr>
      </w:pPr>
      <w:r>
        <w:rPr>
          <w:b/>
          <w:bCs/>
          <w:color w:val="FF0000"/>
        </w:rPr>
        <w:t>Final Answer (if any):</w:t>
      </w:r>
    </w:p>
    <w:p w14:paraId="788A2E26" w14:textId="5BE2C776" w:rsidR="00092679" w:rsidRDefault="00000000" w:rsidP="00092679">
      <w:pPr>
        <w:ind w:left="720"/>
      </w:pPr>
      <w:r>
        <w:t xml:space="preserve"> </w:t>
      </w:r>
      <w:r w:rsidR="00092679">
        <w:t>I have made a Pivot Table, to calculate total numbers of ticket each Agent handled.</w:t>
      </w:r>
      <w:r w:rsidR="003664A6" w:rsidRPr="003664A6">
        <w:t xml:space="preserve"> On an Average, each Agent Handled 19</w:t>
      </w:r>
      <w:r w:rsidR="003664A6">
        <w:t>49</w:t>
      </w:r>
      <w:r w:rsidR="003664A6" w:rsidRPr="003664A6">
        <w:t xml:space="preserve"> Tickets</w:t>
      </w:r>
    </w:p>
    <w:p w14:paraId="00000067" w14:textId="77777777" w:rsidR="005C62C4" w:rsidRDefault="005C62C4">
      <w:pPr>
        <w:ind w:left="720"/>
      </w:pPr>
    </w:p>
    <w:p w14:paraId="00000069" w14:textId="098B59FA" w:rsidR="005C62C4" w:rsidRPr="00481499" w:rsidRDefault="00000000" w:rsidP="00481499">
      <w:pPr>
        <w:ind w:left="720"/>
        <w:rPr>
          <w:b/>
          <w:bCs/>
          <w:color w:val="FF0000"/>
        </w:rPr>
      </w:pPr>
      <w:r>
        <w:rPr>
          <w:b/>
          <w:bCs/>
          <w:color w:val="FF0000"/>
        </w:rPr>
        <w:t>Approach (if any):</w:t>
      </w:r>
    </w:p>
    <w:p w14:paraId="0000006A" w14:textId="0FD67FDB" w:rsidR="005C62C4" w:rsidRDefault="003664A6">
      <w:pPr>
        <w:ind w:left="720"/>
      </w:pPr>
      <w:r w:rsidRPr="003664A6">
        <w:t xml:space="preserve">Syntax to find the Average of Ticket each Agent handled is mentioned below:- </w:t>
      </w:r>
      <w:r w:rsidR="00155CDD">
        <w:t>=</w:t>
      </w:r>
      <w:r w:rsidR="00155CDD" w:rsidRPr="00155CDD">
        <w:t>AVERAGE(B14:B63)</w:t>
      </w:r>
    </w:p>
    <w:p w14:paraId="1DA39D88" w14:textId="77777777" w:rsidR="003664A6" w:rsidRDefault="003664A6" w:rsidP="003664A6">
      <w:pPr>
        <w:rPr>
          <w:b/>
          <w:bCs/>
          <w:color w:val="FF0000"/>
        </w:rPr>
      </w:pPr>
    </w:p>
    <w:p w14:paraId="0000006B" w14:textId="6A93DCB1" w:rsidR="005C62C4" w:rsidRDefault="00000000">
      <w:pPr>
        <w:ind w:left="720"/>
        <w:rPr>
          <w:b/>
          <w:bCs/>
          <w:color w:val="FF0000"/>
        </w:rPr>
      </w:pPr>
      <w:r>
        <w:rPr>
          <w:b/>
          <w:bCs/>
          <w:color w:val="FF0000"/>
        </w:rPr>
        <w:t>Charts &amp; Tables (if any):</w:t>
      </w:r>
    </w:p>
    <w:p w14:paraId="6D34A48B" w14:textId="0EE3E8D1" w:rsidR="00092679" w:rsidRDefault="00155CDD">
      <w:pPr>
        <w:ind w:left="720"/>
        <w:rPr>
          <w:b/>
          <w:bCs/>
          <w:color w:val="FF0000"/>
        </w:rPr>
      </w:pPr>
      <w:r w:rsidRPr="00155CDD">
        <w:rPr>
          <w:b/>
          <w:bCs/>
          <w:noProof/>
          <w:color w:val="FF0000"/>
        </w:rPr>
        <w:drawing>
          <wp:inline distT="0" distB="0" distL="0" distR="0" wp14:anchorId="586743A9" wp14:editId="10EA4787">
            <wp:extent cx="5733415" cy="1399540"/>
            <wp:effectExtent l="0" t="0" r="635" b="0"/>
            <wp:docPr id="206493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8947" name=""/>
                    <pic:cNvPicPr/>
                  </pic:nvPicPr>
                  <pic:blipFill>
                    <a:blip r:embed="rId8"/>
                    <a:stretch>
                      <a:fillRect/>
                    </a:stretch>
                  </pic:blipFill>
                  <pic:spPr>
                    <a:xfrm>
                      <a:off x="0" y="0"/>
                      <a:ext cx="5733415" cy="1399540"/>
                    </a:xfrm>
                    <a:prstGeom prst="rect">
                      <a:avLst/>
                    </a:prstGeom>
                  </pic:spPr>
                </pic:pic>
              </a:graphicData>
            </a:graphic>
          </wp:inline>
        </w:drawing>
      </w:r>
    </w:p>
    <w:p w14:paraId="0000006E" w14:textId="77777777" w:rsidR="005C62C4" w:rsidRDefault="00000000">
      <w:pPr>
        <w:ind w:left="720"/>
      </w:pPr>
      <w:r>
        <w:t>- Description:</w:t>
      </w:r>
    </w:p>
    <w:p w14:paraId="0000006F" w14:textId="3372FD66" w:rsidR="005C62C4" w:rsidRDefault="00000000">
      <w:pPr>
        <w:ind w:left="720"/>
      </w:pPr>
      <w:r>
        <w:t xml:space="preserve">  </w:t>
      </w:r>
      <w:r w:rsidR="00092679">
        <w:t>It represents the total tickets handled by each agent</w:t>
      </w:r>
      <w:r>
        <w:t xml:space="preserve"> </w:t>
      </w:r>
    </w:p>
    <w:p w14:paraId="00000070" w14:textId="77777777" w:rsidR="005C62C4" w:rsidRDefault="005C62C4">
      <w:pPr>
        <w:pStyle w:val="Heading2"/>
      </w:pPr>
      <w:bookmarkStart w:id="13" w:name="_2t43n13vmcu1" w:colFirst="0" w:colLast="0"/>
      <w:bookmarkEnd w:id="13"/>
    </w:p>
    <w:p w14:paraId="00000071" w14:textId="77777777" w:rsidR="005C62C4" w:rsidRDefault="00000000">
      <w:pPr>
        <w:pStyle w:val="Heading2"/>
      </w:pPr>
      <w:bookmarkStart w:id="14" w:name="_kll4nten029o" w:colFirst="0" w:colLast="0"/>
      <w:bookmarkEnd w:id="14"/>
      <w:r>
        <w:rPr>
          <w:b/>
          <w:bCs/>
          <w:color w:val="FF0000"/>
        </w:rPr>
        <w:t>Question 6: How can you extract the domain from the email addresses in the IT Agents sheet?</w:t>
      </w:r>
    </w:p>
    <w:p w14:paraId="00000072" w14:textId="77777777" w:rsidR="005C62C4" w:rsidRDefault="00000000">
      <w:pPr>
        <w:pStyle w:val="Heading2"/>
        <w:rPr>
          <w:b/>
          <w:bCs/>
        </w:rPr>
      </w:pPr>
      <w:bookmarkStart w:id="15" w:name="_kb7p11zddlur" w:colFirst="0" w:colLast="0"/>
      <w:bookmarkEnd w:id="15"/>
      <w:r>
        <w:rPr>
          <w:b/>
          <w:bCs/>
        </w:rPr>
        <w:t>Solution:</w:t>
      </w:r>
    </w:p>
    <w:p w14:paraId="00000073" w14:textId="77777777" w:rsidR="005C62C4" w:rsidRDefault="005C62C4"/>
    <w:p w14:paraId="00000074" w14:textId="77777777" w:rsidR="005C62C4" w:rsidRDefault="00000000">
      <w:pPr>
        <w:ind w:left="720"/>
        <w:rPr>
          <w:b/>
          <w:bCs/>
          <w:color w:val="FF0000"/>
        </w:rPr>
      </w:pPr>
      <w:r>
        <w:rPr>
          <w:b/>
          <w:bCs/>
          <w:color w:val="FF0000"/>
        </w:rPr>
        <w:t>Final Answer (if any):</w:t>
      </w:r>
    </w:p>
    <w:p w14:paraId="02022A04" w14:textId="6E0B049D" w:rsidR="009431E8" w:rsidRDefault="009431E8">
      <w:pPr>
        <w:ind w:left="720"/>
      </w:pPr>
      <w:r w:rsidRPr="009431E8">
        <w:t>fp20analytics</w:t>
      </w:r>
    </w:p>
    <w:p w14:paraId="4145B192" w14:textId="77777777" w:rsidR="009431E8" w:rsidRPr="009431E8" w:rsidRDefault="009431E8">
      <w:pPr>
        <w:ind w:left="720"/>
      </w:pPr>
    </w:p>
    <w:p w14:paraId="00000077" w14:textId="77777777" w:rsidR="005C62C4" w:rsidRDefault="00000000">
      <w:pPr>
        <w:ind w:left="720"/>
        <w:rPr>
          <w:b/>
          <w:bCs/>
          <w:color w:val="FF0000"/>
        </w:rPr>
      </w:pPr>
      <w:r>
        <w:rPr>
          <w:b/>
          <w:bCs/>
          <w:color w:val="FF0000"/>
        </w:rPr>
        <w:t>Approach (if any):</w:t>
      </w:r>
    </w:p>
    <w:p w14:paraId="5C85CCB6" w14:textId="1F5186BC" w:rsidR="009431E8" w:rsidRPr="009431E8" w:rsidRDefault="00090BE7">
      <w:pPr>
        <w:ind w:left="720"/>
      </w:pPr>
      <w:r>
        <w:t>I</w:t>
      </w:r>
      <w:r w:rsidR="009431E8" w:rsidRPr="009431E8">
        <w:t xml:space="preserve"> Extract the domain with the help of </w:t>
      </w:r>
      <w:r w:rsidR="009F59B7">
        <w:t>‘</w:t>
      </w:r>
      <w:r w:rsidR="009F59B7" w:rsidRPr="009431E8">
        <w:t>RIGHT’</w:t>
      </w:r>
      <w:r w:rsidR="009F59B7">
        <w:t>,‘LEFT’ ,</w:t>
      </w:r>
      <w:r w:rsidR="009F59B7" w:rsidRPr="009431E8">
        <w:t>‘FIND’</w:t>
      </w:r>
      <w:r w:rsidR="009F59B7">
        <w:t xml:space="preserve"> and ‘XLOOKUP’</w:t>
      </w:r>
      <w:r w:rsidR="009F59B7" w:rsidRPr="009431E8">
        <w:t xml:space="preserve"> </w:t>
      </w:r>
      <w:r w:rsidR="009431E8" w:rsidRPr="009431E8">
        <w:t>function</w:t>
      </w:r>
    </w:p>
    <w:p w14:paraId="4C8365CA" w14:textId="77777777" w:rsidR="00EB5BE1" w:rsidRDefault="00EB5BE1">
      <w:pPr>
        <w:ind w:left="720"/>
      </w:pPr>
    </w:p>
    <w:p w14:paraId="00000078" w14:textId="15AA9784" w:rsidR="005C62C4" w:rsidRDefault="003664A6">
      <w:pPr>
        <w:ind w:left="720"/>
      </w:pPr>
      <w:r w:rsidRPr="003664A6">
        <w:t>Syntax to find the Domain is mentioned below:-</w:t>
      </w:r>
    </w:p>
    <w:p w14:paraId="512AF8EA" w14:textId="77777777" w:rsidR="009F59B7" w:rsidRDefault="009F59B7" w:rsidP="009F59B7">
      <w:pPr>
        <w:ind w:left="720"/>
      </w:pPr>
    </w:p>
    <w:p w14:paraId="0D01E8D0" w14:textId="13923878" w:rsidR="009F59B7" w:rsidRDefault="009F59B7" w:rsidP="009F59B7">
      <w:pPr>
        <w:ind w:left="720"/>
      </w:pPr>
      <w:r>
        <w:t xml:space="preserve"> </w:t>
      </w:r>
      <w:r w:rsidRPr="007C18DF">
        <w:t>LEFT(RIGHT(XLOOKUP('Cleaned Data'!</w:t>
      </w:r>
      <w:r>
        <w:t>d</w:t>
      </w:r>
      <w:r w:rsidRPr="007C18DF">
        <w:t>2,'IT Agents'!$A$2:$A$51,'IT Agents'!$C$2:$C$51),LEN(XLOOKUP('Cleaned Data'!</w:t>
      </w:r>
      <w:r>
        <w:t>d</w:t>
      </w:r>
      <w:r w:rsidRPr="007C18DF">
        <w:t>2,'IT Agents'!$A$2:$A$51,'IT Agents'!$C$2:$C$51))-FIND("@",XLOOKUP('Cleaned Data'!</w:t>
      </w:r>
      <w:r>
        <w:t>d</w:t>
      </w:r>
      <w:r w:rsidRPr="007C18DF">
        <w:t>2,'IT Agents'!$A$2:$A$51,'IT Agents'!$C$2:$C$51))),FIND(".",RIGHT(XLOOKUP('Cleaned Data'!</w:t>
      </w:r>
      <w:r>
        <w:t>d</w:t>
      </w:r>
      <w:r w:rsidRPr="007C18DF">
        <w:t>2,'IT Agents'!$A$2:$A$51,'IT Agents'!$C$2:$C$51),LEN(XLOOKUP('Cleaned Data'!</w:t>
      </w:r>
      <w:r>
        <w:t>d</w:t>
      </w:r>
      <w:r w:rsidRPr="007C18DF">
        <w:t>2,'IT Agents'!$A$2:$A$51,'IT Agents'!$C$2:$C$51))-FIND("@",XLOOKUP('Cleaned Data'!</w:t>
      </w:r>
      <w:r>
        <w:t>d</w:t>
      </w:r>
      <w:r w:rsidRPr="007C18DF">
        <w:t>2,'IT Agents'!$A$2:$A$51,'IT Agents'!$C$2:$C$51))))-1)</w:t>
      </w:r>
    </w:p>
    <w:p w14:paraId="00000079" w14:textId="77777777" w:rsidR="005C62C4" w:rsidRDefault="005C62C4" w:rsidP="00090BE7">
      <w:pPr>
        <w:ind w:left="720"/>
        <w:jc w:val="center"/>
      </w:pPr>
    </w:p>
    <w:p w14:paraId="0000007A" w14:textId="77777777" w:rsidR="005C62C4" w:rsidRDefault="00000000" w:rsidP="00090BE7">
      <w:pPr>
        <w:ind w:left="720"/>
        <w:rPr>
          <w:b/>
          <w:bCs/>
          <w:color w:val="FF0000"/>
        </w:rPr>
      </w:pPr>
      <w:r>
        <w:rPr>
          <w:b/>
          <w:bCs/>
          <w:color w:val="FF0000"/>
        </w:rPr>
        <w:t>Charts &amp; Tables (if any):</w:t>
      </w:r>
    </w:p>
    <w:p w14:paraId="00000080" w14:textId="38E5389A" w:rsidR="005C62C4" w:rsidRDefault="00481499" w:rsidP="00481499">
      <w:pPr>
        <w:ind w:left="720"/>
      </w:pPr>
      <w:r>
        <w:t>NA</w:t>
      </w:r>
      <w:bookmarkStart w:id="16" w:name="_e0hw4ilu8tk" w:colFirst="0" w:colLast="0"/>
      <w:bookmarkStart w:id="17" w:name="_91zy5z9d4i6m" w:colFirst="0" w:colLast="0"/>
      <w:bookmarkEnd w:id="16"/>
      <w:bookmarkEnd w:id="17"/>
    </w:p>
    <w:p w14:paraId="77EE21C3" w14:textId="77777777" w:rsidR="00481499" w:rsidRDefault="00481499" w:rsidP="00481499">
      <w:pPr>
        <w:ind w:left="720"/>
      </w:pPr>
    </w:p>
    <w:p w14:paraId="530DEE50" w14:textId="77777777" w:rsidR="00481499" w:rsidRDefault="00481499" w:rsidP="00481499">
      <w:pPr>
        <w:ind w:left="720"/>
      </w:pPr>
    </w:p>
    <w:p w14:paraId="36F4C52E" w14:textId="77777777" w:rsidR="00481499" w:rsidRDefault="00481499" w:rsidP="00481499">
      <w:pPr>
        <w:ind w:left="720"/>
      </w:pPr>
    </w:p>
    <w:p w14:paraId="369D4056" w14:textId="77777777" w:rsidR="00481499" w:rsidRDefault="00481499" w:rsidP="00481499">
      <w:pPr>
        <w:ind w:left="720"/>
      </w:pPr>
    </w:p>
    <w:p w14:paraId="7B8E6A12" w14:textId="77777777" w:rsidR="00481499" w:rsidRDefault="00481499" w:rsidP="00481499">
      <w:pPr>
        <w:ind w:left="720"/>
      </w:pPr>
    </w:p>
    <w:p w14:paraId="7F8D63AA" w14:textId="77777777" w:rsidR="00481499" w:rsidRDefault="00481499" w:rsidP="00481499">
      <w:pPr>
        <w:ind w:left="720"/>
      </w:pPr>
    </w:p>
    <w:p w14:paraId="00000081" w14:textId="77777777" w:rsidR="005C62C4" w:rsidRDefault="00000000">
      <w:pPr>
        <w:pStyle w:val="Heading2"/>
      </w:pPr>
      <w:bookmarkStart w:id="18" w:name="_btgmogik7n3d" w:colFirst="0" w:colLast="0"/>
      <w:bookmarkEnd w:id="18"/>
      <w:r>
        <w:rPr>
          <w:b/>
          <w:bCs/>
          <w:color w:val="FF0000"/>
        </w:rPr>
        <w:t>Question 7: How can you find the full name of an agent given their Agent ID?</w:t>
      </w:r>
    </w:p>
    <w:p w14:paraId="00000082" w14:textId="77777777" w:rsidR="005C62C4" w:rsidRDefault="00000000">
      <w:pPr>
        <w:pStyle w:val="Heading2"/>
        <w:rPr>
          <w:b/>
          <w:bCs/>
        </w:rPr>
      </w:pPr>
      <w:bookmarkStart w:id="19" w:name="_hg9qrpkuagu8" w:colFirst="0" w:colLast="0"/>
      <w:bookmarkEnd w:id="19"/>
      <w:r>
        <w:rPr>
          <w:b/>
          <w:bCs/>
        </w:rPr>
        <w:t>Solution:</w:t>
      </w:r>
    </w:p>
    <w:p w14:paraId="00000083" w14:textId="77777777" w:rsidR="005C62C4" w:rsidRDefault="005C62C4"/>
    <w:p w14:paraId="00000084" w14:textId="77777777" w:rsidR="005C62C4" w:rsidRDefault="00000000">
      <w:pPr>
        <w:ind w:left="720"/>
        <w:rPr>
          <w:b/>
          <w:bCs/>
          <w:color w:val="FF0000"/>
        </w:rPr>
      </w:pPr>
      <w:r>
        <w:rPr>
          <w:b/>
          <w:bCs/>
          <w:color w:val="FF0000"/>
        </w:rPr>
        <w:t>Final Answer (if any):</w:t>
      </w:r>
    </w:p>
    <w:p w14:paraId="00000086" w14:textId="53D5407B" w:rsidR="005C62C4" w:rsidRDefault="009431E8">
      <w:pPr>
        <w:ind w:left="720"/>
      </w:pPr>
      <w:r w:rsidRPr="009431E8">
        <w:t>Full Name of Agent can be find with the help of ‘</w:t>
      </w:r>
      <w:r>
        <w:t>XLOOKUP’</w:t>
      </w:r>
      <w:r w:rsidR="00090BE7">
        <w:t xml:space="preserve"> or ‘VLOOKUP’</w:t>
      </w:r>
      <w:r w:rsidRPr="009431E8">
        <w:t xml:space="preserve"> function.</w:t>
      </w:r>
    </w:p>
    <w:p w14:paraId="1133169A" w14:textId="77777777" w:rsidR="00481499" w:rsidRDefault="00481499">
      <w:pPr>
        <w:ind w:left="720"/>
      </w:pPr>
    </w:p>
    <w:p w14:paraId="67D59F5B" w14:textId="77777777" w:rsidR="00481499" w:rsidRDefault="00481499">
      <w:pPr>
        <w:ind w:left="720"/>
      </w:pPr>
    </w:p>
    <w:p w14:paraId="00000087" w14:textId="77777777" w:rsidR="005C62C4" w:rsidRDefault="00000000">
      <w:pPr>
        <w:ind w:left="720"/>
        <w:rPr>
          <w:b/>
          <w:bCs/>
          <w:color w:val="FF0000"/>
        </w:rPr>
      </w:pPr>
      <w:r>
        <w:rPr>
          <w:b/>
          <w:bCs/>
          <w:color w:val="FF0000"/>
        </w:rPr>
        <w:t>Approach (if any):</w:t>
      </w:r>
    </w:p>
    <w:p w14:paraId="00000088" w14:textId="169850F2" w:rsidR="005C62C4" w:rsidRDefault="009431E8">
      <w:pPr>
        <w:ind w:left="720"/>
      </w:pPr>
      <w:r w:rsidRPr="009431E8">
        <w:lastRenderedPageBreak/>
        <w:t>Syntax to find the Full Name is mentioned below:-</w:t>
      </w:r>
    </w:p>
    <w:p w14:paraId="584A9CB6" w14:textId="77777777" w:rsidR="00090BE7" w:rsidRDefault="00090BE7">
      <w:pPr>
        <w:ind w:left="720"/>
      </w:pPr>
    </w:p>
    <w:p w14:paraId="4144A15D" w14:textId="293E54DC" w:rsidR="00481499" w:rsidRDefault="00090BE7">
      <w:pPr>
        <w:ind w:left="720"/>
      </w:pPr>
      <w:r w:rsidRPr="00090BE7">
        <w:t>XLOOKUP(D2,'IT Agents'!$A$2:$A$51,'IT Agents'!$B$2:$B$51)</w:t>
      </w:r>
    </w:p>
    <w:p w14:paraId="76417C1F" w14:textId="77777777" w:rsidR="00481499" w:rsidRDefault="00481499">
      <w:pPr>
        <w:ind w:left="720"/>
      </w:pPr>
    </w:p>
    <w:p w14:paraId="448904B0" w14:textId="77777777" w:rsidR="00481499" w:rsidRDefault="00481499">
      <w:pPr>
        <w:ind w:left="720"/>
      </w:pPr>
    </w:p>
    <w:p w14:paraId="00000089" w14:textId="77777777" w:rsidR="005C62C4" w:rsidRDefault="005C62C4">
      <w:pPr>
        <w:ind w:left="720"/>
      </w:pPr>
    </w:p>
    <w:p w14:paraId="0000008A" w14:textId="77777777" w:rsidR="005C62C4" w:rsidRDefault="00000000">
      <w:pPr>
        <w:ind w:left="720"/>
        <w:rPr>
          <w:b/>
          <w:bCs/>
          <w:color w:val="FF0000"/>
        </w:rPr>
      </w:pPr>
      <w:r>
        <w:rPr>
          <w:b/>
          <w:bCs/>
          <w:color w:val="FF0000"/>
        </w:rPr>
        <w:t>Charts &amp; Tables (if any):</w:t>
      </w:r>
    </w:p>
    <w:p w14:paraId="0000008B" w14:textId="77777777" w:rsidR="005C62C4" w:rsidRDefault="00000000">
      <w:pPr>
        <w:ind w:left="720"/>
      </w:pPr>
      <w:r>
        <w:t>- Table / Chart Name:</w:t>
      </w:r>
    </w:p>
    <w:p w14:paraId="0000008C" w14:textId="101AE149" w:rsidR="005C62C4" w:rsidRDefault="00000000">
      <w:pPr>
        <w:ind w:left="720"/>
      </w:pPr>
      <w:r>
        <w:t xml:space="preserve">  </w:t>
      </w:r>
      <w:r w:rsidR="00B87CD0" w:rsidRPr="00B87CD0">
        <w:rPr>
          <w:noProof/>
        </w:rPr>
        <w:drawing>
          <wp:inline distT="0" distB="0" distL="0" distR="0" wp14:anchorId="724173B9" wp14:editId="540187FA">
            <wp:extent cx="1524132" cy="5044877"/>
            <wp:effectExtent l="0" t="0" r="0" b="3810"/>
            <wp:docPr id="4310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5172" name=""/>
                    <pic:cNvPicPr/>
                  </pic:nvPicPr>
                  <pic:blipFill>
                    <a:blip r:embed="rId9"/>
                    <a:stretch>
                      <a:fillRect/>
                    </a:stretch>
                  </pic:blipFill>
                  <pic:spPr>
                    <a:xfrm>
                      <a:off x="0" y="0"/>
                      <a:ext cx="1524132" cy="5044877"/>
                    </a:xfrm>
                    <a:prstGeom prst="rect">
                      <a:avLst/>
                    </a:prstGeom>
                  </pic:spPr>
                </pic:pic>
              </a:graphicData>
            </a:graphic>
          </wp:inline>
        </w:drawing>
      </w:r>
    </w:p>
    <w:p w14:paraId="0000008D" w14:textId="77777777" w:rsidR="005C62C4" w:rsidRDefault="00000000">
      <w:pPr>
        <w:ind w:left="720"/>
      </w:pPr>
      <w:r>
        <w:t>- Description:</w:t>
      </w:r>
    </w:p>
    <w:p w14:paraId="0000008F" w14:textId="5785BEA2" w:rsidR="005C62C4" w:rsidRDefault="00000000" w:rsidP="00481499">
      <w:pPr>
        <w:ind w:left="720"/>
      </w:pPr>
      <w:r>
        <w:t xml:space="preserve">  </w:t>
      </w:r>
      <w:r w:rsidR="009431E8">
        <w:t>Shows the name of Agent with respect to their id</w:t>
      </w:r>
      <w:bookmarkStart w:id="20" w:name="_3xh8r6416cvp" w:colFirst="0" w:colLast="0"/>
      <w:bookmarkEnd w:id="20"/>
    </w:p>
    <w:p w14:paraId="00000090" w14:textId="77777777" w:rsidR="005C62C4" w:rsidRDefault="00000000">
      <w:pPr>
        <w:pStyle w:val="Heading2"/>
      </w:pPr>
      <w:bookmarkStart w:id="21" w:name="_6du2cpfhraif" w:colFirst="0" w:colLast="0"/>
      <w:bookmarkEnd w:id="21"/>
      <w:r>
        <w:rPr>
          <w:b/>
          <w:bCs/>
          <w:color w:val="FF0000"/>
        </w:rPr>
        <w:t>Question 8: What is the count of each issue type (e.g., IT Error, IT Request)?</w:t>
      </w:r>
    </w:p>
    <w:p w14:paraId="00000091" w14:textId="77777777" w:rsidR="005C62C4" w:rsidRDefault="00000000">
      <w:pPr>
        <w:pStyle w:val="Heading2"/>
        <w:rPr>
          <w:b/>
          <w:bCs/>
        </w:rPr>
      </w:pPr>
      <w:bookmarkStart w:id="22" w:name="_yla840l1bb24" w:colFirst="0" w:colLast="0"/>
      <w:bookmarkEnd w:id="22"/>
      <w:r>
        <w:rPr>
          <w:b/>
          <w:bCs/>
        </w:rPr>
        <w:t>Solution:</w:t>
      </w:r>
    </w:p>
    <w:p w14:paraId="00000092" w14:textId="77777777" w:rsidR="005C62C4" w:rsidRDefault="005C62C4"/>
    <w:p w14:paraId="00000093" w14:textId="77777777" w:rsidR="005C62C4" w:rsidRDefault="00000000">
      <w:pPr>
        <w:ind w:left="720"/>
        <w:rPr>
          <w:b/>
          <w:bCs/>
          <w:color w:val="FF0000"/>
        </w:rPr>
      </w:pPr>
      <w:r>
        <w:rPr>
          <w:b/>
          <w:bCs/>
          <w:color w:val="FF0000"/>
        </w:rPr>
        <w:t>Final Answer (if any):</w:t>
      </w:r>
    </w:p>
    <w:p w14:paraId="4D87AD6E" w14:textId="77777777" w:rsidR="00350CCB" w:rsidRDefault="00350CCB" w:rsidP="00350CCB">
      <w:pPr>
        <w:ind w:left="720"/>
      </w:pPr>
      <w:r>
        <w:t>IT Error has 24,278 Tickets</w:t>
      </w:r>
    </w:p>
    <w:p w14:paraId="00000095" w14:textId="69153325" w:rsidR="005C62C4" w:rsidRDefault="00350CCB" w:rsidP="00350CCB">
      <w:pPr>
        <w:ind w:left="720"/>
      </w:pPr>
      <w:r>
        <w:lastRenderedPageBreak/>
        <w:t>IT Request has 73,220 Tickets</w:t>
      </w:r>
    </w:p>
    <w:p w14:paraId="62EAA27D" w14:textId="77777777" w:rsidR="00350CCB" w:rsidRDefault="00350CCB" w:rsidP="00350CCB">
      <w:pPr>
        <w:ind w:left="720"/>
      </w:pPr>
    </w:p>
    <w:p w14:paraId="00000096" w14:textId="77777777" w:rsidR="005C62C4" w:rsidRDefault="00000000">
      <w:pPr>
        <w:ind w:left="720"/>
        <w:rPr>
          <w:b/>
          <w:bCs/>
          <w:color w:val="FF0000"/>
        </w:rPr>
      </w:pPr>
      <w:r>
        <w:rPr>
          <w:b/>
          <w:bCs/>
          <w:color w:val="FF0000"/>
        </w:rPr>
        <w:t>Approach (if any):</w:t>
      </w:r>
    </w:p>
    <w:p w14:paraId="00000098" w14:textId="7CC87C9A" w:rsidR="005C62C4" w:rsidRDefault="00350CCB">
      <w:pPr>
        <w:ind w:left="720"/>
      </w:pPr>
      <w:r w:rsidRPr="00350CCB">
        <w:t>I have made a Pivot Table, to calculate count of ticket as per Issue Type, IT Error and IT Request.</w:t>
      </w:r>
    </w:p>
    <w:p w14:paraId="3571FA85" w14:textId="77777777" w:rsidR="00481499" w:rsidRDefault="00481499">
      <w:pPr>
        <w:ind w:left="720"/>
      </w:pPr>
    </w:p>
    <w:p w14:paraId="00000099" w14:textId="77777777" w:rsidR="005C62C4" w:rsidRDefault="00000000">
      <w:pPr>
        <w:ind w:left="720"/>
        <w:rPr>
          <w:b/>
          <w:bCs/>
          <w:color w:val="FF0000"/>
        </w:rPr>
      </w:pPr>
      <w:r>
        <w:rPr>
          <w:b/>
          <w:bCs/>
          <w:color w:val="FF0000"/>
        </w:rPr>
        <w:t>Charts &amp; Tables (if any):</w:t>
      </w:r>
    </w:p>
    <w:p w14:paraId="0000009A" w14:textId="77777777" w:rsidR="005C62C4" w:rsidRDefault="00000000">
      <w:pPr>
        <w:ind w:left="720"/>
      </w:pPr>
      <w:r>
        <w:t>- Table / Chart Name:</w:t>
      </w:r>
    </w:p>
    <w:p w14:paraId="65F10CAE" w14:textId="77777777" w:rsidR="00B87CD0" w:rsidRDefault="00B87CD0">
      <w:pPr>
        <w:ind w:left="720"/>
      </w:pPr>
    </w:p>
    <w:p w14:paraId="54A086C3" w14:textId="71130BF6" w:rsidR="00350CCB" w:rsidRDefault="00B87CD0">
      <w:pPr>
        <w:ind w:left="720"/>
      </w:pPr>
      <w:r w:rsidRPr="00B87CD0">
        <w:rPr>
          <w:noProof/>
        </w:rPr>
        <w:drawing>
          <wp:inline distT="0" distB="0" distL="0" distR="0" wp14:anchorId="02BEBE9A" wp14:editId="6AA2D284">
            <wp:extent cx="1684166" cy="586791"/>
            <wp:effectExtent l="0" t="0" r="0" b="3810"/>
            <wp:docPr id="206600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6503" name=""/>
                    <pic:cNvPicPr/>
                  </pic:nvPicPr>
                  <pic:blipFill>
                    <a:blip r:embed="rId10"/>
                    <a:stretch>
                      <a:fillRect/>
                    </a:stretch>
                  </pic:blipFill>
                  <pic:spPr>
                    <a:xfrm>
                      <a:off x="0" y="0"/>
                      <a:ext cx="1684166" cy="586791"/>
                    </a:xfrm>
                    <a:prstGeom prst="rect">
                      <a:avLst/>
                    </a:prstGeom>
                  </pic:spPr>
                </pic:pic>
              </a:graphicData>
            </a:graphic>
          </wp:inline>
        </w:drawing>
      </w:r>
    </w:p>
    <w:p w14:paraId="6B98CA3D" w14:textId="77777777" w:rsidR="00B87CD0" w:rsidRDefault="00B87CD0">
      <w:pPr>
        <w:ind w:left="720"/>
      </w:pPr>
    </w:p>
    <w:p w14:paraId="0000009C" w14:textId="581C66CC" w:rsidR="005C62C4" w:rsidRDefault="00000000">
      <w:pPr>
        <w:ind w:left="720"/>
      </w:pPr>
      <w:r>
        <w:t>- Description:</w:t>
      </w:r>
    </w:p>
    <w:p w14:paraId="0000009D" w14:textId="477F4D0E" w:rsidR="005C62C4" w:rsidRDefault="00000000">
      <w:pPr>
        <w:ind w:left="720"/>
      </w:pPr>
      <w:bookmarkStart w:id="23" w:name="_9e7cv5x62vju" w:colFirst="0" w:colLast="0"/>
      <w:bookmarkEnd w:id="23"/>
      <w:r>
        <w:t xml:space="preserve">  </w:t>
      </w:r>
      <w:r w:rsidR="00350CCB">
        <w:t>It shows the total number of tickets per issue type.</w:t>
      </w:r>
    </w:p>
    <w:p w14:paraId="0000009E" w14:textId="77777777" w:rsidR="005C62C4" w:rsidRDefault="00000000">
      <w:pPr>
        <w:pStyle w:val="Heading2"/>
      </w:pPr>
      <w:r>
        <w:rPr>
          <w:b/>
          <w:bCs/>
          <w:color w:val="FF0000"/>
        </w:rPr>
        <w:t>Question 9: What is the average resolution time for tickets?</w:t>
      </w:r>
    </w:p>
    <w:p w14:paraId="0000009F" w14:textId="77777777" w:rsidR="005C62C4" w:rsidRDefault="00000000">
      <w:pPr>
        <w:pStyle w:val="Heading2"/>
        <w:rPr>
          <w:b/>
          <w:bCs/>
        </w:rPr>
      </w:pPr>
      <w:bookmarkStart w:id="24" w:name="_1dscm1wtu4ei" w:colFirst="0" w:colLast="0"/>
      <w:bookmarkEnd w:id="24"/>
      <w:r>
        <w:rPr>
          <w:b/>
          <w:bCs/>
        </w:rPr>
        <w:t>Solution:</w:t>
      </w:r>
    </w:p>
    <w:p w14:paraId="000000A0" w14:textId="77777777" w:rsidR="005C62C4" w:rsidRDefault="005C62C4"/>
    <w:p w14:paraId="000000A1" w14:textId="77777777" w:rsidR="005C62C4" w:rsidRDefault="00000000">
      <w:pPr>
        <w:ind w:left="720"/>
        <w:rPr>
          <w:b/>
          <w:bCs/>
          <w:color w:val="FF0000"/>
        </w:rPr>
      </w:pPr>
      <w:r>
        <w:rPr>
          <w:b/>
          <w:bCs/>
          <w:color w:val="FF0000"/>
        </w:rPr>
        <w:t>Final Answer (if any):</w:t>
      </w:r>
    </w:p>
    <w:p w14:paraId="000000A3" w14:textId="6D1067D5" w:rsidR="005C62C4" w:rsidRDefault="00350CCB">
      <w:pPr>
        <w:ind w:left="720"/>
      </w:pPr>
      <w:r w:rsidRPr="00350CCB">
        <w:t>Daily Average of Resolution Time (Days) is 4.551729662</w:t>
      </w:r>
      <w:r>
        <w:t>.</w:t>
      </w:r>
    </w:p>
    <w:p w14:paraId="3BD528CA" w14:textId="77777777" w:rsidR="00350CCB" w:rsidRDefault="00350CCB">
      <w:pPr>
        <w:ind w:left="720"/>
      </w:pPr>
    </w:p>
    <w:p w14:paraId="000000A4" w14:textId="77777777" w:rsidR="005C62C4" w:rsidRDefault="00000000">
      <w:pPr>
        <w:ind w:left="720"/>
        <w:rPr>
          <w:b/>
          <w:bCs/>
          <w:color w:val="FF0000"/>
        </w:rPr>
      </w:pPr>
      <w:r>
        <w:rPr>
          <w:b/>
          <w:bCs/>
          <w:color w:val="FF0000"/>
        </w:rPr>
        <w:t>Approach (if any):</w:t>
      </w:r>
    </w:p>
    <w:p w14:paraId="000000A6" w14:textId="175DB7A1" w:rsidR="005C62C4" w:rsidRDefault="00350CCB">
      <w:pPr>
        <w:ind w:left="720"/>
      </w:pPr>
      <w:r w:rsidRPr="00350CCB">
        <w:t>I have made a Pivot Table, to calculate Daily Average of Resolution Time(Days).</w:t>
      </w:r>
    </w:p>
    <w:p w14:paraId="7F57F9A0" w14:textId="77777777" w:rsidR="00350CCB" w:rsidRDefault="00350CCB">
      <w:pPr>
        <w:ind w:left="720"/>
      </w:pPr>
    </w:p>
    <w:p w14:paraId="000000A7" w14:textId="77777777" w:rsidR="005C62C4" w:rsidRDefault="00000000">
      <w:pPr>
        <w:ind w:left="720"/>
        <w:rPr>
          <w:b/>
          <w:bCs/>
          <w:color w:val="FF0000"/>
        </w:rPr>
      </w:pPr>
      <w:r>
        <w:rPr>
          <w:b/>
          <w:bCs/>
          <w:color w:val="FF0000"/>
        </w:rPr>
        <w:t>Charts &amp; Tables (if any):</w:t>
      </w:r>
    </w:p>
    <w:p w14:paraId="000000A8" w14:textId="77777777" w:rsidR="005C62C4" w:rsidRDefault="00000000">
      <w:pPr>
        <w:ind w:left="720"/>
      </w:pPr>
      <w:r>
        <w:t>- Table / Chart Name:</w:t>
      </w:r>
    </w:p>
    <w:p w14:paraId="4E441204" w14:textId="77777777" w:rsidR="00B87CD0" w:rsidRDefault="00B87CD0">
      <w:pPr>
        <w:ind w:left="720"/>
      </w:pPr>
    </w:p>
    <w:p w14:paraId="0751BBCF" w14:textId="5BE5DB1E" w:rsidR="00350CCB" w:rsidRDefault="00B87CD0">
      <w:pPr>
        <w:ind w:left="720"/>
      </w:pPr>
      <w:r w:rsidRPr="00B87CD0">
        <w:rPr>
          <w:noProof/>
        </w:rPr>
        <w:lastRenderedPageBreak/>
        <w:drawing>
          <wp:inline distT="0" distB="0" distL="0" distR="0" wp14:anchorId="1C13F082" wp14:editId="43FE6033">
            <wp:extent cx="2110923" cy="2979678"/>
            <wp:effectExtent l="0" t="0" r="3810" b="0"/>
            <wp:docPr id="15385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82056" name=""/>
                    <pic:cNvPicPr/>
                  </pic:nvPicPr>
                  <pic:blipFill>
                    <a:blip r:embed="rId11"/>
                    <a:stretch>
                      <a:fillRect/>
                    </a:stretch>
                  </pic:blipFill>
                  <pic:spPr>
                    <a:xfrm>
                      <a:off x="0" y="0"/>
                      <a:ext cx="2110923" cy="2979678"/>
                    </a:xfrm>
                    <a:prstGeom prst="rect">
                      <a:avLst/>
                    </a:prstGeom>
                  </pic:spPr>
                </pic:pic>
              </a:graphicData>
            </a:graphic>
          </wp:inline>
        </w:drawing>
      </w:r>
    </w:p>
    <w:p w14:paraId="000000AA" w14:textId="7C2089C1" w:rsidR="005C62C4" w:rsidRDefault="00000000">
      <w:pPr>
        <w:ind w:left="720"/>
      </w:pPr>
      <w:r>
        <w:t>- Description:</w:t>
      </w:r>
    </w:p>
    <w:p w14:paraId="000000AD" w14:textId="52FDCCDB" w:rsidR="005C62C4" w:rsidRDefault="00350CCB" w:rsidP="00481499">
      <w:pPr>
        <w:ind w:left="720"/>
      </w:pPr>
      <w:bookmarkStart w:id="25" w:name="_yekmuiy0we92" w:colFirst="0" w:colLast="0"/>
      <w:bookmarkEnd w:id="25"/>
      <w:r>
        <w:t>This pivot table represents the average of resolution time by year wise and quarter wise.</w:t>
      </w:r>
      <w:bookmarkStart w:id="26" w:name="_vakr6crhgyn7" w:colFirst="0" w:colLast="0"/>
      <w:bookmarkEnd w:id="26"/>
    </w:p>
    <w:p w14:paraId="000000AE" w14:textId="77777777" w:rsidR="005C62C4" w:rsidRDefault="00000000">
      <w:pPr>
        <w:pStyle w:val="Heading2"/>
      </w:pPr>
      <w:bookmarkStart w:id="27" w:name="_ekxa5ydboat0" w:colFirst="0" w:colLast="0"/>
      <w:bookmarkEnd w:id="27"/>
      <w:r>
        <w:rPr>
          <w:b/>
          <w:bCs/>
          <w:color w:val="FF0000"/>
        </w:rPr>
        <w:t>Question 10: How has the volume of tickets changed over time?</w:t>
      </w:r>
    </w:p>
    <w:p w14:paraId="000000AF" w14:textId="77777777" w:rsidR="005C62C4" w:rsidRDefault="00000000">
      <w:pPr>
        <w:pStyle w:val="Heading2"/>
        <w:rPr>
          <w:b/>
          <w:bCs/>
        </w:rPr>
      </w:pPr>
      <w:bookmarkStart w:id="28" w:name="_2eodkydwc0l4" w:colFirst="0" w:colLast="0"/>
      <w:bookmarkEnd w:id="28"/>
      <w:r>
        <w:rPr>
          <w:b/>
          <w:bCs/>
        </w:rPr>
        <w:t>Solution:</w:t>
      </w:r>
    </w:p>
    <w:p w14:paraId="000000B0" w14:textId="77777777" w:rsidR="005C62C4" w:rsidRDefault="005C62C4"/>
    <w:p w14:paraId="000000B1" w14:textId="77777777" w:rsidR="005C62C4" w:rsidRDefault="00000000">
      <w:pPr>
        <w:ind w:left="720"/>
        <w:rPr>
          <w:b/>
          <w:bCs/>
          <w:color w:val="FF0000"/>
        </w:rPr>
      </w:pPr>
      <w:r>
        <w:rPr>
          <w:b/>
          <w:bCs/>
          <w:color w:val="FF0000"/>
        </w:rPr>
        <w:t>Final Answer (if any):</w:t>
      </w:r>
    </w:p>
    <w:p w14:paraId="3AF752F6" w14:textId="77777777" w:rsidR="00925974" w:rsidRDefault="00925974" w:rsidP="00925974">
      <w:pPr>
        <w:ind w:left="720"/>
      </w:pPr>
      <w:r>
        <w:t>1. Consistent Growth (2016–2018):</w:t>
      </w:r>
    </w:p>
    <w:p w14:paraId="3D3683C1" w14:textId="77777777" w:rsidR="00925974" w:rsidRDefault="00925974" w:rsidP="00925974">
      <w:pPr>
        <w:ind w:left="720"/>
      </w:pPr>
      <w:r>
        <w:t>-</w:t>
      </w:r>
      <w:r>
        <w:tab/>
        <w:t>Between 2016 and 2018, ticket numbers went up gradually.</w:t>
      </w:r>
    </w:p>
    <w:p w14:paraId="6F695B87" w14:textId="77777777" w:rsidR="00925974" w:rsidRDefault="00925974" w:rsidP="00925974">
      <w:pPr>
        <w:ind w:left="720"/>
      </w:pPr>
      <w:r>
        <w:t>-</w:t>
      </w:r>
      <w:r>
        <w:tab/>
        <w:t>This indicates a steady increase in IT usage or reported technical issues.</w:t>
      </w:r>
    </w:p>
    <w:p w14:paraId="37E930C5" w14:textId="77777777" w:rsidR="00925974" w:rsidRDefault="00925974" w:rsidP="00925974">
      <w:pPr>
        <w:ind w:left="720"/>
      </w:pPr>
      <w:r>
        <w:t>2. Major Spike in 2020:</w:t>
      </w:r>
    </w:p>
    <w:p w14:paraId="0800D09C" w14:textId="77777777" w:rsidR="00925974" w:rsidRDefault="00925974" w:rsidP="00925974">
      <w:pPr>
        <w:ind w:left="720"/>
      </w:pPr>
      <w:r>
        <w:t>-</w:t>
      </w:r>
      <w:r>
        <w:tab/>
        <w:t>The most prominent rise occurred from 2019 to 2020, where tickets jumped by nearly 7,600 cases.</w:t>
      </w:r>
    </w:p>
    <w:p w14:paraId="224F9863" w14:textId="77777777" w:rsidR="00925974" w:rsidRDefault="00925974" w:rsidP="00925974">
      <w:pPr>
        <w:ind w:left="720"/>
      </w:pPr>
      <w:r>
        <w:t>-</w:t>
      </w:r>
      <w:r>
        <w:tab/>
        <w:t>This surge may be linked to company growth, the shift to remote work, or greater dependency on IT systems.</w:t>
      </w:r>
    </w:p>
    <w:p w14:paraId="6295CBC7" w14:textId="77777777" w:rsidR="00925974" w:rsidRDefault="00925974" w:rsidP="00925974">
      <w:pPr>
        <w:ind w:left="720"/>
      </w:pPr>
      <w:r>
        <w:t>3. Overall Expansion:</w:t>
      </w:r>
    </w:p>
    <w:p w14:paraId="27B78BE1" w14:textId="77777777" w:rsidR="00925974" w:rsidRDefault="00925974" w:rsidP="00925974">
      <w:pPr>
        <w:ind w:left="720"/>
      </w:pPr>
      <w:r>
        <w:t>-</w:t>
      </w:r>
      <w:r>
        <w:tab/>
        <w:t>In the 5-year period, ticket volume more than doubled, moving from 13,051 in 2016 to 29,088 in 2020.</w:t>
      </w:r>
    </w:p>
    <w:p w14:paraId="000000B3" w14:textId="477DF082" w:rsidR="005C62C4" w:rsidRDefault="00925974" w:rsidP="00925974">
      <w:pPr>
        <w:ind w:left="720"/>
      </w:pPr>
      <w:r>
        <w:t>-</w:t>
      </w:r>
      <w:r>
        <w:tab/>
        <w:t>That’s about a 123% rise, underlining the importance of scaling IT support capacity.</w:t>
      </w:r>
    </w:p>
    <w:p w14:paraId="6EBFCBDF" w14:textId="77777777" w:rsidR="00925974" w:rsidRDefault="00925974" w:rsidP="00925974">
      <w:pPr>
        <w:ind w:left="720"/>
      </w:pPr>
    </w:p>
    <w:p w14:paraId="000000B4" w14:textId="77777777" w:rsidR="005C62C4" w:rsidRDefault="00000000">
      <w:pPr>
        <w:ind w:left="720"/>
        <w:rPr>
          <w:b/>
          <w:bCs/>
          <w:color w:val="FF0000"/>
        </w:rPr>
      </w:pPr>
      <w:r>
        <w:rPr>
          <w:b/>
          <w:bCs/>
          <w:color w:val="FF0000"/>
        </w:rPr>
        <w:t>Approach (if any):</w:t>
      </w:r>
    </w:p>
    <w:p w14:paraId="000000B6" w14:textId="041644D3" w:rsidR="005C62C4" w:rsidRDefault="00350CCB">
      <w:pPr>
        <w:ind w:left="720"/>
      </w:pPr>
      <w:r w:rsidRPr="00350CCB">
        <w:t>I created a Pivot Table to analyze the change in ticket volume over time and represented it with a Line with Markers Chart. This chart clearly highlights that the number of tickets has been rising consistently year by year.</w:t>
      </w:r>
    </w:p>
    <w:p w14:paraId="6DDC2A9E" w14:textId="77777777" w:rsidR="00350CCB" w:rsidRDefault="00350CCB">
      <w:pPr>
        <w:ind w:left="720"/>
      </w:pPr>
    </w:p>
    <w:p w14:paraId="000000B7" w14:textId="77777777" w:rsidR="005C62C4" w:rsidRDefault="00000000">
      <w:pPr>
        <w:ind w:left="720"/>
        <w:rPr>
          <w:b/>
          <w:bCs/>
          <w:color w:val="FF0000"/>
        </w:rPr>
      </w:pPr>
      <w:r>
        <w:rPr>
          <w:b/>
          <w:bCs/>
          <w:color w:val="FF0000"/>
        </w:rPr>
        <w:lastRenderedPageBreak/>
        <w:t>Charts &amp; Tables (if any):</w:t>
      </w:r>
    </w:p>
    <w:p w14:paraId="000000B8" w14:textId="77777777" w:rsidR="005C62C4" w:rsidRDefault="00000000">
      <w:pPr>
        <w:ind w:left="720"/>
      </w:pPr>
      <w:r>
        <w:t>- Table / Chart Name:</w:t>
      </w:r>
    </w:p>
    <w:p w14:paraId="59C96D25" w14:textId="77777777" w:rsidR="00F76610" w:rsidRDefault="00F76610">
      <w:pPr>
        <w:ind w:left="720"/>
      </w:pPr>
    </w:p>
    <w:p w14:paraId="000000B9" w14:textId="2C126C17" w:rsidR="005C62C4" w:rsidRDefault="00000000">
      <w:pPr>
        <w:ind w:left="720"/>
      </w:pPr>
      <w:r>
        <w:t xml:space="preserve">  </w:t>
      </w:r>
      <w:r w:rsidR="00F76610" w:rsidRPr="00F76610">
        <w:rPr>
          <w:noProof/>
        </w:rPr>
        <w:drawing>
          <wp:inline distT="0" distB="0" distL="0" distR="0" wp14:anchorId="673D48DA" wp14:editId="3520CEAE">
            <wp:extent cx="2453853" cy="2095682"/>
            <wp:effectExtent l="0" t="0" r="3810" b="0"/>
            <wp:docPr id="1098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512" name=""/>
                    <pic:cNvPicPr/>
                  </pic:nvPicPr>
                  <pic:blipFill>
                    <a:blip r:embed="rId12"/>
                    <a:stretch>
                      <a:fillRect/>
                    </a:stretch>
                  </pic:blipFill>
                  <pic:spPr>
                    <a:xfrm>
                      <a:off x="0" y="0"/>
                      <a:ext cx="2453853" cy="2095682"/>
                    </a:xfrm>
                    <a:prstGeom prst="rect">
                      <a:avLst/>
                    </a:prstGeom>
                  </pic:spPr>
                </pic:pic>
              </a:graphicData>
            </a:graphic>
          </wp:inline>
        </w:drawing>
      </w:r>
    </w:p>
    <w:p w14:paraId="000000BA" w14:textId="77777777" w:rsidR="005C62C4" w:rsidRDefault="00000000">
      <w:pPr>
        <w:ind w:left="720"/>
      </w:pPr>
      <w:r>
        <w:t>- Description:</w:t>
      </w:r>
    </w:p>
    <w:p w14:paraId="000000BB" w14:textId="12A2F7A1" w:rsidR="005C62C4" w:rsidRDefault="00925974">
      <w:pPr>
        <w:ind w:left="720"/>
      </w:pPr>
      <w:r>
        <w:t>It shows the representation of pivot table describing total no. of ticket trend as per each year and quarter.</w:t>
      </w:r>
    </w:p>
    <w:p w14:paraId="000000BC" w14:textId="77777777" w:rsidR="005C62C4" w:rsidRDefault="005C62C4">
      <w:pPr>
        <w:pStyle w:val="Heading2"/>
      </w:pPr>
      <w:bookmarkStart w:id="29" w:name="_wje4ouyjyjze" w:colFirst="0" w:colLast="0"/>
      <w:bookmarkEnd w:id="29"/>
    </w:p>
    <w:p w14:paraId="000000BD" w14:textId="77777777" w:rsidR="005C62C4" w:rsidRDefault="005C62C4"/>
    <w:p w14:paraId="000000BE" w14:textId="77777777" w:rsidR="005C62C4" w:rsidRDefault="005C62C4"/>
    <w:p w14:paraId="000000BF" w14:textId="77777777" w:rsidR="005C62C4" w:rsidRDefault="00000000">
      <w:pPr>
        <w:pStyle w:val="Heading2"/>
      </w:pPr>
      <w:bookmarkStart w:id="30" w:name="_gy0romjxxnk" w:colFirst="0" w:colLast="0"/>
      <w:bookmarkEnd w:id="30"/>
      <w:r>
        <w:rPr>
          <w:b/>
          <w:bCs/>
          <w:color w:val="FF0000"/>
        </w:rPr>
        <w:t>Question 11: What is the average age of the IT agents?</w:t>
      </w:r>
    </w:p>
    <w:p w14:paraId="000000C0" w14:textId="77777777" w:rsidR="005C62C4" w:rsidRDefault="00000000">
      <w:pPr>
        <w:pStyle w:val="Heading2"/>
        <w:rPr>
          <w:b/>
          <w:bCs/>
        </w:rPr>
      </w:pPr>
      <w:bookmarkStart w:id="31" w:name="_kf76kc9wtt0z" w:colFirst="0" w:colLast="0"/>
      <w:bookmarkEnd w:id="31"/>
      <w:r>
        <w:rPr>
          <w:b/>
          <w:bCs/>
        </w:rPr>
        <w:t>Solution:</w:t>
      </w:r>
    </w:p>
    <w:p w14:paraId="000000C1" w14:textId="77777777" w:rsidR="005C62C4" w:rsidRDefault="005C62C4"/>
    <w:p w14:paraId="000000C2" w14:textId="77777777" w:rsidR="005C62C4" w:rsidRDefault="00000000">
      <w:pPr>
        <w:ind w:left="720"/>
        <w:rPr>
          <w:b/>
          <w:bCs/>
          <w:color w:val="FF0000"/>
        </w:rPr>
      </w:pPr>
      <w:r>
        <w:rPr>
          <w:b/>
          <w:bCs/>
          <w:color w:val="FF0000"/>
        </w:rPr>
        <w:t>Final Answer (if any):</w:t>
      </w:r>
    </w:p>
    <w:p w14:paraId="000000C4" w14:textId="5CD57CEB" w:rsidR="005C62C4" w:rsidRDefault="00925974">
      <w:pPr>
        <w:ind w:left="720"/>
      </w:pPr>
      <w:r w:rsidRPr="00925974">
        <w:t>The result shows that the average age of IT Agents is 4</w:t>
      </w:r>
      <w:r>
        <w:t>1</w:t>
      </w:r>
      <w:r w:rsidRPr="00925974">
        <w:t xml:space="preserve"> years.</w:t>
      </w:r>
    </w:p>
    <w:p w14:paraId="000000C5" w14:textId="77777777" w:rsidR="005C62C4" w:rsidRDefault="00000000">
      <w:pPr>
        <w:ind w:left="720"/>
        <w:rPr>
          <w:b/>
          <w:bCs/>
          <w:color w:val="FF0000"/>
        </w:rPr>
      </w:pPr>
      <w:r>
        <w:rPr>
          <w:b/>
          <w:bCs/>
          <w:color w:val="FF0000"/>
        </w:rPr>
        <w:t>Approach (if any):</w:t>
      </w:r>
    </w:p>
    <w:p w14:paraId="0C4CDBB6" w14:textId="683467F1" w:rsidR="00896B46" w:rsidRDefault="00925974" w:rsidP="00896B46">
      <w:pPr>
        <w:ind w:left="720"/>
      </w:pPr>
      <w:r>
        <w:t>To Determine the Average Age of agents, the first step</w:t>
      </w:r>
      <w:r w:rsidR="00F76610">
        <w:t xml:space="preserve"> </w:t>
      </w:r>
      <w:r>
        <w:t xml:space="preserve"> was</w:t>
      </w:r>
      <w:r w:rsidR="00F76610">
        <w:t xml:space="preserve"> I calculate agent</w:t>
      </w:r>
      <w:r w:rsidR="00896B46">
        <w:t xml:space="preserve"> DOB of each agent</w:t>
      </w:r>
      <w:r>
        <w:t xml:space="preserve"> </w:t>
      </w:r>
      <w:r w:rsidR="00896B46">
        <w:t xml:space="preserve"> by </w:t>
      </w:r>
      <w:r w:rsidR="00896B46" w:rsidRPr="00896B46">
        <w:t>DATE(D2,E2,F2)</w:t>
      </w:r>
      <w:r w:rsidR="00896B46">
        <w:t xml:space="preserve"> later I calculate age of the agent using DATEDIF and Today functions:</w:t>
      </w:r>
    </w:p>
    <w:p w14:paraId="000000C7" w14:textId="2B55BE32" w:rsidR="005C62C4" w:rsidRDefault="00896B46">
      <w:pPr>
        <w:ind w:left="720"/>
      </w:pPr>
      <w:r w:rsidRPr="00896B46">
        <w:t>=DATEDIF(G2,TODAY(),"Y")</w:t>
      </w:r>
    </w:p>
    <w:p w14:paraId="000000C8" w14:textId="77777777" w:rsidR="005C62C4" w:rsidRDefault="00000000">
      <w:pPr>
        <w:ind w:left="720"/>
        <w:rPr>
          <w:b/>
          <w:bCs/>
          <w:color w:val="FF0000"/>
        </w:rPr>
      </w:pPr>
      <w:r>
        <w:rPr>
          <w:b/>
          <w:bCs/>
          <w:color w:val="FF0000"/>
        </w:rPr>
        <w:t>Charts &amp; Tables (if any):</w:t>
      </w:r>
    </w:p>
    <w:p w14:paraId="000000C9" w14:textId="77777777" w:rsidR="005C62C4" w:rsidRDefault="00000000">
      <w:pPr>
        <w:ind w:left="720"/>
      </w:pPr>
      <w:r>
        <w:t>- Table / Chart Name:</w:t>
      </w:r>
    </w:p>
    <w:p w14:paraId="000000CA" w14:textId="6191DB7C" w:rsidR="005C62C4" w:rsidRDefault="00000000">
      <w:pPr>
        <w:ind w:left="720"/>
      </w:pPr>
      <w:r>
        <w:lastRenderedPageBreak/>
        <w:t xml:space="preserve">  </w:t>
      </w:r>
      <w:r w:rsidR="00896B46" w:rsidRPr="00896B46">
        <w:rPr>
          <w:noProof/>
        </w:rPr>
        <w:drawing>
          <wp:inline distT="0" distB="0" distL="0" distR="0" wp14:anchorId="339E1929" wp14:editId="53381010">
            <wp:extent cx="1386960" cy="5082980"/>
            <wp:effectExtent l="0" t="0" r="3810" b="3810"/>
            <wp:docPr id="46522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8020" name=""/>
                    <pic:cNvPicPr/>
                  </pic:nvPicPr>
                  <pic:blipFill>
                    <a:blip r:embed="rId13"/>
                    <a:stretch>
                      <a:fillRect/>
                    </a:stretch>
                  </pic:blipFill>
                  <pic:spPr>
                    <a:xfrm>
                      <a:off x="0" y="0"/>
                      <a:ext cx="1386960" cy="5082980"/>
                    </a:xfrm>
                    <a:prstGeom prst="rect">
                      <a:avLst/>
                    </a:prstGeom>
                  </pic:spPr>
                </pic:pic>
              </a:graphicData>
            </a:graphic>
          </wp:inline>
        </w:drawing>
      </w:r>
    </w:p>
    <w:p w14:paraId="000000CB" w14:textId="77777777" w:rsidR="005C62C4" w:rsidRDefault="00000000">
      <w:pPr>
        <w:ind w:left="720"/>
      </w:pPr>
      <w:r>
        <w:t>- Description:</w:t>
      </w:r>
    </w:p>
    <w:p w14:paraId="000000CC" w14:textId="1CB1FD82" w:rsidR="005C62C4" w:rsidRDefault="00000000">
      <w:pPr>
        <w:ind w:left="720"/>
      </w:pPr>
      <w:r>
        <w:t xml:space="preserve">  </w:t>
      </w:r>
      <w:r w:rsidR="0020203D">
        <w:t>It shows the age of every it agent as per their date of birth.</w:t>
      </w:r>
    </w:p>
    <w:p w14:paraId="000000CD" w14:textId="77777777" w:rsidR="005C62C4" w:rsidRDefault="005C62C4">
      <w:pPr>
        <w:pStyle w:val="Heading2"/>
      </w:pPr>
      <w:bookmarkStart w:id="32" w:name="_uzw6qa5qpu97" w:colFirst="0" w:colLast="0"/>
      <w:bookmarkEnd w:id="32"/>
    </w:p>
    <w:p w14:paraId="000000CE" w14:textId="77777777" w:rsidR="005C62C4" w:rsidRDefault="00000000">
      <w:pPr>
        <w:pStyle w:val="Heading2"/>
      </w:pPr>
      <w:bookmarkStart w:id="33" w:name="_sb3zi5crovjf" w:colFirst="0" w:colLast="0"/>
      <w:bookmarkEnd w:id="33"/>
      <w:r>
        <w:rPr>
          <w:b/>
          <w:bCs/>
          <w:color w:val="FF0000"/>
        </w:rPr>
        <w:t>Question 12: Is there a correlation between the severity of issues and the resolution time?</w:t>
      </w:r>
    </w:p>
    <w:p w14:paraId="000000CF" w14:textId="77777777" w:rsidR="005C62C4" w:rsidRDefault="00000000">
      <w:pPr>
        <w:pStyle w:val="Heading2"/>
        <w:rPr>
          <w:b/>
          <w:bCs/>
        </w:rPr>
      </w:pPr>
      <w:bookmarkStart w:id="34" w:name="_lb9b8hk553e1" w:colFirst="0" w:colLast="0"/>
      <w:bookmarkEnd w:id="34"/>
      <w:r>
        <w:rPr>
          <w:b/>
          <w:bCs/>
        </w:rPr>
        <w:t>Solution:</w:t>
      </w:r>
    </w:p>
    <w:p w14:paraId="000000D0" w14:textId="77777777" w:rsidR="005C62C4" w:rsidRDefault="005C62C4"/>
    <w:p w14:paraId="000000D1" w14:textId="77777777" w:rsidR="005C62C4" w:rsidRDefault="00000000">
      <w:pPr>
        <w:ind w:left="720"/>
        <w:rPr>
          <w:b/>
          <w:bCs/>
          <w:color w:val="FF0000"/>
        </w:rPr>
      </w:pPr>
      <w:r>
        <w:rPr>
          <w:b/>
          <w:bCs/>
          <w:color w:val="FF0000"/>
        </w:rPr>
        <w:t>Final Answer (if any):</w:t>
      </w:r>
    </w:p>
    <w:p w14:paraId="000000D3" w14:textId="5CC8F121" w:rsidR="005C62C4" w:rsidRDefault="0020203D">
      <w:pPr>
        <w:ind w:left="720"/>
      </w:pPr>
      <w:r w:rsidRPr="0020203D">
        <w:t>The calculated correlation between severity and resolution time is -0.040536349.</w:t>
      </w:r>
      <w:r>
        <w:t xml:space="preserve"> </w:t>
      </w:r>
      <w:r w:rsidRPr="0020203D">
        <w:t>meaning there is practically no linear relationship between issue severity and the time required to resolve it. Although a negative correlation would normally suggest that higher severity leads to shorter resolution times, the value here is so close to zero that it implies severity has almost no effect on resolution duration.</w:t>
      </w:r>
    </w:p>
    <w:p w14:paraId="000000D4" w14:textId="77777777" w:rsidR="005C62C4" w:rsidRDefault="00000000">
      <w:pPr>
        <w:ind w:left="720"/>
        <w:rPr>
          <w:b/>
          <w:bCs/>
          <w:color w:val="FF0000"/>
        </w:rPr>
      </w:pPr>
      <w:r>
        <w:rPr>
          <w:b/>
          <w:bCs/>
          <w:color w:val="FF0000"/>
        </w:rPr>
        <w:t>Approach (if any):</w:t>
      </w:r>
    </w:p>
    <w:p w14:paraId="000000D5" w14:textId="61A2A92E" w:rsidR="005C62C4" w:rsidRDefault="0020203D">
      <w:pPr>
        <w:ind w:left="720"/>
      </w:pPr>
      <w:r w:rsidRPr="0020203D">
        <w:lastRenderedPageBreak/>
        <w:t>Formula used:</w:t>
      </w:r>
      <w:r>
        <w:t xml:space="preserve"> </w:t>
      </w:r>
      <w:r w:rsidR="00324FF4" w:rsidRPr="00324FF4">
        <w:t>CORREL('Cleaned Data'!G:G,'Cleaned Data'!J:J)</w:t>
      </w:r>
    </w:p>
    <w:p w14:paraId="000000D6" w14:textId="77777777" w:rsidR="005C62C4" w:rsidRDefault="005C62C4">
      <w:pPr>
        <w:ind w:left="720"/>
      </w:pPr>
    </w:p>
    <w:p w14:paraId="000000D7" w14:textId="77777777" w:rsidR="005C62C4" w:rsidRDefault="00000000">
      <w:pPr>
        <w:ind w:left="720"/>
        <w:rPr>
          <w:b/>
          <w:bCs/>
          <w:color w:val="FF0000"/>
        </w:rPr>
      </w:pPr>
      <w:r>
        <w:rPr>
          <w:b/>
          <w:bCs/>
          <w:color w:val="FF0000"/>
        </w:rPr>
        <w:t>Charts &amp; Tables (if any):</w:t>
      </w:r>
    </w:p>
    <w:p w14:paraId="000000DB" w14:textId="1C84A6F5" w:rsidR="005C62C4" w:rsidRDefault="0020203D">
      <w:pPr>
        <w:ind w:left="720"/>
      </w:pPr>
      <w:r>
        <w:t>NA</w:t>
      </w:r>
    </w:p>
    <w:p w14:paraId="000000DC" w14:textId="77777777" w:rsidR="005C62C4" w:rsidRDefault="005C62C4">
      <w:pPr>
        <w:pStyle w:val="Heading2"/>
      </w:pPr>
      <w:bookmarkStart w:id="35" w:name="_897ogc9u4xh0" w:colFirst="0" w:colLast="0"/>
      <w:bookmarkEnd w:id="35"/>
    </w:p>
    <w:p w14:paraId="000000DD" w14:textId="77777777" w:rsidR="005C62C4" w:rsidRDefault="005C62C4"/>
    <w:p w14:paraId="000000DE" w14:textId="77777777" w:rsidR="005C62C4" w:rsidRDefault="00000000">
      <w:pPr>
        <w:pStyle w:val="Heading2"/>
      </w:pPr>
      <w:bookmarkStart w:id="36" w:name="_o0qem6rqscu5" w:colFirst="0" w:colLast="0"/>
      <w:bookmarkEnd w:id="36"/>
      <w:r>
        <w:rPr>
          <w:b/>
          <w:bCs/>
          <w:color w:val="FF0000"/>
        </w:rPr>
        <w:t>Question 13: How many categorical columns are there in the data? [Search about categorical and continuous data, and try to answer this question]</w:t>
      </w:r>
    </w:p>
    <w:p w14:paraId="000000DF" w14:textId="77777777" w:rsidR="005C62C4" w:rsidRDefault="00000000">
      <w:pPr>
        <w:pStyle w:val="Heading2"/>
        <w:rPr>
          <w:b/>
          <w:bCs/>
        </w:rPr>
      </w:pPr>
      <w:bookmarkStart w:id="37" w:name="_jmn86jmypzu" w:colFirst="0" w:colLast="0"/>
      <w:bookmarkEnd w:id="37"/>
      <w:r>
        <w:rPr>
          <w:b/>
          <w:bCs/>
        </w:rPr>
        <w:t>Solution:</w:t>
      </w:r>
    </w:p>
    <w:p w14:paraId="000000E0" w14:textId="77777777" w:rsidR="005C62C4" w:rsidRDefault="005C62C4"/>
    <w:p w14:paraId="000000E1" w14:textId="77777777" w:rsidR="005C62C4" w:rsidRDefault="00000000">
      <w:pPr>
        <w:ind w:left="720"/>
        <w:rPr>
          <w:b/>
          <w:bCs/>
          <w:color w:val="FF0000"/>
        </w:rPr>
      </w:pPr>
      <w:r>
        <w:rPr>
          <w:b/>
          <w:bCs/>
          <w:color w:val="FF0000"/>
        </w:rPr>
        <w:t>Final Answer (if any):</w:t>
      </w:r>
    </w:p>
    <w:p w14:paraId="52F2E91D" w14:textId="52C8F156" w:rsidR="00AA6C10" w:rsidRDefault="00AA6C10" w:rsidP="00A16813">
      <w:pPr>
        <w:ind w:left="720"/>
      </w:pPr>
      <w:r>
        <w:t xml:space="preserve"> There are </w:t>
      </w:r>
      <w:r w:rsidR="00694DA6">
        <w:t>7</w:t>
      </w:r>
      <w:r w:rsidR="0020203D">
        <w:t xml:space="preserve"> categorical </w:t>
      </w:r>
      <w:r>
        <w:t>Columns Present in the data</w:t>
      </w:r>
      <w:r w:rsidR="00294320">
        <w:t>.</w:t>
      </w:r>
    </w:p>
    <w:p w14:paraId="3CA0D154" w14:textId="77777777" w:rsidR="0020203D" w:rsidRDefault="0020203D" w:rsidP="0020203D">
      <w:pPr>
        <w:pStyle w:val="ListParagraph"/>
        <w:ind w:left="1440"/>
      </w:pPr>
    </w:p>
    <w:p w14:paraId="000000E4" w14:textId="77777777" w:rsidR="005C62C4" w:rsidRDefault="00000000">
      <w:pPr>
        <w:ind w:left="720"/>
        <w:rPr>
          <w:b/>
          <w:bCs/>
          <w:color w:val="FF0000"/>
        </w:rPr>
      </w:pPr>
      <w:r>
        <w:rPr>
          <w:b/>
          <w:bCs/>
          <w:color w:val="FF0000"/>
        </w:rPr>
        <w:t>Approach (if any):</w:t>
      </w:r>
    </w:p>
    <w:p w14:paraId="000000E5" w14:textId="6AF49F80" w:rsidR="005C62C4" w:rsidRDefault="00481499">
      <w:pPr>
        <w:ind w:left="720"/>
      </w:pPr>
      <w:r>
        <w:t>As the categorical data represents the information that can be sorted in groups and labels but doesn’t hold numerical values for direct calculations. We can determine the categorical columns in the workbook.</w:t>
      </w:r>
    </w:p>
    <w:p w14:paraId="000000E6" w14:textId="77777777" w:rsidR="005C62C4" w:rsidRDefault="005C62C4">
      <w:pPr>
        <w:ind w:left="720"/>
      </w:pPr>
    </w:p>
    <w:p w14:paraId="000000EC" w14:textId="074C5F57" w:rsidR="005C62C4" w:rsidRPr="00481499" w:rsidRDefault="00000000" w:rsidP="00481499">
      <w:pPr>
        <w:ind w:left="720"/>
        <w:rPr>
          <w:b/>
          <w:bCs/>
          <w:color w:val="FF0000"/>
        </w:rPr>
      </w:pPr>
      <w:r>
        <w:rPr>
          <w:b/>
          <w:bCs/>
          <w:color w:val="FF0000"/>
        </w:rPr>
        <w:t>Charts &amp; Tables (if any):</w:t>
      </w:r>
      <w:bookmarkStart w:id="38" w:name="_2cd5qdhnls7u" w:colFirst="0" w:colLast="0"/>
      <w:bookmarkEnd w:id="38"/>
      <w:r w:rsidR="00481499">
        <w:rPr>
          <w:b/>
          <w:bCs/>
          <w:color w:val="FF0000"/>
        </w:rPr>
        <w:t xml:space="preserve"> </w:t>
      </w:r>
      <w:r w:rsidR="00481499" w:rsidRPr="00481499">
        <w:t>NA</w:t>
      </w:r>
    </w:p>
    <w:p w14:paraId="000000ED" w14:textId="77777777" w:rsidR="005C62C4" w:rsidRDefault="005C62C4"/>
    <w:p w14:paraId="00000106" w14:textId="77777777" w:rsidR="005C62C4" w:rsidRDefault="00000000">
      <w:pPr>
        <w:pStyle w:val="Heading1"/>
        <w:rPr>
          <w:b/>
          <w:bCs/>
          <w:color w:val="FF0000"/>
          <w:u w:val="single"/>
        </w:rPr>
      </w:pPr>
      <w:bookmarkStart w:id="39" w:name="_rbxmej1h3q73" w:colFirst="0" w:colLast="0"/>
      <w:bookmarkEnd w:id="39"/>
      <w:r>
        <w:rPr>
          <w:b/>
          <w:bCs/>
          <w:color w:val="FF0000"/>
          <w:u w:val="single"/>
        </w:rPr>
        <w:t>SUBJECTIVE QUESTIONS</w:t>
      </w:r>
    </w:p>
    <w:p w14:paraId="00000107" w14:textId="77777777" w:rsidR="005C62C4" w:rsidRDefault="005C62C4"/>
    <w:p w14:paraId="00000108" w14:textId="77777777" w:rsidR="005C62C4" w:rsidRDefault="00000000">
      <w:pPr>
        <w:pStyle w:val="Heading2"/>
        <w:rPr>
          <w:b/>
          <w:bCs/>
          <w:color w:val="FF0000"/>
        </w:rPr>
      </w:pPr>
      <w:bookmarkStart w:id="40" w:name="_62xw6df4u52" w:colFirst="0" w:colLast="0"/>
      <w:bookmarkEnd w:id="40"/>
      <w:r>
        <w:rPr>
          <w:b/>
          <w:bCs/>
          <w:color w:val="FF0000"/>
        </w:rPr>
        <w:t>Question 1: If there is an investment, should it be used to hire more IT agents, improve training programs, or upgrade ticket management software?</w:t>
      </w:r>
    </w:p>
    <w:p w14:paraId="0000010A" w14:textId="0D566722" w:rsidR="005C62C4" w:rsidRDefault="00000000" w:rsidP="00082B13">
      <w:pPr>
        <w:pStyle w:val="Heading2"/>
      </w:pPr>
      <w:bookmarkStart w:id="41" w:name="_aqzx3hgwmey5" w:colFirst="0" w:colLast="0"/>
      <w:bookmarkEnd w:id="41"/>
      <w:r>
        <w:rPr>
          <w:b/>
          <w:bCs/>
          <w:color w:val="FF0000"/>
        </w:rPr>
        <w:t>Analysis: Perform a cost-benefit analysis using ticket resolution and satisfaction metrics.</w:t>
      </w:r>
    </w:p>
    <w:p w14:paraId="0000010B" w14:textId="77777777" w:rsidR="005C62C4" w:rsidRDefault="00000000">
      <w:pPr>
        <w:pStyle w:val="Heading2"/>
        <w:rPr>
          <w:b/>
          <w:bCs/>
        </w:rPr>
      </w:pPr>
      <w:bookmarkStart w:id="42" w:name="_60itqned7vn4" w:colFirst="0" w:colLast="0"/>
      <w:bookmarkEnd w:id="42"/>
      <w:r>
        <w:rPr>
          <w:b/>
          <w:bCs/>
        </w:rPr>
        <w:t>Solution:</w:t>
      </w:r>
    </w:p>
    <w:p w14:paraId="0000010C" w14:textId="77777777" w:rsidR="005C62C4" w:rsidRDefault="005C62C4"/>
    <w:p w14:paraId="0000010D" w14:textId="77777777" w:rsidR="005C62C4" w:rsidRDefault="00000000">
      <w:pPr>
        <w:ind w:left="720"/>
        <w:rPr>
          <w:b/>
          <w:bCs/>
        </w:rPr>
      </w:pPr>
      <w:r>
        <w:rPr>
          <w:b/>
          <w:bCs/>
          <w:color w:val="FF0000"/>
          <w:highlight w:val="white"/>
        </w:rPr>
        <w:t>Approach:</w:t>
      </w:r>
    </w:p>
    <w:p w14:paraId="3EAB40BF" w14:textId="77777777" w:rsidR="005746C8" w:rsidRDefault="005746C8">
      <w:pPr>
        <w:ind w:left="720"/>
      </w:pPr>
      <w:r w:rsidRPr="005746C8">
        <w:lastRenderedPageBreak/>
        <w:t>Compare agent performance and ticket priority using ticket volume, average resolution time and satisfaction rate. Identify workload or resolution-time gaps, review unassigned tickets, and use the results to prioritize improvements based on expected impact and implementation effort.</w:t>
      </w:r>
    </w:p>
    <w:p w14:paraId="03A0D9F2" w14:textId="77777777" w:rsidR="005746C8" w:rsidRDefault="005746C8">
      <w:pPr>
        <w:ind w:left="720"/>
      </w:pPr>
    </w:p>
    <w:p w14:paraId="00000110" w14:textId="4ADFB7F4" w:rsidR="005C62C4" w:rsidRDefault="00000000">
      <w:pPr>
        <w:ind w:left="720"/>
        <w:rPr>
          <w:b/>
          <w:bCs/>
        </w:rPr>
      </w:pPr>
      <w:r>
        <w:rPr>
          <w:b/>
          <w:bCs/>
          <w:color w:val="FF0000"/>
          <w:highlight w:val="white"/>
        </w:rPr>
        <w:t>Charts &amp; Tables:</w:t>
      </w:r>
    </w:p>
    <w:p w14:paraId="00000111" w14:textId="77777777" w:rsidR="005C62C4" w:rsidRDefault="00000000">
      <w:pPr>
        <w:ind w:left="720"/>
      </w:pPr>
      <w:r>
        <w:t>- Table / Chart Name:</w:t>
      </w:r>
    </w:p>
    <w:p w14:paraId="3BBA87DC" w14:textId="7E3114B4" w:rsidR="00082B13" w:rsidRDefault="005746C8">
      <w:pPr>
        <w:ind w:left="720"/>
      </w:pPr>
      <w:r w:rsidRPr="005746C8">
        <w:rPr>
          <w:noProof/>
        </w:rPr>
        <w:drawing>
          <wp:inline distT="0" distB="0" distL="0" distR="0" wp14:anchorId="3BF441B7" wp14:editId="4C3EA951">
            <wp:extent cx="5733415" cy="4686300"/>
            <wp:effectExtent l="0" t="0" r="635" b="0"/>
            <wp:docPr id="177434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47396" name=""/>
                    <pic:cNvPicPr/>
                  </pic:nvPicPr>
                  <pic:blipFill>
                    <a:blip r:embed="rId14"/>
                    <a:stretch>
                      <a:fillRect/>
                    </a:stretch>
                  </pic:blipFill>
                  <pic:spPr>
                    <a:xfrm>
                      <a:off x="0" y="0"/>
                      <a:ext cx="5733415" cy="4686300"/>
                    </a:xfrm>
                    <a:prstGeom prst="rect">
                      <a:avLst/>
                    </a:prstGeom>
                  </pic:spPr>
                </pic:pic>
              </a:graphicData>
            </a:graphic>
          </wp:inline>
        </w:drawing>
      </w:r>
    </w:p>
    <w:p w14:paraId="00000112" w14:textId="7F2710AA" w:rsidR="005C62C4" w:rsidRDefault="00000000">
      <w:pPr>
        <w:ind w:left="720"/>
      </w:pPr>
      <w:r>
        <w:t xml:space="preserve">  </w:t>
      </w:r>
      <w:r w:rsidR="005746C8" w:rsidRPr="005746C8">
        <w:rPr>
          <w:noProof/>
        </w:rPr>
        <w:drawing>
          <wp:inline distT="0" distB="0" distL="0" distR="0" wp14:anchorId="18B74C10" wp14:editId="4AEDB07E">
            <wp:extent cx="3924640" cy="838273"/>
            <wp:effectExtent l="0" t="0" r="0" b="0"/>
            <wp:docPr id="182418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86215" name=""/>
                    <pic:cNvPicPr/>
                  </pic:nvPicPr>
                  <pic:blipFill>
                    <a:blip r:embed="rId15"/>
                    <a:stretch>
                      <a:fillRect/>
                    </a:stretch>
                  </pic:blipFill>
                  <pic:spPr>
                    <a:xfrm>
                      <a:off x="0" y="0"/>
                      <a:ext cx="3924640" cy="838273"/>
                    </a:xfrm>
                    <a:prstGeom prst="rect">
                      <a:avLst/>
                    </a:prstGeom>
                  </pic:spPr>
                </pic:pic>
              </a:graphicData>
            </a:graphic>
          </wp:inline>
        </w:drawing>
      </w:r>
    </w:p>
    <w:p w14:paraId="3735EF8A" w14:textId="77777777" w:rsidR="005746C8" w:rsidRDefault="005746C8">
      <w:pPr>
        <w:ind w:left="720"/>
      </w:pPr>
    </w:p>
    <w:p w14:paraId="3812C3B3" w14:textId="43156D88" w:rsidR="005746C8" w:rsidRDefault="005746C8">
      <w:pPr>
        <w:ind w:left="720"/>
      </w:pPr>
      <w:r>
        <w:t xml:space="preserve">   </w:t>
      </w:r>
      <w:r w:rsidRPr="005746C8">
        <w:rPr>
          <w:noProof/>
        </w:rPr>
        <w:drawing>
          <wp:inline distT="0" distB="0" distL="0" distR="0" wp14:anchorId="1CA80AE9" wp14:editId="75B75566">
            <wp:extent cx="2263336" cy="647756"/>
            <wp:effectExtent l="0" t="0" r="3810" b="0"/>
            <wp:docPr id="814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13" name=""/>
                    <pic:cNvPicPr/>
                  </pic:nvPicPr>
                  <pic:blipFill>
                    <a:blip r:embed="rId16"/>
                    <a:stretch>
                      <a:fillRect/>
                    </a:stretch>
                  </pic:blipFill>
                  <pic:spPr>
                    <a:xfrm>
                      <a:off x="0" y="0"/>
                      <a:ext cx="2263336" cy="647756"/>
                    </a:xfrm>
                    <a:prstGeom prst="rect">
                      <a:avLst/>
                    </a:prstGeom>
                  </pic:spPr>
                </pic:pic>
              </a:graphicData>
            </a:graphic>
          </wp:inline>
        </w:drawing>
      </w:r>
    </w:p>
    <w:p w14:paraId="14185C1F" w14:textId="77777777" w:rsidR="005746C8" w:rsidRDefault="005746C8">
      <w:pPr>
        <w:ind w:left="720"/>
      </w:pPr>
    </w:p>
    <w:p w14:paraId="6B725CEC" w14:textId="50A75849" w:rsidR="005746C8" w:rsidRDefault="005746C8">
      <w:pPr>
        <w:ind w:left="720"/>
      </w:pPr>
      <w:r w:rsidRPr="005746C8">
        <w:rPr>
          <w:noProof/>
        </w:rPr>
        <w:lastRenderedPageBreak/>
        <w:drawing>
          <wp:inline distT="0" distB="0" distL="0" distR="0" wp14:anchorId="3EF2D5D7" wp14:editId="05027379">
            <wp:extent cx="4587638" cy="1958510"/>
            <wp:effectExtent l="0" t="0" r="3810" b="3810"/>
            <wp:docPr id="198504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2567" name=""/>
                    <pic:cNvPicPr/>
                  </pic:nvPicPr>
                  <pic:blipFill>
                    <a:blip r:embed="rId17"/>
                    <a:stretch>
                      <a:fillRect/>
                    </a:stretch>
                  </pic:blipFill>
                  <pic:spPr>
                    <a:xfrm>
                      <a:off x="0" y="0"/>
                      <a:ext cx="4587638" cy="1958510"/>
                    </a:xfrm>
                    <a:prstGeom prst="rect">
                      <a:avLst/>
                    </a:prstGeom>
                  </pic:spPr>
                </pic:pic>
              </a:graphicData>
            </a:graphic>
          </wp:inline>
        </w:drawing>
      </w:r>
    </w:p>
    <w:p w14:paraId="01BB84FD" w14:textId="77777777" w:rsidR="005746C8" w:rsidRDefault="005746C8">
      <w:pPr>
        <w:ind w:left="720"/>
      </w:pPr>
    </w:p>
    <w:p w14:paraId="693967D9" w14:textId="536FC3E9" w:rsidR="005746C8" w:rsidRDefault="005746C8">
      <w:pPr>
        <w:ind w:left="720"/>
      </w:pPr>
      <w:r w:rsidRPr="005746C8">
        <w:rPr>
          <w:noProof/>
        </w:rPr>
        <w:drawing>
          <wp:inline distT="0" distB="0" distL="0" distR="0" wp14:anchorId="01BBAAA0" wp14:editId="178D5B99">
            <wp:extent cx="2743438" cy="1615580"/>
            <wp:effectExtent l="0" t="0" r="0" b="3810"/>
            <wp:docPr id="147869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97449" name=""/>
                    <pic:cNvPicPr/>
                  </pic:nvPicPr>
                  <pic:blipFill>
                    <a:blip r:embed="rId18"/>
                    <a:stretch>
                      <a:fillRect/>
                    </a:stretch>
                  </pic:blipFill>
                  <pic:spPr>
                    <a:xfrm>
                      <a:off x="0" y="0"/>
                      <a:ext cx="2743438" cy="1615580"/>
                    </a:xfrm>
                    <a:prstGeom prst="rect">
                      <a:avLst/>
                    </a:prstGeom>
                  </pic:spPr>
                </pic:pic>
              </a:graphicData>
            </a:graphic>
          </wp:inline>
        </w:drawing>
      </w:r>
    </w:p>
    <w:p w14:paraId="48F4D67F" w14:textId="77777777" w:rsidR="009373CA" w:rsidRDefault="009373CA">
      <w:pPr>
        <w:ind w:left="720"/>
      </w:pPr>
    </w:p>
    <w:p w14:paraId="0B426729" w14:textId="3D1DA495" w:rsidR="009373CA" w:rsidRDefault="009373CA">
      <w:pPr>
        <w:ind w:left="720"/>
      </w:pPr>
      <w:r w:rsidRPr="009373CA">
        <w:rPr>
          <w:noProof/>
        </w:rPr>
        <w:drawing>
          <wp:inline distT="0" distB="0" distL="0" distR="0" wp14:anchorId="353FCE2F" wp14:editId="6BD5A3AF">
            <wp:extent cx="1882303" cy="1104996"/>
            <wp:effectExtent l="0" t="0" r="3810" b="0"/>
            <wp:docPr id="123156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62913" name=""/>
                    <pic:cNvPicPr/>
                  </pic:nvPicPr>
                  <pic:blipFill>
                    <a:blip r:embed="rId19"/>
                    <a:stretch>
                      <a:fillRect/>
                    </a:stretch>
                  </pic:blipFill>
                  <pic:spPr>
                    <a:xfrm>
                      <a:off x="0" y="0"/>
                      <a:ext cx="1882303" cy="1104996"/>
                    </a:xfrm>
                    <a:prstGeom prst="rect">
                      <a:avLst/>
                    </a:prstGeom>
                  </pic:spPr>
                </pic:pic>
              </a:graphicData>
            </a:graphic>
          </wp:inline>
        </w:drawing>
      </w:r>
    </w:p>
    <w:p w14:paraId="4BEB0CF9" w14:textId="77777777" w:rsidR="005746C8" w:rsidRDefault="005746C8">
      <w:pPr>
        <w:ind w:left="720"/>
      </w:pPr>
    </w:p>
    <w:p w14:paraId="00000113" w14:textId="77777777" w:rsidR="005C62C4" w:rsidRDefault="00000000">
      <w:pPr>
        <w:ind w:left="720"/>
      </w:pPr>
      <w:r>
        <w:t>- Description:</w:t>
      </w:r>
    </w:p>
    <w:p w14:paraId="2347646B" w14:textId="77777777" w:rsidR="005746C8" w:rsidRDefault="005746C8">
      <w:pPr>
        <w:ind w:left="720"/>
      </w:pPr>
      <w:r w:rsidRPr="005746C8">
        <w:t>The analysis compares agent performance and ticket priorities using ticket volume, average resolution time and satisfaction rate. The charts highlight differences in agent resolution performance, priority-wise ticket distribution, and the relationship between priority, resolution time and satisfaction. These results help identify where process improvements, training and better ticket assignment can have the greatest impact.</w:t>
      </w:r>
    </w:p>
    <w:p w14:paraId="3E8D1E66" w14:textId="77777777" w:rsidR="005746C8" w:rsidRDefault="005746C8">
      <w:pPr>
        <w:ind w:left="720"/>
      </w:pPr>
    </w:p>
    <w:p w14:paraId="00000116" w14:textId="0E985374" w:rsidR="005C62C4" w:rsidRDefault="005746C8" w:rsidP="005746C8">
      <w:pPr>
        <w:rPr>
          <w:b/>
          <w:bCs/>
          <w:color w:val="FF0000"/>
        </w:rPr>
      </w:pPr>
      <w:r>
        <w:rPr>
          <w:b/>
          <w:bCs/>
          <w:color w:val="FF0000"/>
          <w:highlight w:val="white"/>
        </w:rPr>
        <w:t xml:space="preserve">       </w:t>
      </w:r>
      <w:r w:rsidRPr="005746C8">
        <w:rPr>
          <w:b/>
          <w:bCs/>
          <w:color w:val="FF0000"/>
          <w:highlight w:val="white"/>
        </w:rPr>
        <w:t>Insights:</w:t>
      </w:r>
    </w:p>
    <w:p w14:paraId="44526819" w14:textId="77777777" w:rsidR="005746C8" w:rsidRPr="005746C8" w:rsidRDefault="005746C8" w:rsidP="005746C8">
      <w:pPr>
        <w:rPr>
          <w:b/>
          <w:bCs/>
        </w:rPr>
      </w:pPr>
    </w:p>
    <w:p w14:paraId="1C251ED3" w14:textId="570FADC2" w:rsidR="005746C8" w:rsidRDefault="005746C8" w:rsidP="005746C8">
      <w:pPr>
        <w:pStyle w:val="ListParagraph"/>
        <w:numPr>
          <w:ilvl w:val="0"/>
          <w:numId w:val="15"/>
        </w:numPr>
      </w:pPr>
      <w:r>
        <w:t>Agent performance varies in resolution time and satisfaction, indicating a need for targeted support and workload balancing.</w:t>
      </w:r>
    </w:p>
    <w:p w14:paraId="571C5786" w14:textId="68D47864" w:rsidR="005746C8" w:rsidRDefault="005746C8" w:rsidP="005746C8">
      <w:pPr>
        <w:pStyle w:val="ListParagraph"/>
        <w:numPr>
          <w:ilvl w:val="0"/>
          <w:numId w:val="15"/>
        </w:numPr>
      </w:pPr>
      <w:r>
        <w:t>Low-priority tickets have the highest average resolution time at 6.01 days, while high-priority tickets are resolved faster at 3.43 days.</w:t>
      </w:r>
    </w:p>
    <w:p w14:paraId="4AAE6134" w14:textId="1A6C9836" w:rsidR="005746C8" w:rsidRDefault="005746C8" w:rsidP="005746C8">
      <w:pPr>
        <w:pStyle w:val="ListParagraph"/>
        <w:numPr>
          <w:ilvl w:val="0"/>
          <w:numId w:val="15"/>
        </w:numPr>
      </w:pPr>
      <w:r>
        <w:t>6,288 tickets are unassigned, showing a significant assignment gap that can delay ticket resolution.</w:t>
      </w:r>
    </w:p>
    <w:p w14:paraId="00000119" w14:textId="134B4BFA" w:rsidR="005C62C4" w:rsidRDefault="00000000" w:rsidP="005746C8">
      <w:pPr>
        <w:rPr>
          <w:b/>
          <w:bCs/>
        </w:rPr>
      </w:pPr>
      <w:r>
        <w:rPr>
          <w:b/>
          <w:bCs/>
          <w:color w:val="FF0000"/>
          <w:highlight w:val="white"/>
        </w:rPr>
        <w:t>Recommendations:</w:t>
      </w:r>
    </w:p>
    <w:p w14:paraId="1FC2043E" w14:textId="77777777" w:rsidR="005746C8" w:rsidRPr="005746C8" w:rsidRDefault="005746C8" w:rsidP="005746C8">
      <w:pPr>
        <w:pStyle w:val="Heading2"/>
        <w:rPr>
          <w:sz w:val="22"/>
          <w:szCs w:val="22"/>
        </w:rPr>
      </w:pPr>
      <w:bookmarkStart w:id="43" w:name="_dwm63b3c0dtm" w:colFirst="0" w:colLast="0"/>
      <w:bookmarkEnd w:id="43"/>
      <w:r w:rsidRPr="005746C8">
        <w:rPr>
          <w:sz w:val="22"/>
          <w:szCs w:val="22"/>
        </w:rPr>
        <w:lastRenderedPageBreak/>
        <w:t>1. Introduce automated ticket assignment and escalation rules to reduce the 6,288 unassigned tickets and improve response speed.</w:t>
      </w:r>
    </w:p>
    <w:p w14:paraId="71298A93" w14:textId="77777777" w:rsidR="005746C8" w:rsidRPr="005746C8" w:rsidRDefault="005746C8" w:rsidP="005746C8">
      <w:pPr>
        <w:pStyle w:val="Heading2"/>
        <w:rPr>
          <w:sz w:val="22"/>
          <w:szCs w:val="22"/>
        </w:rPr>
      </w:pPr>
      <w:r w:rsidRPr="005746C8">
        <w:rPr>
          <w:sz w:val="22"/>
          <w:szCs w:val="22"/>
        </w:rPr>
        <w:t>2. Provide targeted training and workload support to agents with higher resolution times, aiming for a 20% reduction within 3 months.</w:t>
      </w:r>
    </w:p>
    <w:p w14:paraId="1CD8F7DA" w14:textId="77777777" w:rsidR="005746C8" w:rsidRDefault="005746C8" w:rsidP="005746C8">
      <w:pPr>
        <w:pStyle w:val="Heading2"/>
        <w:rPr>
          <w:sz w:val="22"/>
          <w:szCs w:val="22"/>
        </w:rPr>
      </w:pPr>
      <w:r w:rsidRPr="005746C8">
        <w:rPr>
          <w:sz w:val="22"/>
          <w:szCs w:val="22"/>
        </w:rPr>
        <w:t>3. Set resolution-time targets for low-priority tickets to reduce the 6.01-day average, while maintaining faster handling of high-priority tickets.</w:t>
      </w:r>
    </w:p>
    <w:p w14:paraId="5610D8B9" w14:textId="77777777" w:rsidR="005746C8" w:rsidRDefault="005746C8" w:rsidP="005746C8">
      <w:pPr>
        <w:pStyle w:val="Heading2"/>
        <w:rPr>
          <w:sz w:val="22"/>
          <w:szCs w:val="22"/>
        </w:rPr>
      </w:pPr>
    </w:p>
    <w:p w14:paraId="0000011D" w14:textId="4AA92582" w:rsidR="005C62C4" w:rsidRDefault="00000000" w:rsidP="005746C8">
      <w:pPr>
        <w:pStyle w:val="Heading2"/>
        <w:rPr>
          <w:b/>
          <w:bCs/>
          <w:color w:val="FF0000"/>
        </w:rPr>
      </w:pPr>
      <w:r>
        <w:rPr>
          <w:b/>
          <w:bCs/>
          <w:color w:val="FF0000"/>
        </w:rPr>
        <w:t>Question 2: Which agents need additional training based on their performance metrics?</w:t>
      </w:r>
    </w:p>
    <w:p w14:paraId="0000011E" w14:textId="77777777" w:rsidR="005C62C4" w:rsidRDefault="00000000">
      <w:pPr>
        <w:pStyle w:val="Heading2"/>
      </w:pPr>
      <w:bookmarkStart w:id="44" w:name="_m2l348i7qejh" w:colFirst="0" w:colLast="0"/>
      <w:bookmarkEnd w:id="44"/>
      <w:r>
        <w:rPr>
          <w:b/>
          <w:bCs/>
          <w:color w:val="FF0000"/>
        </w:rPr>
        <w:t>Analysis: Identify agents with the lowest satisfaction ratings and longest resolution times.</w:t>
      </w:r>
    </w:p>
    <w:p w14:paraId="0000011F" w14:textId="77777777" w:rsidR="005C62C4" w:rsidRDefault="005C62C4"/>
    <w:p w14:paraId="00000120" w14:textId="77777777" w:rsidR="005C62C4" w:rsidRDefault="00000000">
      <w:pPr>
        <w:pStyle w:val="Heading2"/>
        <w:rPr>
          <w:b/>
          <w:bCs/>
        </w:rPr>
      </w:pPr>
      <w:bookmarkStart w:id="45" w:name="_k6hqbx9l3jcd" w:colFirst="0" w:colLast="0"/>
      <w:bookmarkEnd w:id="45"/>
      <w:r>
        <w:rPr>
          <w:b/>
          <w:bCs/>
        </w:rPr>
        <w:t>Solution:</w:t>
      </w:r>
    </w:p>
    <w:p w14:paraId="00000121" w14:textId="77777777" w:rsidR="005C62C4" w:rsidRDefault="005C62C4"/>
    <w:p w14:paraId="00000122" w14:textId="77777777" w:rsidR="005C62C4" w:rsidRDefault="00000000">
      <w:pPr>
        <w:ind w:left="720"/>
        <w:rPr>
          <w:b/>
          <w:bCs/>
          <w:color w:val="FF0000"/>
        </w:rPr>
      </w:pPr>
      <w:r>
        <w:rPr>
          <w:b/>
          <w:bCs/>
          <w:color w:val="FF0000"/>
          <w:highlight w:val="white"/>
        </w:rPr>
        <w:t>Approach:</w:t>
      </w:r>
    </w:p>
    <w:p w14:paraId="269BF3E6" w14:textId="77777777" w:rsidR="009373CA" w:rsidRDefault="009373CA">
      <w:pPr>
        <w:ind w:left="720"/>
        <w:rPr>
          <w:b/>
          <w:bCs/>
        </w:rPr>
      </w:pPr>
    </w:p>
    <w:p w14:paraId="1FB59D51" w14:textId="2D71E31F" w:rsidR="00DE3CCA" w:rsidRDefault="009373CA">
      <w:pPr>
        <w:ind w:left="720"/>
        <w:rPr>
          <w:b/>
          <w:bCs/>
          <w:color w:val="FF0000"/>
          <w:highlight w:val="white"/>
        </w:rPr>
      </w:pPr>
      <w:r w:rsidRPr="009373CA">
        <w:t>I compared each agent using ticket count, average resolution time, average satisfaction rate, and the satisfaction-to-resolution ratio. The ratio was used to normalize performance and identify agents who require targeted training. Agents with mid-range performance gaps were prioritized rather than selecting candidates only on the basis of the lowest satisfaction or longest resolution time.</w:t>
      </w:r>
    </w:p>
    <w:p w14:paraId="42493DC5" w14:textId="77777777" w:rsidR="00DE3CCA" w:rsidRDefault="00DE3CCA">
      <w:pPr>
        <w:ind w:left="720"/>
        <w:rPr>
          <w:b/>
          <w:bCs/>
          <w:color w:val="FF0000"/>
          <w:highlight w:val="white"/>
        </w:rPr>
      </w:pPr>
    </w:p>
    <w:p w14:paraId="626183C1" w14:textId="77777777" w:rsidR="00DE3CCA" w:rsidRDefault="00DE3CCA">
      <w:pPr>
        <w:ind w:left="720"/>
        <w:rPr>
          <w:b/>
          <w:bCs/>
          <w:color w:val="FF0000"/>
          <w:highlight w:val="white"/>
        </w:rPr>
      </w:pPr>
    </w:p>
    <w:p w14:paraId="2ACAF5CC" w14:textId="77777777" w:rsidR="00DE3CCA" w:rsidRDefault="00DE3CCA">
      <w:pPr>
        <w:ind w:left="720"/>
        <w:rPr>
          <w:b/>
          <w:bCs/>
          <w:color w:val="FF0000"/>
          <w:highlight w:val="white"/>
        </w:rPr>
      </w:pPr>
    </w:p>
    <w:p w14:paraId="275694FA" w14:textId="77777777" w:rsidR="00DE3CCA" w:rsidRDefault="00DE3CCA">
      <w:pPr>
        <w:ind w:left="720"/>
        <w:rPr>
          <w:b/>
          <w:bCs/>
          <w:color w:val="FF0000"/>
          <w:highlight w:val="white"/>
        </w:rPr>
      </w:pPr>
    </w:p>
    <w:p w14:paraId="2BC56903" w14:textId="77777777" w:rsidR="00DE3CCA" w:rsidRDefault="00DE3CCA">
      <w:pPr>
        <w:ind w:left="720"/>
        <w:rPr>
          <w:b/>
          <w:bCs/>
          <w:color w:val="FF0000"/>
          <w:highlight w:val="white"/>
        </w:rPr>
      </w:pPr>
    </w:p>
    <w:p w14:paraId="591148D1" w14:textId="77777777" w:rsidR="00DE3CCA" w:rsidRDefault="00DE3CCA">
      <w:pPr>
        <w:ind w:left="720"/>
        <w:rPr>
          <w:b/>
          <w:bCs/>
          <w:color w:val="FF0000"/>
          <w:highlight w:val="white"/>
        </w:rPr>
      </w:pPr>
    </w:p>
    <w:p w14:paraId="7314A391" w14:textId="77777777" w:rsidR="00DE3CCA" w:rsidRDefault="00DE3CCA">
      <w:pPr>
        <w:ind w:left="720"/>
        <w:rPr>
          <w:b/>
          <w:bCs/>
          <w:color w:val="FF0000"/>
          <w:highlight w:val="white"/>
        </w:rPr>
      </w:pPr>
    </w:p>
    <w:p w14:paraId="53A82E69" w14:textId="77777777" w:rsidR="00DE3CCA" w:rsidRDefault="00DE3CCA">
      <w:pPr>
        <w:ind w:left="720"/>
        <w:rPr>
          <w:b/>
          <w:bCs/>
          <w:color w:val="FF0000"/>
          <w:highlight w:val="white"/>
        </w:rPr>
      </w:pPr>
    </w:p>
    <w:p w14:paraId="61132D6B" w14:textId="77777777" w:rsidR="00DE3CCA" w:rsidRDefault="00DE3CCA">
      <w:pPr>
        <w:ind w:left="720"/>
        <w:rPr>
          <w:b/>
          <w:bCs/>
          <w:color w:val="FF0000"/>
          <w:highlight w:val="white"/>
        </w:rPr>
      </w:pPr>
    </w:p>
    <w:p w14:paraId="35E05418" w14:textId="77777777" w:rsidR="00DE3CCA" w:rsidRDefault="00DE3CCA">
      <w:pPr>
        <w:ind w:left="720"/>
        <w:rPr>
          <w:b/>
          <w:bCs/>
          <w:color w:val="FF0000"/>
          <w:highlight w:val="white"/>
        </w:rPr>
      </w:pPr>
    </w:p>
    <w:p w14:paraId="00000125" w14:textId="37C25915" w:rsidR="005C62C4" w:rsidRDefault="00000000">
      <w:pPr>
        <w:ind w:left="720"/>
        <w:rPr>
          <w:b/>
          <w:bCs/>
        </w:rPr>
      </w:pPr>
      <w:r>
        <w:rPr>
          <w:b/>
          <w:bCs/>
          <w:color w:val="FF0000"/>
          <w:highlight w:val="white"/>
        </w:rPr>
        <w:t>Charts &amp; Tables:</w:t>
      </w:r>
    </w:p>
    <w:p w14:paraId="00000126" w14:textId="77777777" w:rsidR="005C62C4" w:rsidRDefault="00000000">
      <w:pPr>
        <w:ind w:left="720"/>
      </w:pPr>
      <w:r>
        <w:t>- Table / Chart Name:</w:t>
      </w:r>
    </w:p>
    <w:p w14:paraId="7830962C" w14:textId="77777777" w:rsidR="008F22CD" w:rsidRDefault="008F22CD">
      <w:pPr>
        <w:ind w:left="720"/>
      </w:pPr>
    </w:p>
    <w:p w14:paraId="06EAAE74" w14:textId="6DA95CE4" w:rsidR="008F22CD" w:rsidRDefault="008F22CD">
      <w:pPr>
        <w:ind w:left="720"/>
      </w:pPr>
      <w:r w:rsidRPr="008F22CD">
        <w:rPr>
          <w:noProof/>
        </w:rPr>
        <w:lastRenderedPageBreak/>
        <w:drawing>
          <wp:inline distT="0" distB="0" distL="0" distR="0" wp14:anchorId="155D8A4C" wp14:editId="408F35A4">
            <wp:extent cx="4961050" cy="4435224"/>
            <wp:effectExtent l="0" t="0" r="0" b="3810"/>
            <wp:docPr id="73983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39197" name=""/>
                    <pic:cNvPicPr/>
                  </pic:nvPicPr>
                  <pic:blipFill>
                    <a:blip r:embed="rId20"/>
                    <a:stretch>
                      <a:fillRect/>
                    </a:stretch>
                  </pic:blipFill>
                  <pic:spPr>
                    <a:xfrm>
                      <a:off x="0" y="0"/>
                      <a:ext cx="4961050" cy="4435224"/>
                    </a:xfrm>
                    <a:prstGeom prst="rect">
                      <a:avLst/>
                    </a:prstGeom>
                  </pic:spPr>
                </pic:pic>
              </a:graphicData>
            </a:graphic>
          </wp:inline>
        </w:drawing>
      </w:r>
    </w:p>
    <w:p w14:paraId="17C7223D" w14:textId="77777777" w:rsidR="009373CA" w:rsidRDefault="009373CA">
      <w:pPr>
        <w:ind w:left="720"/>
      </w:pPr>
    </w:p>
    <w:p w14:paraId="00000127" w14:textId="637C02EC" w:rsidR="005C62C4" w:rsidRDefault="00000000">
      <w:pPr>
        <w:ind w:left="720"/>
      </w:pPr>
      <w:r>
        <w:t xml:space="preserve">  </w:t>
      </w:r>
      <w:r w:rsidR="009373CA" w:rsidRPr="009373CA">
        <w:rPr>
          <w:noProof/>
        </w:rPr>
        <w:drawing>
          <wp:inline distT="0" distB="0" distL="0" distR="0" wp14:anchorId="27890BBA" wp14:editId="4F9398F0">
            <wp:extent cx="3368332" cy="1806097"/>
            <wp:effectExtent l="0" t="0" r="3810" b="3810"/>
            <wp:docPr id="30105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1285" name=""/>
                    <pic:cNvPicPr/>
                  </pic:nvPicPr>
                  <pic:blipFill>
                    <a:blip r:embed="rId21"/>
                    <a:stretch>
                      <a:fillRect/>
                    </a:stretch>
                  </pic:blipFill>
                  <pic:spPr>
                    <a:xfrm>
                      <a:off x="0" y="0"/>
                      <a:ext cx="3368332" cy="1806097"/>
                    </a:xfrm>
                    <a:prstGeom prst="rect">
                      <a:avLst/>
                    </a:prstGeom>
                  </pic:spPr>
                </pic:pic>
              </a:graphicData>
            </a:graphic>
          </wp:inline>
        </w:drawing>
      </w:r>
    </w:p>
    <w:p w14:paraId="7BBFCE34" w14:textId="77777777" w:rsidR="009373CA" w:rsidRDefault="009373CA">
      <w:pPr>
        <w:ind w:left="720"/>
      </w:pPr>
    </w:p>
    <w:p w14:paraId="00000128" w14:textId="77777777" w:rsidR="005C62C4" w:rsidRDefault="00000000">
      <w:pPr>
        <w:ind w:left="720"/>
      </w:pPr>
      <w:r>
        <w:t>- Description:</w:t>
      </w:r>
    </w:p>
    <w:p w14:paraId="00000129" w14:textId="0F094BFF" w:rsidR="005C62C4" w:rsidRDefault="00000000">
      <w:pPr>
        <w:ind w:left="720"/>
      </w:pPr>
      <w:r>
        <w:t xml:space="preserve">  </w:t>
      </w:r>
      <w:r w:rsidR="00462A93" w:rsidRPr="00462A93">
        <w:t>The table below shows the comparison of performance of individual agents on the basis of three parameters which are; average satisfaction rate, average resolution time and ticket count.</w:t>
      </w:r>
    </w:p>
    <w:p w14:paraId="0000012A" w14:textId="77777777" w:rsidR="005C62C4" w:rsidRDefault="005C62C4">
      <w:pPr>
        <w:ind w:left="720"/>
      </w:pPr>
    </w:p>
    <w:p w14:paraId="1523AF28" w14:textId="19379009" w:rsidR="00462A93" w:rsidRPr="00462A93" w:rsidRDefault="00000000" w:rsidP="00462A93">
      <w:pPr>
        <w:ind w:left="720"/>
        <w:rPr>
          <w:b/>
          <w:bCs/>
        </w:rPr>
      </w:pPr>
      <w:r>
        <w:rPr>
          <w:b/>
          <w:bCs/>
          <w:color w:val="FF0000"/>
          <w:highlight w:val="white"/>
        </w:rPr>
        <w:t>Insights:</w:t>
      </w:r>
    </w:p>
    <w:p w14:paraId="003AF7D6" w14:textId="77777777" w:rsidR="009373CA" w:rsidRDefault="009373CA" w:rsidP="009373CA">
      <w:pPr>
        <w:ind w:left="720"/>
      </w:pPr>
      <w:r>
        <w:t>1. Alfonso Barraza has the lowest satisfaction rate at 3.04 with an average resolution time of about 5 days, indicating a clear need for improvement.</w:t>
      </w:r>
    </w:p>
    <w:p w14:paraId="71427CC5" w14:textId="77777777" w:rsidR="009373CA" w:rsidRDefault="009373CA" w:rsidP="009373CA">
      <w:pPr>
        <w:ind w:left="720"/>
      </w:pPr>
      <w:r>
        <w:t>2. Lorena has the highest average resolution time at 5.51 days with a satisfaction rate of 3.63, making her another important training candidate.</w:t>
      </w:r>
    </w:p>
    <w:p w14:paraId="5BACADD3" w14:textId="1EB992F7" w:rsidR="00462A93" w:rsidRDefault="009373CA" w:rsidP="009373CA">
      <w:pPr>
        <w:ind w:left="720"/>
      </w:pPr>
      <w:r>
        <w:t>3. A. Trejo has a satisfaction rate of 3.59 and an average resolution time of 5.32 days, showing both customer-experience and efficiency gaps.</w:t>
      </w:r>
    </w:p>
    <w:p w14:paraId="6FAE2FD7" w14:textId="77777777" w:rsidR="008F22CD" w:rsidRDefault="008F22CD" w:rsidP="009373CA">
      <w:pPr>
        <w:ind w:left="720"/>
      </w:pPr>
    </w:p>
    <w:p w14:paraId="0000012E" w14:textId="77777777" w:rsidR="005C62C4" w:rsidRDefault="00000000">
      <w:pPr>
        <w:ind w:left="720"/>
        <w:rPr>
          <w:b/>
          <w:bCs/>
          <w:color w:val="FF0000"/>
        </w:rPr>
      </w:pPr>
      <w:r>
        <w:rPr>
          <w:b/>
          <w:bCs/>
          <w:color w:val="FF0000"/>
          <w:highlight w:val="white"/>
        </w:rPr>
        <w:t>Recommendations:</w:t>
      </w:r>
    </w:p>
    <w:p w14:paraId="4683F9C9" w14:textId="77777777" w:rsidR="008F22CD" w:rsidRDefault="008F22CD">
      <w:pPr>
        <w:ind w:left="720"/>
        <w:rPr>
          <w:b/>
          <w:bCs/>
        </w:rPr>
      </w:pPr>
    </w:p>
    <w:p w14:paraId="0C16937A" w14:textId="6473D7EF" w:rsidR="008F22CD" w:rsidRDefault="008F22CD" w:rsidP="008F22CD">
      <w:pPr>
        <w:pStyle w:val="ListParagraph"/>
        <w:numPr>
          <w:ilvl w:val="0"/>
          <w:numId w:val="18"/>
        </w:numPr>
      </w:pPr>
      <w:r>
        <w:t>Give Alfonso Barraza priority training on customer communication and issue resolution, targeting a 10% improvement in satisfaction within 3 months.</w:t>
      </w:r>
    </w:p>
    <w:p w14:paraId="59247527" w14:textId="69DF5BC0" w:rsidR="008F22CD" w:rsidRDefault="008F22CD" w:rsidP="008F22CD">
      <w:pPr>
        <w:pStyle w:val="ListParagraph"/>
        <w:numPr>
          <w:ilvl w:val="0"/>
          <w:numId w:val="18"/>
        </w:numPr>
      </w:pPr>
      <w:r>
        <w:t>Provide Lorena and A. Trejo with resolution-efficiency training focused on troubleshooting and faster ticket closure, targeting a 10% reduction in average resolution time within 3 months.</w:t>
      </w:r>
    </w:p>
    <w:p w14:paraId="00000131" w14:textId="32B66F30" w:rsidR="005C62C4" w:rsidRDefault="008F22CD" w:rsidP="008F22CD">
      <w:pPr>
        <w:pStyle w:val="ListParagraph"/>
        <w:numPr>
          <w:ilvl w:val="0"/>
          <w:numId w:val="18"/>
        </w:numPr>
      </w:pPr>
      <w:r>
        <w:t xml:space="preserve"> Review the three agents monthly using satisfaction rate, average resolution time, and satisfaction-to-resolution ratio to measure whether training is improving performance.</w:t>
      </w:r>
    </w:p>
    <w:p w14:paraId="00000132" w14:textId="77777777" w:rsidR="005C62C4" w:rsidRDefault="005C62C4">
      <w:pPr>
        <w:rPr>
          <w:b/>
          <w:bCs/>
          <w:u w:val="single"/>
        </w:rPr>
      </w:pPr>
    </w:p>
    <w:p w14:paraId="00000133" w14:textId="77777777" w:rsidR="005C62C4" w:rsidRDefault="00000000">
      <w:pPr>
        <w:pStyle w:val="Heading2"/>
        <w:rPr>
          <w:b/>
          <w:bCs/>
          <w:color w:val="FF0000"/>
        </w:rPr>
      </w:pPr>
      <w:bookmarkStart w:id="46" w:name="_4gfucjx5lnfg" w:colFirst="0" w:colLast="0"/>
      <w:bookmarkEnd w:id="46"/>
      <w:r>
        <w:rPr>
          <w:b/>
          <w:bCs/>
          <w:color w:val="FF0000"/>
        </w:rPr>
        <w:t>Question 3: Do certain categories of requests have longer resolution times?</w:t>
      </w:r>
    </w:p>
    <w:p w14:paraId="00000134" w14:textId="77777777" w:rsidR="005C62C4" w:rsidRDefault="00000000">
      <w:pPr>
        <w:pStyle w:val="Heading2"/>
      </w:pPr>
      <w:bookmarkStart w:id="47" w:name="_h4o01qwz0e8z" w:colFirst="0" w:colLast="0"/>
      <w:bookmarkEnd w:id="47"/>
      <w:r>
        <w:rPr>
          <w:b/>
          <w:bCs/>
          <w:color w:val="FF0000"/>
        </w:rPr>
        <w:t>Analysis: Analyze the resolution times by request category.</w:t>
      </w:r>
    </w:p>
    <w:p w14:paraId="00000135" w14:textId="77777777" w:rsidR="005C62C4" w:rsidRDefault="005C62C4"/>
    <w:p w14:paraId="00000136" w14:textId="77777777" w:rsidR="005C62C4" w:rsidRDefault="00000000">
      <w:pPr>
        <w:pStyle w:val="Heading2"/>
        <w:rPr>
          <w:b/>
          <w:bCs/>
        </w:rPr>
      </w:pPr>
      <w:bookmarkStart w:id="48" w:name="_mz5am6nngrk3" w:colFirst="0" w:colLast="0"/>
      <w:bookmarkEnd w:id="48"/>
      <w:r>
        <w:rPr>
          <w:b/>
          <w:bCs/>
        </w:rPr>
        <w:t>Solution:</w:t>
      </w:r>
    </w:p>
    <w:p w14:paraId="00000137" w14:textId="77777777" w:rsidR="005C62C4" w:rsidRDefault="005C62C4"/>
    <w:p w14:paraId="00000138" w14:textId="77777777" w:rsidR="005C62C4" w:rsidRDefault="00000000">
      <w:pPr>
        <w:ind w:left="720"/>
        <w:rPr>
          <w:b/>
          <w:bCs/>
        </w:rPr>
      </w:pPr>
      <w:r>
        <w:rPr>
          <w:b/>
          <w:bCs/>
          <w:color w:val="FF0000"/>
          <w:highlight w:val="white"/>
        </w:rPr>
        <w:t>Approach:</w:t>
      </w:r>
    </w:p>
    <w:p w14:paraId="17EAD7B9" w14:textId="09B25792" w:rsidR="005833DA" w:rsidRDefault="005845B6">
      <w:pPr>
        <w:ind w:left="720"/>
      </w:pPr>
      <w:r w:rsidRPr="005845B6">
        <w:t xml:space="preserve">I analyzed the average resolution time in days for Hardware, Login Access, Software, and System requests. I determined </w:t>
      </w:r>
      <w:r w:rsidR="00324FF4" w:rsidRPr="00324FF4">
        <w:t xml:space="preserve"> Hardware has the highest resolution time followed by the system and software</w:t>
      </w:r>
    </w:p>
    <w:p w14:paraId="3E31649E" w14:textId="77777777" w:rsidR="005845B6" w:rsidRDefault="005845B6">
      <w:pPr>
        <w:ind w:left="720"/>
      </w:pPr>
    </w:p>
    <w:p w14:paraId="0000013B" w14:textId="77777777" w:rsidR="005C62C4" w:rsidRDefault="00000000">
      <w:pPr>
        <w:ind w:left="720"/>
        <w:rPr>
          <w:b/>
          <w:bCs/>
        </w:rPr>
      </w:pPr>
      <w:r>
        <w:rPr>
          <w:b/>
          <w:bCs/>
          <w:color w:val="FF0000"/>
          <w:highlight w:val="white"/>
        </w:rPr>
        <w:t>Charts &amp; Tables:</w:t>
      </w:r>
    </w:p>
    <w:p w14:paraId="0000013C" w14:textId="77777777" w:rsidR="005C62C4" w:rsidRDefault="00000000">
      <w:pPr>
        <w:ind w:left="720"/>
      </w:pPr>
      <w:r>
        <w:t>- Table / Chart Name:</w:t>
      </w:r>
    </w:p>
    <w:p w14:paraId="2EA0BEFA" w14:textId="77777777" w:rsidR="00771C75" w:rsidRDefault="00771C75">
      <w:pPr>
        <w:ind w:left="720"/>
      </w:pPr>
    </w:p>
    <w:p w14:paraId="47C12B61" w14:textId="40906FFE" w:rsidR="005833DA" w:rsidRDefault="00771C75">
      <w:pPr>
        <w:ind w:left="720"/>
      </w:pPr>
      <w:r>
        <w:t xml:space="preserve">            </w:t>
      </w:r>
      <w:r w:rsidR="00324FF4" w:rsidRPr="00324FF4">
        <w:rPr>
          <w:noProof/>
        </w:rPr>
        <w:drawing>
          <wp:inline distT="0" distB="0" distL="0" distR="0" wp14:anchorId="29531CA3" wp14:editId="747E62F1">
            <wp:extent cx="2781541" cy="1036410"/>
            <wp:effectExtent l="0" t="0" r="0" b="0"/>
            <wp:docPr id="16892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69699" name=""/>
                    <pic:cNvPicPr/>
                  </pic:nvPicPr>
                  <pic:blipFill>
                    <a:blip r:embed="rId22"/>
                    <a:stretch>
                      <a:fillRect/>
                    </a:stretch>
                  </pic:blipFill>
                  <pic:spPr>
                    <a:xfrm>
                      <a:off x="0" y="0"/>
                      <a:ext cx="2781541" cy="1036410"/>
                    </a:xfrm>
                    <a:prstGeom prst="rect">
                      <a:avLst/>
                    </a:prstGeom>
                  </pic:spPr>
                </pic:pic>
              </a:graphicData>
            </a:graphic>
          </wp:inline>
        </w:drawing>
      </w:r>
    </w:p>
    <w:p w14:paraId="0890AF11" w14:textId="77777777" w:rsidR="00771C75" w:rsidRDefault="00771C75">
      <w:pPr>
        <w:ind w:left="720"/>
      </w:pPr>
    </w:p>
    <w:p w14:paraId="0000013D" w14:textId="6DD04BFF" w:rsidR="005C62C4" w:rsidRDefault="00771C75">
      <w:pPr>
        <w:ind w:left="720"/>
      </w:pPr>
      <w:r>
        <w:lastRenderedPageBreak/>
        <w:t xml:space="preserve">           </w:t>
      </w:r>
      <w:r w:rsidRPr="00771C75">
        <w:rPr>
          <w:noProof/>
        </w:rPr>
        <w:drawing>
          <wp:inline distT="0" distB="0" distL="0" distR="0" wp14:anchorId="75B05E6E" wp14:editId="0A23A52A">
            <wp:extent cx="3787468" cy="2324301"/>
            <wp:effectExtent l="0" t="0" r="3810" b="0"/>
            <wp:docPr id="78593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33408" name=""/>
                    <pic:cNvPicPr/>
                  </pic:nvPicPr>
                  <pic:blipFill>
                    <a:blip r:embed="rId23"/>
                    <a:stretch>
                      <a:fillRect/>
                    </a:stretch>
                  </pic:blipFill>
                  <pic:spPr>
                    <a:xfrm>
                      <a:off x="0" y="0"/>
                      <a:ext cx="3787468" cy="2324301"/>
                    </a:xfrm>
                    <a:prstGeom prst="rect">
                      <a:avLst/>
                    </a:prstGeom>
                  </pic:spPr>
                </pic:pic>
              </a:graphicData>
            </a:graphic>
          </wp:inline>
        </w:drawing>
      </w:r>
    </w:p>
    <w:p w14:paraId="0000013E" w14:textId="77777777" w:rsidR="005C62C4" w:rsidRDefault="00000000">
      <w:pPr>
        <w:ind w:left="720"/>
      </w:pPr>
      <w:r>
        <w:t>- Description:</w:t>
      </w:r>
    </w:p>
    <w:p w14:paraId="61581FCA" w14:textId="7DB70BEA" w:rsidR="005833DA" w:rsidRDefault="005845B6">
      <w:pPr>
        <w:ind w:left="720"/>
      </w:pPr>
      <w:r w:rsidRPr="005845B6">
        <w:t>The table and chart indicate the average number of days needed to resolve request categories. The overall average resolution time is 4.55 days.</w:t>
      </w:r>
    </w:p>
    <w:p w14:paraId="2C352A5D" w14:textId="77777777" w:rsidR="005845B6" w:rsidRDefault="005845B6">
      <w:pPr>
        <w:ind w:left="720"/>
      </w:pPr>
    </w:p>
    <w:p w14:paraId="00000141" w14:textId="77777777" w:rsidR="005C62C4" w:rsidRDefault="00000000">
      <w:pPr>
        <w:ind w:left="720"/>
        <w:rPr>
          <w:b/>
          <w:bCs/>
        </w:rPr>
      </w:pPr>
      <w:r>
        <w:rPr>
          <w:b/>
          <w:bCs/>
          <w:color w:val="FF0000"/>
          <w:highlight w:val="white"/>
        </w:rPr>
        <w:t>Insights:</w:t>
      </w:r>
    </w:p>
    <w:p w14:paraId="77921D04" w14:textId="77777777" w:rsidR="005845B6" w:rsidRDefault="005845B6" w:rsidP="005845B6">
      <w:pPr>
        <w:ind w:left="720"/>
      </w:pPr>
      <w:r>
        <w:t>From my analysis, I discovered that Hardware requests have an average resolution time of 7.63 days, and System requests take 6.62 days. Software requests require 5.24 days, while Login Access requests are resolved within 0.31 days.</w:t>
      </w:r>
    </w:p>
    <w:p w14:paraId="3B7025CE" w14:textId="77777777" w:rsidR="005845B6" w:rsidRDefault="005845B6" w:rsidP="005845B6">
      <w:pPr>
        <w:ind w:left="720"/>
      </w:pPr>
    </w:p>
    <w:p w14:paraId="00A33CE8" w14:textId="58671358" w:rsidR="005833DA" w:rsidRDefault="005845B6" w:rsidP="005845B6">
      <w:pPr>
        <w:ind w:left="720"/>
      </w:pPr>
      <w:r>
        <w:t>It is clear that Hardware and System request categories have the longest resolution time.</w:t>
      </w:r>
    </w:p>
    <w:p w14:paraId="03B4BB4B" w14:textId="77777777" w:rsidR="005845B6" w:rsidRDefault="005845B6" w:rsidP="005845B6">
      <w:pPr>
        <w:ind w:left="720"/>
      </w:pPr>
    </w:p>
    <w:p w14:paraId="00000144" w14:textId="77777777" w:rsidR="005C62C4" w:rsidRDefault="00000000">
      <w:pPr>
        <w:ind w:left="720"/>
        <w:rPr>
          <w:b/>
          <w:bCs/>
        </w:rPr>
      </w:pPr>
      <w:r>
        <w:rPr>
          <w:b/>
          <w:bCs/>
          <w:color w:val="FF0000"/>
          <w:highlight w:val="white"/>
        </w:rPr>
        <w:t>Recommendations:</w:t>
      </w:r>
    </w:p>
    <w:p w14:paraId="00000146" w14:textId="30A5072D" w:rsidR="005C62C4" w:rsidRDefault="005845B6">
      <w:pPr>
        <w:ind w:left="720"/>
      </w:pPr>
      <w:r w:rsidRPr="005845B6">
        <w:t>From this, I would suggest that priority be given to Hardware and System requests. The IT team needs to analyze why there are long resolution times, develop good documentation, and conduct training where necessary.</w:t>
      </w:r>
    </w:p>
    <w:p w14:paraId="00000147" w14:textId="77777777" w:rsidR="005C62C4" w:rsidRDefault="005C62C4"/>
    <w:p w14:paraId="00000148" w14:textId="77777777" w:rsidR="005C62C4" w:rsidRDefault="00000000">
      <w:pPr>
        <w:pStyle w:val="Heading2"/>
        <w:rPr>
          <w:b/>
          <w:bCs/>
          <w:color w:val="FF0000"/>
        </w:rPr>
      </w:pPr>
      <w:bookmarkStart w:id="49" w:name="_cw3r0iod26jm" w:colFirst="0" w:colLast="0"/>
      <w:bookmarkEnd w:id="49"/>
      <w:r>
        <w:rPr>
          <w:b/>
          <w:bCs/>
          <w:color w:val="FF0000"/>
        </w:rPr>
        <w:t>Question 4: How effective are the current software tools in managing IT tickets?</w:t>
      </w:r>
    </w:p>
    <w:p w14:paraId="00000149" w14:textId="77777777" w:rsidR="005C62C4" w:rsidRDefault="00000000">
      <w:pPr>
        <w:pStyle w:val="Heading2"/>
      </w:pPr>
      <w:bookmarkStart w:id="50" w:name="_audh32v02v72" w:colFirst="0" w:colLast="0"/>
      <w:bookmarkEnd w:id="50"/>
      <w:r>
        <w:rPr>
          <w:b/>
          <w:bCs/>
          <w:color w:val="FF0000"/>
        </w:rPr>
        <w:t>Analysis: Evaluate performance metrics before and after the implementation of new tools.</w:t>
      </w:r>
    </w:p>
    <w:p w14:paraId="0000014A" w14:textId="77777777" w:rsidR="005C62C4" w:rsidRDefault="005C62C4"/>
    <w:p w14:paraId="0000014B" w14:textId="77777777" w:rsidR="005C62C4" w:rsidRDefault="00000000">
      <w:pPr>
        <w:pStyle w:val="Heading2"/>
        <w:rPr>
          <w:b/>
          <w:bCs/>
        </w:rPr>
      </w:pPr>
      <w:bookmarkStart w:id="51" w:name="_2rqertc9w2z" w:colFirst="0" w:colLast="0"/>
      <w:bookmarkEnd w:id="51"/>
      <w:r>
        <w:rPr>
          <w:b/>
          <w:bCs/>
        </w:rPr>
        <w:t>Solution:</w:t>
      </w:r>
    </w:p>
    <w:p w14:paraId="0000014C" w14:textId="77777777" w:rsidR="005C62C4" w:rsidRDefault="005C62C4"/>
    <w:p w14:paraId="0000014D" w14:textId="77777777" w:rsidR="005C62C4" w:rsidRDefault="00000000">
      <w:pPr>
        <w:ind w:left="720"/>
        <w:rPr>
          <w:b/>
          <w:bCs/>
        </w:rPr>
      </w:pPr>
      <w:r>
        <w:rPr>
          <w:b/>
          <w:bCs/>
          <w:color w:val="FF0000"/>
          <w:highlight w:val="white"/>
        </w:rPr>
        <w:t>Approach:</w:t>
      </w:r>
    </w:p>
    <w:p w14:paraId="5B292BCC" w14:textId="77777777" w:rsidR="004556D5" w:rsidRDefault="004556D5" w:rsidP="004556D5">
      <w:pPr>
        <w:ind w:left="720"/>
        <w:rPr>
          <w:b/>
          <w:bCs/>
        </w:rPr>
      </w:pPr>
    </w:p>
    <w:p w14:paraId="55820866" w14:textId="578480A1" w:rsidR="004556D5" w:rsidRDefault="00050D20" w:rsidP="004556D5">
      <w:pPr>
        <w:ind w:left="720"/>
      </w:pPr>
      <w:r w:rsidRPr="00050D20">
        <w:t xml:space="preserve">I compared ticket severity with the assigned priority using a pivot table and counted the tickets in each severity-priority combination. I then identified the combinations </w:t>
      </w:r>
      <w:r w:rsidRPr="00050D20">
        <w:lastRenderedPageBreak/>
        <w:t>where the assigned priority does not align with the expected priority for that severity. This helps measure how consistently the ticketing system is applying its prioritization rules.</w:t>
      </w:r>
    </w:p>
    <w:p w14:paraId="0DC42BEE" w14:textId="77777777" w:rsidR="004556D5" w:rsidRDefault="004556D5">
      <w:pPr>
        <w:ind w:left="720"/>
      </w:pPr>
    </w:p>
    <w:p w14:paraId="00000150" w14:textId="77777777" w:rsidR="005C62C4" w:rsidRDefault="00000000">
      <w:pPr>
        <w:ind w:left="720"/>
        <w:rPr>
          <w:b/>
          <w:bCs/>
        </w:rPr>
      </w:pPr>
      <w:r>
        <w:rPr>
          <w:b/>
          <w:bCs/>
          <w:color w:val="FF0000"/>
          <w:highlight w:val="white"/>
        </w:rPr>
        <w:t>Charts &amp; Tables:</w:t>
      </w:r>
    </w:p>
    <w:p w14:paraId="00000151" w14:textId="77777777" w:rsidR="005C62C4" w:rsidRDefault="00000000">
      <w:pPr>
        <w:ind w:left="720"/>
      </w:pPr>
      <w:r>
        <w:t>- Table / Chart Name:</w:t>
      </w:r>
    </w:p>
    <w:p w14:paraId="613A46C4" w14:textId="77777777" w:rsidR="004556D5" w:rsidRDefault="004556D5">
      <w:pPr>
        <w:ind w:left="720"/>
      </w:pPr>
    </w:p>
    <w:p w14:paraId="328011D1" w14:textId="27F2AA67" w:rsidR="00A00237" w:rsidRDefault="004556D5">
      <w:pPr>
        <w:ind w:left="720"/>
      </w:pPr>
      <w:r w:rsidRPr="004556D5">
        <w:rPr>
          <w:noProof/>
        </w:rPr>
        <w:drawing>
          <wp:inline distT="0" distB="0" distL="0" distR="0" wp14:anchorId="237FF47B" wp14:editId="20E0AF50">
            <wp:extent cx="5733415" cy="962660"/>
            <wp:effectExtent l="0" t="0" r="635" b="8890"/>
            <wp:docPr id="114733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36621" name=""/>
                    <pic:cNvPicPr/>
                  </pic:nvPicPr>
                  <pic:blipFill>
                    <a:blip r:embed="rId24"/>
                    <a:stretch>
                      <a:fillRect/>
                    </a:stretch>
                  </pic:blipFill>
                  <pic:spPr>
                    <a:xfrm>
                      <a:off x="0" y="0"/>
                      <a:ext cx="5733415" cy="962660"/>
                    </a:xfrm>
                    <a:prstGeom prst="rect">
                      <a:avLst/>
                    </a:prstGeom>
                  </pic:spPr>
                </pic:pic>
              </a:graphicData>
            </a:graphic>
          </wp:inline>
        </w:drawing>
      </w:r>
    </w:p>
    <w:p w14:paraId="55DD1D2B" w14:textId="77777777" w:rsidR="004556D5" w:rsidRDefault="004556D5">
      <w:pPr>
        <w:ind w:left="720"/>
      </w:pPr>
    </w:p>
    <w:p w14:paraId="78A9A448" w14:textId="7D88E18E" w:rsidR="004556D5" w:rsidRDefault="004556D5">
      <w:pPr>
        <w:ind w:left="720"/>
      </w:pPr>
    </w:p>
    <w:p w14:paraId="19B20B44" w14:textId="0815457B" w:rsidR="004556D5" w:rsidRDefault="004556D5">
      <w:pPr>
        <w:ind w:left="720"/>
      </w:pPr>
      <w:r w:rsidRPr="004556D5">
        <w:rPr>
          <w:noProof/>
        </w:rPr>
        <w:drawing>
          <wp:inline distT="0" distB="0" distL="0" distR="0" wp14:anchorId="331747C4" wp14:editId="1F28FA01">
            <wp:extent cx="3368332" cy="1981372"/>
            <wp:effectExtent l="0" t="0" r="3810" b="0"/>
            <wp:docPr id="7086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1556" name=""/>
                    <pic:cNvPicPr/>
                  </pic:nvPicPr>
                  <pic:blipFill>
                    <a:blip r:embed="rId25"/>
                    <a:stretch>
                      <a:fillRect/>
                    </a:stretch>
                  </pic:blipFill>
                  <pic:spPr>
                    <a:xfrm>
                      <a:off x="0" y="0"/>
                      <a:ext cx="3368332" cy="1981372"/>
                    </a:xfrm>
                    <a:prstGeom prst="rect">
                      <a:avLst/>
                    </a:prstGeom>
                  </pic:spPr>
                </pic:pic>
              </a:graphicData>
            </a:graphic>
          </wp:inline>
        </w:drawing>
      </w:r>
    </w:p>
    <w:p w14:paraId="175E6B2A" w14:textId="77777777" w:rsidR="004556D5" w:rsidRDefault="004556D5">
      <w:pPr>
        <w:ind w:left="720"/>
      </w:pPr>
    </w:p>
    <w:p w14:paraId="00000152" w14:textId="1147760F" w:rsidR="005C62C4" w:rsidRDefault="005C62C4" w:rsidP="00A00237">
      <w:pPr>
        <w:ind w:left="720"/>
      </w:pPr>
    </w:p>
    <w:p w14:paraId="00000153" w14:textId="77777777" w:rsidR="005C62C4" w:rsidRDefault="00000000">
      <w:pPr>
        <w:ind w:left="720"/>
      </w:pPr>
      <w:r>
        <w:t>- Description:</w:t>
      </w:r>
    </w:p>
    <w:p w14:paraId="06E29BDA" w14:textId="77777777" w:rsidR="00050D20" w:rsidRDefault="00050D20">
      <w:pPr>
        <w:ind w:left="720"/>
      </w:pPr>
    </w:p>
    <w:p w14:paraId="0992DAA1" w14:textId="2E1FF668" w:rsidR="005845B6" w:rsidRDefault="00050D20">
      <w:pPr>
        <w:ind w:left="720"/>
      </w:pPr>
      <w:r w:rsidRPr="00050D20">
        <w:t>The pivot table shows how tickets are distributed across severity and priority levels. It helps identify cases where tickets may be under-prioritized or over-prioritized compared with their severity.</w:t>
      </w:r>
    </w:p>
    <w:p w14:paraId="0F04BBC4" w14:textId="205F644C" w:rsidR="00050D20" w:rsidRDefault="00050D20">
      <w:pPr>
        <w:ind w:left="720"/>
      </w:pPr>
      <w:r w:rsidRPr="00050D20">
        <w:t>Using the expected mapping of Minor → Low, Normal → Mid, and Major/Urgent → High, the mismatched combinations can be quantified and used to evaluate the current ticket-prioritization settings.</w:t>
      </w:r>
    </w:p>
    <w:p w14:paraId="00000156" w14:textId="77777777" w:rsidR="005C62C4" w:rsidRDefault="00000000">
      <w:pPr>
        <w:ind w:left="720"/>
        <w:rPr>
          <w:b/>
          <w:bCs/>
        </w:rPr>
      </w:pPr>
      <w:r>
        <w:rPr>
          <w:b/>
          <w:bCs/>
          <w:color w:val="FF0000"/>
          <w:highlight w:val="white"/>
        </w:rPr>
        <w:t>Insights:</w:t>
      </w:r>
    </w:p>
    <w:p w14:paraId="29623531" w14:textId="77777777" w:rsidR="00050D20" w:rsidRDefault="00050D20" w:rsidP="00050D20">
      <w:pPr>
        <w:pStyle w:val="ListParagraph"/>
        <w:numPr>
          <w:ilvl w:val="0"/>
          <w:numId w:val="13"/>
        </w:numPr>
      </w:pPr>
      <w:r>
        <w:t>The Normal severity group has the largest number of mismatched tickets, with 74,188 cases. The Major group has 2,761 mismatches, while Minor and Urgent have 1,709 and 780 mismatches respectively.</w:t>
      </w:r>
    </w:p>
    <w:p w14:paraId="379F66CD" w14:textId="77777777" w:rsidR="00050D20" w:rsidRDefault="00050D20" w:rsidP="00050D20">
      <w:pPr>
        <w:ind w:left="720"/>
      </w:pPr>
    </w:p>
    <w:p w14:paraId="7937A3AE" w14:textId="77777777" w:rsidR="00050D20" w:rsidRDefault="00050D20" w:rsidP="00050D20">
      <w:pPr>
        <w:pStyle w:val="ListParagraph"/>
        <w:numPr>
          <w:ilvl w:val="0"/>
          <w:numId w:val="13"/>
        </w:numPr>
      </w:pPr>
      <w:r>
        <w:t>Overall, this gives 79,438 mismatched tickets out of 97,498 tickets, showing that the current priority rules need to be reviewed rather than relying only on the existing settings.</w:t>
      </w:r>
    </w:p>
    <w:p w14:paraId="668F48EA" w14:textId="77777777" w:rsidR="00050D20" w:rsidRDefault="00050D20" w:rsidP="00050D20">
      <w:pPr>
        <w:ind w:left="720"/>
      </w:pPr>
    </w:p>
    <w:p w14:paraId="4C53B6A4" w14:textId="21ED18D8" w:rsidR="005845B6" w:rsidRDefault="00050D20" w:rsidP="00050D20">
      <w:pPr>
        <w:pStyle w:val="ListParagraph"/>
        <w:numPr>
          <w:ilvl w:val="0"/>
          <w:numId w:val="13"/>
        </w:numPr>
      </w:pPr>
      <w:r>
        <w:t>The high number of mismatches, particularly within the Normal category, suggests that the priority rules may be too broad or are not being applied consistently.</w:t>
      </w:r>
    </w:p>
    <w:p w14:paraId="00000159" w14:textId="77777777" w:rsidR="005C62C4" w:rsidRDefault="00000000">
      <w:pPr>
        <w:ind w:left="720"/>
        <w:rPr>
          <w:b/>
          <w:bCs/>
        </w:rPr>
      </w:pPr>
      <w:r>
        <w:rPr>
          <w:b/>
          <w:bCs/>
          <w:color w:val="FF0000"/>
          <w:highlight w:val="white"/>
        </w:rPr>
        <w:lastRenderedPageBreak/>
        <w:t>Recommendations:</w:t>
      </w:r>
    </w:p>
    <w:p w14:paraId="4D51EC2B" w14:textId="76112439" w:rsidR="00DE3CCA" w:rsidRDefault="00050D20" w:rsidP="005845B6">
      <w:pPr>
        <w:ind w:left="720"/>
      </w:pPr>
      <w:r w:rsidRPr="00050D20">
        <w:t>Review and update the severity-priority rules, especially for the Normal category with the highest mismatch count. Automate appropriate priority mapping and monitor mismatch levels for the next 3 months to confirm improvement.</w:t>
      </w:r>
    </w:p>
    <w:p w14:paraId="12CE2BAC" w14:textId="77777777" w:rsidR="00DE3CCA" w:rsidRDefault="00DE3CCA" w:rsidP="005845B6">
      <w:pPr>
        <w:ind w:left="720"/>
      </w:pPr>
    </w:p>
    <w:p w14:paraId="3D4D40B4" w14:textId="77777777" w:rsidR="00DE3CCA" w:rsidRDefault="00DE3CCA" w:rsidP="005845B6">
      <w:pPr>
        <w:ind w:left="720"/>
      </w:pPr>
    </w:p>
    <w:p w14:paraId="4A314257" w14:textId="77777777" w:rsidR="00DE3CCA" w:rsidRDefault="00DE3CCA" w:rsidP="005845B6">
      <w:pPr>
        <w:ind w:left="720"/>
      </w:pPr>
    </w:p>
    <w:p w14:paraId="0000015D" w14:textId="77777777" w:rsidR="005C62C4" w:rsidRDefault="00000000">
      <w:pPr>
        <w:pStyle w:val="Heading2"/>
        <w:rPr>
          <w:b/>
          <w:bCs/>
          <w:color w:val="FF0000"/>
        </w:rPr>
      </w:pPr>
      <w:bookmarkStart w:id="52" w:name="_ejp1zux51cm8" w:colFirst="0" w:colLast="0"/>
      <w:bookmarkEnd w:id="52"/>
      <w:r>
        <w:rPr>
          <w:b/>
          <w:bCs/>
          <w:color w:val="FF0000"/>
        </w:rPr>
        <w:t>Question 5: How has the performance of the IT support team changed over time (e.g., monthly or quarterly)?</w:t>
      </w:r>
    </w:p>
    <w:p w14:paraId="0000015E" w14:textId="77777777" w:rsidR="005C62C4" w:rsidRDefault="00000000">
      <w:pPr>
        <w:pStyle w:val="Heading2"/>
      </w:pPr>
      <w:bookmarkStart w:id="53" w:name="_wgghm4wxmh92" w:colFirst="0" w:colLast="0"/>
      <w:bookmarkEnd w:id="53"/>
      <w:r>
        <w:rPr>
          <w:b/>
          <w:bCs/>
          <w:color w:val="FF0000"/>
        </w:rPr>
        <w:t>Analysis: Trend analysis using time series charts.</w:t>
      </w:r>
    </w:p>
    <w:p w14:paraId="0000015F" w14:textId="77777777" w:rsidR="005C62C4" w:rsidRDefault="005C62C4"/>
    <w:p w14:paraId="00000160" w14:textId="77777777" w:rsidR="005C62C4" w:rsidRDefault="00000000">
      <w:pPr>
        <w:pStyle w:val="Heading2"/>
        <w:rPr>
          <w:b/>
          <w:bCs/>
        </w:rPr>
      </w:pPr>
      <w:bookmarkStart w:id="54" w:name="_mokuh9rrvbnd" w:colFirst="0" w:colLast="0"/>
      <w:bookmarkEnd w:id="54"/>
      <w:r>
        <w:rPr>
          <w:b/>
          <w:bCs/>
        </w:rPr>
        <w:t>Solution:</w:t>
      </w:r>
    </w:p>
    <w:p w14:paraId="00000161" w14:textId="77777777" w:rsidR="005C62C4" w:rsidRDefault="005C62C4"/>
    <w:p w14:paraId="00000162" w14:textId="77777777" w:rsidR="005C62C4" w:rsidRDefault="00000000">
      <w:pPr>
        <w:ind w:left="720"/>
        <w:rPr>
          <w:b/>
          <w:bCs/>
        </w:rPr>
      </w:pPr>
      <w:r>
        <w:rPr>
          <w:b/>
          <w:bCs/>
          <w:color w:val="FF0000"/>
          <w:highlight w:val="white"/>
        </w:rPr>
        <w:t>Approach:</w:t>
      </w:r>
    </w:p>
    <w:p w14:paraId="7D02957B" w14:textId="77777777" w:rsidR="00783B31" w:rsidRDefault="00783B31">
      <w:pPr>
        <w:ind w:left="720"/>
      </w:pPr>
      <w:r w:rsidRPr="00783B31">
        <w:t>I examined the changes in resolution time and satisfaction rate of Hardware, Login Access, Software and System requests throughout the quarters and determined whether there was any improvement or decline in the performance of the team.</w:t>
      </w:r>
    </w:p>
    <w:p w14:paraId="5BA4F5D0" w14:textId="77777777" w:rsidR="00783B31" w:rsidRDefault="00783B31">
      <w:pPr>
        <w:ind w:left="720"/>
      </w:pPr>
    </w:p>
    <w:p w14:paraId="00000165" w14:textId="672D9B20" w:rsidR="005C62C4" w:rsidRDefault="00000000">
      <w:pPr>
        <w:ind w:left="720"/>
        <w:rPr>
          <w:b/>
          <w:bCs/>
        </w:rPr>
      </w:pPr>
      <w:r>
        <w:rPr>
          <w:b/>
          <w:bCs/>
          <w:color w:val="FF0000"/>
          <w:highlight w:val="white"/>
        </w:rPr>
        <w:t>Charts &amp; Tables:</w:t>
      </w:r>
    </w:p>
    <w:p w14:paraId="00000166" w14:textId="77777777" w:rsidR="005C62C4" w:rsidRDefault="00000000">
      <w:pPr>
        <w:ind w:left="720"/>
      </w:pPr>
      <w:r>
        <w:t>- Table / Chart Name:</w:t>
      </w:r>
    </w:p>
    <w:p w14:paraId="6EA879F5" w14:textId="77777777" w:rsidR="00322611" w:rsidRDefault="00322611">
      <w:pPr>
        <w:ind w:left="720"/>
      </w:pPr>
    </w:p>
    <w:p w14:paraId="00000167" w14:textId="326B3296" w:rsidR="005C62C4" w:rsidRDefault="00E04EAF">
      <w:pPr>
        <w:ind w:left="720"/>
      </w:pPr>
      <w:r>
        <w:t xml:space="preserve">        </w:t>
      </w:r>
      <w:r w:rsidRPr="00E04EAF">
        <w:rPr>
          <w:noProof/>
        </w:rPr>
        <w:drawing>
          <wp:inline distT="0" distB="0" distL="0" distR="0" wp14:anchorId="00B3FE67" wp14:editId="14336C7E">
            <wp:extent cx="3086367" cy="2110923"/>
            <wp:effectExtent l="0" t="0" r="0" b="3810"/>
            <wp:docPr id="38218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82970" name=""/>
                    <pic:cNvPicPr/>
                  </pic:nvPicPr>
                  <pic:blipFill>
                    <a:blip r:embed="rId26"/>
                    <a:stretch>
                      <a:fillRect/>
                    </a:stretch>
                  </pic:blipFill>
                  <pic:spPr>
                    <a:xfrm>
                      <a:off x="0" y="0"/>
                      <a:ext cx="3086367" cy="2110923"/>
                    </a:xfrm>
                    <a:prstGeom prst="rect">
                      <a:avLst/>
                    </a:prstGeom>
                  </pic:spPr>
                </pic:pic>
              </a:graphicData>
            </a:graphic>
          </wp:inline>
        </w:drawing>
      </w:r>
    </w:p>
    <w:p w14:paraId="01A6D6B3" w14:textId="77777777" w:rsidR="00E04EAF" w:rsidRDefault="00E04EAF">
      <w:pPr>
        <w:ind w:left="720"/>
      </w:pPr>
    </w:p>
    <w:p w14:paraId="1F30FCCD" w14:textId="77777777" w:rsidR="00E04EAF" w:rsidRDefault="00E04EAF">
      <w:pPr>
        <w:ind w:left="720"/>
      </w:pPr>
    </w:p>
    <w:p w14:paraId="1B328759" w14:textId="1B613DA9" w:rsidR="00A00237" w:rsidRDefault="00E04EAF">
      <w:pPr>
        <w:ind w:left="720"/>
      </w:pPr>
      <w:r>
        <w:lastRenderedPageBreak/>
        <w:t xml:space="preserve">        </w:t>
      </w:r>
      <w:r w:rsidRPr="00E04EAF">
        <w:rPr>
          <w:noProof/>
        </w:rPr>
        <w:drawing>
          <wp:inline distT="0" distB="0" distL="0" distR="0" wp14:anchorId="589A9EAC" wp14:editId="3EC60114">
            <wp:extent cx="4092295" cy="2263336"/>
            <wp:effectExtent l="0" t="0" r="3810" b="3810"/>
            <wp:docPr id="20222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18617" name=""/>
                    <pic:cNvPicPr/>
                  </pic:nvPicPr>
                  <pic:blipFill>
                    <a:blip r:embed="rId27"/>
                    <a:stretch>
                      <a:fillRect/>
                    </a:stretch>
                  </pic:blipFill>
                  <pic:spPr>
                    <a:xfrm>
                      <a:off x="0" y="0"/>
                      <a:ext cx="4092295" cy="2263336"/>
                    </a:xfrm>
                    <a:prstGeom prst="rect">
                      <a:avLst/>
                    </a:prstGeom>
                  </pic:spPr>
                </pic:pic>
              </a:graphicData>
            </a:graphic>
          </wp:inline>
        </w:drawing>
      </w:r>
    </w:p>
    <w:p w14:paraId="00000168" w14:textId="77777777" w:rsidR="005C62C4" w:rsidRDefault="00000000">
      <w:pPr>
        <w:ind w:left="720"/>
      </w:pPr>
      <w:r>
        <w:t>- Description:</w:t>
      </w:r>
    </w:p>
    <w:p w14:paraId="0000016A" w14:textId="2CA179BF" w:rsidR="005C62C4" w:rsidRDefault="00783B31">
      <w:pPr>
        <w:ind w:left="720"/>
      </w:pPr>
      <w:r w:rsidRPr="00783B31">
        <w:t>This table and chart illustrate the average resolution time and satisfaction rate of each request category during the quarters of Q1, Q2, Q3 and Q4.</w:t>
      </w:r>
    </w:p>
    <w:p w14:paraId="266AD913" w14:textId="77777777" w:rsidR="00783B31" w:rsidRDefault="00783B31">
      <w:pPr>
        <w:ind w:left="720"/>
      </w:pPr>
    </w:p>
    <w:p w14:paraId="0000016B" w14:textId="77777777" w:rsidR="005C62C4" w:rsidRDefault="00000000">
      <w:pPr>
        <w:ind w:left="720"/>
        <w:rPr>
          <w:b/>
          <w:bCs/>
        </w:rPr>
      </w:pPr>
      <w:r>
        <w:rPr>
          <w:b/>
          <w:bCs/>
          <w:color w:val="FF0000"/>
          <w:highlight w:val="white"/>
        </w:rPr>
        <w:t>Insights:</w:t>
      </w:r>
    </w:p>
    <w:p w14:paraId="15DA4EC6" w14:textId="77777777" w:rsidR="00783B31" w:rsidRDefault="00783B31" w:rsidP="00783B31">
      <w:pPr>
        <w:ind w:left="720"/>
      </w:pPr>
      <w:r>
        <w:t>It can be observed that the performance of IT support team has been fairly consistent throughout all four quarters.</w:t>
      </w:r>
    </w:p>
    <w:p w14:paraId="730CCE94" w14:textId="77777777" w:rsidR="00783B31" w:rsidRDefault="00783B31" w:rsidP="00783B31">
      <w:pPr>
        <w:ind w:left="720"/>
      </w:pPr>
    </w:p>
    <w:p w14:paraId="4D5DFD00" w14:textId="77777777" w:rsidR="00783B31" w:rsidRDefault="00783B31" w:rsidP="00783B31">
      <w:pPr>
        <w:ind w:left="720"/>
      </w:pPr>
      <w:r>
        <w:t>Hardware requests have the highest average resolution time of 7.5–7.7 days.</w:t>
      </w:r>
    </w:p>
    <w:p w14:paraId="29BFBEF2" w14:textId="77777777" w:rsidR="00783B31" w:rsidRDefault="00783B31" w:rsidP="00783B31">
      <w:pPr>
        <w:ind w:left="720"/>
      </w:pPr>
      <w:r>
        <w:t>The second-highest average resolution time is of System requests, which is 6.6 days.</w:t>
      </w:r>
    </w:p>
    <w:p w14:paraId="3C0D0A81" w14:textId="77777777" w:rsidR="00783B31" w:rsidRDefault="00783B31" w:rsidP="00783B31">
      <w:pPr>
        <w:ind w:left="720"/>
      </w:pPr>
      <w:r>
        <w:t>The third-highest average resolution time is 5.2 days for Software requests.</w:t>
      </w:r>
    </w:p>
    <w:p w14:paraId="5B58C05E" w14:textId="77777777" w:rsidR="00783B31" w:rsidRDefault="00783B31" w:rsidP="00783B31">
      <w:pPr>
        <w:ind w:left="720"/>
      </w:pPr>
      <w:r>
        <w:t>Requests of Login Access type have the lowest resolution time of 0.31 days.</w:t>
      </w:r>
    </w:p>
    <w:p w14:paraId="76D8B741" w14:textId="77777777" w:rsidR="00783B31" w:rsidRDefault="00783B31" w:rsidP="00783B31">
      <w:pPr>
        <w:ind w:left="720"/>
      </w:pPr>
      <w:r>
        <w:t>The average satisfaction rate remains almost same in all categories and quarters at 4.1.</w:t>
      </w:r>
    </w:p>
    <w:p w14:paraId="72FB2209" w14:textId="77777777" w:rsidR="00783B31" w:rsidRDefault="00783B31" w:rsidP="00783B31">
      <w:pPr>
        <w:ind w:left="720"/>
      </w:pPr>
    </w:p>
    <w:p w14:paraId="0000016D" w14:textId="2755A2FD" w:rsidR="005C62C4" w:rsidRDefault="00783B31" w:rsidP="00783B31">
      <w:pPr>
        <w:ind w:left="720"/>
      </w:pPr>
      <w:r>
        <w:t>No significant increase or decrease in performance is noted in the four quarters, indicating consistency in the performance of the IT support team.</w:t>
      </w:r>
    </w:p>
    <w:p w14:paraId="7D65ABCD" w14:textId="77777777" w:rsidR="00783B31" w:rsidRDefault="00783B31" w:rsidP="00783B31">
      <w:pPr>
        <w:ind w:left="720"/>
      </w:pPr>
    </w:p>
    <w:p w14:paraId="0000016E" w14:textId="77777777" w:rsidR="005C62C4" w:rsidRDefault="00000000">
      <w:pPr>
        <w:ind w:left="720"/>
        <w:rPr>
          <w:b/>
          <w:bCs/>
        </w:rPr>
      </w:pPr>
      <w:r>
        <w:rPr>
          <w:b/>
          <w:bCs/>
          <w:color w:val="FF0000"/>
          <w:highlight w:val="white"/>
        </w:rPr>
        <w:t>Recommendations:</w:t>
      </w:r>
    </w:p>
    <w:p w14:paraId="00000170" w14:textId="39A07576" w:rsidR="005C62C4" w:rsidRDefault="00783B31">
      <w:pPr>
        <w:ind w:left="720"/>
      </w:pPr>
      <w:r w:rsidRPr="00783B31">
        <w:t>I suggest improving the performance on Hardware and System requests, since they take much more time than other types of requests.</w:t>
      </w:r>
    </w:p>
    <w:p w14:paraId="00000171" w14:textId="77777777" w:rsidR="005C62C4" w:rsidRDefault="00000000">
      <w:pPr>
        <w:pStyle w:val="Heading2"/>
        <w:rPr>
          <w:b/>
          <w:bCs/>
          <w:color w:val="FF0000"/>
        </w:rPr>
      </w:pPr>
      <w:bookmarkStart w:id="55" w:name="_1u9xnvjzqfi2" w:colFirst="0" w:colLast="0"/>
      <w:bookmarkEnd w:id="55"/>
      <w:r>
        <w:rPr>
          <w:b/>
          <w:bCs/>
          <w:color w:val="FF0000"/>
        </w:rPr>
        <w:t>Question 6: If we invest more on tech (Hardware, software, etc), do you think it will improve the ticket resolution times and employee satisfaction?</w:t>
      </w:r>
    </w:p>
    <w:p w14:paraId="00000172" w14:textId="77777777" w:rsidR="005C62C4" w:rsidRDefault="00000000">
      <w:pPr>
        <w:pStyle w:val="Heading2"/>
      </w:pPr>
      <w:bookmarkStart w:id="56" w:name="_q1glejt1ks5g" w:colFirst="0" w:colLast="0"/>
      <w:bookmarkEnd w:id="56"/>
      <w:r>
        <w:rPr>
          <w:b/>
          <w:bCs/>
          <w:color w:val="FF0000"/>
        </w:rPr>
        <w:t>Analysis: Use historical data to project potential improvements.</w:t>
      </w:r>
    </w:p>
    <w:p w14:paraId="00000173" w14:textId="77777777" w:rsidR="005C62C4" w:rsidRDefault="005C62C4"/>
    <w:p w14:paraId="00000174" w14:textId="77777777" w:rsidR="005C62C4" w:rsidRDefault="00000000">
      <w:pPr>
        <w:pStyle w:val="Heading2"/>
        <w:rPr>
          <w:b/>
          <w:bCs/>
        </w:rPr>
      </w:pPr>
      <w:bookmarkStart w:id="57" w:name="_foyja6tu8w4o" w:colFirst="0" w:colLast="0"/>
      <w:bookmarkEnd w:id="57"/>
      <w:r>
        <w:rPr>
          <w:b/>
          <w:bCs/>
        </w:rPr>
        <w:lastRenderedPageBreak/>
        <w:t>Solution:</w:t>
      </w:r>
    </w:p>
    <w:p w14:paraId="00000175" w14:textId="77777777" w:rsidR="005C62C4" w:rsidRDefault="005C62C4"/>
    <w:p w14:paraId="00000176" w14:textId="77777777" w:rsidR="005C62C4" w:rsidRDefault="00000000">
      <w:pPr>
        <w:ind w:left="720"/>
        <w:rPr>
          <w:b/>
          <w:bCs/>
        </w:rPr>
      </w:pPr>
      <w:r>
        <w:rPr>
          <w:b/>
          <w:bCs/>
          <w:color w:val="FF0000"/>
          <w:highlight w:val="white"/>
        </w:rPr>
        <w:t>Approach:</w:t>
      </w:r>
    </w:p>
    <w:p w14:paraId="330C1B38" w14:textId="3E4D6642" w:rsidR="00A00237" w:rsidRDefault="00783B31">
      <w:pPr>
        <w:ind w:left="720"/>
      </w:pPr>
      <w:r w:rsidRPr="00783B31">
        <w:t>I compared current resolution times and levels of satisfaction of employees with regard to Hardware, Login Access, Software and System requests. The main attention was paid to request categories which had longer resolution times, where the improvement of technologies can make an effect.</w:t>
      </w:r>
    </w:p>
    <w:p w14:paraId="7A2E5280" w14:textId="77777777" w:rsidR="00783B31" w:rsidRDefault="00783B31">
      <w:pPr>
        <w:ind w:left="720"/>
      </w:pPr>
    </w:p>
    <w:p w14:paraId="6FED60EE" w14:textId="77777777" w:rsidR="00DE3CCA" w:rsidRDefault="00DE3CCA">
      <w:pPr>
        <w:ind w:left="720"/>
      </w:pPr>
    </w:p>
    <w:p w14:paraId="747622EA" w14:textId="77777777" w:rsidR="00DE3CCA" w:rsidRDefault="00DE3CCA">
      <w:pPr>
        <w:ind w:left="720"/>
      </w:pPr>
    </w:p>
    <w:p w14:paraId="245BEEC9" w14:textId="77777777" w:rsidR="00DE3CCA" w:rsidRDefault="00DE3CCA">
      <w:pPr>
        <w:ind w:left="720"/>
      </w:pPr>
    </w:p>
    <w:p w14:paraId="56304E98" w14:textId="77777777" w:rsidR="00DE3CCA" w:rsidRDefault="00DE3CCA">
      <w:pPr>
        <w:ind w:left="720"/>
      </w:pPr>
    </w:p>
    <w:p w14:paraId="4B04AE1E" w14:textId="77777777" w:rsidR="00DE3CCA" w:rsidRDefault="00DE3CCA">
      <w:pPr>
        <w:ind w:left="720"/>
      </w:pPr>
    </w:p>
    <w:p w14:paraId="00000179" w14:textId="77777777" w:rsidR="005C62C4" w:rsidRDefault="00000000">
      <w:pPr>
        <w:ind w:left="720"/>
        <w:rPr>
          <w:b/>
          <w:bCs/>
        </w:rPr>
      </w:pPr>
      <w:r>
        <w:rPr>
          <w:b/>
          <w:bCs/>
          <w:color w:val="FF0000"/>
          <w:highlight w:val="white"/>
        </w:rPr>
        <w:t>Charts &amp; Tables:</w:t>
      </w:r>
    </w:p>
    <w:p w14:paraId="0000017A" w14:textId="77777777" w:rsidR="005C62C4" w:rsidRDefault="00000000">
      <w:pPr>
        <w:ind w:left="720"/>
      </w:pPr>
      <w:r>
        <w:t>- Table / Chart Name:</w:t>
      </w:r>
    </w:p>
    <w:p w14:paraId="16EE01D2" w14:textId="77777777" w:rsidR="00E04EAF" w:rsidRDefault="00E04EAF">
      <w:pPr>
        <w:ind w:left="720"/>
      </w:pPr>
    </w:p>
    <w:p w14:paraId="03A025ED" w14:textId="77777777" w:rsidR="00E04EAF" w:rsidRDefault="00E04EAF">
      <w:pPr>
        <w:ind w:left="720"/>
      </w:pPr>
    </w:p>
    <w:p w14:paraId="50F07751" w14:textId="77777777" w:rsidR="00E04EAF" w:rsidRDefault="00E04EAF">
      <w:pPr>
        <w:ind w:left="720"/>
      </w:pPr>
    </w:p>
    <w:p w14:paraId="1DA56E5C" w14:textId="0B249368" w:rsidR="00E04EAF" w:rsidRDefault="00E04EAF">
      <w:pPr>
        <w:ind w:left="720"/>
      </w:pPr>
      <w:r>
        <w:t xml:space="preserve">  </w:t>
      </w:r>
      <w:r w:rsidR="00322611" w:rsidRPr="00322611">
        <w:rPr>
          <w:noProof/>
        </w:rPr>
        <w:drawing>
          <wp:inline distT="0" distB="0" distL="0" distR="0" wp14:anchorId="1537B069" wp14:editId="14776565">
            <wp:extent cx="4884843" cy="777307"/>
            <wp:effectExtent l="0" t="0" r="0" b="3810"/>
            <wp:docPr id="189345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2692" name=""/>
                    <pic:cNvPicPr/>
                  </pic:nvPicPr>
                  <pic:blipFill>
                    <a:blip r:embed="rId28"/>
                    <a:stretch>
                      <a:fillRect/>
                    </a:stretch>
                  </pic:blipFill>
                  <pic:spPr>
                    <a:xfrm>
                      <a:off x="0" y="0"/>
                      <a:ext cx="4884843" cy="777307"/>
                    </a:xfrm>
                    <a:prstGeom prst="rect">
                      <a:avLst/>
                    </a:prstGeom>
                  </pic:spPr>
                </pic:pic>
              </a:graphicData>
            </a:graphic>
          </wp:inline>
        </w:drawing>
      </w:r>
    </w:p>
    <w:p w14:paraId="2952AA28" w14:textId="07894633" w:rsidR="00E04EAF" w:rsidRDefault="00000000">
      <w:pPr>
        <w:ind w:left="720"/>
      </w:pPr>
      <w:r>
        <w:t xml:space="preserve">  </w:t>
      </w:r>
      <w:r w:rsidR="00322611" w:rsidRPr="00322611">
        <w:rPr>
          <w:noProof/>
        </w:rPr>
        <w:drawing>
          <wp:inline distT="0" distB="0" distL="0" distR="0" wp14:anchorId="4B373586" wp14:editId="200D37C3">
            <wp:extent cx="4046571" cy="1920406"/>
            <wp:effectExtent l="0" t="0" r="0" b="3810"/>
            <wp:docPr id="140617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9948" name=""/>
                    <pic:cNvPicPr/>
                  </pic:nvPicPr>
                  <pic:blipFill>
                    <a:blip r:embed="rId29"/>
                    <a:stretch>
                      <a:fillRect/>
                    </a:stretch>
                  </pic:blipFill>
                  <pic:spPr>
                    <a:xfrm>
                      <a:off x="0" y="0"/>
                      <a:ext cx="4046571" cy="1920406"/>
                    </a:xfrm>
                    <a:prstGeom prst="rect">
                      <a:avLst/>
                    </a:prstGeom>
                  </pic:spPr>
                </pic:pic>
              </a:graphicData>
            </a:graphic>
          </wp:inline>
        </w:drawing>
      </w:r>
    </w:p>
    <w:p w14:paraId="7649EB43" w14:textId="77777777" w:rsidR="00322611" w:rsidRDefault="00322611">
      <w:pPr>
        <w:ind w:left="720"/>
        <w:rPr>
          <w:noProof/>
        </w:rPr>
      </w:pPr>
    </w:p>
    <w:p w14:paraId="0000017C" w14:textId="04AE2F21" w:rsidR="005C62C4" w:rsidRDefault="00000000">
      <w:pPr>
        <w:ind w:left="720"/>
      </w:pPr>
      <w:r>
        <w:t>- Description:</w:t>
      </w:r>
    </w:p>
    <w:p w14:paraId="3900AC6F" w14:textId="7A5EE5E0" w:rsidR="00DE654C" w:rsidRDefault="00322611">
      <w:pPr>
        <w:ind w:left="720"/>
      </w:pPr>
      <w:r w:rsidRPr="00322611">
        <w:t xml:space="preserve">The table and chart compare ticket volume, average resolution time, and satisfaction </w:t>
      </w:r>
      <w:r>
        <w:t xml:space="preserve">   </w:t>
      </w:r>
      <w:r w:rsidRPr="00322611">
        <w:t>rate across Hardware, Login Access, Software, and System requests. This comparison helps identify categories with high workload, longer resolution times, and areas that require operational improvemen</w:t>
      </w:r>
      <w:r>
        <w:t>t.</w:t>
      </w:r>
    </w:p>
    <w:p w14:paraId="61A26AE5" w14:textId="77777777" w:rsidR="00322611" w:rsidRDefault="00322611">
      <w:pPr>
        <w:ind w:left="720"/>
      </w:pPr>
    </w:p>
    <w:p w14:paraId="0000017F" w14:textId="77777777" w:rsidR="005C62C4" w:rsidRDefault="00000000">
      <w:pPr>
        <w:ind w:left="720"/>
        <w:rPr>
          <w:b/>
          <w:bCs/>
        </w:rPr>
      </w:pPr>
      <w:r>
        <w:rPr>
          <w:b/>
          <w:bCs/>
          <w:color w:val="FF0000"/>
          <w:highlight w:val="white"/>
        </w:rPr>
        <w:t>Insights:</w:t>
      </w:r>
    </w:p>
    <w:p w14:paraId="7ADE2473" w14:textId="77D47FD2" w:rsidR="00322611" w:rsidRDefault="00322611" w:rsidP="00322611">
      <w:pPr>
        <w:pStyle w:val="ListParagraph"/>
        <w:numPr>
          <w:ilvl w:val="0"/>
          <w:numId w:val="11"/>
        </w:numPr>
      </w:pPr>
      <w:r>
        <w:t xml:space="preserve"> System requests have the highest ticket volume at 39,002 tickets and an average resolution time of 6.62 days, making System the largest workload area.</w:t>
      </w:r>
    </w:p>
    <w:p w14:paraId="37294950" w14:textId="3EA5C071" w:rsidR="00322611" w:rsidRDefault="00322611" w:rsidP="00322611">
      <w:pPr>
        <w:pStyle w:val="ListParagraph"/>
        <w:numPr>
          <w:ilvl w:val="0"/>
          <w:numId w:val="11"/>
        </w:numPr>
      </w:pPr>
      <w:r>
        <w:t xml:space="preserve"> Hardware has the longest average resolution time at 7.63 days across 9,733 tickets, indicating that hardware-related issues take the most time to resolve.</w:t>
      </w:r>
    </w:p>
    <w:p w14:paraId="45EE4D84" w14:textId="05CA582F" w:rsidR="00322611" w:rsidRDefault="00322611" w:rsidP="00322611">
      <w:pPr>
        <w:pStyle w:val="ListParagraph"/>
        <w:numPr>
          <w:ilvl w:val="0"/>
          <w:numId w:val="11"/>
        </w:numPr>
      </w:pPr>
      <w:r>
        <w:lastRenderedPageBreak/>
        <w:t xml:space="preserve"> Software records 19,570 tickets with an average resolution time of 5.24 days, while Login Access handles 29,193 tickets in only 0.84 days, showing much faster resolution for access-related issues.</w:t>
      </w:r>
    </w:p>
    <w:p w14:paraId="3BB8C1C2" w14:textId="175DD53E" w:rsidR="00DE654C" w:rsidRDefault="00322611" w:rsidP="00322611">
      <w:pPr>
        <w:pStyle w:val="ListParagraph"/>
        <w:numPr>
          <w:ilvl w:val="0"/>
          <w:numId w:val="11"/>
        </w:numPr>
      </w:pPr>
      <w:r>
        <w:t xml:space="preserve"> Satisfaction remains relatively consistent across all categories at approximately 4.09–4.11, so the main opportunity is to improve resolution speed rather than satisfaction.</w:t>
      </w:r>
    </w:p>
    <w:p w14:paraId="00000182" w14:textId="77777777" w:rsidR="005C62C4" w:rsidRDefault="00000000">
      <w:pPr>
        <w:ind w:left="720"/>
        <w:rPr>
          <w:b/>
          <w:bCs/>
          <w:color w:val="FF0000"/>
        </w:rPr>
      </w:pPr>
      <w:r>
        <w:rPr>
          <w:b/>
          <w:bCs/>
          <w:color w:val="FF0000"/>
          <w:highlight w:val="white"/>
        </w:rPr>
        <w:t>Recommendations:</w:t>
      </w:r>
    </w:p>
    <w:p w14:paraId="6304EFD9" w14:textId="77777777" w:rsidR="00322611" w:rsidRDefault="00322611">
      <w:pPr>
        <w:ind w:left="720"/>
        <w:rPr>
          <w:b/>
          <w:bCs/>
        </w:rPr>
      </w:pPr>
    </w:p>
    <w:p w14:paraId="52598AED" w14:textId="26D385FD" w:rsidR="00322611" w:rsidRDefault="00322611" w:rsidP="00322611">
      <w:pPr>
        <w:pStyle w:val="ListParagraph"/>
        <w:numPr>
          <w:ilvl w:val="0"/>
          <w:numId w:val="12"/>
        </w:numPr>
      </w:pPr>
      <w:r>
        <w:t>Reduce Hardware average resolution time from 7.63 days to 5 days within 3 months by improving hardware availability, escalation procedures, and replacement processes.</w:t>
      </w:r>
    </w:p>
    <w:p w14:paraId="503376DF" w14:textId="3D4C5330" w:rsidR="00322611" w:rsidRDefault="00322611" w:rsidP="00322611">
      <w:pPr>
        <w:pStyle w:val="ListParagraph"/>
        <w:numPr>
          <w:ilvl w:val="0"/>
          <w:numId w:val="12"/>
        </w:numPr>
      </w:pPr>
      <w:r>
        <w:t>Reduce System average resolution time from 6.62 days to 5 days within 3 months by identifying recurring issues and increasing automation or self-service support.</w:t>
      </w:r>
    </w:p>
    <w:p w14:paraId="61641B82" w14:textId="560CFE89" w:rsidR="00322611" w:rsidRDefault="00322611" w:rsidP="00322611">
      <w:pPr>
        <w:pStyle w:val="ListParagraph"/>
        <w:numPr>
          <w:ilvl w:val="0"/>
          <w:numId w:val="12"/>
        </w:numPr>
      </w:pPr>
      <w:r>
        <w:t>Review the 39,002 System tickets to identify the most common issues and target the highest-volume problems for process improvement.</w:t>
      </w:r>
    </w:p>
    <w:p w14:paraId="0F53DC4A" w14:textId="23646566" w:rsidR="00DE654C" w:rsidRDefault="00322611" w:rsidP="00322611">
      <w:pPr>
        <w:pStyle w:val="ListParagraph"/>
        <w:numPr>
          <w:ilvl w:val="0"/>
          <w:numId w:val="12"/>
        </w:numPr>
      </w:pPr>
      <w:r>
        <w:t>Use the Login Access process (0.84-day resolution time) as a benchmark to identify practices that could help improve slower categories.</w:t>
      </w:r>
    </w:p>
    <w:p w14:paraId="00000185" w14:textId="77777777" w:rsidR="005C62C4" w:rsidRDefault="00000000">
      <w:pPr>
        <w:pStyle w:val="Heading2"/>
        <w:rPr>
          <w:b/>
          <w:bCs/>
          <w:color w:val="FF0000"/>
        </w:rPr>
      </w:pPr>
      <w:r>
        <w:rPr>
          <w:b/>
          <w:bCs/>
          <w:color w:val="FF0000"/>
        </w:rPr>
        <w:t>Question 7: What are the key performance metrics for IT agents, and how can they be improved, do we need to fire any agents?</w:t>
      </w:r>
    </w:p>
    <w:p w14:paraId="00000186" w14:textId="77777777" w:rsidR="005C62C4" w:rsidRDefault="00000000">
      <w:pPr>
        <w:pStyle w:val="Heading2"/>
      </w:pPr>
      <w:bookmarkStart w:id="58" w:name="_4z0n2efxqxma" w:colFirst="0" w:colLast="0"/>
      <w:bookmarkEnd w:id="58"/>
      <w:r>
        <w:rPr>
          <w:b/>
          <w:bCs/>
          <w:color w:val="FF0000"/>
        </w:rPr>
        <w:t>Analysis: Define and analyze metrics such as average handling time, satisfaction scores, and number of tickets resolved.</w:t>
      </w:r>
    </w:p>
    <w:p w14:paraId="00000187" w14:textId="77777777" w:rsidR="005C62C4" w:rsidRDefault="005C62C4"/>
    <w:p w14:paraId="00000188" w14:textId="77777777" w:rsidR="005C62C4" w:rsidRDefault="00000000">
      <w:pPr>
        <w:pStyle w:val="Heading2"/>
        <w:rPr>
          <w:b/>
          <w:bCs/>
        </w:rPr>
      </w:pPr>
      <w:bookmarkStart w:id="59" w:name="_7dunlvaa1uwn" w:colFirst="0" w:colLast="0"/>
      <w:bookmarkEnd w:id="59"/>
      <w:r>
        <w:rPr>
          <w:b/>
          <w:bCs/>
        </w:rPr>
        <w:t>Solution:</w:t>
      </w:r>
    </w:p>
    <w:p w14:paraId="00000189" w14:textId="77777777" w:rsidR="005C62C4" w:rsidRDefault="005C62C4"/>
    <w:p w14:paraId="0000018A" w14:textId="77777777" w:rsidR="005C62C4" w:rsidRDefault="00000000">
      <w:pPr>
        <w:ind w:left="720"/>
        <w:rPr>
          <w:b/>
          <w:bCs/>
        </w:rPr>
      </w:pPr>
      <w:r>
        <w:rPr>
          <w:b/>
          <w:bCs/>
          <w:color w:val="FF0000"/>
          <w:highlight w:val="white"/>
        </w:rPr>
        <w:t>Approach:</w:t>
      </w:r>
    </w:p>
    <w:p w14:paraId="0000018C" w14:textId="12373E89" w:rsidR="005C62C4" w:rsidRDefault="003019F6">
      <w:pPr>
        <w:ind w:left="720"/>
      </w:pPr>
      <w:r w:rsidRPr="003019F6">
        <w:t>I compared the three main performance metrics for each agent. I focused on agents with higher resolution times and lower satisfaction scores, while also considering the number of tickets handled. I used these results to identify agents who may need additional training or performance monitoring.</w:t>
      </w:r>
    </w:p>
    <w:p w14:paraId="3DEDB59A" w14:textId="77777777" w:rsidR="003019F6" w:rsidRDefault="003019F6">
      <w:pPr>
        <w:ind w:left="720"/>
      </w:pPr>
    </w:p>
    <w:p w14:paraId="0000018D" w14:textId="77777777" w:rsidR="005C62C4" w:rsidRDefault="00000000">
      <w:pPr>
        <w:ind w:left="720"/>
        <w:rPr>
          <w:b/>
          <w:bCs/>
        </w:rPr>
      </w:pPr>
      <w:r>
        <w:rPr>
          <w:b/>
          <w:bCs/>
          <w:color w:val="FF0000"/>
          <w:highlight w:val="white"/>
        </w:rPr>
        <w:t>Charts &amp; Tables:</w:t>
      </w:r>
    </w:p>
    <w:p w14:paraId="4A1710FD" w14:textId="220C4DBE" w:rsidR="007E4959" w:rsidRDefault="00000000" w:rsidP="007E4959">
      <w:pPr>
        <w:ind w:left="720"/>
      </w:pPr>
      <w:r>
        <w:t>- Table / Chart Name:</w:t>
      </w:r>
    </w:p>
    <w:p w14:paraId="2A8326E3" w14:textId="77777777" w:rsidR="007E4959" w:rsidRDefault="007E4959" w:rsidP="00DE3CCA">
      <w:pPr>
        <w:ind w:left="720"/>
      </w:pPr>
    </w:p>
    <w:p w14:paraId="2A2CD02C" w14:textId="59F553C2" w:rsidR="007E4959" w:rsidRDefault="00E04EAF" w:rsidP="00DE3CCA">
      <w:pPr>
        <w:ind w:left="720"/>
      </w:pPr>
      <w:r w:rsidRPr="00E04EAF">
        <w:rPr>
          <w:noProof/>
        </w:rPr>
        <w:lastRenderedPageBreak/>
        <w:drawing>
          <wp:inline distT="0" distB="0" distL="0" distR="0" wp14:anchorId="339B20E1" wp14:editId="614924B0">
            <wp:extent cx="2987299" cy="4740051"/>
            <wp:effectExtent l="0" t="0" r="3810" b="3810"/>
            <wp:docPr id="62650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4254" name=""/>
                    <pic:cNvPicPr/>
                  </pic:nvPicPr>
                  <pic:blipFill>
                    <a:blip r:embed="rId30"/>
                    <a:stretch>
                      <a:fillRect/>
                    </a:stretch>
                  </pic:blipFill>
                  <pic:spPr>
                    <a:xfrm>
                      <a:off x="0" y="0"/>
                      <a:ext cx="2987299" cy="4740051"/>
                    </a:xfrm>
                    <a:prstGeom prst="rect">
                      <a:avLst/>
                    </a:prstGeom>
                  </pic:spPr>
                </pic:pic>
              </a:graphicData>
            </a:graphic>
          </wp:inline>
        </w:drawing>
      </w:r>
    </w:p>
    <w:p w14:paraId="117F06C5" w14:textId="77777777" w:rsidR="00E04EAF" w:rsidRDefault="00E04EAF" w:rsidP="00DE3CCA">
      <w:pPr>
        <w:ind w:left="720"/>
      </w:pPr>
    </w:p>
    <w:p w14:paraId="7FEB93AF" w14:textId="2D71DA93" w:rsidR="00E04EAF" w:rsidRDefault="00E04EAF" w:rsidP="00DE3CCA">
      <w:pPr>
        <w:ind w:left="720"/>
      </w:pPr>
      <w:r w:rsidRPr="00E04EAF">
        <w:rPr>
          <w:noProof/>
        </w:rPr>
        <w:drawing>
          <wp:inline distT="0" distB="0" distL="0" distR="0" wp14:anchorId="03DB053C" wp14:editId="04647B62">
            <wp:extent cx="3215919" cy="1272650"/>
            <wp:effectExtent l="0" t="0" r="3810" b="3810"/>
            <wp:docPr id="102030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9498" name=""/>
                    <pic:cNvPicPr/>
                  </pic:nvPicPr>
                  <pic:blipFill>
                    <a:blip r:embed="rId31"/>
                    <a:stretch>
                      <a:fillRect/>
                    </a:stretch>
                  </pic:blipFill>
                  <pic:spPr>
                    <a:xfrm>
                      <a:off x="0" y="0"/>
                      <a:ext cx="3215919" cy="1272650"/>
                    </a:xfrm>
                    <a:prstGeom prst="rect">
                      <a:avLst/>
                    </a:prstGeom>
                  </pic:spPr>
                </pic:pic>
              </a:graphicData>
            </a:graphic>
          </wp:inline>
        </w:drawing>
      </w:r>
    </w:p>
    <w:p w14:paraId="00000190" w14:textId="4E1162AE" w:rsidR="005C62C4" w:rsidRDefault="003019F6" w:rsidP="00DE3CCA">
      <w:pPr>
        <w:ind w:left="720"/>
      </w:pPr>
      <w:r>
        <w:t>- Description:</w:t>
      </w:r>
    </w:p>
    <w:p w14:paraId="00000192" w14:textId="01194B55" w:rsidR="005C62C4" w:rsidRDefault="003019F6">
      <w:pPr>
        <w:ind w:left="720"/>
      </w:pPr>
      <w:r w:rsidRPr="003019F6">
        <w:t>The table and chart compare the number of tickets handled, average resolution time, and average satisfaction rate for each IT agent. This helps identify differences in individual performance and areas where improvement may be required.</w:t>
      </w:r>
    </w:p>
    <w:p w14:paraId="36335EC1" w14:textId="77777777" w:rsidR="003019F6" w:rsidRDefault="003019F6">
      <w:pPr>
        <w:ind w:left="720"/>
      </w:pPr>
    </w:p>
    <w:p w14:paraId="51DA29E1" w14:textId="77777777" w:rsidR="003019F6" w:rsidRDefault="00000000" w:rsidP="003019F6">
      <w:pPr>
        <w:ind w:left="720"/>
        <w:rPr>
          <w:b/>
          <w:bCs/>
        </w:rPr>
      </w:pPr>
      <w:r>
        <w:rPr>
          <w:b/>
          <w:bCs/>
          <w:color w:val="FF0000"/>
          <w:highlight w:val="white"/>
        </w:rPr>
        <w:t>Insights:</w:t>
      </w:r>
    </w:p>
    <w:p w14:paraId="6B74159D" w14:textId="7F53EDE3" w:rsidR="003019F6" w:rsidRPr="003019F6" w:rsidRDefault="003019F6" w:rsidP="003019F6">
      <w:pPr>
        <w:ind w:left="720"/>
        <w:rPr>
          <w:b/>
          <w:bCs/>
        </w:rPr>
      </w:pPr>
      <w:r>
        <w:t>I found that most agents handle a similar number of tickets, generally around 1,850–2,050 tickets. However, their resolution times and satisfaction rates vary.</w:t>
      </w:r>
    </w:p>
    <w:p w14:paraId="5F6E17AD" w14:textId="77777777" w:rsidR="003019F6" w:rsidRDefault="003019F6" w:rsidP="003019F6">
      <w:pPr>
        <w:ind w:left="720"/>
      </w:pPr>
    </w:p>
    <w:p w14:paraId="1D8F3A91" w14:textId="1E115421" w:rsidR="003019F6" w:rsidRDefault="003019F6" w:rsidP="003019F6">
      <w:pPr>
        <w:ind w:left="720"/>
      </w:pPr>
      <w:r>
        <w:t>Some agents show weaker performance. For example, Alfonso Barraza has a low satisfaction rate of approximately 3.04 and a resolution time of about 5 days. A. Trejo also has a relatively low satisfaction rate of 3.59 with a resolution time of approximately 5.32 days. Estuardo Oca</w:t>
      </w:r>
      <w:r w:rsidR="00E27EE3">
        <w:t>n</w:t>
      </w:r>
      <w:r>
        <w:t>o has one of the higher resolution times at approximately 5.52 days, with a satisfaction rate below 4.</w:t>
      </w:r>
    </w:p>
    <w:p w14:paraId="1AC683AD" w14:textId="77777777" w:rsidR="003019F6" w:rsidRDefault="003019F6" w:rsidP="003019F6">
      <w:pPr>
        <w:ind w:left="720"/>
      </w:pPr>
    </w:p>
    <w:p w14:paraId="00000195" w14:textId="4CB643C3" w:rsidR="005C62C4" w:rsidRDefault="003019F6" w:rsidP="003019F6">
      <w:pPr>
        <w:ind w:left="720"/>
      </w:pPr>
      <w:r>
        <w:t>These agents should be monitored more closely because their combination of resolution time and satisfaction suggests that their performance can be improved.</w:t>
      </w:r>
    </w:p>
    <w:p w14:paraId="526D430E" w14:textId="77777777" w:rsidR="003019F6" w:rsidRDefault="003019F6" w:rsidP="003019F6">
      <w:pPr>
        <w:ind w:left="720"/>
      </w:pPr>
    </w:p>
    <w:p w14:paraId="00000196" w14:textId="77777777" w:rsidR="005C62C4" w:rsidRDefault="00000000">
      <w:pPr>
        <w:ind w:left="720"/>
        <w:rPr>
          <w:b/>
          <w:bCs/>
        </w:rPr>
      </w:pPr>
      <w:r>
        <w:rPr>
          <w:b/>
          <w:bCs/>
          <w:color w:val="FF0000"/>
          <w:highlight w:val="white"/>
        </w:rPr>
        <w:t>Recommendations:</w:t>
      </w:r>
    </w:p>
    <w:p w14:paraId="61811190" w14:textId="77777777" w:rsidR="00E2350F" w:rsidRDefault="00E2350F" w:rsidP="00E2350F">
      <w:pPr>
        <w:ind w:left="720"/>
      </w:pPr>
      <w:r>
        <w:t>I would not recommend firing any agents immediately. The data only shows performance metrics and does not provide enough information to conclude that an agent should be terminated.</w:t>
      </w:r>
    </w:p>
    <w:p w14:paraId="2F8B9E3A" w14:textId="77777777" w:rsidR="00E2350F" w:rsidRDefault="00E2350F" w:rsidP="00E2350F">
      <w:pPr>
        <w:ind w:left="720"/>
      </w:pPr>
    </w:p>
    <w:p w14:paraId="1A41D38A" w14:textId="77777777" w:rsidR="00E2350F" w:rsidRDefault="00E2350F" w:rsidP="00E2350F">
      <w:pPr>
        <w:ind w:left="720"/>
      </w:pPr>
      <w:r>
        <w:t>Instead, I would recommend:</w:t>
      </w:r>
    </w:p>
    <w:p w14:paraId="6A5D1F03" w14:textId="77777777" w:rsidR="00E2350F" w:rsidRDefault="00E2350F" w:rsidP="00E2350F">
      <w:pPr>
        <w:ind w:left="720"/>
      </w:pPr>
    </w:p>
    <w:p w14:paraId="117B93AE" w14:textId="77777777" w:rsidR="00E2350F" w:rsidRDefault="00E2350F" w:rsidP="00E2350F">
      <w:pPr>
        <w:ind w:left="720"/>
      </w:pPr>
      <w:r>
        <w:t>Provide additional training to agents with low satisfaction and high resolution times.</w:t>
      </w:r>
    </w:p>
    <w:p w14:paraId="4CDD28AB" w14:textId="77777777" w:rsidR="00E2350F" w:rsidRDefault="00E2350F" w:rsidP="00E2350F">
      <w:pPr>
        <w:ind w:left="720"/>
      </w:pPr>
      <w:r>
        <w:t>Set clear performance targets for resolution time and satisfaction.</w:t>
      </w:r>
    </w:p>
    <w:p w14:paraId="5B6DF346" w14:textId="77777777" w:rsidR="00E2350F" w:rsidRDefault="00E2350F" w:rsidP="00E2350F">
      <w:pPr>
        <w:ind w:left="720"/>
      </w:pPr>
      <w:r>
        <w:t>Monitor their performance for a specific period after training.</w:t>
      </w:r>
    </w:p>
    <w:p w14:paraId="241AA564" w14:textId="77777777" w:rsidR="00E2350F" w:rsidRDefault="00E2350F" w:rsidP="00E2350F">
      <w:pPr>
        <w:ind w:left="720"/>
      </w:pPr>
      <w:r>
        <w:t>Provide additional support or coaching where required.</w:t>
      </w:r>
    </w:p>
    <w:p w14:paraId="00000198" w14:textId="2D47A274" w:rsidR="005C62C4" w:rsidRDefault="00E2350F" w:rsidP="00E2350F">
      <w:pPr>
        <w:ind w:left="720"/>
      </w:pPr>
      <w:r>
        <w:t>If an agent consistently performs below the required standards even after training and performance improvement measures, then management can consider further action.</w:t>
      </w:r>
    </w:p>
    <w:p w14:paraId="00000199" w14:textId="77777777" w:rsidR="005C62C4" w:rsidRDefault="00000000">
      <w:pPr>
        <w:pStyle w:val="Heading2"/>
        <w:rPr>
          <w:b/>
          <w:bCs/>
          <w:color w:val="FF0000"/>
        </w:rPr>
      </w:pPr>
      <w:bookmarkStart w:id="60" w:name="_hi9oylyij64k" w:colFirst="0" w:colLast="0"/>
      <w:bookmarkEnd w:id="60"/>
      <w:r>
        <w:rPr>
          <w:b/>
          <w:bCs/>
          <w:color w:val="FF0000"/>
        </w:rPr>
        <w:t>Question 8: How do employee demographics (e.g., department, seniority) impact satisfaction and ticket outcomes?</w:t>
      </w:r>
    </w:p>
    <w:p w14:paraId="0000019A" w14:textId="77777777" w:rsidR="005C62C4" w:rsidRDefault="00000000">
      <w:pPr>
        <w:pStyle w:val="Heading2"/>
      </w:pPr>
      <w:bookmarkStart w:id="61" w:name="_992uuy1vbjo8" w:colFirst="0" w:colLast="0"/>
      <w:bookmarkEnd w:id="61"/>
      <w:r>
        <w:rPr>
          <w:b/>
          <w:bCs/>
          <w:color w:val="FF0000"/>
        </w:rPr>
        <w:t>Analysis: Segment analysis using filters and pivot tables.</w:t>
      </w:r>
    </w:p>
    <w:p w14:paraId="0000019B" w14:textId="77777777" w:rsidR="005C62C4" w:rsidRDefault="005C62C4"/>
    <w:p w14:paraId="0000019C" w14:textId="77777777" w:rsidR="005C62C4" w:rsidRDefault="00000000">
      <w:pPr>
        <w:pStyle w:val="Heading2"/>
        <w:rPr>
          <w:b/>
          <w:bCs/>
        </w:rPr>
      </w:pPr>
      <w:bookmarkStart w:id="62" w:name="_ku46fgw2mh78" w:colFirst="0" w:colLast="0"/>
      <w:bookmarkEnd w:id="62"/>
      <w:r>
        <w:rPr>
          <w:b/>
          <w:bCs/>
        </w:rPr>
        <w:t>Solution:</w:t>
      </w:r>
    </w:p>
    <w:p w14:paraId="0000019D" w14:textId="77777777" w:rsidR="005C62C4" w:rsidRDefault="005C62C4"/>
    <w:p w14:paraId="0000019E" w14:textId="77777777" w:rsidR="005C62C4" w:rsidRDefault="00000000">
      <w:pPr>
        <w:ind w:left="720"/>
        <w:rPr>
          <w:b/>
          <w:bCs/>
        </w:rPr>
      </w:pPr>
      <w:r>
        <w:rPr>
          <w:b/>
          <w:bCs/>
          <w:color w:val="FF0000"/>
          <w:highlight w:val="white"/>
        </w:rPr>
        <w:t>Approach:</w:t>
      </w:r>
    </w:p>
    <w:p w14:paraId="000001A0" w14:textId="5760D42B" w:rsidR="005C62C4" w:rsidRDefault="00E2350F">
      <w:pPr>
        <w:ind w:left="720"/>
      </w:pPr>
      <w:r w:rsidRPr="00E2350F">
        <w:t>I</w:t>
      </w:r>
      <w:r w:rsidR="006E58A9">
        <w:t xml:space="preserve"> </w:t>
      </w:r>
      <w:r w:rsidR="006E58A9" w:rsidRPr="006E58A9">
        <w:t>grouped employees by age and compared their average resolution time, satisfaction rate, and ticket volume using pivot tables and a combo chart. This helps identify performance differences between age groups and determine whether any group requires closer attention.</w:t>
      </w:r>
    </w:p>
    <w:p w14:paraId="73C46AF1" w14:textId="77777777" w:rsidR="00E2350F" w:rsidRDefault="00E2350F">
      <w:pPr>
        <w:ind w:left="720"/>
      </w:pPr>
    </w:p>
    <w:p w14:paraId="000001A1" w14:textId="77777777" w:rsidR="005C62C4" w:rsidRDefault="00000000">
      <w:pPr>
        <w:ind w:left="720"/>
        <w:rPr>
          <w:b/>
          <w:bCs/>
        </w:rPr>
      </w:pPr>
      <w:r>
        <w:rPr>
          <w:b/>
          <w:bCs/>
          <w:color w:val="FF0000"/>
          <w:highlight w:val="white"/>
        </w:rPr>
        <w:t>Charts &amp; Tables:</w:t>
      </w:r>
    </w:p>
    <w:p w14:paraId="77F6F793" w14:textId="77777777" w:rsidR="004B15C6" w:rsidRDefault="00000000">
      <w:pPr>
        <w:ind w:left="720"/>
      </w:pPr>
      <w:r>
        <w:t>- Table / Chart Name:</w:t>
      </w:r>
    </w:p>
    <w:p w14:paraId="74A9AE67" w14:textId="77777777" w:rsidR="004B15C6" w:rsidRDefault="004B15C6">
      <w:pPr>
        <w:ind w:left="720"/>
      </w:pPr>
    </w:p>
    <w:p w14:paraId="000001A2" w14:textId="7AE27DCC" w:rsidR="005C62C4" w:rsidRDefault="007E4959">
      <w:pPr>
        <w:ind w:left="720"/>
      </w:pPr>
      <w:r w:rsidRPr="007E4959">
        <w:t xml:space="preserve"> </w:t>
      </w:r>
      <w:r w:rsidR="006E58A9" w:rsidRPr="006E58A9">
        <w:rPr>
          <w:noProof/>
        </w:rPr>
        <w:drawing>
          <wp:inline distT="0" distB="0" distL="0" distR="0" wp14:anchorId="5E01068D" wp14:editId="68652A69">
            <wp:extent cx="4206605" cy="891617"/>
            <wp:effectExtent l="0" t="0" r="3810" b="3810"/>
            <wp:docPr id="210113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2063" name=""/>
                    <pic:cNvPicPr/>
                  </pic:nvPicPr>
                  <pic:blipFill>
                    <a:blip r:embed="rId32"/>
                    <a:stretch>
                      <a:fillRect/>
                    </a:stretch>
                  </pic:blipFill>
                  <pic:spPr>
                    <a:xfrm>
                      <a:off x="0" y="0"/>
                      <a:ext cx="4206605" cy="891617"/>
                    </a:xfrm>
                    <a:prstGeom prst="rect">
                      <a:avLst/>
                    </a:prstGeom>
                  </pic:spPr>
                </pic:pic>
              </a:graphicData>
            </a:graphic>
          </wp:inline>
        </w:drawing>
      </w:r>
    </w:p>
    <w:p w14:paraId="000001A3" w14:textId="7C3EE9D0" w:rsidR="005C62C4" w:rsidRDefault="00000000">
      <w:pPr>
        <w:ind w:left="720"/>
        <w:rPr>
          <w:noProof/>
        </w:rPr>
      </w:pPr>
      <w:r>
        <w:t xml:space="preserve">  </w:t>
      </w:r>
      <w:r w:rsidR="00E2350F" w:rsidRPr="00E2350F">
        <w:rPr>
          <w:noProof/>
        </w:rPr>
        <w:t xml:space="preserve"> </w:t>
      </w:r>
    </w:p>
    <w:p w14:paraId="5EA5C516" w14:textId="5D09420C" w:rsidR="004B15C6" w:rsidRDefault="006E58A9">
      <w:pPr>
        <w:ind w:left="720"/>
      </w:pPr>
      <w:r w:rsidRPr="006E58A9">
        <w:rPr>
          <w:noProof/>
        </w:rPr>
        <w:lastRenderedPageBreak/>
        <w:drawing>
          <wp:inline distT="0" distB="0" distL="0" distR="0" wp14:anchorId="47379FF9" wp14:editId="3C00F696">
            <wp:extent cx="3711262" cy="2027096"/>
            <wp:effectExtent l="0" t="0" r="3810" b="0"/>
            <wp:docPr id="45835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55580" name=""/>
                    <pic:cNvPicPr/>
                  </pic:nvPicPr>
                  <pic:blipFill>
                    <a:blip r:embed="rId33"/>
                    <a:stretch>
                      <a:fillRect/>
                    </a:stretch>
                  </pic:blipFill>
                  <pic:spPr>
                    <a:xfrm>
                      <a:off x="0" y="0"/>
                      <a:ext cx="3711262" cy="2027096"/>
                    </a:xfrm>
                    <a:prstGeom prst="rect">
                      <a:avLst/>
                    </a:prstGeom>
                  </pic:spPr>
                </pic:pic>
              </a:graphicData>
            </a:graphic>
          </wp:inline>
        </w:drawing>
      </w:r>
    </w:p>
    <w:p w14:paraId="138F43FE" w14:textId="77777777" w:rsidR="006E58A9" w:rsidRDefault="006E58A9">
      <w:pPr>
        <w:ind w:left="720"/>
      </w:pPr>
    </w:p>
    <w:p w14:paraId="000001A4" w14:textId="77777777" w:rsidR="005C62C4" w:rsidRDefault="00000000">
      <w:pPr>
        <w:ind w:left="720"/>
      </w:pPr>
      <w:r>
        <w:t>- Description:</w:t>
      </w:r>
    </w:p>
    <w:p w14:paraId="5273BF7C" w14:textId="63B0F2CA" w:rsidR="00DE654C" w:rsidRDefault="006E58A9">
      <w:pPr>
        <w:ind w:left="720"/>
      </w:pPr>
      <w:r w:rsidRPr="006E58A9">
        <w:t>The table and chart compare ticket volume, average resolution time, and satisfaction rate across five employee age groups: 29–33, 34–38, 39–43, 44–48, and 49–54.</w:t>
      </w:r>
    </w:p>
    <w:p w14:paraId="58FCC9D7" w14:textId="77777777" w:rsidR="006E58A9" w:rsidRDefault="006E58A9">
      <w:pPr>
        <w:ind w:left="720"/>
      </w:pPr>
    </w:p>
    <w:p w14:paraId="000001A7" w14:textId="77777777" w:rsidR="005C62C4" w:rsidRDefault="00000000">
      <w:pPr>
        <w:ind w:left="720"/>
        <w:rPr>
          <w:b/>
          <w:bCs/>
        </w:rPr>
      </w:pPr>
      <w:r>
        <w:rPr>
          <w:b/>
          <w:bCs/>
          <w:color w:val="FF0000"/>
          <w:highlight w:val="white"/>
        </w:rPr>
        <w:t>Insights:</w:t>
      </w:r>
    </w:p>
    <w:p w14:paraId="788D975F" w14:textId="77777777" w:rsidR="006E58A9" w:rsidRDefault="006E58A9" w:rsidP="006E58A9">
      <w:pPr>
        <w:pStyle w:val="ListParagraph"/>
        <w:numPr>
          <w:ilvl w:val="0"/>
          <w:numId w:val="10"/>
        </w:numPr>
      </w:pPr>
      <w:r>
        <w:t>The 34–38 age group has the highest average resolution time at 5.01 days, while the 49–54 group has the lowest at 4.11 days.</w:t>
      </w:r>
    </w:p>
    <w:p w14:paraId="6AF51431" w14:textId="5553BA9C" w:rsidR="006E58A9" w:rsidRDefault="006E58A9" w:rsidP="006E58A9">
      <w:pPr>
        <w:pStyle w:val="ListParagraph"/>
        <w:numPr>
          <w:ilvl w:val="0"/>
          <w:numId w:val="10"/>
        </w:numPr>
      </w:pPr>
      <w:r>
        <w:t>Satisfaction remains relatively consistent across the groups, ranging from 3.96 to 4.21, with the 29–33 group having the highest rate at 4.21.</w:t>
      </w:r>
    </w:p>
    <w:p w14:paraId="31D77005" w14:textId="75C59A9C" w:rsidR="00DE654C" w:rsidRDefault="006E58A9" w:rsidP="006E58A9">
      <w:pPr>
        <w:pStyle w:val="ListParagraph"/>
        <w:numPr>
          <w:ilvl w:val="0"/>
          <w:numId w:val="10"/>
        </w:numPr>
      </w:pPr>
      <w:r>
        <w:t>The overall averages are 4.55 days resolution time and 4.10 satisfaction rate, indicating that performance differences across age groups are relatively moderate</w:t>
      </w:r>
    </w:p>
    <w:p w14:paraId="000001AA" w14:textId="5B0D8C97" w:rsidR="005C62C4" w:rsidRDefault="00000000" w:rsidP="00DE654C">
      <w:pPr>
        <w:ind w:left="720"/>
        <w:rPr>
          <w:b/>
          <w:bCs/>
        </w:rPr>
      </w:pPr>
      <w:r>
        <w:rPr>
          <w:b/>
          <w:bCs/>
          <w:color w:val="FF0000"/>
          <w:highlight w:val="white"/>
        </w:rPr>
        <w:t>Recommendations:</w:t>
      </w:r>
    </w:p>
    <w:p w14:paraId="0C12F2F7" w14:textId="77777777" w:rsidR="00E2350F" w:rsidRDefault="00E2350F" w:rsidP="00E2350F">
      <w:pPr>
        <w:ind w:left="720"/>
      </w:pPr>
      <w:r>
        <w:t>I would not recommend making major changes based only on employee age. Instead, the organization should focus on individual performance, training needs, workload, and ticket type.</w:t>
      </w:r>
    </w:p>
    <w:p w14:paraId="4DFFB30A" w14:textId="77777777" w:rsidR="00E2350F" w:rsidRDefault="00E2350F" w:rsidP="00E2350F">
      <w:pPr>
        <w:ind w:left="720"/>
      </w:pPr>
    </w:p>
    <w:p w14:paraId="000001AC" w14:textId="65846125" w:rsidR="005C62C4" w:rsidRDefault="00E2350F" w:rsidP="00E2350F">
      <w:pPr>
        <w:ind w:left="720"/>
      </w:pPr>
      <w:r>
        <w:t>I would also recommend using the same support and training opportunities across age groups while providing additional assistance to employees based on their actual performance metrics.</w:t>
      </w:r>
    </w:p>
    <w:p w14:paraId="000001AD" w14:textId="77777777" w:rsidR="005C62C4" w:rsidRDefault="005C62C4"/>
    <w:p w14:paraId="000001AE" w14:textId="77777777" w:rsidR="005C62C4" w:rsidRDefault="00000000">
      <w:pPr>
        <w:pStyle w:val="Heading2"/>
        <w:rPr>
          <w:b/>
          <w:bCs/>
          <w:color w:val="FF0000"/>
        </w:rPr>
      </w:pPr>
      <w:bookmarkStart w:id="63" w:name="_8qenxkhzwiko" w:colFirst="0" w:colLast="0"/>
      <w:bookmarkEnd w:id="63"/>
      <w:r>
        <w:rPr>
          <w:b/>
          <w:bCs/>
          <w:color w:val="FF0000"/>
        </w:rPr>
        <w:t>Question 9: Identify the trends for IT support operations based on ticket volumes and satisfaction, and mention the peak and stable times?</w:t>
      </w:r>
    </w:p>
    <w:p w14:paraId="000001AF" w14:textId="77777777" w:rsidR="005C62C4" w:rsidRDefault="00000000">
      <w:pPr>
        <w:pStyle w:val="Heading2"/>
      </w:pPr>
      <w:bookmarkStart w:id="64" w:name="_4y14vfy1f87c" w:colFirst="0" w:colLast="0"/>
      <w:bookmarkEnd w:id="64"/>
      <w:r>
        <w:rPr>
          <w:b/>
          <w:bCs/>
          <w:color w:val="FF0000"/>
        </w:rPr>
        <w:t>Analysis: Use pivot tables and charts to identify peak and off-peak hours.</w:t>
      </w:r>
    </w:p>
    <w:p w14:paraId="000001B0" w14:textId="77777777" w:rsidR="005C62C4" w:rsidRDefault="005C62C4"/>
    <w:p w14:paraId="000001B1" w14:textId="77777777" w:rsidR="005C62C4" w:rsidRDefault="00000000">
      <w:pPr>
        <w:pStyle w:val="Heading2"/>
        <w:rPr>
          <w:b/>
          <w:bCs/>
        </w:rPr>
      </w:pPr>
      <w:bookmarkStart w:id="65" w:name="_kfarrcgll1px" w:colFirst="0" w:colLast="0"/>
      <w:bookmarkEnd w:id="65"/>
      <w:r>
        <w:rPr>
          <w:b/>
          <w:bCs/>
        </w:rPr>
        <w:lastRenderedPageBreak/>
        <w:t>Solution:</w:t>
      </w:r>
    </w:p>
    <w:p w14:paraId="000001B2" w14:textId="77777777" w:rsidR="005C62C4" w:rsidRDefault="005C62C4"/>
    <w:p w14:paraId="430750EF" w14:textId="0AB8BDD0" w:rsidR="0062488A" w:rsidRPr="0062488A" w:rsidRDefault="00000000" w:rsidP="0062488A">
      <w:pPr>
        <w:ind w:left="720"/>
        <w:rPr>
          <w:b/>
          <w:bCs/>
          <w:color w:val="FF0000"/>
        </w:rPr>
      </w:pPr>
      <w:r>
        <w:rPr>
          <w:b/>
          <w:bCs/>
          <w:color w:val="FF0000"/>
          <w:highlight w:val="white"/>
        </w:rPr>
        <w:t>Approach:</w:t>
      </w:r>
    </w:p>
    <w:p w14:paraId="5567635B" w14:textId="40DE5B13" w:rsidR="00DE654C" w:rsidRDefault="0062488A">
      <w:pPr>
        <w:ind w:left="720"/>
      </w:pPr>
      <w:r w:rsidRPr="0062488A">
        <w:t>I analyzed ticket volume and average satisfaction by month and year using pivot tables and charts to identify peak, low, and stable periods and track changes in support performance over time.</w:t>
      </w:r>
    </w:p>
    <w:p w14:paraId="5111FDC2" w14:textId="77777777" w:rsidR="0062488A" w:rsidRDefault="0062488A">
      <w:pPr>
        <w:ind w:left="720"/>
      </w:pPr>
    </w:p>
    <w:p w14:paraId="000001B6" w14:textId="77777777" w:rsidR="005C62C4" w:rsidRDefault="00000000">
      <w:pPr>
        <w:ind w:left="720"/>
        <w:rPr>
          <w:b/>
          <w:bCs/>
        </w:rPr>
      </w:pPr>
      <w:r>
        <w:rPr>
          <w:b/>
          <w:bCs/>
          <w:color w:val="FF0000"/>
          <w:highlight w:val="white"/>
        </w:rPr>
        <w:t>Charts &amp; Tables:</w:t>
      </w:r>
    </w:p>
    <w:p w14:paraId="000001B7" w14:textId="77777777" w:rsidR="005C62C4" w:rsidRDefault="00000000">
      <w:pPr>
        <w:ind w:left="720"/>
      </w:pPr>
      <w:r>
        <w:t>- Table / Chart Name:</w:t>
      </w:r>
    </w:p>
    <w:p w14:paraId="673FF8BA" w14:textId="77777777" w:rsidR="004B15C6" w:rsidRDefault="004B15C6">
      <w:pPr>
        <w:ind w:left="720"/>
      </w:pPr>
    </w:p>
    <w:p w14:paraId="38B140FB" w14:textId="1085A20A" w:rsidR="00E2350F" w:rsidRDefault="009E291F">
      <w:pPr>
        <w:ind w:left="720"/>
      </w:pPr>
      <w:r w:rsidRPr="009E291F">
        <w:rPr>
          <w:noProof/>
        </w:rPr>
        <w:drawing>
          <wp:inline distT="0" distB="0" distL="0" distR="0" wp14:anchorId="71A6089C" wp14:editId="36F7945A">
            <wp:extent cx="3246401" cy="2133785"/>
            <wp:effectExtent l="0" t="0" r="0" b="0"/>
            <wp:docPr id="83004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7607" name=""/>
                    <pic:cNvPicPr/>
                  </pic:nvPicPr>
                  <pic:blipFill>
                    <a:blip r:embed="rId34"/>
                    <a:stretch>
                      <a:fillRect/>
                    </a:stretch>
                  </pic:blipFill>
                  <pic:spPr>
                    <a:xfrm>
                      <a:off x="0" y="0"/>
                      <a:ext cx="3246401" cy="2133785"/>
                    </a:xfrm>
                    <a:prstGeom prst="rect">
                      <a:avLst/>
                    </a:prstGeom>
                  </pic:spPr>
                </pic:pic>
              </a:graphicData>
            </a:graphic>
          </wp:inline>
        </w:drawing>
      </w:r>
    </w:p>
    <w:p w14:paraId="01016641" w14:textId="77777777" w:rsidR="009E291F" w:rsidRDefault="009E291F">
      <w:pPr>
        <w:ind w:left="720"/>
      </w:pPr>
    </w:p>
    <w:p w14:paraId="20E050B9" w14:textId="4FB189B0" w:rsidR="009E291F" w:rsidRDefault="0062488A">
      <w:pPr>
        <w:ind w:left="720"/>
      </w:pPr>
      <w:r w:rsidRPr="0062488A">
        <w:rPr>
          <w:noProof/>
        </w:rPr>
        <w:drawing>
          <wp:inline distT="0" distB="0" distL="0" distR="0" wp14:anchorId="68FC17A7" wp14:editId="2A243F08">
            <wp:extent cx="2644369" cy="1036410"/>
            <wp:effectExtent l="0" t="0" r="3810" b="0"/>
            <wp:docPr id="35110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4260" name=""/>
                    <pic:cNvPicPr/>
                  </pic:nvPicPr>
                  <pic:blipFill>
                    <a:blip r:embed="rId35"/>
                    <a:stretch>
                      <a:fillRect/>
                    </a:stretch>
                  </pic:blipFill>
                  <pic:spPr>
                    <a:xfrm>
                      <a:off x="0" y="0"/>
                      <a:ext cx="2644369" cy="1036410"/>
                    </a:xfrm>
                    <a:prstGeom prst="rect">
                      <a:avLst/>
                    </a:prstGeom>
                  </pic:spPr>
                </pic:pic>
              </a:graphicData>
            </a:graphic>
          </wp:inline>
        </w:drawing>
      </w:r>
    </w:p>
    <w:p w14:paraId="6AB28ED6" w14:textId="77777777" w:rsidR="009E291F" w:rsidRDefault="009E291F">
      <w:pPr>
        <w:ind w:left="720"/>
      </w:pPr>
    </w:p>
    <w:p w14:paraId="68128ED1" w14:textId="6110B3F8" w:rsidR="00E2350F" w:rsidRDefault="009E291F">
      <w:pPr>
        <w:ind w:left="720"/>
      </w:pPr>
      <w:r w:rsidRPr="009E291F">
        <w:rPr>
          <w:noProof/>
        </w:rPr>
        <w:drawing>
          <wp:inline distT="0" distB="0" distL="0" distR="0" wp14:anchorId="58D51546" wp14:editId="019DF2A7">
            <wp:extent cx="3398815" cy="2095682"/>
            <wp:effectExtent l="0" t="0" r="0" b="0"/>
            <wp:docPr id="201039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8711" name=""/>
                    <pic:cNvPicPr/>
                  </pic:nvPicPr>
                  <pic:blipFill>
                    <a:blip r:embed="rId36"/>
                    <a:stretch>
                      <a:fillRect/>
                    </a:stretch>
                  </pic:blipFill>
                  <pic:spPr>
                    <a:xfrm>
                      <a:off x="0" y="0"/>
                      <a:ext cx="3398815" cy="2095682"/>
                    </a:xfrm>
                    <a:prstGeom prst="rect">
                      <a:avLst/>
                    </a:prstGeom>
                  </pic:spPr>
                </pic:pic>
              </a:graphicData>
            </a:graphic>
          </wp:inline>
        </w:drawing>
      </w:r>
    </w:p>
    <w:p w14:paraId="5B21B0CE" w14:textId="7F997071" w:rsidR="0062488A" w:rsidRDefault="0062488A">
      <w:pPr>
        <w:ind w:left="720"/>
      </w:pPr>
      <w:r w:rsidRPr="0062488A">
        <w:rPr>
          <w:noProof/>
        </w:rPr>
        <w:lastRenderedPageBreak/>
        <w:drawing>
          <wp:inline distT="0" distB="0" distL="0" distR="0" wp14:anchorId="3C7BA10D" wp14:editId="6DDE4F41">
            <wp:extent cx="3406435" cy="2019475"/>
            <wp:effectExtent l="0" t="0" r="3810" b="0"/>
            <wp:docPr id="92279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99219" name=""/>
                    <pic:cNvPicPr/>
                  </pic:nvPicPr>
                  <pic:blipFill>
                    <a:blip r:embed="rId37"/>
                    <a:stretch>
                      <a:fillRect/>
                    </a:stretch>
                  </pic:blipFill>
                  <pic:spPr>
                    <a:xfrm>
                      <a:off x="0" y="0"/>
                      <a:ext cx="3406435" cy="2019475"/>
                    </a:xfrm>
                    <a:prstGeom prst="rect">
                      <a:avLst/>
                    </a:prstGeom>
                  </pic:spPr>
                </pic:pic>
              </a:graphicData>
            </a:graphic>
          </wp:inline>
        </w:drawing>
      </w:r>
    </w:p>
    <w:p w14:paraId="7FCCBDF1" w14:textId="77777777" w:rsidR="004B15C6" w:rsidRDefault="004B15C6">
      <w:pPr>
        <w:ind w:left="720"/>
      </w:pPr>
    </w:p>
    <w:p w14:paraId="000001B9" w14:textId="2AFDE0C9" w:rsidR="005C62C4" w:rsidRDefault="00000000">
      <w:pPr>
        <w:ind w:left="720"/>
      </w:pPr>
      <w:r>
        <w:t xml:space="preserve"> Description:</w:t>
      </w:r>
    </w:p>
    <w:p w14:paraId="26961880" w14:textId="505F2378" w:rsidR="00E2350F" w:rsidRDefault="000C7942">
      <w:pPr>
        <w:ind w:left="720"/>
      </w:pPr>
      <w:r w:rsidRPr="000C7942">
        <w:t>The table and chart provide monthly ticket amounts and average satisfaction rates from January to December. This information allows us to find out the months of high or low demand of IT support.</w:t>
      </w:r>
    </w:p>
    <w:p w14:paraId="00AB8B24" w14:textId="77777777" w:rsidR="000C7942" w:rsidRDefault="000C7942">
      <w:pPr>
        <w:ind w:left="720"/>
      </w:pPr>
    </w:p>
    <w:p w14:paraId="000001BC" w14:textId="77777777" w:rsidR="005C62C4" w:rsidRDefault="00000000">
      <w:pPr>
        <w:ind w:left="720"/>
        <w:rPr>
          <w:b/>
          <w:bCs/>
        </w:rPr>
      </w:pPr>
      <w:r>
        <w:rPr>
          <w:b/>
          <w:bCs/>
          <w:color w:val="FF0000"/>
          <w:highlight w:val="white"/>
        </w:rPr>
        <w:t>Insights:</w:t>
      </w:r>
    </w:p>
    <w:p w14:paraId="0D86694E" w14:textId="77777777" w:rsidR="007A79FF" w:rsidRDefault="007A79FF" w:rsidP="007A79FF">
      <w:pPr>
        <w:pStyle w:val="ListParagraph"/>
        <w:numPr>
          <w:ilvl w:val="0"/>
          <w:numId w:val="9"/>
        </w:numPr>
      </w:pPr>
      <w:r>
        <w:t>October has the highest monthly ticket volume at 8,495, while January has the lowest at 7,242.</w:t>
      </w:r>
    </w:p>
    <w:p w14:paraId="78828C1B" w14:textId="30B12FDD" w:rsidR="007A79FF" w:rsidRDefault="007A79FF" w:rsidP="007A79FF">
      <w:pPr>
        <w:pStyle w:val="ListParagraph"/>
        <w:numPr>
          <w:ilvl w:val="0"/>
          <w:numId w:val="8"/>
        </w:numPr>
      </w:pPr>
      <w:r>
        <w:t>Ticket volume remains relatively stable at around 7,200–8,500 per month, with satisfaction ranging from 4.07–4.15.</w:t>
      </w:r>
    </w:p>
    <w:p w14:paraId="0A8D6C66" w14:textId="6228C8A9" w:rsidR="000C7942" w:rsidRDefault="007A79FF" w:rsidP="007A79FF">
      <w:pPr>
        <w:pStyle w:val="ListParagraph"/>
        <w:numPr>
          <w:ilvl w:val="0"/>
          <w:numId w:val="7"/>
        </w:numPr>
      </w:pPr>
      <w:r>
        <w:t>Year-wise, ticket volume increased from 13,051 in 2016 to 29,088 in 2020, while satisfaction improved from 3.98 to 4.16, showing overall improvement in support performance.</w:t>
      </w:r>
    </w:p>
    <w:p w14:paraId="000001BF" w14:textId="77777777" w:rsidR="005C62C4" w:rsidRDefault="00000000">
      <w:pPr>
        <w:ind w:left="720"/>
        <w:rPr>
          <w:b/>
          <w:bCs/>
        </w:rPr>
      </w:pPr>
      <w:r>
        <w:rPr>
          <w:b/>
          <w:bCs/>
          <w:color w:val="FF0000"/>
          <w:highlight w:val="white"/>
        </w:rPr>
        <w:t>Recommendations:</w:t>
      </w:r>
    </w:p>
    <w:p w14:paraId="372D7CFB" w14:textId="77777777" w:rsidR="00E2350F" w:rsidRDefault="00E2350F" w:rsidP="00E2350F">
      <w:pPr>
        <w:ind w:left="720"/>
      </w:pPr>
      <w:r>
        <w:t>I would recommend planning additional IT support capacity during the higher-volume months, especially August, October, and December, to handle increased demand.</w:t>
      </w:r>
    </w:p>
    <w:p w14:paraId="67207635" w14:textId="77777777" w:rsidR="00E2350F" w:rsidRDefault="00E2350F" w:rsidP="00E2350F">
      <w:pPr>
        <w:ind w:left="720"/>
      </w:pPr>
    </w:p>
    <w:p w14:paraId="000001C1" w14:textId="6363C4F7" w:rsidR="005C62C4" w:rsidRDefault="00E2350F" w:rsidP="00E2350F">
      <w:pPr>
        <w:ind w:left="720"/>
      </w:pPr>
      <w:r>
        <w:t>During lower or more stable periods, the organization can focus on agent training, system maintenance, and process improvements without putting additional pressure on the support team.</w:t>
      </w:r>
    </w:p>
    <w:p w14:paraId="000001C2" w14:textId="77777777" w:rsidR="005C62C4" w:rsidRDefault="005C62C4"/>
    <w:p w14:paraId="000001C3" w14:textId="77777777" w:rsidR="005C62C4" w:rsidRDefault="00000000">
      <w:pPr>
        <w:pStyle w:val="Heading2"/>
      </w:pPr>
      <w:bookmarkStart w:id="66" w:name="_5zuswjqfste1" w:colFirst="0" w:colLast="0"/>
      <w:bookmarkEnd w:id="66"/>
      <w:r>
        <w:rPr>
          <w:b/>
          <w:bCs/>
          <w:color w:val="FF0000"/>
        </w:rPr>
        <w:t>Question 10: What metrics should be included in the final dashboard to provide a comprehensive view of call center performance and guide investment decisions?</w:t>
      </w:r>
    </w:p>
    <w:p w14:paraId="000001C4" w14:textId="77777777" w:rsidR="005C62C4" w:rsidRDefault="005C62C4"/>
    <w:p w14:paraId="000001C5" w14:textId="77777777" w:rsidR="005C62C4" w:rsidRDefault="00000000">
      <w:pPr>
        <w:pStyle w:val="Heading2"/>
        <w:rPr>
          <w:b/>
          <w:bCs/>
        </w:rPr>
      </w:pPr>
      <w:bookmarkStart w:id="67" w:name="_gdag4xh7qm0a" w:colFirst="0" w:colLast="0"/>
      <w:bookmarkEnd w:id="67"/>
      <w:r>
        <w:rPr>
          <w:b/>
          <w:bCs/>
        </w:rPr>
        <w:t>Solution:</w:t>
      </w:r>
    </w:p>
    <w:p w14:paraId="000001C6" w14:textId="77777777" w:rsidR="005C62C4" w:rsidRDefault="005C62C4"/>
    <w:p w14:paraId="000001C7" w14:textId="77777777" w:rsidR="005C62C4" w:rsidRDefault="00000000">
      <w:pPr>
        <w:ind w:left="720"/>
        <w:rPr>
          <w:b/>
          <w:bCs/>
        </w:rPr>
      </w:pPr>
      <w:r>
        <w:rPr>
          <w:b/>
          <w:bCs/>
          <w:color w:val="FF0000"/>
          <w:highlight w:val="white"/>
        </w:rPr>
        <w:t>Approach:</w:t>
      </w:r>
    </w:p>
    <w:p w14:paraId="0E20850D" w14:textId="5E3E26A4" w:rsidR="00E2350F" w:rsidRDefault="000C7942">
      <w:pPr>
        <w:ind w:left="720"/>
      </w:pPr>
      <w:r w:rsidRPr="000C7942">
        <w:t xml:space="preserve">I decided to put the main performance metrics into my final dashboard, which will allow getting a clear picture about ticket volume, employee satisfaction, efficiency, </w:t>
      </w:r>
      <w:r w:rsidRPr="000C7942">
        <w:lastRenderedPageBreak/>
        <w:t>severity and issues' categories. Such metrics will be necessary for management to understand current performance and find out where they should make investments.</w:t>
      </w:r>
    </w:p>
    <w:p w14:paraId="40DCE81F" w14:textId="77777777" w:rsidR="000C7942" w:rsidRDefault="000C7942">
      <w:pPr>
        <w:ind w:left="720"/>
      </w:pPr>
    </w:p>
    <w:p w14:paraId="000001CA" w14:textId="77777777" w:rsidR="005C62C4" w:rsidRDefault="00000000">
      <w:pPr>
        <w:ind w:left="720"/>
        <w:rPr>
          <w:b/>
          <w:bCs/>
        </w:rPr>
      </w:pPr>
      <w:r>
        <w:rPr>
          <w:b/>
          <w:bCs/>
          <w:color w:val="FF0000"/>
          <w:highlight w:val="white"/>
        </w:rPr>
        <w:t>Charts &amp; Tables:</w:t>
      </w:r>
    </w:p>
    <w:p w14:paraId="000001CB" w14:textId="77777777" w:rsidR="005C62C4" w:rsidRDefault="00000000">
      <w:pPr>
        <w:ind w:left="720"/>
      </w:pPr>
      <w:r>
        <w:t>- Table / Chart Name:</w:t>
      </w:r>
    </w:p>
    <w:p w14:paraId="131AE1D0" w14:textId="77777777" w:rsidR="004B15C6" w:rsidRDefault="004B15C6">
      <w:pPr>
        <w:ind w:left="720"/>
      </w:pPr>
    </w:p>
    <w:p w14:paraId="4C24BBFC" w14:textId="72EF0D51" w:rsidR="004B15C6" w:rsidRDefault="000A4A72">
      <w:pPr>
        <w:ind w:left="720"/>
      </w:pPr>
      <w:r w:rsidRPr="000A4A72">
        <w:rPr>
          <w:noProof/>
        </w:rPr>
        <w:drawing>
          <wp:inline distT="0" distB="0" distL="0" distR="0" wp14:anchorId="57DEC8EC" wp14:editId="5613B5A9">
            <wp:extent cx="5733415" cy="2044700"/>
            <wp:effectExtent l="0" t="0" r="635" b="0"/>
            <wp:docPr id="85912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7160" name=""/>
                    <pic:cNvPicPr/>
                  </pic:nvPicPr>
                  <pic:blipFill>
                    <a:blip r:embed="rId38"/>
                    <a:stretch>
                      <a:fillRect/>
                    </a:stretch>
                  </pic:blipFill>
                  <pic:spPr>
                    <a:xfrm>
                      <a:off x="0" y="0"/>
                      <a:ext cx="5733415" cy="2044700"/>
                    </a:xfrm>
                    <a:prstGeom prst="rect">
                      <a:avLst/>
                    </a:prstGeom>
                  </pic:spPr>
                </pic:pic>
              </a:graphicData>
            </a:graphic>
          </wp:inline>
        </w:drawing>
      </w:r>
    </w:p>
    <w:p w14:paraId="7CD6DC33" w14:textId="77777777" w:rsidR="004B15C6" w:rsidRDefault="004B15C6">
      <w:pPr>
        <w:ind w:left="720"/>
        <w:rPr>
          <w:noProof/>
        </w:rPr>
      </w:pPr>
    </w:p>
    <w:p w14:paraId="000001CD" w14:textId="2DDFC6B5" w:rsidR="005C62C4" w:rsidRDefault="00E2350F">
      <w:pPr>
        <w:ind w:left="720"/>
      </w:pPr>
      <w:r>
        <w:t>- Description:</w:t>
      </w:r>
    </w:p>
    <w:p w14:paraId="32C6B9FD" w14:textId="77777777" w:rsidR="000C7942" w:rsidRDefault="000C7942" w:rsidP="000C7942">
      <w:pPr>
        <w:ind w:left="720"/>
      </w:pPr>
      <w:r>
        <w:t>This dashboard includes several KPI cards and charts such as:</w:t>
      </w:r>
    </w:p>
    <w:p w14:paraId="0CD9EF16" w14:textId="77777777" w:rsidR="000C7942" w:rsidRDefault="000C7942" w:rsidP="000C7942">
      <w:pPr>
        <w:ind w:left="720"/>
      </w:pPr>
    </w:p>
    <w:p w14:paraId="1FB5E01B" w14:textId="77777777" w:rsidR="000C7942" w:rsidRDefault="000C7942" w:rsidP="000C7942">
      <w:pPr>
        <w:ind w:left="720"/>
      </w:pPr>
      <w:r>
        <w:t>Total Number of Tickets – 97,498</w:t>
      </w:r>
    </w:p>
    <w:p w14:paraId="1F633FBB" w14:textId="77777777" w:rsidR="000C7942" w:rsidRDefault="000C7942" w:rsidP="000C7942">
      <w:pPr>
        <w:ind w:left="720"/>
      </w:pPr>
      <w:r>
        <w:t>Average Satisfaction Rate – 4.1</w:t>
      </w:r>
    </w:p>
    <w:p w14:paraId="3D90AD32" w14:textId="77777777" w:rsidR="000C7942" w:rsidRDefault="000C7942" w:rsidP="000C7942">
      <w:pPr>
        <w:ind w:left="720"/>
      </w:pPr>
      <w:r>
        <w:t>Average Resolution Time – 4.55 days</w:t>
      </w:r>
    </w:p>
    <w:p w14:paraId="72511CD8" w14:textId="77777777" w:rsidR="000C7942" w:rsidRDefault="000C7942" w:rsidP="000C7942">
      <w:pPr>
        <w:ind w:left="720"/>
      </w:pPr>
      <w:r>
        <w:t>High Severity Tickets – 1,392</w:t>
      </w:r>
    </w:p>
    <w:p w14:paraId="2CCC87D3" w14:textId="77777777" w:rsidR="000C7942" w:rsidRDefault="000C7942" w:rsidP="000C7942">
      <w:pPr>
        <w:ind w:left="720"/>
      </w:pPr>
      <w:r>
        <w:t>Ticket Volume by Categories</w:t>
      </w:r>
    </w:p>
    <w:p w14:paraId="3D837F25" w14:textId="77777777" w:rsidR="000C7942" w:rsidRDefault="000C7942" w:rsidP="000C7942">
      <w:pPr>
        <w:ind w:left="720"/>
      </w:pPr>
      <w:r>
        <w:t>Ticket Volume by Severity</w:t>
      </w:r>
    </w:p>
    <w:p w14:paraId="78B191F1" w14:textId="77777777" w:rsidR="000C7942" w:rsidRDefault="000C7942" w:rsidP="000C7942">
      <w:pPr>
        <w:ind w:left="720"/>
      </w:pPr>
      <w:r>
        <w:t>Total Number of Tickets by Issue Type</w:t>
      </w:r>
    </w:p>
    <w:p w14:paraId="4F38D325" w14:textId="77777777" w:rsidR="000C7942" w:rsidRDefault="000C7942" w:rsidP="000C7942">
      <w:pPr>
        <w:ind w:left="720"/>
      </w:pPr>
      <w:r>
        <w:t>Categories vs. Average Resolution Time</w:t>
      </w:r>
    </w:p>
    <w:p w14:paraId="52091160" w14:textId="77777777" w:rsidR="000C7942" w:rsidRDefault="000C7942" w:rsidP="000C7942">
      <w:pPr>
        <w:ind w:left="720"/>
      </w:pPr>
    </w:p>
    <w:p w14:paraId="5F65A484" w14:textId="40EC6F09" w:rsidR="00E2350F" w:rsidRDefault="000C7942" w:rsidP="000C7942">
      <w:pPr>
        <w:ind w:left="720"/>
      </w:pPr>
      <w:r>
        <w:t>This dashboard provides the filters such as Request Category, Severity Type, Issue Type, Year, Month, Priority, which will give a possibility to analyze the data from various sides.</w:t>
      </w:r>
    </w:p>
    <w:p w14:paraId="619006CB" w14:textId="77777777" w:rsidR="000C7942" w:rsidRDefault="000C7942" w:rsidP="000C7942">
      <w:pPr>
        <w:ind w:left="720"/>
      </w:pPr>
    </w:p>
    <w:p w14:paraId="000001D0" w14:textId="77777777" w:rsidR="005C62C4" w:rsidRDefault="00000000">
      <w:pPr>
        <w:ind w:left="720"/>
        <w:rPr>
          <w:b/>
          <w:bCs/>
        </w:rPr>
      </w:pPr>
      <w:r>
        <w:rPr>
          <w:b/>
          <w:bCs/>
          <w:color w:val="FF0000"/>
          <w:highlight w:val="white"/>
        </w:rPr>
        <w:t>Insights:</w:t>
      </w:r>
    </w:p>
    <w:p w14:paraId="3D4BAD2E" w14:textId="77777777" w:rsidR="00462A93" w:rsidRDefault="00462A93" w:rsidP="00462A93">
      <w:pPr>
        <w:ind w:left="720"/>
      </w:pPr>
      <w:r>
        <w:t>I found that IT Requests have the highest ticket volume with 73,220 tickets, compared with 24,278 IT Error tickets. Hardware has the highest average resolution time, followed by System requests.</w:t>
      </w:r>
    </w:p>
    <w:p w14:paraId="1B3F9621" w14:textId="77777777" w:rsidR="00462A93" w:rsidRDefault="00462A93" w:rsidP="00462A93">
      <w:pPr>
        <w:ind w:left="720"/>
      </w:pPr>
    </w:p>
    <w:p w14:paraId="716F3059" w14:textId="77777777" w:rsidR="00462A93" w:rsidRDefault="00462A93" w:rsidP="00462A93">
      <w:pPr>
        <w:ind w:left="720"/>
      </w:pPr>
      <w:r>
        <w:t>The overall satisfaction rate is 4.1, while the average resolution time is 4.55 days. The dashboard also shows 1,392 high-severity tickets, which indicates an area that requires close monitoring.</w:t>
      </w:r>
    </w:p>
    <w:p w14:paraId="519EC7A8" w14:textId="77777777" w:rsidR="00462A93" w:rsidRDefault="00462A93" w:rsidP="00462A93">
      <w:pPr>
        <w:ind w:left="720"/>
      </w:pPr>
    </w:p>
    <w:p w14:paraId="000001D2" w14:textId="535E65A7" w:rsidR="005C62C4" w:rsidRDefault="00462A93" w:rsidP="00462A93">
      <w:pPr>
        <w:ind w:left="720"/>
      </w:pPr>
      <w:r>
        <w:t>These metrics provide a comprehensive view of both workload and service quality and help identify where improvements are needed.</w:t>
      </w:r>
    </w:p>
    <w:p w14:paraId="1652AB1A" w14:textId="77777777" w:rsidR="00462A93" w:rsidRDefault="00462A93" w:rsidP="00462A93">
      <w:pPr>
        <w:ind w:left="720"/>
      </w:pPr>
    </w:p>
    <w:p w14:paraId="000001D3" w14:textId="77777777" w:rsidR="005C62C4" w:rsidRDefault="00000000">
      <w:pPr>
        <w:ind w:left="720"/>
        <w:rPr>
          <w:b/>
          <w:bCs/>
        </w:rPr>
      </w:pPr>
      <w:r>
        <w:rPr>
          <w:b/>
          <w:bCs/>
          <w:color w:val="FF0000"/>
          <w:highlight w:val="white"/>
        </w:rPr>
        <w:t>Recommendations:</w:t>
      </w:r>
    </w:p>
    <w:p w14:paraId="488C1E6C" w14:textId="53E289D6" w:rsidR="00462A93" w:rsidRDefault="00462A93" w:rsidP="00462A93">
      <w:pPr>
        <w:ind w:left="720"/>
      </w:pPr>
      <w:r>
        <w:lastRenderedPageBreak/>
        <w:t>I would recommend using the dashboard to guide investment decisions in the following areas:</w:t>
      </w:r>
    </w:p>
    <w:p w14:paraId="4277E602" w14:textId="77777777" w:rsidR="00462A93" w:rsidRDefault="00462A93" w:rsidP="00462A93">
      <w:pPr>
        <w:ind w:left="720"/>
      </w:pPr>
    </w:p>
    <w:p w14:paraId="0CBFAD3A" w14:textId="77777777" w:rsidR="00462A93" w:rsidRDefault="00462A93" w:rsidP="00462A93">
      <w:pPr>
        <w:ind w:left="720"/>
      </w:pPr>
      <w:r>
        <w:t>Invest in ticket management software and automation to reduce resolution time.</w:t>
      </w:r>
    </w:p>
    <w:p w14:paraId="30653D06" w14:textId="77777777" w:rsidR="00462A93" w:rsidRDefault="00462A93" w:rsidP="00462A93">
      <w:pPr>
        <w:ind w:left="720"/>
      </w:pPr>
      <w:r>
        <w:t>Focus on Hardware and System requests, as they take longer to resolve.</w:t>
      </w:r>
    </w:p>
    <w:p w14:paraId="36E2D670" w14:textId="77777777" w:rsidR="00462A93" w:rsidRDefault="00462A93" w:rsidP="00462A93">
      <w:pPr>
        <w:ind w:left="720"/>
      </w:pPr>
      <w:r>
        <w:t>Provide additional training to agents with lower satisfaction and higher resolution times.</w:t>
      </w:r>
    </w:p>
    <w:p w14:paraId="37495690" w14:textId="77777777" w:rsidR="00462A93" w:rsidRDefault="00462A93" w:rsidP="00462A93">
      <w:pPr>
        <w:ind w:left="720"/>
      </w:pPr>
      <w:r>
        <w:t>Monitor high-severity tickets and prioritize them for faster resolution.</w:t>
      </w:r>
    </w:p>
    <w:p w14:paraId="138A9DEB" w14:textId="77777777" w:rsidR="00462A93" w:rsidRDefault="00462A93" w:rsidP="00462A93">
      <w:pPr>
        <w:ind w:left="720"/>
      </w:pPr>
      <w:r>
        <w:t>Use the monthly and yearly filters to plan resources during periods of higher ticket volume.</w:t>
      </w:r>
    </w:p>
    <w:p w14:paraId="000001D4" w14:textId="47D8FE69" w:rsidR="005C62C4" w:rsidRDefault="00462A93" w:rsidP="00462A93">
      <w:pPr>
        <w:ind w:left="720"/>
      </w:pPr>
      <w:r>
        <w:t>Continue monitoring satisfaction rate and resolution time to measure whether investments are improving performance.</w:t>
      </w:r>
    </w:p>
    <w:p w14:paraId="000001D5" w14:textId="77777777" w:rsidR="005C62C4" w:rsidRDefault="005C62C4"/>
    <w:sectPr w:rsidR="005C62C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13624F-B25C-42D7-8279-BD0F852714C5}"/>
  </w:font>
  <w:font w:name="Cambria">
    <w:panose1 w:val="02040503050406030204"/>
    <w:charset w:val="00"/>
    <w:family w:val="roman"/>
    <w:pitch w:val="variable"/>
    <w:sig w:usb0="E00006FF" w:usb1="420024FF" w:usb2="02000000" w:usb3="00000000" w:csb0="0000019F" w:csb1="00000000"/>
    <w:embedRegular r:id="rId2" w:fontKey="{456E54B4-438F-4C58-A229-253B3E1694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534"/>
    <w:multiLevelType w:val="hybridMultilevel"/>
    <w:tmpl w:val="5964E6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3E323D4"/>
    <w:multiLevelType w:val="hybridMultilevel"/>
    <w:tmpl w:val="72B2AD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F03665"/>
    <w:multiLevelType w:val="hybridMultilevel"/>
    <w:tmpl w:val="862826FC"/>
    <w:lvl w:ilvl="0" w:tplc="70B42C78">
      <w:numFmt w:val="bullet"/>
      <w:lvlText w:val="•"/>
      <w:lvlJc w:val="left"/>
      <w:pPr>
        <w:ind w:left="1440" w:hanging="72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816021C"/>
    <w:multiLevelType w:val="hybridMultilevel"/>
    <w:tmpl w:val="58EA80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24A05D2"/>
    <w:multiLevelType w:val="hybridMultilevel"/>
    <w:tmpl w:val="F95E2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FA0C4B"/>
    <w:multiLevelType w:val="hybridMultilevel"/>
    <w:tmpl w:val="7CCE7C0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6" w15:restartNumberingAfterBreak="0">
    <w:nsid w:val="48FA5172"/>
    <w:multiLevelType w:val="hybridMultilevel"/>
    <w:tmpl w:val="7422BA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A223440"/>
    <w:multiLevelType w:val="hybridMultilevel"/>
    <w:tmpl w:val="4C861D3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4EE7424F"/>
    <w:multiLevelType w:val="hybridMultilevel"/>
    <w:tmpl w:val="1BAE57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F6E63F5"/>
    <w:multiLevelType w:val="multilevel"/>
    <w:tmpl w:val="CF6E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28607A"/>
    <w:multiLevelType w:val="hybridMultilevel"/>
    <w:tmpl w:val="27C65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84F25D2"/>
    <w:multiLevelType w:val="hybridMultilevel"/>
    <w:tmpl w:val="422C25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A05761"/>
    <w:multiLevelType w:val="hybridMultilevel"/>
    <w:tmpl w:val="CEE49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1F45E6"/>
    <w:multiLevelType w:val="hybridMultilevel"/>
    <w:tmpl w:val="D2F6C746"/>
    <w:lvl w:ilvl="0" w:tplc="EA6821D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63956B9"/>
    <w:multiLevelType w:val="hybridMultilevel"/>
    <w:tmpl w:val="6CC08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3471EF"/>
    <w:multiLevelType w:val="hybridMultilevel"/>
    <w:tmpl w:val="449C93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E7E3064"/>
    <w:multiLevelType w:val="hybridMultilevel"/>
    <w:tmpl w:val="55309E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59F322B"/>
    <w:multiLevelType w:val="hybridMultilevel"/>
    <w:tmpl w:val="C2DC2A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BEE375A"/>
    <w:multiLevelType w:val="hybridMultilevel"/>
    <w:tmpl w:val="6B82D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3855802">
    <w:abstractNumId w:val="9"/>
  </w:num>
  <w:num w:numId="2" w16cid:durableId="1499538573">
    <w:abstractNumId w:val="16"/>
  </w:num>
  <w:num w:numId="3" w16cid:durableId="349836084">
    <w:abstractNumId w:val="13"/>
  </w:num>
  <w:num w:numId="4" w16cid:durableId="36854201">
    <w:abstractNumId w:val="15"/>
  </w:num>
  <w:num w:numId="5" w16cid:durableId="262765951">
    <w:abstractNumId w:val="2"/>
  </w:num>
  <w:num w:numId="6" w16cid:durableId="1471824564">
    <w:abstractNumId w:val="3"/>
  </w:num>
  <w:num w:numId="7" w16cid:durableId="480542019">
    <w:abstractNumId w:val="5"/>
  </w:num>
  <w:num w:numId="8" w16cid:durableId="1134907745">
    <w:abstractNumId w:val="7"/>
  </w:num>
  <w:num w:numId="9" w16cid:durableId="2027830435">
    <w:abstractNumId w:val="0"/>
  </w:num>
  <w:num w:numId="10" w16cid:durableId="770511306">
    <w:abstractNumId w:val="1"/>
  </w:num>
  <w:num w:numId="11" w16cid:durableId="152600335">
    <w:abstractNumId w:val="6"/>
  </w:num>
  <w:num w:numId="12" w16cid:durableId="685907077">
    <w:abstractNumId w:val="10"/>
  </w:num>
  <w:num w:numId="13" w16cid:durableId="943422564">
    <w:abstractNumId w:val="8"/>
  </w:num>
  <w:num w:numId="14" w16cid:durableId="399597663">
    <w:abstractNumId w:val="17"/>
  </w:num>
  <w:num w:numId="15" w16cid:durableId="347102653">
    <w:abstractNumId w:val="11"/>
  </w:num>
  <w:num w:numId="16" w16cid:durableId="1023825304">
    <w:abstractNumId w:val="12"/>
  </w:num>
  <w:num w:numId="17" w16cid:durableId="701396205">
    <w:abstractNumId w:val="18"/>
  </w:num>
  <w:num w:numId="18" w16cid:durableId="1499541906">
    <w:abstractNumId w:val="14"/>
  </w:num>
  <w:num w:numId="19" w16cid:durableId="1873689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2C4"/>
    <w:rsid w:val="00050D20"/>
    <w:rsid w:val="00082B13"/>
    <w:rsid w:val="00090BE7"/>
    <w:rsid w:val="00092679"/>
    <w:rsid w:val="000A4A72"/>
    <w:rsid w:val="000C7942"/>
    <w:rsid w:val="00155CDD"/>
    <w:rsid w:val="00193C25"/>
    <w:rsid w:val="0020203D"/>
    <w:rsid w:val="00294320"/>
    <w:rsid w:val="003019F6"/>
    <w:rsid w:val="00322611"/>
    <w:rsid w:val="00324FF4"/>
    <w:rsid w:val="00350CCB"/>
    <w:rsid w:val="003664A6"/>
    <w:rsid w:val="003C6643"/>
    <w:rsid w:val="004556D5"/>
    <w:rsid w:val="00462A93"/>
    <w:rsid w:val="00481499"/>
    <w:rsid w:val="004906AC"/>
    <w:rsid w:val="004B15C6"/>
    <w:rsid w:val="004F3B93"/>
    <w:rsid w:val="005725E2"/>
    <w:rsid w:val="005746C8"/>
    <w:rsid w:val="005833DA"/>
    <w:rsid w:val="005845B6"/>
    <w:rsid w:val="005C62C4"/>
    <w:rsid w:val="0062488A"/>
    <w:rsid w:val="00694DA6"/>
    <w:rsid w:val="006B373D"/>
    <w:rsid w:val="006E58A9"/>
    <w:rsid w:val="00771C75"/>
    <w:rsid w:val="00783B31"/>
    <w:rsid w:val="007A79FF"/>
    <w:rsid w:val="007B02AF"/>
    <w:rsid w:val="007E4959"/>
    <w:rsid w:val="00811A84"/>
    <w:rsid w:val="00896B46"/>
    <w:rsid w:val="008C56AC"/>
    <w:rsid w:val="008F22CD"/>
    <w:rsid w:val="00925974"/>
    <w:rsid w:val="009373CA"/>
    <w:rsid w:val="009431E8"/>
    <w:rsid w:val="009D0F44"/>
    <w:rsid w:val="009E291F"/>
    <w:rsid w:val="009F59B7"/>
    <w:rsid w:val="00A00237"/>
    <w:rsid w:val="00A16813"/>
    <w:rsid w:val="00A52B8A"/>
    <w:rsid w:val="00AA6C10"/>
    <w:rsid w:val="00AF184F"/>
    <w:rsid w:val="00B744DD"/>
    <w:rsid w:val="00B87CD0"/>
    <w:rsid w:val="00BA26FE"/>
    <w:rsid w:val="00D22A12"/>
    <w:rsid w:val="00D52D07"/>
    <w:rsid w:val="00DE3CCA"/>
    <w:rsid w:val="00DE654C"/>
    <w:rsid w:val="00E04EAF"/>
    <w:rsid w:val="00E2350F"/>
    <w:rsid w:val="00E27EE3"/>
    <w:rsid w:val="00EB5BE1"/>
    <w:rsid w:val="00EE37B6"/>
    <w:rsid w:val="00F519BD"/>
    <w:rsid w:val="00F53C1C"/>
    <w:rsid w:val="00F76610"/>
    <w:rsid w:val="00FA3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4917"/>
  <w15:docId w15:val="{CAEFF812-401B-4918-AC40-5950ED51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C66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hyperlink" Target="https://docs.google.com/document/d/1csULiupvcyK_g-LN2I04t6Ai2jD_8t08/edit?usp=drive_link&amp;ouid=103573057252138253530&amp;rtpof=true&amp;sd=tru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747</TotalTime>
  <Pages>29</Pages>
  <Words>3825</Words>
  <Characters>21806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16</cp:revision>
  <dcterms:created xsi:type="dcterms:W3CDTF">2026-08-08T08:53:00Z</dcterms:created>
  <dcterms:modified xsi:type="dcterms:W3CDTF">2026-08-14T10:04:00Z</dcterms:modified>
</cp:coreProperties>
</file>