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D8614A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419391C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16B0D04D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833C762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574B0ED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38B44206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655B66B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514429B2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F007133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F037BB6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13ADA1DA" w14:textId="77777777" w:rsidR="002A1652" w:rsidRDefault="002A1652" w:rsidP="002A16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726EC89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7B4CEA0E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0BC1452" w14:textId="77777777" w:rsidR="002A1652" w:rsidRDefault="002A1652" w:rsidP="002A1652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5A6463BB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852E3E2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>
        <w:rPr>
          <w:rFonts w:ascii="Times New Roman" w:eastAsia="Calibri" w:hAnsi="Times New Roman" w:cs="Times New Roman"/>
          <w:sz w:val="28"/>
          <w:szCs w:val="28"/>
        </w:rPr>
        <w:t>А. Ахметов</w:t>
      </w:r>
    </w:p>
    <w:p w14:paraId="7EFD44F7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54BBF33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55F2F0F3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41289EB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3641EEF0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1A783C9D" w14:textId="77777777" w:rsidR="002A1652" w:rsidRPr="00C45A10" w:rsidRDefault="002A1652" w:rsidP="002A1652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1BA1B32" w14:textId="77777777" w:rsidR="002A1652" w:rsidRPr="00C45A10" w:rsidRDefault="002A1652" w:rsidP="002A1652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2BB1FD92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66598A8D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14252C20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11A867D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1A65276" w14:textId="77777777" w:rsidR="002A1652" w:rsidRDefault="002A1652" w:rsidP="002A1652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04B645D3" w14:textId="77777777" w:rsidR="002A1652" w:rsidRDefault="002A1652" w:rsidP="002A1652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5FA151AB" w14:textId="77777777" w:rsidR="002A1652" w:rsidRPr="00742D44" w:rsidRDefault="002A1652" w:rsidP="00915945">
      <w:pPr>
        <w:widowControl w:val="0"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40433152"/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  <w:bookmarkEnd w:id="0"/>
    </w:p>
    <w:p w14:paraId="4AC6F8CB" w14:textId="77777777"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C80CDC">
        <w:rPr>
          <w:rFonts w:ascii="Times New Roman" w:eastAsia="Times New Roman" w:hAnsi="Times New Roman" w:cs="Times New Roman"/>
          <w:sz w:val="28"/>
          <w:szCs w:val="28"/>
        </w:rPr>
        <w:t>1 таблица, 11 источников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435E42" w14:textId="77777777" w:rsidR="002A1652" w:rsidRPr="00742D44" w:rsidRDefault="002A1652" w:rsidP="002A1652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РЮМКИ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>, САПР</w:t>
      </w:r>
      <w:r w:rsidRPr="00765B8C">
        <w:rPr>
          <w:rFonts w:ascii="Times New Roman" w:eastAsia="Times New Roman" w:hAnsi="Times New Roman" w:cs="Times New Roman"/>
          <w:sz w:val="28"/>
        </w:rPr>
        <w:t>.</w:t>
      </w:r>
    </w:p>
    <w:p w14:paraId="0983F401" w14:textId="77777777"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анной работы является разработка плагина, автоматизирующего построение модели рюмки, для системы автоматизированного проектирования </w:t>
      </w: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>
        <w:rPr>
          <w:rFonts w:ascii="Times New Roman" w:eastAsia="Times New Roman" w:hAnsi="Times New Roman" w:cs="Times New Roman"/>
          <w:sz w:val="28"/>
        </w:rPr>
        <w:t xml:space="preserve"> 18</w:t>
      </w:r>
      <w:r w:rsidRPr="000040E3">
        <w:rPr>
          <w:rFonts w:ascii="Times New Roman" w:eastAsia="Times New Roman" w:hAnsi="Times New Roman" w:cs="Times New Roman"/>
          <w:sz w:val="28"/>
        </w:rPr>
        <w:t>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8471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26347EAA" w14:textId="77777777" w:rsidR="002A1652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строение рюмки и основные функции системы автоматизированного проектирования </w:t>
      </w:r>
      <w:r>
        <w:rPr>
          <w:rFonts w:ascii="Times New Roman" w:eastAsia="Times New Roman" w:hAnsi="Times New Roman" w:cs="Times New Roman"/>
          <w:sz w:val="28"/>
        </w:rPr>
        <w:t>«Компас-3D» v 18.1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46EC115B" w14:textId="77777777" w:rsidR="002A1652" w:rsidRPr="00742D44" w:rsidRDefault="002A1652" w:rsidP="002A165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рюмки.</w:t>
      </w:r>
    </w:p>
    <w:p w14:paraId="6962A27A" w14:textId="77777777" w:rsidR="002A1652" w:rsidRDefault="002A1652" w:rsidP="002A165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001B09" w14:textId="77777777" w:rsidR="002A1652" w:rsidRDefault="002A1652"/>
    <w:p w14:paraId="0719CD4A" w14:textId="77777777" w:rsidR="002A1652" w:rsidRDefault="002A1652">
      <w:pPr>
        <w:spacing w:after="160"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8015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53906" w14:textId="77777777" w:rsidR="00915945" w:rsidRPr="00915945" w:rsidRDefault="00915945" w:rsidP="00915945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91594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BC943F2" w14:textId="6321CF56" w:rsidR="00915945" w:rsidRPr="00915945" w:rsidRDefault="0091594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59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33153" w:history="1">
            <w:r w:rsidRPr="00915945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_Toc40433153 \h </w:instrTex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04732" w14:textId="581E738B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4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Постановка и анализ задачи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_Toc40433154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8306B" w14:textId="187BF836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5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предмета проектирования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637E3" w14:textId="2021A7A2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6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Выбор инструментов и средств реализации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_Toc40433156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AD016" w14:textId="53CCE350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7" w:history="1">
            <w:r w:rsidR="00915945" w:rsidRPr="00915945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_Toc40433157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DC6EA" w14:textId="5EAEB6C4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8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_Toc40433158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4E0A3" w14:textId="363EE415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59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2.4.1 Оборудование: Трубопроводы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_Toc40433159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AC10E" w14:textId="5B10934D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0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2.4.2 Механика: Пружины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_Toc40433160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D08E2" w14:textId="130542F0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1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_Toc40433161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DA94ED" w14:textId="0CFCF8F2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2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Диаграмма прецедентов плагина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_Toc40433162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0253C" w14:textId="7AA74450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3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_Toc40433163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1402C" w14:textId="4245EFC6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4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_Toc40433164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7957F" w14:textId="3060EE2B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5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F2E36" w14:textId="35F51785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6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bookmarkStart w:id="1" w:name="_GoBack"/>
            <w:bookmarkEnd w:id="1"/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_Toc40433166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C97DF" w14:textId="4F646720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7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_Toc40433167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013" w14:textId="5AAFCF7B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8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_Toc40433168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A5F7A" w14:textId="4D90BCE6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69" w:history="1">
            <w:r w:rsidR="00915945" w:rsidRPr="00915945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Заключение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_Toc40433169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BEB5" w14:textId="2A00F231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0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_Toc40433170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A1B78" w14:textId="098077A9" w:rsidR="00915945" w:rsidRPr="00915945" w:rsidRDefault="00003E25" w:rsidP="00915945">
          <w:pPr>
            <w:pStyle w:val="13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0433175" w:history="1">
            <w:r w:rsidR="00915945" w:rsidRPr="00915945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_Toc40433175 \h </w:instrTex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E54B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15945" w:rsidRPr="009159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C8BDB" w14:textId="77777777" w:rsidR="00915945" w:rsidRDefault="00915945" w:rsidP="00915945">
          <w:pPr>
            <w:spacing w:after="0" w:line="360" w:lineRule="auto"/>
          </w:pPr>
          <w:r w:rsidRPr="009159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F4E326B" w14:textId="77777777" w:rsidR="002A1652" w:rsidRDefault="002A1652"/>
    <w:p w14:paraId="65F0EF09" w14:textId="77777777" w:rsidR="002A1652" w:rsidRDefault="002A1652">
      <w:pPr>
        <w:spacing w:after="160" w:line="259" w:lineRule="auto"/>
      </w:pPr>
      <w:r>
        <w:br w:type="page"/>
      </w:r>
    </w:p>
    <w:p w14:paraId="670F2700" w14:textId="77777777" w:rsidR="002A1652" w:rsidRDefault="002A1652" w:rsidP="00C80CDC">
      <w:pPr>
        <w:pStyle w:val="1"/>
        <w:spacing w:before="0"/>
        <w:ind w:firstLine="0"/>
        <w:jc w:val="center"/>
        <w:rPr>
          <w:rFonts w:eastAsia="Times New Roman"/>
        </w:rPr>
      </w:pPr>
      <w:bookmarkStart w:id="2" w:name="_Toc40433153"/>
      <w:r w:rsidRPr="0050521F">
        <w:rPr>
          <w:rFonts w:eastAsia="Times New Roman"/>
        </w:rPr>
        <w:lastRenderedPageBreak/>
        <w:t>1 Введение</w:t>
      </w:r>
      <w:bookmarkEnd w:id="2"/>
    </w:p>
    <w:p w14:paraId="4B581912" w14:textId="77777777" w:rsidR="002A1652" w:rsidRDefault="002A1652" w:rsidP="002A1652">
      <w:pPr>
        <w:pStyle w:val="a3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Pr="00524BFB">
        <w:rPr>
          <w:lang w:val="ru-RU"/>
        </w:rPr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DC69ADD" w14:textId="77777777" w:rsidR="002A1652" w:rsidRDefault="002A1652" w:rsidP="002A1652">
      <w:pPr>
        <w:pStyle w:val="a3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172FC32A" w14:textId="77777777" w:rsidR="002A1652" w:rsidRDefault="002A1652" w:rsidP="002A1652">
      <w:pPr>
        <w:pStyle w:val="a3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 xml:space="preserve">Таким образом, целью данной работы является </w:t>
      </w:r>
      <w:r w:rsidRPr="0033784F">
        <w:rPr>
          <w:lang w:val="ru-RU"/>
        </w:rPr>
        <w:t xml:space="preserve">разработка плагина, автоматизирующего построение модели </w:t>
      </w:r>
      <w:r>
        <w:rPr>
          <w:lang w:val="ru-RU"/>
        </w:rPr>
        <w:t>рюмки</w:t>
      </w:r>
      <w:r w:rsidRPr="0033784F">
        <w:rPr>
          <w:lang w:val="ru-RU"/>
        </w:rPr>
        <w:t xml:space="preserve">, для системы автоматизированного проектирования </w:t>
      </w:r>
      <w:r>
        <w:rPr>
          <w:lang w:val="ru-RU"/>
        </w:rPr>
        <w:t xml:space="preserve">«Компас-3D» v 18.1 </w:t>
      </w:r>
      <w:r w:rsidRPr="00E36379">
        <w:rPr>
          <w:lang w:val="ru-RU"/>
        </w:rPr>
        <w:t>[1]</w:t>
      </w:r>
      <w:r w:rsidRPr="0033784F">
        <w:rPr>
          <w:lang w:val="ru-RU"/>
        </w:rPr>
        <w:t xml:space="preserve">, с помощью интегрированной среды разработки </w:t>
      </w:r>
      <w:r w:rsidRPr="008471F2">
        <w:rPr>
          <w:bCs/>
        </w:rPr>
        <w:t>Visual</w:t>
      </w:r>
      <w:r w:rsidRPr="0033784F">
        <w:rPr>
          <w:lang w:val="ru-RU"/>
        </w:rPr>
        <w:t xml:space="preserve"> </w:t>
      </w:r>
      <w:r w:rsidRPr="008471F2">
        <w:rPr>
          <w:bCs/>
        </w:rPr>
        <w:t>Studio</w:t>
      </w:r>
      <w:r w:rsidRPr="0033784F">
        <w:rPr>
          <w:bCs/>
          <w:lang w:val="ru-RU"/>
        </w:rPr>
        <w:t xml:space="preserve"> С</w:t>
      </w:r>
      <w:proofErr w:type="spellStart"/>
      <w:r w:rsidRPr="008471F2">
        <w:rPr>
          <w:bCs/>
        </w:rPr>
        <w:t>ommunity</w:t>
      </w:r>
      <w:proofErr w:type="spellEnd"/>
      <w:r w:rsidRPr="0033784F">
        <w:rPr>
          <w:bCs/>
          <w:lang w:val="ru-RU"/>
        </w:rPr>
        <w:t xml:space="preserve"> 2019</w:t>
      </w:r>
      <w:r w:rsidR="00B03831">
        <w:rPr>
          <w:bCs/>
          <w:lang w:val="ru-RU"/>
        </w:rPr>
        <w:t xml:space="preserve"> [2</w:t>
      </w:r>
      <w:r w:rsidRPr="007E3BB3">
        <w:rPr>
          <w:bCs/>
          <w:lang w:val="ru-RU"/>
        </w:rPr>
        <w:t>]</w:t>
      </w:r>
      <w:r>
        <w:rPr>
          <w:bCs/>
          <w:lang w:val="ru-RU"/>
        </w:rPr>
        <w:t>.</w:t>
      </w:r>
    </w:p>
    <w:p w14:paraId="1E5EE28C" w14:textId="77777777" w:rsidR="00302DE9" w:rsidRDefault="002A1652" w:rsidP="002A165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1652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Pr="002A1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5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A1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165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A1652">
        <w:rPr>
          <w:rFonts w:ascii="Times New Roman" w:hAnsi="Times New Roman" w:cs="Times New Roman"/>
          <w:sz w:val="28"/>
          <w:szCs w:val="28"/>
        </w:rPr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3925E8DB" w14:textId="77777777" w:rsidR="002A1652" w:rsidRDefault="002A1652" w:rsidP="002A1652">
      <w:pPr>
        <w:pStyle w:val="a3"/>
        <w:spacing w:before="240" w:after="240" w:line="360" w:lineRule="auto"/>
        <w:jc w:val="center"/>
        <w:rPr>
          <w:b/>
          <w:lang w:val="ru-RU"/>
        </w:rPr>
      </w:pPr>
    </w:p>
    <w:p w14:paraId="7E62E4C8" w14:textId="77777777" w:rsidR="002A1652" w:rsidRDefault="002A1652" w:rsidP="00C80CDC">
      <w:pPr>
        <w:pStyle w:val="1"/>
        <w:ind w:firstLine="0"/>
        <w:jc w:val="center"/>
      </w:pPr>
      <w:bookmarkStart w:id="3" w:name="_Toc40433154"/>
      <w:r w:rsidRPr="0033784F">
        <w:lastRenderedPageBreak/>
        <w:t>2 Постановка и анализ задачи</w:t>
      </w:r>
      <w:bookmarkEnd w:id="3"/>
    </w:p>
    <w:p w14:paraId="32EFDAF2" w14:textId="77777777" w:rsidR="002A1652" w:rsidRDefault="002A1652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объект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«Рюмка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2C0BDE">
        <w:rPr>
          <w:sz w:val="28"/>
          <w:szCs w:val="28"/>
        </w:rPr>
        <w:t xml:space="preserve">диаметр подставки, диаметр ножки, диаметр </w:t>
      </w:r>
      <w:proofErr w:type="spellStart"/>
      <w:r w:rsidR="002C0BDE">
        <w:rPr>
          <w:sz w:val="28"/>
          <w:szCs w:val="28"/>
        </w:rPr>
        <w:t>скругления</w:t>
      </w:r>
      <w:proofErr w:type="spellEnd"/>
      <w:r w:rsidR="002C0BDE">
        <w:rPr>
          <w:sz w:val="28"/>
          <w:szCs w:val="28"/>
        </w:rPr>
        <w:t xml:space="preserve"> подставки и ножки, высота ножки, диаметр бокала, высота нижнего бокала, диаметр горлышка, высота верхнего бокала.</w:t>
      </w:r>
    </w:p>
    <w:p w14:paraId="36AF4D5B" w14:textId="77777777" w:rsidR="002C0BDE" w:rsidRDefault="002C0BDE" w:rsidP="00C80CDC">
      <w:pPr>
        <w:pStyle w:val="1"/>
        <w:spacing w:before="0"/>
        <w:ind w:firstLine="0"/>
        <w:jc w:val="center"/>
      </w:pPr>
      <w:bookmarkStart w:id="4" w:name="_Toc40433155"/>
      <w:r w:rsidRPr="004F0299">
        <w:t>2.1 Описание предмета проектирования</w:t>
      </w:r>
      <w:bookmarkEnd w:id="4"/>
    </w:p>
    <w:p w14:paraId="7E3774EC" w14:textId="77777777" w:rsidR="002C0BDE" w:rsidRDefault="002C0BDE" w:rsidP="002C0BDE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Рюмка – небольшой, чаще всего стеклянный или хрустальный сосуд на ножке</w:t>
      </w:r>
      <w:r w:rsidR="00B03831">
        <w:rPr>
          <w:rFonts w:ascii="Times New Roman" w:hAnsi="Times New Roman" w:cs="Times New Roman"/>
          <w:sz w:val="28"/>
          <w:szCs w:val="28"/>
        </w:rPr>
        <w:t xml:space="preserve"> [3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</w:t>
      </w:r>
      <w:r w:rsidR="00221D8A">
        <w:rPr>
          <w:rFonts w:ascii="Times New Roman" w:hAnsi="Times New Roman" w:cs="Times New Roman"/>
          <w:sz w:val="28"/>
          <w:szCs w:val="28"/>
        </w:rPr>
        <w:t>ных напитков. Ниже, на рисунке 2</w:t>
      </w:r>
      <w:r>
        <w:rPr>
          <w:rFonts w:ascii="Times New Roman" w:hAnsi="Times New Roman" w:cs="Times New Roman"/>
          <w:sz w:val="28"/>
          <w:szCs w:val="28"/>
        </w:rPr>
        <w:t>.1 представлены виды рюмок и для чего они предназначены.</w:t>
      </w:r>
    </w:p>
    <w:p w14:paraId="308D6BE9" w14:textId="77777777" w:rsidR="002C0BDE" w:rsidRPr="00B66F66" w:rsidRDefault="002C0BDE" w:rsidP="002C0B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D252B" wp14:editId="4AA7CEBE">
            <wp:extent cx="5935980" cy="2004060"/>
            <wp:effectExtent l="0" t="0" r="7620" b="0"/>
            <wp:docPr id="1" name="Рисунок 1" descr="Рю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юмк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8BF5" w14:textId="77777777"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.1 – Виды рюмок</w:t>
      </w:r>
    </w:p>
    <w:p w14:paraId="6B130653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21D8A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 xml:space="preserve">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E69390" w14:textId="77777777"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B32D10" wp14:editId="4ED470B7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ED6D" w14:textId="77777777" w:rsidR="002C0BDE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.2 – Чертеж рюмки с обозначенными параметрами</w:t>
      </w:r>
    </w:p>
    <w:p w14:paraId="5E1C60F0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01BFB813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3055F0F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701C9818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крутизна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403B2CE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CEF3378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F9669FF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86D2897" w14:textId="77777777" w:rsidR="002C0BDE" w:rsidRPr="00654CA2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EBAF13C" w14:textId="77777777" w:rsidR="002C0BDE" w:rsidRDefault="002C0BDE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74C57677" w14:textId="77777777" w:rsidR="002C0BDE" w:rsidRDefault="00221D8A" w:rsidP="002C0BD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</w:t>
      </w:r>
      <w:r w:rsidR="002C0BDE">
        <w:rPr>
          <w:rFonts w:ascii="Times New Roman" w:hAnsi="Times New Roman" w:cs="Times New Roman"/>
          <w:sz w:val="28"/>
          <w:szCs w:val="28"/>
        </w:rPr>
        <w:t>.3 представлена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 w:rsidR="002C0BDE">
        <w:rPr>
          <w:rFonts w:ascii="Times New Roman" w:hAnsi="Times New Roman" w:cs="Times New Roman"/>
          <w:sz w:val="28"/>
          <w:szCs w:val="28"/>
        </w:rPr>
        <w:t>рюмки</w:t>
      </w:r>
    </w:p>
    <w:p w14:paraId="565EB41B" w14:textId="77777777" w:rsidR="002C0BDE" w:rsidRDefault="002C0BDE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F4F545" wp14:editId="3E723B46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59D6" w14:textId="77777777" w:rsidR="002C0BDE" w:rsidRPr="00654CA2" w:rsidRDefault="00221D8A" w:rsidP="002C0B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C0BDE">
        <w:rPr>
          <w:rFonts w:ascii="Times New Roman" w:hAnsi="Times New Roman" w:cs="Times New Roman"/>
          <w:sz w:val="28"/>
          <w:szCs w:val="28"/>
        </w:rPr>
        <w:t>.3 – 3</w:t>
      </w:r>
      <w:r w:rsidR="002C0B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C0BDE" w:rsidRPr="00FA6531">
        <w:rPr>
          <w:rFonts w:ascii="Times New Roman" w:hAnsi="Times New Roman" w:cs="Times New Roman"/>
          <w:sz w:val="28"/>
          <w:szCs w:val="28"/>
        </w:rPr>
        <w:t>-</w:t>
      </w:r>
      <w:r w:rsidR="002C0BDE"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7BF31B0A" w14:textId="77777777"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B03831">
        <w:rPr>
          <w:rFonts w:ascii="Times New Roman" w:hAnsi="Times New Roman" w:cs="Times New Roman"/>
          <w:sz w:val="28"/>
          <w:szCs w:val="28"/>
        </w:rPr>
        <w:t xml:space="preserve"> [4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614698" w14:textId="77777777" w:rsidR="002C0BDE" w:rsidRDefault="002C0BDE" w:rsidP="00C80CDC">
      <w:pPr>
        <w:pStyle w:val="1"/>
        <w:spacing w:before="0"/>
        <w:ind w:firstLine="0"/>
        <w:jc w:val="center"/>
      </w:pPr>
      <w:bookmarkStart w:id="5" w:name="_Toc40433156"/>
      <w:r w:rsidRPr="00790624">
        <w:t>2.2 Выбор инструментов и средств реализации</w:t>
      </w:r>
      <w:bookmarkEnd w:id="5"/>
    </w:p>
    <w:p w14:paraId="06DE07B8" w14:textId="77777777" w:rsidR="002C0BDE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[2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0EDAD0CC" w14:textId="77777777" w:rsidR="002C0BDE" w:rsidRPr="00790624" w:rsidRDefault="002C0BDE" w:rsidP="002C0BDE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88E95D" w14:textId="77777777" w:rsidR="002C0BDE" w:rsidRDefault="002C0BDE" w:rsidP="002C0BD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B038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</w:t>
      </w:r>
      <w:r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«Рюмка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4E6D8B05" w14:textId="77777777" w:rsidR="002C0BDE" w:rsidRDefault="002C0BDE" w:rsidP="00C80CDC">
      <w:pPr>
        <w:pStyle w:val="1"/>
        <w:ind w:firstLine="0"/>
        <w:jc w:val="center"/>
        <w:rPr>
          <w:rFonts w:eastAsia="Times New Roman"/>
          <w:lang w:eastAsia="ru-RU"/>
        </w:rPr>
      </w:pPr>
      <w:bookmarkStart w:id="6" w:name="_Toc40433157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6"/>
    </w:p>
    <w:p w14:paraId="5B7B30EE" w14:textId="77777777" w:rsidR="002C0BDE" w:rsidRDefault="002C0BDE" w:rsidP="002C0BDE">
      <w:pPr>
        <w:pStyle w:val="a5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употребление спиртных напитков, так как данная сфера, одна из наиболее популярных, ввиду повышенного спроса на алкогольную продукцию.</w:t>
      </w:r>
      <w:r w:rsidR="00221D8A">
        <w:rPr>
          <w:sz w:val="28"/>
          <w:szCs w:val="28"/>
        </w:rPr>
        <w:t xml:space="preserve"> Для поддержания пользовательского интереса и спроса на продукцию, производителям необходимо часто выпускать товар с обновленным дизайном.</w:t>
      </w:r>
      <w:r>
        <w:rPr>
          <w:sz w:val="28"/>
          <w:szCs w:val="28"/>
        </w:rPr>
        <w:t xml:space="preserve"> </w:t>
      </w:r>
    </w:p>
    <w:p w14:paraId="20110CCE" w14:textId="77777777" w:rsidR="002C0BDE" w:rsidRDefault="002C0BDE" w:rsidP="002C0BDE">
      <w:pPr>
        <w:pStyle w:val="1"/>
        <w:spacing w:before="240" w:after="240"/>
        <w:ind w:firstLine="0"/>
        <w:jc w:val="center"/>
      </w:pPr>
      <w:bookmarkStart w:id="7" w:name="_Toc40433158"/>
      <w:r>
        <w:t xml:space="preserve">2.4 </w:t>
      </w:r>
      <w:r w:rsidRPr="00972793">
        <w:t>Описание аналогов разрабатываемого продукта</w:t>
      </w:r>
      <w:bookmarkEnd w:id="7"/>
    </w:p>
    <w:p w14:paraId="4924F55B" w14:textId="77777777" w:rsidR="002C0BDE" w:rsidRPr="007452EC" w:rsidRDefault="002C0BDE" w:rsidP="002C0BD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29E57894" w14:textId="77777777" w:rsidR="00221D8A" w:rsidRDefault="002C0BDE" w:rsidP="002C0BD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4F9B68" w14:textId="77777777"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hd w:val="clear" w:color="auto" w:fill="FFFFFF"/>
        </w:rPr>
        <w:br w:type="page"/>
      </w:r>
    </w:p>
    <w:p w14:paraId="0009D63A" w14:textId="77777777"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8" w:name="_Toc39779941"/>
      <w:bookmarkStart w:id="9" w:name="_Toc40433159"/>
      <w:r>
        <w:rPr>
          <w:rFonts w:cs="Times New Roman"/>
        </w:rPr>
        <w:lastRenderedPageBreak/>
        <w:t>2.4.1 Оборудование: Трубопроводы</w:t>
      </w:r>
      <w:bookmarkEnd w:id="8"/>
      <w:bookmarkEnd w:id="9"/>
    </w:p>
    <w:p w14:paraId="146C22B3" w14:textId="77777777" w:rsidR="00221D8A" w:rsidRDefault="00221D8A" w:rsidP="00221D8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Оборудование: Трубопроводы </w:t>
      </w:r>
      <w:r w:rsidR="00B03831">
        <w:rPr>
          <w:rFonts w:ascii="Times New Roman" w:hAnsi="Times New Roman" w:cs="Times New Roman"/>
          <w:sz w:val="28"/>
          <w:szCs w:val="28"/>
        </w:rPr>
        <w:t>[6</w:t>
      </w:r>
      <w:r w:rsidRPr="007622A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137BE647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133DEA3C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494FC92C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14E5684F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FDF5F5D" w14:textId="77777777" w:rsidR="00221D8A" w:rsidRPr="003473F4" w:rsidRDefault="00221D8A" w:rsidP="00221D8A">
      <w:pPr>
        <w:pStyle w:val="a5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75A4341" w14:textId="77777777" w:rsidR="00221D8A" w:rsidRPr="003473F4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317F6" w14:textId="77777777" w:rsidR="00221D8A" w:rsidRDefault="00221D8A" w:rsidP="00221D8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2.4 представлен пример настройки параметров стиля трубопровода.</w:t>
      </w:r>
    </w:p>
    <w:p w14:paraId="294B223E" w14:textId="77777777"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8B2CA" wp14:editId="48CFB85D">
            <wp:extent cx="5935980" cy="32080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7140" w14:textId="77777777" w:rsidR="00221D8A" w:rsidRDefault="00221D8A" w:rsidP="00221D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Настройка параметров стиля трубопровода.</w:t>
      </w:r>
    </w:p>
    <w:p w14:paraId="7B9E7E16" w14:textId="77777777"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10" w:name="_Toc39779942"/>
      <w:bookmarkStart w:id="11" w:name="_Toc40433160"/>
      <w:r>
        <w:rPr>
          <w:rFonts w:cs="Times New Roman"/>
        </w:rPr>
        <w:t>2.4.2 Механика: Пружины</w:t>
      </w:r>
      <w:bookmarkEnd w:id="10"/>
      <w:bookmarkEnd w:id="11"/>
    </w:p>
    <w:p w14:paraId="0A580A08" w14:textId="77777777" w:rsidR="00221D8A" w:rsidRDefault="00221D8A" w:rsidP="00221D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B03831">
        <w:rPr>
          <w:rFonts w:ascii="Times New Roman" w:hAnsi="Times New Roman" w:cs="Times New Roman"/>
          <w:sz w:val="28"/>
          <w:szCs w:val="28"/>
        </w:rPr>
        <w:t xml:space="preserve"> [7</w:t>
      </w:r>
      <w:r w:rsidRPr="00FA653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858814" w14:textId="77777777" w:rsidR="00221D8A" w:rsidRPr="00CC34CC" w:rsidRDefault="00221D8A" w:rsidP="00221D8A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14:paraId="13C269CB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24615469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44EFF472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14:paraId="44818B03" w14:textId="77777777" w:rsidR="00221D8A" w:rsidRPr="00CC34CC" w:rsidRDefault="00221D8A" w:rsidP="00221D8A">
      <w:pPr>
        <w:numPr>
          <w:ilvl w:val="0"/>
          <w:numId w:val="1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14:paraId="38BEC483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0985A7F1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7886D90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77E0232C" w14:textId="77777777" w:rsidR="00221D8A" w:rsidRPr="00CC34CC" w:rsidRDefault="00221D8A" w:rsidP="00221D8A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6CB24478" w14:textId="77777777" w:rsidR="00221D8A" w:rsidRDefault="00221D8A" w:rsidP="00221D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2.5 представлено проектирование пружины</w:t>
      </w:r>
    </w:p>
    <w:p w14:paraId="0DF9A89B" w14:textId="77777777" w:rsidR="00221D8A" w:rsidRPr="00CC34CC" w:rsidRDefault="00221D8A" w:rsidP="00221D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9E7A" wp14:editId="3B2C8E3B">
            <wp:extent cx="5935980" cy="31927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0346" w14:textId="77777777" w:rsidR="00221D8A" w:rsidRDefault="00221D8A" w:rsidP="00221D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Проектирование пружины</w:t>
      </w:r>
    </w:p>
    <w:p w14:paraId="70785A69" w14:textId="77777777" w:rsidR="00221D8A" w:rsidRDefault="00221D8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316102" w14:textId="77777777" w:rsidR="00221D8A" w:rsidRDefault="00221D8A" w:rsidP="00C80CDC">
      <w:pPr>
        <w:pStyle w:val="1"/>
        <w:ind w:firstLine="0"/>
        <w:jc w:val="center"/>
      </w:pPr>
      <w:bookmarkStart w:id="12" w:name="_Toc40433161"/>
      <w:r>
        <w:lastRenderedPageBreak/>
        <w:t>3</w:t>
      </w:r>
      <w:r w:rsidRPr="007452EC">
        <w:t xml:space="preserve"> Описание реализации</w:t>
      </w:r>
      <w:bookmarkEnd w:id="12"/>
    </w:p>
    <w:p w14:paraId="0563751A" w14:textId="77777777"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 диаграммы классов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3902516" w14:textId="77777777" w:rsidR="00221D8A" w:rsidRPr="007452EC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</w:t>
      </w:r>
      <w:r>
        <w:rPr>
          <w:rFonts w:ascii="Times New Roman" w:eastAsia="Calibri" w:hAnsi="Times New Roman" w:cs="Times New Roman"/>
          <w:sz w:val="28"/>
          <w:szCs w:val="28"/>
        </w:rPr>
        <w:t>се реализации диаграммы классов и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вариантов использования б</w:t>
      </w:r>
      <w:r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5BEB9123" w14:textId="77777777" w:rsidR="00221D8A" w:rsidRDefault="00221D8A" w:rsidP="00221D8A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72BC4E0" w14:textId="77777777" w:rsidR="00221D8A" w:rsidRDefault="00221D8A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52CCB6B" w14:textId="77777777" w:rsidR="00221D8A" w:rsidRDefault="00221D8A" w:rsidP="00221D8A">
      <w:pPr>
        <w:pStyle w:val="1"/>
        <w:spacing w:before="0"/>
        <w:contextualSpacing/>
        <w:jc w:val="center"/>
        <w:rPr>
          <w:rFonts w:cs="Times New Roman"/>
          <w:b w:val="0"/>
        </w:rPr>
      </w:pPr>
      <w:bookmarkStart w:id="13" w:name="_Toc39779944"/>
      <w:bookmarkStart w:id="14" w:name="_Toc40433162"/>
      <w:r>
        <w:rPr>
          <w:rFonts w:cs="Times New Roman"/>
        </w:rPr>
        <w:lastRenderedPageBreak/>
        <w:t>3.1 Диаграмма прецедентов плагина</w:t>
      </w:r>
      <w:bookmarkEnd w:id="13"/>
      <w:bookmarkEnd w:id="14"/>
    </w:p>
    <w:p w14:paraId="0284C66E" w14:textId="77777777" w:rsidR="00221D8A" w:rsidRDefault="00B03831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[8</w:t>
      </w:r>
      <w:r w:rsidR="00221D8A" w:rsidRPr="00775B7B">
        <w:rPr>
          <w:sz w:val="28"/>
          <w:szCs w:val="28"/>
        </w:rPr>
        <w:t>]</w:t>
      </w:r>
      <w:r w:rsidR="00221D8A"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3ABD156C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02EB9134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Изначальная диаграмма прецедентов плагина представлена на рисунке 3.1.</w:t>
      </w:r>
    </w:p>
    <w:p w14:paraId="222E2E84" w14:textId="77777777" w:rsidR="00221D8A" w:rsidRDefault="00221D8A" w:rsidP="00221D8A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37593418" wp14:editId="0895E312">
            <wp:extent cx="5896177" cy="641604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34" cy="64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4164" w14:textId="77777777" w:rsidR="00221D8A" w:rsidRDefault="00221D8A" w:rsidP="00221D8A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commentRangeStart w:id="15"/>
      <w:commentRangeStart w:id="16"/>
      <w:r>
        <w:rPr>
          <w:sz w:val="28"/>
          <w:szCs w:val="28"/>
        </w:rPr>
        <w:t xml:space="preserve">Рисунок 3.1 – Изначальная диаграмма </w:t>
      </w:r>
      <w:commentRangeEnd w:id="15"/>
      <w:r w:rsidR="00DE15EE">
        <w:rPr>
          <w:rStyle w:val="a7"/>
          <w:rFonts w:asciiTheme="minorHAnsi" w:hAnsiTheme="minorHAnsi" w:cstheme="minorBidi"/>
          <w:color w:val="auto"/>
          <w:lang w:eastAsia="en-US"/>
        </w:rPr>
        <w:commentReference w:id="15"/>
      </w:r>
      <w:commentRangeEnd w:id="16"/>
      <w:r w:rsidR="00EA4F58">
        <w:rPr>
          <w:rStyle w:val="a7"/>
          <w:rFonts w:asciiTheme="minorHAnsi" w:hAnsiTheme="minorHAnsi" w:cstheme="minorBidi"/>
          <w:color w:val="auto"/>
          <w:lang w:eastAsia="en-US"/>
        </w:rPr>
        <w:commentReference w:id="16"/>
      </w:r>
      <w:r>
        <w:rPr>
          <w:sz w:val="28"/>
          <w:szCs w:val="28"/>
        </w:rPr>
        <w:t>прецедентов плагина</w:t>
      </w:r>
    </w:p>
    <w:p w14:paraId="47672540" w14:textId="6DC81DB8" w:rsidR="002E024E" w:rsidRDefault="00221D8A" w:rsidP="00EA4F58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commentRangeStart w:id="17"/>
      <w:commentRangeStart w:id="18"/>
      <w:r>
        <w:rPr>
          <w:sz w:val="28"/>
          <w:szCs w:val="28"/>
        </w:rPr>
        <w:lastRenderedPageBreak/>
        <w:t>В ходе работы была добавлена дополнительная функциональность, в результате чего диаграмма прецедентов подверглась изменениям.</w:t>
      </w:r>
      <w:r w:rsidR="00EA4F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Добавлена возможность выбора готовых параметров для конкретной рюмки. </w:t>
      </w:r>
      <w:commentRangeEnd w:id="17"/>
      <w:r w:rsidR="00DE15EE">
        <w:rPr>
          <w:rStyle w:val="a7"/>
          <w:rFonts w:asciiTheme="minorHAnsi" w:hAnsiTheme="minorHAnsi" w:cstheme="minorBidi"/>
          <w:color w:val="auto"/>
          <w:lang w:eastAsia="en-US"/>
        </w:rPr>
        <w:commentReference w:id="17"/>
      </w:r>
      <w:commentRangeEnd w:id="18"/>
      <w:r w:rsidR="00EA4F58">
        <w:rPr>
          <w:rStyle w:val="a7"/>
          <w:rFonts w:asciiTheme="minorHAnsi" w:hAnsiTheme="minorHAnsi" w:cstheme="minorBidi"/>
          <w:color w:val="auto"/>
          <w:lang w:eastAsia="en-US"/>
        </w:rPr>
        <w:commentReference w:id="18"/>
      </w:r>
    </w:p>
    <w:p w14:paraId="5B0CDA5F" w14:textId="77777777" w:rsidR="00221D8A" w:rsidRDefault="00221D8A" w:rsidP="00221D8A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Измененная диаграмма</w:t>
      </w:r>
      <w:r w:rsidR="00E808CD">
        <w:rPr>
          <w:sz w:val="28"/>
          <w:szCs w:val="28"/>
        </w:rPr>
        <w:t xml:space="preserve"> прецедентов представлена на рисунке 3.2</w:t>
      </w:r>
    </w:p>
    <w:p w14:paraId="17224B5A" w14:textId="77777777" w:rsidR="00E808CD" w:rsidRDefault="004E3D3F" w:rsidP="004E3D3F">
      <w:pPr>
        <w:pStyle w:val="Default"/>
        <w:spacing w:line="360" w:lineRule="auto"/>
        <w:jc w:val="center"/>
        <w:rPr>
          <w:sz w:val="28"/>
          <w:szCs w:val="28"/>
        </w:rPr>
      </w:pPr>
      <w:r w:rsidRPr="004E3D3F">
        <w:rPr>
          <w:noProof/>
          <w:sz w:val="28"/>
          <w:szCs w:val="28"/>
        </w:rPr>
        <w:drawing>
          <wp:inline distT="0" distB="0" distL="0" distR="0" wp14:anchorId="795C4CD2" wp14:editId="64FC1C22">
            <wp:extent cx="5940425" cy="63303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7132" w14:textId="77777777" w:rsidR="006337CF" w:rsidRDefault="00E808CD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Измененная диаграмма прецедентов</w:t>
      </w:r>
    </w:p>
    <w:p w14:paraId="4750592A" w14:textId="77777777" w:rsidR="006337CF" w:rsidRPr="006337CF" w:rsidRDefault="006337CF" w:rsidP="006337CF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</w:p>
    <w:p w14:paraId="70797D77" w14:textId="77777777" w:rsidR="006337CF" w:rsidRDefault="006337CF" w:rsidP="006337CF">
      <w:pPr>
        <w:pStyle w:val="1"/>
        <w:jc w:val="center"/>
        <w:rPr>
          <w:rFonts w:cs="Times New Roman"/>
          <w:b w:val="0"/>
        </w:rPr>
      </w:pPr>
      <w:bookmarkStart w:id="19" w:name="_Toc40433163"/>
      <w:r>
        <w:rPr>
          <w:rFonts w:cs="Times New Roman"/>
        </w:rPr>
        <w:lastRenderedPageBreak/>
        <w:t xml:space="preserve">3.2 </w:t>
      </w:r>
      <w:r w:rsidRPr="00746039">
        <w:rPr>
          <w:rFonts w:cs="Times New Roman"/>
        </w:rPr>
        <w:t xml:space="preserve">Диаграмма </w:t>
      </w:r>
      <w:r>
        <w:rPr>
          <w:rFonts w:cs="Times New Roman"/>
        </w:rPr>
        <w:t>классов</w:t>
      </w:r>
      <w:bookmarkEnd w:id="19"/>
    </w:p>
    <w:p w14:paraId="7FCF3CEE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 xml:space="preserve"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A653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FA6531">
        <w:rPr>
          <w:rFonts w:ascii="Times New Roman" w:hAnsi="Times New Roman" w:cs="Times New Roman"/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3831">
        <w:rPr>
          <w:rFonts w:ascii="Times New Roman" w:hAnsi="Times New Roman" w:cs="Times New Roman"/>
          <w:sz w:val="28"/>
          <w:szCs w:val="28"/>
        </w:rPr>
        <w:t>[8</w:t>
      </w:r>
      <w:r w:rsidRPr="00117AFE">
        <w:rPr>
          <w:rFonts w:ascii="Times New Roman" w:hAnsi="Times New Roman" w:cs="Times New Roman"/>
          <w:sz w:val="28"/>
          <w:szCs w:val="28"/>
        </w:rPr>
        <w:t>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4C617CA8" w14:textId="77777777" w:rsidR="006337CF" w:rsidRDefault="006337CF" w:rsidP="006337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представлена изначальная диаграмма классов данного плагина</w:t>
      </w:r>
    </w:p>
    <w:p w14:paraId="52F81F28" w14:textId="3A0F00F9" w:rsidR="006337CF" w:rsidRDefault="00DE15EE" w:rsidP="006337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a7"/>
        </w:rPr>
        <w:commentReference w:id="20"/>
      </w:r>
      <w:r w:rsidR="00EA4F58">
        <w:rPr>
          <w:rStyle w:val="a7"/>
        </w:rPr>
        <w:commentReference w:id="21"/>
      </w:r>
      <w:r w:rsidR="00EA4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E32F2C" wp14:editId="0FA7F92E">
            <wp:extent cx="5935980" cy="4244340"/>
            <wp:effectExtent l="0" t="0" r="762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317A" w14:textId="07842E34" w:rsidR="006337CF" w:rsidRDefault="006337CF" w:rsidP="006337CF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EA4F58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аграмма классов плагина</w:t>
      </w:r>
    </w:p>
    <w:p w14:paraId="3506D709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62743335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1EDD6846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2EF60E1D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</w:p>
    <w:p w14:paraId="3088295B" w14:textId="77777777" w:rsidR="006337CF" w:rsidRDefault="006337CF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337CF">
        <w:rPr>
          <w:rFonts w:ascii="Times New Roman" w:hAnsi="Times New Roman" w:cs="Times New Roman"/>
          <w:sz w:val="28"/>
          <w:szCs w:val="28"/>
        </w:rPr>
        <w:t xml:space="preserve">В ходе работы была добавлена дополнительная функциональность, в результате чего диаграмма </w:t>
      </w:r>
      <w:r w:rsidR="002A47D8">
        <w:rPr>
          <w:rFonts w:ascii="Times New Roman" w:hAnsi="Times New Roman" w:cs="Times New Roman"/>
          <w:sz w:val="28"/>
          <w:szCs w:val="28"/>
        </w:rPr>
        <w:t>классов</w:t>
      </w:r>
      <w:r w:rsidRPr="006337CF">
        <w:rPr>
          <w:rFonts w:ascii="Times New Roman" w:hAnsi="Times New Roman" w:cs="Times New Roman"/>
          <w:sz w:val="28"/>
          <w:szCs w:val="28"/>
        </w:rPr>
        <w:t xml:space="preserve"> подверглась изменениям.</w:t>
      </w:r>
    </w:p>
    <w:p w14:paraId="72A75216" w14:textId="77777777" w:rsidR="002A47D8" w:rsidRDefault="002A47D8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2A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добавлены следующие элементы: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Assignment</w:t>
      </w:r>
      <w:r w:rsidRPr="002A47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присваивает значения из введенных полей</w:t>
      </w:r>
      <w:r w:rsidR="002E024E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обработчик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GlassComboBox</w:t>
      </w:r>
      <w:proofErr w:type="spellEnd"/>
      <w:r w:rsidRPr="002A47D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SelectedIndexChanged</w:t>
      </w:r>
      <w:proofErr w:type="spellEnd"/>
      <w:r w:rsidR="002E024E" w:rsidRPr="002E024E">
        <w:rPr>
          <w:rFonts w:ascii="Times New Roman" w:hAnsi="Times New Roman" w:cs="Times New Roman"/>
          <w:sz w:val="28"/>
          <w:szCs w:val="28"/>
        </w:rPr>
        <w:t xml:space="preserve">, </w:t>
      </w:r>
      <w:r w:rsidR="002E024E">
        <w:rPr>
          <w:rFonts w:ascii="Times New Roman" w:hAnsi="Times New Roman" w:cs="Times New Roman"/>
          <w:sz w:val="28"/>
          <w:szCs w:val="28"/>
        </w:rPr>
        <w:t>который предоставляет возможность выбора заранее заданных параметров для конкретной рюмки.</w:t>
      </w:r>
    </w:p>
    <w:p w14:paraId="18050184" w14:textId="77777777" w:rsidR="002E024E" w:rsidRDefault="002E024E" w:rsidP="006337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3.4 изображена измененная диаграмма классов.</w:t>
      </w:r>
    </w:p>
    <w:p w14:paraId="1317F19C" w14:textId="380B63EF" w:rsidR="002E024E" w:rsidRDefault="00DE15EE" w:rsidP="002E024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a7"/>
        </w:rPr>
        <w:commentReference w:id="22"/>
      </w:r>
      <w:r w:rsidR="00EA4F58">
        <w:rPr>
          <w:rStyle w:val="a7"/>
        </w:rPr>
        <w:commentReference w:id="23"/>
      </w:r>
      <w:r w:rsidR="00EA4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7F3084" wp14:editId="44742DBC">
            <wp:extent cx="5935980" cy="41757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A2F" w14:textId="2C3E4073" w:rsidR="002E024E" w:rsidRDefault="002E024E" w:rsidP="002E024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– </w:t>
      </w:r>
      <w:r w:rsidR="00EA4F58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мененная диаграмма классов.</w:t>
      </w:r>
    </w:p>
    <w:p w14:paraId="4AD3AC81" w14:textId="77777777" w:rsidR="002C0BDE" w:rsidRDefault="002C0BDE" w:rsidP="002C0B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8DA9E1" w14:textId="77777777" w:rsidR="002E024E" w:rsidRDefault="002E024E" w:rsidP="00C80CDC">
      <w:pPr>
        <w:pStyle w:val="1"/>
        <w:ind w:firstLine="0"/>
        <w:jc w:val="center"/>
        <w:rPr>
          <w:rFonts w:eastAsia="Calibri"/>
        </w:rPr>
      </w:pPr>
      <w:bookmarkStart w:id="24" w:name="_Toc40433164"/>
      <w:r>
        <w:rPr>
          <w:rFonts w:eastAsia="Calibri"/>
        </w:rPr>
        <w:lastRenderedPageBreak/>
        <w:t>4</w:t>
      </w:r>
      <w:r w:rsidRPr="009548D6">
        <w:rPr>
          <w:rFonts w:eastAsia="Calibri"/>
        </w:rPr>
        <w:t xml:space="preserve"> Описание программы для пользователя</w:t>
      </w:r>
      <w:bookmarkEnd w:id="24"/>
    </w:p>
    <w:p w14:paraId="16BAEE7D" w14:textId="77777777" w:rsidR="002C0BDE" w:rsidRDefault="002E024E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Плагин состоит из одного диалогового окна с полями, их названиями и кнопок.</w:t>
      </w:r>
    </w:p>
    <w:p w14:paraId="1C5BEB68" w14:textId="77777777" w:rsidR="002E024E" w:rsidRDefault="002E024E" w:rsidP="002A1652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Начальный вид диалогового окна изображен на рисунке 4.1.</w:t>
      </w:r>
    </w:p>
    <w:p w14:paraId="0D62BEE4" w14:textId="77777777" w:rsidR="009D77F0" w:rsidRDefault="009D77F0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CDD55A" wp14:editId="7B698EED">
            <wp:extent cx="2857500" cy="26906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71" cy="270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D698" w14:textId="77777777" w:rsidR="002E024E" w:rsidRDefault="002E024E" w:rsidP="002E024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Начальный вид диалогового окна</w:t>
      </w:r>
    </w:p>
    <w:p w14:paraId="18D24DAD" w14:textId="77777777" w:rsidR="009D77F0" w:rsidRDefault="009D77F0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введении значения, не входящего в установленной интервал, или посторонних символов, соответствующее поле</w:t>
      </w:r>
      <w:r w:rsidR="00FB6B0E">
        <w:rPr>
          <w:sz w:val="28"/>
          <w:szCs w:val="28"/>
        </w:rPr>
        <w:t xml:space="preserve"> окрасится</w:t>
      </w:r>
      <w:r>
        <w:rPr>
          <w:sz w:val="28"/>
          <w:szCs w:val="28"/>
        </w:rPr>
        <w:t xml:space="preserve"> в</w:t>
      </w:r>
      <w:r w:rsidR="00FB6B0E">
        <w:rPr>
          <w:sz w:val="28"/>
          <w:szCs w:val="28"/>
        </w:rPr>
        <w:t xml:space="preserve"> красный цвет и будет оставаться таковым до тех пор, пока не будет введено корректное значение.</w:t>
      </w:r>
    </w:p>
    <w:p w14:paraId="56FAB220" w14:textId="77777777" w:rsidR="00FB6B0E" w:rsidRDefault="00FB6B0E" w:rsidP="009D77F0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Диалоговое окно с введенным неверными значениями показано на рисунке 4.2</w:t>
      </w:r>
    </w:p>
    <w:p w14:paraId="6A904C04" w14:textId="77777777"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90B441" wp14:editId="6E274F3C">
            <wp:extent cx="2865120" cy="2684310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85" cy="272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1FDA" w14:textId="77777777"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commentRangeStart w:id="25"/>
      <w:commentRangeStart w:id="26"/>
      <w:r>
        <w:rPr>
          <w:sz w:val="28"/>
          <w:szCs w:val="28"/>
        </w:rPr>
        <w:t>Рисунок 4.2 – Диалоговое окно с неверными значениями</w:t>
      </w:r>
      <w:commentRangeEnd w:id="25"/>
      <w:r w:rsidR="00DE15EE">
        <w:rPr>
          <w:rStyle w:val="a7"/>
          <w:rFonts w:asciiTheme="minorHAnsi" w:eastAsiaTheme="minorHAnsi" w:hAnsiTheme="minorHAnsi" w:cstheme="minorBidi"/>
          <w:lang w:eastAsia="en-US"/>
        </w:rPr>
        <w:commentReference w:id="25"/>
      </w:r>
      <w:commentRangeEnd w:id="26"/>
      <w:r w:rsidR="00EA4F58">
        <w:rPr>
          <w:rStyle w:val="a7"/>
          <w:rFonts w:asciiTheme="minorHAnsi" w:eastAsiaTheme="minorHAnsi" w:hAnsiTheme="minorHAnsi" w:cstheme="minorBidi"/>
          <w:lang w:eastAsia="en-US"/>
        </w:rPr>
        <w:commentReference w:id="26"/>
      </w:r>
    </w:p>
    <w:p w14:paraId="57EFC556" w14:textId="77777777" w:rsidR="00FB6B0E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данном проекте нет зависимых параметров, однако модель нельзя будет построить, если хотя бы одно поле пустует.</w:t>
      </w:r>
    </w:p>
    <w:p w14:paraId="24725799" w14:textId="77777777" w:rsidR="0014416B" w:rsidRDefault="0014416B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По умолчанию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 xml:space="preserve"> задает параметры, которые были заранее подобраны для быстрого построения модели (рисунок 4.3).</w:t>
      </w:r>
    </w:p>
    <w:p w14:paraId="51975CE0" w14:textId="77777777"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9FC766" wp14:editId="09B14FC7">
            <wp:extent cx="3116580" cy="29413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E47A" w14:textId="77777777"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4.3 – Построение модели по умолчанию.</w:t>
      </w:r>
    </w:p>
    <w:p w14:paraId="5393F3C3" w14:textId="77777777" w:rsidR="0014416B" w:rsidRDefault="0014416B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с выбором, на котором по умолчанию установлена </w:t>
      </w:r>
      <w:proofErr w:type="gramStart"/>
      <w:r>
        <w:rPr>
          <w:sz w:val="28"/>
          <w:szCs w:val="28"/>
        </w:rPr>
        <w:t>надпись</w:t>
      </w:r>
      <w:proofErr w:type="gramEnd"/>
      <w:r>
        <w:rPr>
          <w:sz w:val="28"/>
          <w:szCs w:val="28"/>
        </w:rPr>
        <w:t xml:space="preserve"> </w:t>
      </w:r>
      <w:r w:rsidR="00C105E9">
        <w:rPr>
          <w:sz w:val="28"/>
          <w:szCs w:val="28"/>
        </w:rPr>
        <w:t>«</w:t>
      </w:r>
      <w:r>
        <w:rPr>
          <w:sz w:val="28"/>
          <w:szCs w:val="28"/>
        </w:rPr>
        <w:t>Своя</w:t>
      </w:r>
      <w:r w:rsidR="00C105E9">
        <w:rPr>
          <w:sz w:val="28"/>
          <w:szCs w:val="28"/>
        </w:rPr>
        <w:t>»</w:t>
      </w:r>
      <w:r>
        <w:rPr>
          <w:sz w:val="28"/>
          <w:szCs w:val="28"/>
        </w:rPr>
        <w:t>, позволяет выбрать конкретную модель рюмки из предложенных. При этом заполняются поля с соответствующими значениями (рисунок 4.4).</w:t>
      </w:r>
    </w:p>
    <w:p w14:paraId="6DFB58B4" w14:textId="77777777" w:rsid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4E2FD9" wp14:editId="3C8E9EA1">
            <wp:extent cx="3108960" cy="2933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DB90" w14:textId="77777777" w:rsidR="0014416B" w:rsidRPr="0014416B" w:rsidRDefault="0014416B" w:rsidP="0014416B">
      <w:pPr>
        <w:pStyle w:val="a5"/>
        <w:tabs>
          <w:tab w:val="left" w:pos="4111"/>
        </w:tabs>
        <w:spacing w:before="0" w:beforeAutospacing="0" w:after="0" w:afterAutospacing="0" w:line="360" w:lineRule="auto"/>
        <w:ind w:firstLine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4.4 – Выбор модели рюмки для построения</w:t>
      </w:r>
    </w:p>
    <w:p w14:paraId="76A20BFC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 Нажатие кнопки доступно с момента запуска программы.</w:t>
      </w:r>
    </w:p>
    <w:p w14:paraId="41B2B93C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Нажатие кнопки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котором производиться построение модели, если САПР Компас –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007901DA" w14:textId="77777777" w:rsidR="00FB6B0E" w:rsidRDefault="00FB6B0E" w:rsidP="00FB6B0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D48AD83" w14:textId="77777777" w:rsidR="009D338D" w:rsidRDefault="009D338D" w:rsidP="0014416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6857A3" wp14:editId="2BF6D731">
            <wp:extent cx="3124200" cy="294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3F9A" w14:textId="77777777" w:rsidR="00FB6B0E" w:rsidRDefault="00FB6B0E" w:rsidP="00FB6B0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416B">
        <w:rPr>
          <w:rFonts w:ascii="Times New Roman" w:eastAsia="Calibri" w:hAnsi="Times New Roman" w:cs="Times New Roman"/>
          <w:sz w:val="28"/>
          <w:szCs w:val="28"/>
        </w:rPr>
        <w:t>.5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DD5C10D" w14:textId="77777777" w:rsidR="00FB6B0E" w:rsidRDefault="00FB6B0E" w:rsidP="00FB6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 изображено на рисунке 4</w:t>
      </w:r>
      <w:r w:rsidR="0014416B">
        <w:rPr>
          <w:rFonts w:ascii="Times New Roman" w:eastAsia="Calibri" w:hAnsi="Times New Roman" w:cs="Times New Roman"/>
          <w:sz w:val="28"/>
          <w:szCs w:val="28"/>
        </w:rPr>
        <w:t>.6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5BDBDA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AA3783" wp14:editId="182065B9">
            <wp:extent cx="5935980" cy="36804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02A6" w14:textId="77777777" w:rsidR="0014416B" w:rsidRDefault="0014416B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4.6 – 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43888CF2" w14:textId="77777777" w:rsidR="00F25A80" w:rsidRDefault="00F25A80" w:rsidP="0014416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93F64E" w14:textId="77777777" w:rsidR="00F25A80" w:rsidRDefault="00F25A80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F5CF8BD" w14:textId="77777777" w:rsidR="00F25A80" w:rsidRDefault="00F25A80" w:rsidP="00C80CDC">
      <w:pPr>
        <w:pStyle w:val="1"/>
        <w:ind w:firstLine="0"/>
        <w:jc w:val="center"/>
        <w:rPr>
          <w:rFonts w:eastAsia="Calibri"/>
        </w:rPr>
      </w:pPr>
      <w:bookmarkStart w:id="27" w:name="_Toc40433165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7"/>
    </w:p>
    <w:p w14:paraId="7CBF1B6F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A8C7B0B" w14:textId="77777777" w:rsidR="00F25A80" w:rsidRDefault="00F25A80" w:rsidP="00C80CDC">
      <w:pPr>
        <w:pStyle w:val="1"/>
        <w:spacing w:before="0"/>
        <w:ind w:firstLine="0"/>
        <w:jc w:val="center"/>
        <w:rPr>
          <w:rFonts w:eastAsia="Calibri"/>
        </w:rPr>
      </w:pPr>
      <w:bookmarkStart w:id="28" w:name="_Toc40433166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8"/>
    </w:p>
    <w:p w14:paraId="0A592972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функциональном тестировании [9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1997A2BA" w14:textId="77777777" w:rsidR="00F25A80" w:rsidRDefault="00F25A80" w:rsidP="00F25A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Было проведено тестирование минимальных и максимальных параметров модели.</w:t>
      </w:r>
    </w:p>
    <w:p w14:paraId="694A88C4" w14:textId="59BF92D3"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9"/>
      <w:commentRangeStart w:id="30"/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</w:t>
      </w:r>
      <w:r w:rsidR="00BC21F9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>
        <w:rPr>
          <w:rFonts w:ascii="Times New Roman" w:eastAsia="Calibri" w:hAnsi="Times New Roman" w:cs="Times New Roman"/>
          <w:sz w:val="28"/>
          <w:szCs w:val="28"/>
        </w:rPr>
        <w:t>1=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>
        <w:rPr>
          <w:rFonts w:ascii="Times New Roman" w:eastAsia="Calibri" w:hAnsi="Times New Roman" w:cs="Times New Roman"/>
          <w:sz w:val="28"/>
          <w:szCs w:val="28"/>
        </w:rPr>
        <w:t>2=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3=10,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4=100,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5=100,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>3=100</w:t>
      </w:r>
      <w:r w:rsidR="00BC21F9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commentRangeEnd w:id="29"/>
      <w:r w:rsidR="00DE15EE">
        <w:rPr>
          <w:rStyle w:val="a7"/>
        </w:rPr>
        <w:commentReference w:id="29"/>
      </w:r>
      <w:commentRangeEnd w:id="30"/>
      <w:r w:rsidR="00BC21F9">
        <w:rPr>
          <w:rStyle w:val="a7"/>
        </w:rPr>
        <w:commentReference w:id="30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5.1.</w:t>
      </w:r>
    </w:p>
    <w:p w14:paraId="6B6DC72E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B2879" wp14:editId="317C81A0">
            <wp:extent cx="2620615" cy="541782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09" cy="5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12D7" w14:textId="77777777" w:rsidR="00F25A80" w:rsidRDefault="00F25A80" w:rsidP="00F25A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5.1 – Модель </w:t>
      </w:r>
      <w:r w:rsidR="00C44B5E">
        <w:rPr>
          <w:rFonts w:ascii="Times New Roman" w:eastAsia="Calibri" w:hAnsi="Times New Roman" w:cs="Times New Roman"/>
          <w:sz w:val="28"/>
          <w:szCs w:val="28"/>
        </w:rPr>
        <w:t>рюмки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3F02A7EF" w14:textId="6FB9F694" w:rsidR="00F25A80" w:rsidRDefault="00F25A80" w:rsidP="00F25A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31"/>
      <w:commentRangeStart w:id="32"/>
      <w:r>
        <w:rPr>
          <w:rFonts w:ascii="Times New Roman" w:eastAsia="Calibri" w:hAnsi="Times New Roman" w:cs="Times New Roman"/>
          <w:sz w:val="28"/>
          <w:szCs w:val="28"/>
        </w:rPr>
        <w:lastRenderedPageBreak/>
        <w:t>Модель с максимальными параметрами</w:t>
      </w:r>
      <w:r w:rsidR="00BC21F9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1=180,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2=20,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3=30,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1=200,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4=250,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2=200,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 xml:space="preserve">5=180, </w:t>
      </w:r>
      <w:r w:rsidR="00BC21F9"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 w:rsidR="00BC21F9" w:rsidRPr="00BC21F9">
        <w:rPr>
          <w:rFonts w:ascii="Times New Roman" w:eastAsia="Calibri" w:hAnsi="Times New Roman" w:cs="Times New Roman"/>
          <w:sz w:val="28"/>
          <w:szCs w:val="28"/>
        </w:rPr>
        <w:t>3=200</w:t>
      </w:r>
      <w:r w:rsidR="00BC21F9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commentRangeEnd w:id="31"/>
      <w:r w:rsidR="00DE15EE">
        <w:rPr>
          <w:rStyle w:val="a7"/>
        </w:rPr>
        <w:commentReference w:id="31"/>
      </w:r>
      <w:commentRangeEnd w:id="32"/>
      <w:r w:rsidR="00BC21F9">
        <w:rPr>
          <w:rStyle w:val="a7"/>
        </w:rPr>
        <w:commentReference w:id="32"/>
      </w:r>
      <w:r>
        <w:rPr>
          <w:rFonts w:ascii="Times New Roman" w:eastAsia="Calibri" w:hAnsi="Times New Roman" w:cs="Times New Roman"/>
          <w:sz w:val="28"/>
          <w:szCs w:val="28"/>
        </w:rPr>
        <w:t>представлена на рисунке 5.2.</w:t>
      </w:r>
    </w:p>
    <w:p w14:paraId="63F14FF8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59E89" wp14:editId="711FA537">
            <wp:extent cx="3261360" cy="5585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5B642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5.2 – Модель рюмки с максимальными возможными параметрами</w:t>
      </w:r>
    </w:p>
    <w:p w14:paraId="797DE1A8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Далее было проведено тестирование дополнительной функциональности с выбором моделей.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5.3</w:t>
      </w:r>
    </w:p>
    <w:p w14:paraId="6D46E882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1218B4" wp14:editId="5F4A969E">
            <wp:extent cx="2074641" cy="390906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33" cy="39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B471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5.3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вина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3E13E94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5.4</w:t>
      </w:r>
    </w:p>
    <w:p w14:paraId="732A59FA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11473" wp14:editId="31FA4C94">
            <wp:extent cx="1618624" cy="451866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800" cy="457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BE16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Рисунок 5.4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шампанского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EEB2BFC" w14:textId="77777777" w:rsidR="00C44B5E" w:rsidRDefault="00C44B5E" w:rsidP="00C44B5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на рисунке 5.5</w:t>
      </w:r>
    </w:p>
    <w:p w14:paraId="6F031BCA" w14:textId="77777777" w:rsidR="00C44B5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8AA92" wp14:editId="669496F3">
            <wp:extent cx="4282440" cy="58597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0BE4" w14:textId="77777777" w:rsidR="00A1087E" w:rsidRDefault="00C44B5E" w:rsidP="00C44B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5.5 – Модель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Рюмка для коньяка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7E2B1F3D" w14:textId="77777777" w:rsidR="00A1087E" w:rsidRDefault="00A1087E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75A5933" w14:textId="77777777" w:rsidR="00A1087E" w:rsidRDefault="00A1087E" w:rsidP="00C80CDC">
      <w:pPr>
        <w:pStyle w:val="1"/>
        <w:ind w:firstLine="0"/>
        <w:jc w:val="center"/>
        <w:rPr>
          <w:rFonts w:eastAsia="Calibri"/>
        </w:rPr>
      </w:pPr>
      <w:bookmarkStart w:id="33" w:name="_Toc40433167"/>
      <w:r>
        <w:rPr>
          <w:rFonts w:eastAsia="Calibri"/>
        </w:rPr>
        <w:lastRenderedPageBreak/>
        <w:t>5</w:t>
      </w:r>
      <w:r w:rsidRPr="00AE13A6">
        <w:rPr>
          <w:rFonts w:eastAsia="Calibri"/>
        </w:rPr>
        <w:t>.2 Модульное тестирование</w:t>
      </w:r>
      <w:bookmarkEnd w:id="33"/>
    </w:p>
    <w:p w14:paraId="401CE50D" w14:textId="77777777" w:rsidR="00C44B5E" w:rsidRDefault="00A1087E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 w:rsidR="00B03831">
        <w:rPr>
          <w:rFonts w:ascii="Times New Roman" w:eastAsia="Calibri" w:hAnsi="Times New Roman" w:cs="Times New Roman"/>
          <w:sz w:val="28"/>
          <w:szCs w:val="28"/>
        </w:rPr>
        <w:t xml:space="preserve"> тестирование [10</w:t>
      </w:r>
      <w:r>
        <w:rPr>
          <w:rFonts w:ascii="Times New Roman" w:eastAsia="Calibri" w:hAnsi="Times New Roman" w:cs="Times New Roman"/>
          <w:sz w:val="28"/>
          <w:szCs w:val="28"/>
        </w:rPr>
        <w:t xml:space="preserve">], проверялись открытые поля и методы, для этого был создан тестовый класс </w:t>
      </w:r>
      <w:r w:rsidR="00C105E9">
        <w:rPr>
          <w:rFonts w:ascii="Times New Roman" w:eastAsia="Calibri" w:hAnsi="Times New Roman" w:cs="Times New Roman"/>
          <w:sz w:val="28"/>
          <w:szCs w:val="28"/>
        </w:rPr>
        <w:t>«</w:t>
      </w:r>
      <w:proofErr w:type="spellStart"/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C105E9">
        <w:rPr>
          <w:rFonts w:ascii="Times New Roman" w:eastAsia="Calibri" w:hAnsi="Times New Roman" w:cs="Times New Roman"/>
          <w:sz w:val="28"/>
          <w:szCs w:val="28"/>
        </w:rPr>
        <w:t>», который тестирует свойства класса «</w:t>
      </w:r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</w:t>
      </w:r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C105E9">
        <w:rPr>
          <w:rFonts w:ascii="Times New Roman" w:eastAsia="Calibri" w:hAnsi="Times New Roman" w:cs="Times New Roman"/>
          <w:sz w:val="28"/>
          <w:szCs w:val="28"/>
        </w:rPr>
        <w:t>Описание класса «</w:t>
      </w:r>
      <w:proofErr w:type="spellStart"/>
      <w:r w:rsidR="00C105E9"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 w:rsidR="00C105E9">
        <w:rPr>
          <w:rFonts w:ascii="Times New Roman" w:eastAsia="Calibri" w:hAnsi="Times New Roman" w:cs="Times New Roman"/>
          <w:sz w:val="28"/>
          <w:szCs w:val="28"/>
        </w:rPr>
        <w:t>»</w:t>
      </w:r>
      <w:r w:rsidR="00C105E9"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105E9">
        <w:rPr>
          <w:rFonts w:ascii="Times New Roman" w:eastAsia="Calibri" w:hAnsi="Times New Roman" w:cs="Times New Roman"/>
          <w:sz w:val="28"/>
          <w:szCs w:val="28"/>
        </w:rPr>
        <w:t>представлено в Приложении А (Таблица А.1)</w:t>
      </w:r>
    </w:p>
    <w:p w14:paraId="2F8BF04D" w14:textId="77777777" w:rsidR="00C105E9" w:rsidRDefault="00C105E9" w:rsidP="00A1087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состояний запущенных тестов для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C105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изображено на рисунке 5.6</w:t>
      </w:r>
    </w:p>
    <w:p w14:paraId="268E85E0" w14:textId="77777777" w:rsidR="00C105E9" w:rsidRDefault="003A35F5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6FE867" wp14:editId="7933A87B">
            <wp:extent cx="2854065" cy="56388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28" cy="566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2BC4A" w14:textId="77777777" w:rsidR="00C105E9" w:rsidRPr="00C105E9" w:rsidRDefault="00C105E9" w:rsidP="00C105E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 – Диалоговое окно состояний запущенных тестов для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17EE3B87" w14:textId="77777777" w:rsidR="0052112B" w:rsidRPr="00F90109" w:rsidRDefault="0052112B" w:rsidP="00C80CDC">
      <w:pPr>
        <w:pStyle w:val="1"/>
        <w:ind w:firstLine="0"/>
        <w:jc w:val="center"/>
        <w:rPr>
          <w:rFonts w:eastAsia="Calibri"/>
        </w:rPr>
      </w:pPr>
      <w:bookmarkStart w:id="34" w:name="_Toc40433168"/>
      <w:r>
        <w:rPr>
          <w:rFonts w:eastAsia="Calibri"/>
        </w:rPr>
        <w:lastRenderedPageBreak/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34"/>
    </w:p>
    <w:p w14:paraId="6BCF07BB" w14:textId="77777777" w:rsidR="00BC21F9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</w:t>
      </w:r>
      <w:r w:rsidR="00B03831">
        <w:rPr>
          <w:rFonts w:ascii="Times New Roman" w:eastAsia="Calibri" w:hAnsi="Times New Roman" w:cs="Times New Roman"/>
          <w:sz w:val="28"/>
          <w:szCs w:val="28"/>
        </w:rPr>
        <w:t>ено нагрузочное тестирование [11</w:t>
      </w:r>
      <w:r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</w:t>
      </w:r>
      <w:r w:rsidRPr="00E521C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Измерялись потребляемые ресурсы процессора и потребляемая оперативная память.</w:t>
      </w:r>
    </w:p>
    <w:p w14:paraId="095730E1" w14:textId="4483089F" w:rsidR="0052112B" w:rsidRPr="00003E25" w:rsidRDefault="00BC21F9" w:rsidP="00003E25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Аппаратная конфигурация ПК, на котором проводилось нагрузочное тестирование: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5DF921B" w14:textId="15CFD13E" w:rsidR="00BC21F9" w:rsidRDefault="00BC21F9" w:rsidP="00BC21F9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процессор</w:t>
      </w:r>
      <w:r w:rsidRPr="00003E2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 Core i7-8750H</w:t>
      </w:r>
      <w:r w:rsidR="00003E25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2.2 </w:t>
      </w:r>
      <w:r w:rsidR="00003E25">
        <w:rPr>
          <w:rFonts w:ascii="Times New Roman" w:eastAsia="Calibri" w:hAnsi="Times New Roman" w:cs="Times New Roman"/>
          <w:sz w:val="28"/>
          <w:szCs w:val="28"/>
        </w:rPr>
        <w:t>ГГц</w:t>
      </w:r>
      <w:r w:rsidR="00003E25" w:rsidRPr="00003E2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09AE9A6" w14:textId="760C6A19" w:rsidR="00003E25" w:rsidRPr="00003E25" w:rsidRDefault="00003E25" w:rsidP="00BC21F9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графический контроллер: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GeForce</w:t>
      </w:r>
      <w:r w:rsidRPr="00003E2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GTX</w:t>
      </w:r>
      <w:r w:rsidRPr="00003E25">
        <w:rPr>
          <w:rFonts w:ascii="Times New Roman" w:eastAsia="Calibri" w:hAnsi="Times New Roman" w:cs="Times New Roman"/>
          <w:sz w:val="28"/>
          <w:szCs w:val="28"/>
        </w:rPr>
        <w:t xml:space="preserve"> 1060 3 </w:t>
      </w:r>
      <w:r>
        <w:rPr>
          <w:rFonts w:ascii="Times New Roman" w:eastAsia="Calibri" w:hAnsi="Times New Roman" w:cs="Times New Roman"/>
          <w:sz w:val="28"/>
          <w:szCs w:val="28"/>
        </w:rPr>
        <w:t>ГБ</w:t>
      </w:r>
      <w:r w:rsidRPr="00003E25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436960" w14:textId="59A0FB40" w:rsidR="00BC21F9" w:rsidRDefault="00003E25" w:rsidP="00003E25">
      <w:pPr>
        <w:pStyle w:val="a6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оперативная память: 8 ГБ.</w:t>
      </w:r>
    </w:p>
    <w:p w14:paraId="4B5F42EF" w14:textId="747D72DF" w:rsidR="00003E25" w:rsidRPr="00003E25" w:rsidRDefault="00003E25" w:rsidP="00003E2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Сперва было проведено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 w:rsidRPr="00BC21F9">
        <w:rPr>
          <w:rFonts w:ascii="Times New Roman" w:eastAsia="Calibri" w:hAnsi="Times New Roman" w:cs="Times New Roman"/>
          <w:sz w:val="28"/>
          <w:szCs w:val="28"/>
          <w:lang w:val="en-US"/>
        </w:rPr>
        <w:t>indows</w:t>
      </w:r>
      <w:r w:rsidRPr="00BC21F9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commentRangeStart w:id="35"/>
      <w:commentRangeStart w:id="36"/>
      <w:r w:rsidRPr="00BC21F9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BC21F9">
        <w:rPr>
          <w:rFonts w:ascii="Times New Roman" w:eastAsia="Calibri" w:hAnsi="Times New Roman" w:cs="Times New Roman"/>
          <w:sz w:val="28"/>
          <w:szCs w:val="28"/>
        </w:rPr>
        <w:t>64</w:t>
      </w:r>
      <w:commentRangeEnd w:id="35"/>
      <w:r>
        <w:rPr>
          <w:rStyle w:val="a7"/>
        </w:rPr>
        <w:commentReference w:id="35"/>
      </w:r>
      <w:commentRangeEnd w:id="36"/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Style w:val="a7"/>
        </w:rPr>
        <w:commentReference w:id="36"/>
      </w:r>
    </w:p>
    <w:p w14:paraId="70FAEFF7" w14:textId="77777777" w:rsidR="0052112B" w:rsidRDefault="008C63E1" w:rsidP="0052112B">
      <w:pPr>
        <w:pStyle w:val="a6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 w:rsidRPr="00003E25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После построения 97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деталей программа </w:t>
      </w:r>
      <w:r w:rsidR="0052112B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52112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полностью перестала отвечать</w:t>
      </w:r>
    </w:p>
    <w:p w14:paraId="65D4DAD4" w14:textId="77777777" w:rsidR="0052112B" w:rsidRPr="000A4930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8C63E1">
        <w:rPr>
          <w:rFonts w:ascii="Times New Roman" w:eastAsia="Calibri" w:hAnsi="Times New Roman" w:cs="Times New Roman"/>
          <w:sz w:val="28"/>
          <w:szCs w:val="28"/>
        </w:rPr>
        <w:t>Начиная с построения 65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 построения детали. Время построения детали при построении</w:t>
      </w:r>
      <w:r w:rsidR="008C63E1">
        <w:rPr>
          <w:rFonts w:ascii="Times New Roman" w:eastAsia="Calibri" w:hAnsi="Times New Roman" w:cs="Times New Roman"/>
          <w:sz w:val="28"/>
          <w:szCs w:val="28"/>
        </w:rPr>
        <w:t xml:space="preserve"> первого экземпляра составляло 10,49 секунд, время построения 97 детали 27,5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14:paraId="31DBD9D9" w14:textId="6C351A93" w:rsidR="0052112B" w:rsidRDefault="00003E25" w:rsidP="0052112B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Затем б</w:t>
      </w:r>
      <w:r w:rsidR="00D0266C">
        <w:rPr>
          <w:rFonts w:ascii="Times New Roman" w:eastAsia="Calibri" w:hAnsi="Times New Roman" w:cs="Times New Roman"/>
          <w:sz w:val="28"/>
          <w:szCs w:val="28"/>
        </w:rPr>
        <w:t>ыло проведено</w:t>
      </w:r>
      <w:r w:rsidR="0052112B">
        <w:rPr>
          <w:rFonts w:ascii="Times New Roman" w:eastAsia="Calibri" w:hAnsi="Times New Roman" w:cs="Times New Roman"/>
          <w:sz w:val="28"/>
          <w:szCs w:val="28"/>
        </w:rPr>
        <w:t xml:space="preserve"> тестирование для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52112B"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 w:rsidR="0052112B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8C63E1">
        <w:rPr>
          <w:rFonts w:ascii="Times New Roman" w:eastAsia="Calibri" w:hAnsi="Times New Roman" w:cs="Times New Roman"/>
          <w:sz w:val="28"/>
          <w:szCs w:val="28"/>
        </w:rPr>
        <w:t>32</w:t>
      </w:r>
      <w:r w:rsidR="00D0266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4123B6" w14:textId="77777777" w:rsidR="0052112B" w:rsidRDefault="00104589" w:rsidP="00D0266C">
      <w:pPr>
        <w:pStyle w:val="a6"/>
        <w:spacing w:after="0" w:line="360" w:lineRule="auto"/>
        <w:ind w:left="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После построения 17</w:t>
      </w:r>
      <w:r w:rsidR="0052112B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1003DAB5" w14:textId="77777777" w:rsidR="0052112B" w:rsidRPr="00517308" w:rsidRDefault="0052112B" w:rsidP="0052112B">
      <w:pPr>
        <w:pStyle w:val="a6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104589">
        <w:rPr>
          <w:rFonts w:ascii="Times New Roman" w:eastAsia="Calibri" w:hAnsi="Times New Roman" w:cs="Times New Roman"/>
          <w:sz w:val="28"/>
          <w:szCs w:val="28"/>
        </w:rPr>
        <w:t>Начиная с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детали, общая загрузка центрального процессора достигла максимального значения и затраты оперативной памяти начали уменьшаться, за счет увеличения времени</w:t>
      </w:r>
      <w:r w:rsidR="00104589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 Начиная с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104589">
        <w:rPr>
          <w:rFonts w:ascii="Times New Roman" w:eastAsia="Calibri" w:hAnsi="Times New Roman" w:cs="Times New Roman"/>
          <w:sz w:val="28"/>
          <w:szCs w:val="28"/>
        </w:rPr>
        <w:t>68,07 секунд, время построения 17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104589">
        <w:rPr>
          <w:rFonts w:ascii="Times New Roman" w:eastAsia="Calibri" w:hAnsi="Times New Roman" w:cs="Times New Roman"/>
          <w:sz w:val="28"/>
          <w:szCs w:val="28"/>
        </w:rPr>
        <w:t>7,43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секунды.</w:t>
      </w:r>
    </w:p>
    <w:p w14:paraId="5B80501D" w14:textId="79FB65BC" w:rsidR="0014416B" w:rsidRPr="00003E25" w:rsidRDefault="0052112B" w:rsidP="00003E25">
      <w:pPr>
        <w:pStyle w:val="a6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>Графики потребляемой оперативной памяти относительно числа созданных деталей изображены на ри</w:t>
      </w:r>
      <w:r w:rsidR="007B1946">
        <w:rPr>
          <w:rFonts w:ascii="Times New Roman" w:eastAsia="Times New Roman" w:hAnsi="Times New Roman" w:cs="Times New Roman"/>
          <w:sz w:val="28"/>
        </w:rPr>
        <w:t>сунке 5.7</w:t>
      </w:r>
      <w:r>
        <w:rPr>
          <w:rFonts w:ascii="Times New Roman" w:eastAsia="Times New Roman" w:hAnsi="Times New Roman" w:cs="Times New Roman"/>
          <w:sz w:val="28"/>
        </w:rPr>
        <w:t xml:space="preserve">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02854">
        <w:rPr>
          <w:rFonts w:ascii="Times New Roman" w:eastAsia="Times New Roman" w:hAnsi="Times New Roman" w:cs="Times New Roman"/>
          <w:sz w:val="28"/>
        </w:rPr>
        <w:t>Оранжевый</w:t>
      </w:r>
      <w:r>
        <w:rPr>
          <w:rFonts w:ascii="Times New Roman" w:eastAsia="Times New Roman" w:hAnsi="Times New Roman" w:cs="Times New Roman"/>
          <w:sz w:val="28"/>
        </w:rPr>
        <w:t xml:space="preserve"> график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 w:rsidR="00302854">
        <w:rPr>
          <w:rFonts w:ascii="Times New Roman" w:eastAsia="Times New Roman" w:hAnsi="Times New Roman" w:cs="Times New Roman"/>
          <w:sz w:val="28"/>
        </w:rPr>
        <w:t>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 w:rsidR="007B1946"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8E3CFA" w14:textId="77777777" w:rsidR="00FB6B0E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37AA2" wp14:editId="3DCB299A">
            <wp:extent cx="4095187" cy="311658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420" cy="31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37DC" w14:textId="77777777" w:rsidR="00302854" w:rsidRDefault="00302854" w:rsidP="00302854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5.7 – Графики использования оперативной памяти относительно числа построенных деталей</w:t>
      </w:r>
    </w:p>
    <w:p w14:paraId="3259C21F" w14:textId="77777777" w:rsidR="00302854" w:rsidRDefault="00302854" w:rsidP="00302854">
      <w:pPr>
        <w:pStyle w:val="a6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загрузки программой центрального процессора от количества построенных деталей изображены на рисунке 5.8.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загрузка центрального процессора в %,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число построенных деталей. </w:t>
      </w:r>
      <w:r w:rsidR="003E2EC9">
        <w:rPr>
          <w:rFonts w:ascii="Times New Roman" w:eastAsia="Times New Roman" w:hAnsi="Times New Roman" w:cs="Times New Roman"/>
          <w:sz w:val="28"/>
        </w:rPr>
        <w:t xml:space="preserve">Оранжевый </w:t>
      </w:r>
      <w:r>
        <w:rPr>
          <w:rFonts w:ascii="Times New Roman" w:eastAsia="Times New Roman" w:hAnsi="Times New Roman" w:cs="Times New Roman"/>
          <w:sz w:val="28"/>
        </w:rPr>
        <w:t xml:space="preserve">график –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517308">
        <w:rPr>
          <w:rFonts w:ascii="Times New Roman" w:eastAsia="Times New Roman" w:hAnsi="Times New Roman" w:cs="Times New Roman"/>
          <w:sz w:val="28"/>
        </w:rPr>
        <w:t>64</w:t>
      </w:r>
      <w:r w:rsidR="003E2EC9">
        <w:rPr>
          <w:rFonts w:ascii="Times New Roman" w:eastAsia="Times New Roman" w:hAnsi="Times New Roman" w:cs="Times New Roman"/>
          <w:sz w:val="28"/>
        </w:rPr>
        <w:t>, синий</w:t>
      </w:r>
      <w:r w:rsidRPr="00517308">
        <w:rPr>
          <w:rFonts w:ascii="Times New Roman" w:eastAsia="Times New Roman" w:hAnsi="Times New Roman" w:cs="Times New Roman"/>
          <w:sz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517308">
        <w:rPr>
          <w:rFonts w:ascii="Times New Roman" w:eastAsia="Times New Roman" w:hAnsi="Times New Roman" w:cs="Times New Roman"/>
          <w:sz w:val="28"/>
          <w:lang w:val="en-US"/>
        </w:rPr>
        <w:t>x</w:t>
      </w:r>
      <w:r>
        <w:rPr>
          <w:rFonts w:ascii="Times New Roman" w:eastAsia="Times New Roman" w:hAnsi="Times New Roman" w:cs="Times New Roman"/>
          <w:sz w:val="28"/>
        </w:rPr>
        <w:t>32</w:t>
      </w:r>
      <w:r w:rsidRPr="00517308">
        <w:rPr>
          <w:rFonts w:ascii="Times New Roman" w:eastAsia="Times New Roman" w:hAnsi="Times New Roman" w:cs="Times New Roman"/>
          <w:sz w:val="28"/>
        </w:rPr>
        <w:t>.</w:t>
      </w:r>
    </w:p>
    <w:p w14:paraId="3878F8E0" w14:textId="77777777" w:rsidR="00302854" w:rsidRDefault="00302854" w:rsidP="00302854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30A82" wp14:editId="5AB6FAB6">
            <wp:extent cx="3893820" cy="284887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734" cy="286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8C82" w14:textId="77777777" w:rsidR="003E2EC9" w:rsidRPr="000A4930" w:rsidRDefault="003E2EC9" w:rsidP="003E2EC9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ресурсов центрального процессора относительно числа построенных деталей</w:t>
      </w:r>
    </w:p>
    <w:p w14:paraId="0E4B169F" w14:textId="77777777" w:rsidR="003E2EC9" w:rsidRDefault="003E2EC9" w:rsidP="003E2EC9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При наличии свободных ресурсов оперативной памяти и процессора, зависимость между количеством построенных деталей и нагрузкой на ресурсы линейна.</w:t>
      </w:r>
    </w:p>
    <w:p w14:paraId="71AF787F" w14:textId="77777777" w:rsidR="003E2EC9" w:rsidRDefault="003E2EC9" w:rsidP="003E2EC9">
      <w:pPr>
        <w:pStyle w:val="a6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израсходовании свободных ресурсов нагрузка на процессор остается постоянной, но затраты оперативной памяти уменьшаются, так как время построения увеличивается.</w:t>
      </w:r>
    </w:p>
    <w:p w14:paraId="73AE9CD1" w14:textId="77777777"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CC2E15C" w14:textId="77777777" w:rsidR="003E2EC9" w:rsidRPr="00663199" w:rsidRDefault="003E2EC9" w:rsidP="00C80CDC">
      <w:pPr>
        <w:pStyle w:val="1"/>
        <w:ind w:firstLine="0"/>
        <w:jc w:val="center"/>
        <w:rPr>
          <w:rFonts w:eastAsia="Calibri"/>
        </w:rPr>
      </w:pPr>
      <w:bookmarkStart w:id="37" w:name="_Toc40433169"/>
      <w:r w:rsidRPr="00663199">
        <w:rPr>
          <w:rFonts w:eastAsia="Calibri"/>
        </w:rPr>
        <w:lastRenderedPageBreak/>
        <w:t>Заключение</w:t>
      </w:r>
      <w:bookmarkEnd w:id="37"/>
    </w:p>
    <w:p w14:paraId="2B4C3B66" w14:textId="77777777" w:rsidR="003E2EC9" w:rsidRDefault="003E2EC9" w:rsidP="003E2E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«Рюмка»,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68F7BA4" w14:textId="77777777" w:rsidR="003E2EC9" w:rsidRDefault="003E2EC9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69871645" w14:textId="77777777" w:rsidR="003E2EC9" w:rsidRDefault="003E2EC9" w:rsidP="00C80CDC">
      <w:pPr>
        <w:pStyle w:val="1"/>
        <w:ind w:firstLine="0"/>
        <w:jc w:val="center"/>
      </w:pPr>
      <w:bookmarkStart w:id="38" w:name="_Toc40433170"/>
      <w:r w:rsidRPr="00663199">
        <w:lastRenderedPageBreak/>
        <w:t>Список использованных источников</w:t>
      </w:r>
      <w:bookmarkEnd w:id="38"/>
    </w:p>
    <w:p w14:paraId="7E6E5125" w14:textId="77777777" w:rsidR="00B03831" w:rsidRPr="00955888" w:rsidRDefault="00B03831" w:rsidP="00003E25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39" w:name="_Toc40433130"/>
      <w:bookmarkStart w:id="40" w:name="_Toc40433171"/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https://kompas.ru/</w:t>
      </w:r>
      <w:bookmarkStart w:id="41" w:name="Xbc2287832"/>
      <w:bookmarkEnd w:id="41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27.04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  <w:bookmarkEnd w:id="39"/>
      <w:bookmarkEnd w:id="40"/>
    </w:p>
    <w:p w14:paraId="692BF0D9" w14:textId="77777777" w:rsidR="00B03831" w:rsidRPr="00802841" w:rsidRDefault="00B03831" w:rsidP="00003E25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bookmarkStart w:id="42" w:name="_Toc40433131"/>
      <w:bookmarkStart w:id="43" w:name="_Toc40433172"/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proofErr w:type="gram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proofErr w:type="spellStart"/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(</w:t>
      </w:r>
      <w:proofErr w:type="gramEnd"/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);</w:t>
      </w:r>
      <w:bookmarkEnd w:id="42"/>
      <w:bookmarkEnd w:id="43"/>
    </w:p>
    <w:p w14:paraId="55C3B123" w14:textId="48565D8B" w:rsidR="00B03831" w:rsidRDefault="00B03831" w:rsidP="00003E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(2009)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proofErr w:type="spellStart"/>
      <w:r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4F6F72AA" w14:textId="7D1835B6" w:rsidR="003E2EC9" w:rsidRPr="00B03831" w:rsidRDefault="00B03831" w:rsidP="00003E2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 xml:space="preserve">ГОСТ 5.121-69 Изделия из бесцветного и цветного хрусталя. 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Pr="00CD6E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18ED3A1" w14:textId="77777777" w:rsidR="00B03831" w:rsidRPr="00B03831" w:rsidRDefault="00B03831" w:rsidP="00003E2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03831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URL: https://it.wikireading.ru/23741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13.05</w:t>
      </w:r>
      <w:r w:rsidRPr="00B0383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B03831">
        <w:rPr>
          <w:rFonts w:ascii="Times New Roman" w:hAnsi="Times New Roman" w:cs="Times New Roman"/>
          <w:sz w:val="28"/>
          <w:szCs w:val="28"/>
        </w:rPr>
        <w:t>);</w:t>
      </w:r>
    </w:p>
    <w:p w14:paraId="5F59823B" w14:textId="77777777" w:rsidR="00B03831" w:rsidRDefault="00B03831" w:rsidP="00003E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7E5FADD" w14:textId="77777777" w:rsidR="00B03831" w:rsidRDefault="00B03831" w:rsidP="00003E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Pr="000B6DF2">
        <w:rPr>
          <w:rFonts w:ascii="Times New Roman" w:hAnsi="Times New Roman" w:cs="Times New Roman"/>
          <w:sz w:val="28"/>
          <w:szCs w:val="28"/>
        </w:rPr>
        <w:t>;</w:t>
      </w:r>
    </w:p>
    <w:p w14:paraId="1CD59EAB" w14:textId="3EEEDD33" w:rsidR="00B03831" w:rsidRPr="000B6DF2" w:rsidRDefault="00B03831" w:rsidP="00003E25">
      <w:pPr>
        <w:pStyle w:val="a6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44"/>
      <w:commentRangeStart w:id="45"/>
      <w:r w:rsidRPr="000B6DF2">
        <w:rPr>
          <w:rStyle w:val="12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2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2"/>
          <w:rFonts w:ascii="Times New Roman" w:hAnsi="Times New Roman" w:cs="Times New Roman"/>
          <w:sz w:val="28"/>
          <w:szCs w:val="28"/>
        </w:rPr>
        <w:t xml:space="preserve"> UML Основы. [Электронный ресурс]. – URL: </w:t>
      </w:r>
      <w:r w:rsidR="00003E25" w:rsidRPr="00003E25">
        <w:rPr>
          <w:rStyle w:val="12"/>
          <w:rFonts w:ascii="Times New Roman" w:hAnsi="Times New Roman" w:cs="Times New Roman"/>
          <w:sz w:val="28"/>
          <w:szCs w:val="28"/>
        </w:rPr>
        <w:t xml:space="preserve">https://martinfowler.com/books/uml.html </w:t>
      </w:r>
      <w:r w:rsidRPr="000B6DF2">
        <w:rPr>
          <w:rStyle w:val="12"/>
          <w:rFonts w:ascii="Times New Roman" w:hAnsi="Times New Roman" w:cs="Times New Roman"/>
          <w:sz w:val="28"/>
          <w:szCs w:val="28"/>
        </w:rPr>
        <w:t>(</w:t>
      </w:r>
      <w:r w:rsidR="00003E25">
        <w:rPr>
          <w:rFonts w:ascii="Times New Roman" w:hAnsi="Times New Roman" w:cs="Times New Roman"/>
          <w:sz w:val="28"/>
          <w:szCs w:val="28"/>
        </w:rPr>
        <w:t>дата обращения: 16.05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2"/>
          <w:rFonts w:ascii="Times New Roman" w:hAnsi="Times New Roman" w:cs="Times New Roman"/>
          <w:sz w:val="28"/>
          <w:szCs w:val="28"/>
        </w:rPr>
        <w:t>);</w:t>
      </w:r>
      <w:commentRangeEnd w:id="44"/>
      <w:r w:rsidR="00DE15EE">
        <w:rPr>
          <w:rStyle w:val="a7"/>
        </w:rPr>
        <w:commentReference w:id="44"/>
      </w:r>
      <w:commentRangeEnd w:id="45"/>
      <w:r w:rsidR="00003E25">
        <w:rPr>
          <w:rStyle w:val="a7"/>
        </w:rPr>
        <w:commentReference w:id="45"/>
      </w:r>
    </w:p>
    <w:p w14:paraId="4A34CA4E" w14:textId="77777777" w:rsidR="00B03831" w:rsidRPr="00B03831" w:rsidRDefault="00B03831" w:rsidP="00003E25">
      <w:pPr>
        <w:pStyle w:val="a6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</w:t>
      </w:r>
      <w:proofErr w:type="gram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6641F76A" w14:textId="77777777" w:rsidR="00B03831" w:rsidRDefault="00B03831" w:rsidP="00003E25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6" w:name="_Toc40433132"/>
      <w:bookmarkStart w:id="47" w:name="_Toc40433173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</w:t>
      </w:r>
      <w:proofErr w:type="gramStart"/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13.05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46"/>
      <w:bookmarkEnd w:id="47"/>
    </w:p>
    <w:p w14:paraId="09C7FEE6" w14:textId="6E325331" w:rsidR="006D1A52" w:rsidRPr="00003E25" w:rsidRDefault="00B03831" w:rsidP="00003E25">
      <w:pPr>
        <w:pStyle w:val="a6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8" w:name="_Toc40433133"/>
      <w:bookmarkStart w:id="49" w:name="_Toc40433174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[Электронный ресурс]. – URL:</w:t>
      </w:r>
      <w:r w:rsidR="00003E2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commentRangeStart w:id="50"/>
      <w:commentRangeStart w:id="51"/>
      <w:r w:rsidRPr="00B03831">
        <w:rPr>
          <w:rFonts w:ascii="Times New Roman" w:eastAsia="Times New Roman" w:hAnsi="Times New Roman" w:cs="Times New Roman"/>
          <w:bCs/>
          <w:sz w:val="28"/>
          <w:szCs w:val="28"/>
        </w:rPr>
        <w:t>https://daglab.ru/nagruzochnoe-testirovanie-programmnogo-obespechenija/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  <w:bookmarkEnd w:id="48"/>
      <w:bookmarkEnd w:id="49"/>
      <w:commentRangeEnd w:id="50"/>
      <w:r w:rsidR="00DE15EE">
        <w:rPr>
          <w:rStyle w:val="a7"/>
        </w:rPr>
        <w:commentReference w:id="50"/>
      </w:r>
      <w:commentRangeEnd w:id="51"/>
      <w:r w:rsidR="00003E25">
        <w:rPr>
          <w:rStyle w:val="a7"/>
        </w:rPr>
        <w:commentReference w:id="51"/>
      </w:r>
    </w:p>
    <w:p w14:paraId="588A6BEF" w14:textId="77777777" w:rsidR="006D1A52" w:rsidRDefault="006D1A52" w:rsidP="00915945">
      <w:pPr>
        <w:pStyle w:val="1"/>
        <w:spacing w:before="0"/>
        <w:ind w:firstLine="0"/>
        <w:jc w:val="center"/>
      </w:pPr>
      <w:bookmarkStart w:id="52" w:name="_Toc40433175"/>
      <w:r w:rsidRPr="006E3CCA">
        <w:lastRenderedPageBreak/>
        <w:t>Приложение А</w:t>
      </w:r>
      <w:bookmarkEnd w:id="52"/>
    </w:p>
    <w:p w14:paraId="515B9A5F" w14:textId="77777777" w:rsidR="006D1A52" w:rsidRDefault="006D1A52" w:rsidP="006D1A52">
      <w:pPr>
        <w:pStyle w:val="a3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423E1397" w14:textId="77777777" w:rsidR="006D1A52" w:rsidRPr="006E3CCA" w:rsidRDefault="006D1A52" w:rsidP="006D1A52">
      <w:pPr>
        <w:pStyle w:val="a3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628262F7" w14:textId="77777777" w:rsidR="006D1A52" w:rsidRPr="006E3CCA" w:rsidRDefault="006D1A52" w:rsidP="006D1A52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–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3F1B9923" w14:textId="77777777" w:rsidR="006D1A52" w:rsidRPr="006E3CCA" w:rsidRDefault="006D1A52" w:rsidP="006D1A52">
      <w:pPr>
        <w:pStyle w:val="a3"/>
        <w:numPr>
          <w:ilvl w:val="0"/>
          <w:numId w:val="5"/>
        </w:numPr>
        <w:spacing w:line="360" w:lineRule="auto"/>
        <w:ind w:left="1134" w:hanging="425"/>
        <w:jc w:val="both"/>
        <w:rPr>
          <w:lang w:val="ru-RU"/>
        </w:rPr>
      </w:pPr>
      <w:proofErr w:type="gramStart"/>
      <w:r>
        <w:t>“ +</w:t>
      </w:r>
      <w:proofErr w:type="gramEnd"/>
      <w:r>
        <w:t xml:space="preserve">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20CEB3C6" w14:textId="2E7733DD" w:rsidR="006D1A52" w:rsidRDefault="006D1A52" w:rsidP="006D1A52">
      <w:pPr>
        <w:pStyle w:val="a3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Описание полей и методов используемых для проверки тестовых случаев класса </w:t>
      </w:r>
      <w:r>
        <w:t>Parameters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p w14:paraId="2E0D6A12" w14:textId="33EF0ACD" w:rsidR="00CE54BE" w:rsidRPr="00CE54BE" w:rsidRDefault="00CE54BE" w:rsidP="00CE54BE">
      <w:pPr>
        <w:pStyle w:val="a6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53"/>
      <w:commentRangeStart w:id="54"/>
      <w:r>
        <w:rPr>
          <w:rFonts w:ascii="Times New Roman" w:eastAsia="Calibri" w:hAnsi="Times New Roman" w:cs="Times New Roman"/>
          <w:sz w:val="28"/>
          <w:szCs w:val="28"/>
        </w:rPr>
        <w:t>Таблица А.1 – Описание полей и методов класса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ParametersTests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commentRangeEnd w:id="53"/>
      <w:r>
        <w:rPr>
          <w:rStyle w:val="a7"/>
        </w:rPr>
        <w:commentReference w:id="53"/>
      </w:r>
      <w:commentRangeEnd w:id="54"/>
      <w:r>
        <w:rPr>
          <w:rStyle w:val="a7"/>
        </w:rPr>
        <w:commentReference w:id="54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D1A52" w14:paraId="37959034" w14:textId="77777777" w:rsidTr="006D1A52">
        <w:tc>
          <w:tcPr>
            <w:tcW w:w="4672" w:type="dxa"/>
          </w:tcPr>
          <w:p w14:paraId="34D38786" w14:textId="77777777" w:rsidR="006D1A52" w:rsidRDefault="006D1A52" w:rsidP="006D1A52">
            <w:pPr>
              <w:pStyle w:val="a3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4673" w:type="dxa"/>
          </w:tcPr>
          <w:p w14:paraId="3202FC4B" w14:textId="77777777" w:rsidR="006D1A52" w:rsidRDefault="006D1A52" w:rsidP="006D1A52">
            <w:pPr>
              <w:pStyle w:val="a3"/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6D1A52" w14:paraId="0785A803" w14:textId="77777777" w:rsidTr="006D1A52">
        <w:tc>
          <w:tcPr>
            <w:tcW w:w="4672" w:type="dxa"/>
          </w:tcPr>
          <w:p w14:paraId="7FC9F540" w14:textId="77777777" w:rsidR="006D1A52" w:rsidRPr="006D1A52" w:rsidRDefault="006D1A52" w:rsidP="006D1A52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 – _</w:t>
            </w:r>
            <w:r>
              <w:t>parameters: Parameters</w:t>
            </w:r>
          </w:p>
        </w:tc>
        <w:tc>
          <w:tcPr>
            <w:tcW w:w="4673" w:type="dxa"/>
          </w:tcPr>
          <w:p w14:paraId="01D29AB4" w14:textId="77777777" w:rsidR="006D1A52" w:rsidRDefault="006D1A52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Поле хранит элементы модели</w:t>
            </w:r>
          </w:p>
        </w:tc>
      </w:tr>
      <w:tr w:rsidR="006D1A52" w14:paraId="4EB11AFF" w14:textId="77777777" w:rsidTr="006D1A52">
        <w:tc>
          <w:tcPr>
            <w:tcW w:w="4672" w:type="dxa"/>
          </w:tcPr>
          <w:p w14:paraId="2D8B2C8C" w14:textId="77777777" w:rsidR="006D1A52" w:rsidRPr="006D1A52" w:rsidRDefault="006D1A52" w:rsidP="006D1A52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>+</w:t>
            </w:r>
            <w:r w:rsidR="001919C6">
              <w:rPr>
                <w:lang w:val="ru-RU"/>
              </w:rPr>
              <w:t xml:space="preserve"> </w:t>
            </w:r>
            <w:proofErr w:type="spellStart"/>
            <w:r>
              <w:t>InitParameters</w:t>
            </w:r>
            <w:proofErr w:type="spellEnd"/>
            <w:r>
              <w:t>()</w:t>
            </w:r>
          </w:p>
        </w:tc>
        <w:tc>
          <w:tcPr>
            <w:tcW w:w="4673" w:type="dxa"/>
          </w:tcPr>
          <w:p w14:paraId="4F38BCD5" w14:textId="77777777" w:rsidR="006D1A52" w:rsidRPr="006D1A52" w:rsidRDefault="006D1A52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Метод заполняет поле </w:t>
            </w:r>
            <w:r w:rsidRPr="006D1A52">
              <w:rPr>
                <w:lang w:val="ru-RU"/>
              </w:rPr>
              <w:t>_</w:t>
            </w:r>
            <w:r>
              <w:t>parameters</w:t>
            </w:r>
            <w:r w:rsidRPr="006D1A52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тестовыми данными</w:t>
            </w:r>
          </w:p>
        </w:tc>
      </w:tr>
      <w:tr w:rsidR="006D1A52" w:rsidRPr="001919C6" w14:paraId="3D81FF49" w14:textId="77777777" w:rsidTr="006D1A52">
        <w:tc>
          <w:tcPr>
            <w:tcW w:w="4672" w:type="dxa"/>
          </w:tcPr>
          <w:p w14:paraId="7B658219" w14:textId="77777777" w:rsidR="006D1A52" w:rsidRPr="001919C6" w:rsidRDefault="006D1A52" w:rsidP="00742569">
            <w:pPr>
              <w:pStyle w:val="a3"/>
              <w:spacing w:line="360" w:lineRule="auto"/>
              <w:jc w:val="both"/>
            </w:pPr>
            <w:r w:rsidRPr="001919C6">
              <w:t>+</w:t>
            </w:r>
            <w:r w:rsidR="001919C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1919C6" w:rsidRPr="001919C6">
              <w:rPr>
                <w:color w:val="000000"/>
              </w:rPr>
              <w:t>TestD1_SetArgumentExcep</w:t>
            </w:r>
            <w:r w:rsidR="001919C6" w:rsidRPr="001919C6">
              <w:t>tion(</w:t>
            </w:r>
            <w:proofErr w:type="spellStart"/>
            <w:r w:rsidR="001919C6" w:rsidRPr="001919C6">
              <w:t>int</w:t>
            </w:r>
            <w:proofErr w:type="spellEnd"/>
            <w:r w:rsidR="001919C6" w:rsidRPr="001919C6">
              <w:t xml:space="preserve"> </w:t>
            </w:r>
            <w:proofErr w:type="spellStart"/>
            <w:r w:rsidR="001919C6" w:rsidRPr="001919C6">
              <w:t>wrongValue</w:t>
            </w:r>
            <w:proofErr w:type="spellEnd"/>
            <w:r w:rsidR="001919C6" w:rsidRPr="001919C6">
              <w:t>, string message)</w:t>
            </w:r>
          </w:p>
        </w:tc>
        <w:tc>
          <w:tcPr>
            <w:tcW w:w="4673" w:type="dxa"/>
          </w:tcPr>
          <w:p w14:paraId="003CF4A5" w14:textId="77777777"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«диаметр подставки» лежит вне диапазона</w:t>
            </w:r>
          </w:p>
        </w:tc>
      </w:tr>
      <w:tr w:rsidR="006D1A52" w:rsidRPr="001919C6" w14:paraId="6A8840CA" w14:textId="77777777" w:rsidTr="006D1A52">
        <w:tc>
          <w:tcPr>
            <w:tcW w:w="4672" w:type="dxa"/>
          </w:tcPr>
          <w:p w14:paraId="3F2B66D7" w14:textId="77777777"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Pr="001919C6">
              <w:rPr>
                <w:color w:val="000000"/>
              </w:rPr>
              <w:t>TestD1_SetCorrectValue()</w:t>
            </w:r>
          </w:p>
        </w:tc>
        <w:tc>
          <w:tcPr>
            <w:tcW w:w="4673" w:type="dxa"/>
          </w:tcPr>
          <w:p w14:paraId="7F152DBA" w14:textId="77777777"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>
              <w:t>StandDiameter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6D1A52" w:rsidRPr="001919C6" w14:paraId="27D560F2" w14:textId="77777777" w:rsidTr="006D1A52">
        <w:tc>
          <w:tcPr>
            <w:tcW w:w="4672" w:type="dxa"/>
          </w:tcPr>
          <w:p w14:paraId="082A67EB" w14:textId="77777777" w:rsidR="006D1A52" w:rsidRPr="001919C6" w:rsidRDefault="001919C6" w:rsidP="006D1A52">
            <w:pPr>
              <w:pStyle w:val="a3"/>
              <w:spacing w:line="360" w:lineRule="auto"/>
              <w:jc w:val="both"/>
            </w:pPr>
            <w:r>
              <w:t>+ TestD1_GetCorrectValue()</w:t>
            </w:r>
          </w:p>
        </w:tc>
        <w:tc>
          <w:tcPr>
            <w:tcW w:w="4673" w:type="dxa"/>
          </w:tcPr>
          <w:p w14:paraId="5DE15060" w14:textId="77777777" w:rsidR="006D1A52" w:rsidRPr="001919C6" w:rsidRDefault="001919C6" w:rsidP="006D1A52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>
              <w:t>Stan</w:t>
            </w:r>
            <w:r w:rsidR="00742569">
              <w:t>d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A9849ED" w14:textId="77777777" w:rsidTr="006D1A52">
        <w:tc>
          <w:tcPr>
            <w:tcW w:w="4672" w:type="dxa"/>
          </w:tcPr>
          <w:p w14:paraId="3FF4F73C" w14:textId="77777777" w:rsidR="001919C6" w:rsidRPr="001919C6" w:rsidRDefault="001919C6" w:rsidP="001919C6">
            <w:pPr>
              <w:pStyle w:val="a3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3BD920A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ножки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5CF1DFD2" w14:textId="77777777" w:rsidTr="006D1A52">
        <w:tc>
          <w:tcPr>
            <w:tcW w:w="4672" w:type="dxa"/>
          </w:tcPr>
          <w:p w14:paraId="0F58B6BB" w14:textId="77777777" w:rsidR="001919C6" w:rsidRPr="001919C6" w:rsidRDefault="001919C6" w:rsidP="001919C6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5966EF29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Leg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2CC01A65" w14:textId="77777777" w:rsidTr="006D1A52">
        <w:tc>
          <w:tcPr>
            <w:tcW w:w="4672" w:type="dxa"/>
          </w:tcPr>
          <w:p w14:paraId="462452A8" w14:textId="77777777" w:rsidR="001919C6" w:rsidRPr="001919C6" w:rsidRDefault="00742569" w:rsidP="001919C6">
            <w:pPr>
              <w:pStyle w:val="a3"/>
              <w:spacing w:line="360" w:lineRule="auto"/>
              <w:jc w:val="both"/>
            </w:pPr>
            <w:r>
              <w:t>+ TestD2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7A83C8ED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Leg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63C260A4" w14:textId="77777777" w:rsidTr="001919C6">
        <w:tc>
          <w:tcPr>
            <w:tcW w:w="4672" w:type="dxa"/>
          </w:tcPr>
          <w:p w14:paraId="60C1568D" w14:textId="77777777" w:rsidR="001919C6" w:rsidRPr="001919C6" w:rsidRDefault="001919C6" w:rsidP="00003E25">
            <w:pPr>
              <w:pStyle w:val="a3"/>
              <w:spacing w:line="360" w:lineRule="auto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74225276" w14:textId="1A3619EB" w:rsidR="001919C6" w:rsidRPr="001919C6" w:rsidRDefault="001919C6" w:rsidP="00CE54BE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</w:p>
        </w:tc>
      </w:tr>
    </w:tbl>
    <w:p w14:paraId="52FA664C" w14:textId="3D9F1B2A" w:rsidR="00CE54BE" w:rsidRDefault="00CE54BE" w:rsidP="00CE54BE">
      <w:pPr>
        <w:pStyle w:val="a3"/>
        <w:spacing w:line="360" w:lineRule="auto"/>
        <w:ind w:firstLine="708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54BE" w14:paraId="2A32747D" w14:textId="77777777" w:rsidTr="00CE54BE">
        <w:tc>
          <w:tcPr>
            <w:tcW w:w="4672" w:type="dxa"/>
          </w:tcPr>
          <w:p w14:paraId="51924A2F" w14:textId="40FC9EAF" w:rsidR="00CE54BE" w:rsidRPr="001919C6" w:rsidRDefault="00CE54BE" w:rsidP="00F25D5C">
            <w:pPr>
              <w:pStyle w:val="a3"/>
              <w:spacing w:line="360" w:lineRule="auto"/>
            </w:pPr>
          </w:p>
        </w:tc>
        <w:tc>
          <w:tcPr>
            <w:tcW w:w="4673" w:type="dxa"/>
          </w:tcPr>
          <w:p w14:paraId="7434D73F" w14:textId="1791A746" w:rsidR="00CE54BE" w:rsidRPr="00CE54BE" w:rsidRDefault="00CE54BE" w:rsidP="00CE54B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E54BE">
              <w:rPr>
                <w:rFonts w:ascii="Times New Roman" w:hAnsi="Times New Roman" w:cs="Times New Roman"/>
                <w:sz w:val="28"/>
                <w:szCs w:val="28"/>
              </w:rPr>
              <w:t>скругления</w:t>
            </w:r>
            <w:proofErr w:type="spellEnd"/>
            <w:r w:rsidRPr="00CE54BE">
              <w:rPr>
                <w:rFonts w:ascii="Times New Roman" w:hAnsi="Times New Roman" w:cs="Times New Roman"/>
                <w:sz w:val="28"/>
                <w:szCs w:val="28"/>
              </w:rPr>
              <w:t>» лежит вне диапазона</w:t>
            </w:r>
          </w:p>
        </w:tc>
      </w:tr>
      <w:tr w:rsidR="001919C6" w14:paraId="3E897261" w14:textId="77777777" w:rsidTr="00003E25">
        <w:tc>
          <w:tcPr>
            <w:tcW w:w="4672" w:type="dxa"/>
          </w:tcPr>
          <w:p w14:paraId="7DADED85" w14:textId="77777777" w:rsidR="001919C6" w:rsidRPr="001919C6" w:rsidRDefault="001919C6" w:rsidP="00003E25">
            <w:pPr>
              <w:pStyle w:val="a3"/>
              <w:spacing w:line="360" w:lineRule="auto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147DF0BE" w14:textId="77777777" w:rsid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Rounding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14:paraId="5FAB854E" w14:textId="77777777" w:rsidTr="00003E25">
        <w:tc>
          <w:tcPr>
            <w:tcW w:w="4672" w:type="dxa"/>
          </w:tcPr>
          <w:p w14:paraId="39F5C669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TestD3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24C97573" w14:textId="77777777" w:rsid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Rounding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4903DD9" w14:textId="77777777" w:rsidTr="00003E25">
        <w:tc>
          <w:tcPr>
            <w:tcW w:w="4672" w:type="dxa"/>
          </w:tcPr>
          <w:p w14:paraId="5225FAF2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1618E830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 xml:space="preserve">высота ножки» </w:t>
            </w:r>
            <w:r>
              <w:rPr>
                <w:lang w:val="ru-RU"/>
              </w:rPr>
              <w:t>лежит вне диапазона</w:t>
            </w:r>
          </w:p>
        </w:tc>
      </w:tr>
      <w:tr w:rsidR="001919C6" w:rsidRPr="001919C6" w14:paraId="0651BA00" w14:textId="77777777" w:rsidTr="00003E25">
        <w:tc>
          <w:tcPr>
            <w:tcW w:w="4672" w:type="dxa"/>
          </w:tcPr>
          <w:p w14:paraId="3CA18174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</w:t>
            </w:r>
            <w:r w:rsidRPr="001919C6">
              <w:rPr>
                <w:color w:val="000000"/>
              </w:rPr>
              <w:t>1_SetCorrectValue()</w:t>
            </w:r>
          </w:p>
        </w:tc>
        <w:tc>
          <w:tcPr>
            <w:tcW w:w="4673" w:type="dxa"/>
          </w:tcPr>
          <w:p w14:paraId="1AF00DE5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LegHeight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8492E02" w14:textId="77777777" w:rsidTr="00003E25">
        <w:tc>
          <w:tcPr>
            <w:tcW w:w="4672" w:type="dxa"/>
          </w:tcPr>
          <w:p w14:paraId="08594122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TestH</w:t>
            </w:r>
            <w:r w:rsidR="001919C6">
              <w:t>1_GetCorrectValue()</w:t>
            </w:r>
          </w:p>
        </w:tc>
        <w:tc>
          <w:tcPr>
            <w:tcW w:w="4673" w:type="dxa"/>
          </w:tcPr>
          <w:p w14:paraId="6324727E" w14:textId="77777777" w:rsidR="001919C6" w:rsidRPr="001919C6" w:rsidRDefault="001919C6" w:rsidP="00003E25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LegHeight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2C7B673" w14:textId="77777777" w:rsidTr="00003E25">
        <w:tc>
          <w:tcPr>
            <w:tcW w:w="4672" w:type="dxa"/>
          </w:tcPr>
          <w:p w14:paraId="7A76BB38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7F951E6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  <w:r w:rsidR="00742569">
              <w:rPr>
                <w:lang w:val="ru-RU"/>
              </w:rPr>
              <w:t>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6C78A627" w14:textId="77777777" w:rsidTr="00003E25">
        <w:tc>
          <w:tcPr>
            <w:tcW w:w="4672" w:type="dxa"/>
          </w:tcPr>
          <w:p w14:paraId="72AF4812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TestD4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496CC2C4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Glass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1F3A2FC2" w14:textId="77777777" w:rsidTr="00003E25">
        <w:tc>
          <w:tcPr>
            <w:tcW w:w="4672" w:type="dxa"/>
          </w:tcPr>
          <w:p w14:paraId="6B8B14E9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TestD4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51AE1A77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Glass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C6958B1" w14:textId="77777777" w:rsidTr="00003E25">
        <w:tc>
          <w:tcPr>
            <w:tcW w:w="4672" w:type="dxa"/>
          </w:tcPr>
          <w:p w14:paraId="1646E7DE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939E094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нижнего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359EE139" w14:textId="77777777" w:rsidTr="00003E25">
        <w:tc>
          <w:tcPr>
            <w:tcW w:w="4672" w:type="dxa"/>
          </w:tcPr>
          <w:p w14:paraId="707C70B7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TestH2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70FD0467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LowerGlassDiameter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18E5491C" w14:textId="77777777" w:rsidTr="00003E25">
        <w:tc>
          <w:tcPr>
            <w:tcW w:w="4672" w:type="dxa"/>
          </w:tcPr>
          <w:p w14:paraId="2B3320A6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TestH2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63784B15" w14:textId="77777777" w:rsidR="001919C6" w:rsidRPr="001919C6" w:rsidRDefault="001919C6" w:rsidP="00003E25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LowerGlassDiameter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CB1B0BC" w14:textId="77777777" w:rsidTr="00003E25">
        <w:tc>
          <w:tcPr>
            <w:tcW w:w="4672" w:type="dxa"/>
          </w:tcPr>
          <w:p w14:paraId="2F3280E7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3F87ED91" w14:textId="6973B481" w:rsidR="001919C6" w:rsidRPr="001919C6" w:rsidRDefault="001919C6" w:rsidP="00CE54BE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Должно возникать исключение, если значение параметра «диаметр </w:t>
            </w:r>
          </w:p>
        </w:tc>
      </w:tr>
    </w:tbl>
    <w:p w14:paraId="59C006D0" w14:textId="3E878411" w:rsidR="003E2EC9" w:rsidRDefault="001919C6" w:rsidP="00CE54BE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E54BE"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E54BE" w:rsidRPr="001919C6" w14:paraId="05C65DC5" w14:textId="77777777" w:rsidTr="00CE54BE">
        <w:tc>
          <w:tcPr>
            <w:tcW w:w="4672" w:type="dxa"/>
          </w:tcPr>
          <w:p w14:paraId="3B4C76FB" w14:textId="53694BA5" w:rsidR="00CE54BE" w:rsidRPr="001919C6" w:rsidRDefault="00CE54BE" w:rsidP="00F25D5C">
            <w:pPr>
              <w:pStyle w:val="a3"/>
              <w:spacing w:line="360" w:lineRule="auto"/>
              <w:jc w:val="both"/>
            </w:pPr>
          </w:p>
        </w:tc>
        <w:tc>
          <w:tcPr>
            <w:tcW w:w="4673" w:type="dxa"/>
          </w:tcPr>
          <w:p w14:paraId="7F7D522C" w14:textId="2096B491" w:rsidR="00CE54BE" w:rsidRPr="00CE54BE" w:rsidRDefault="00CE54BE" w:rsidP="00CE54BE">
            <w:pPr>
              <w:pStyle w:val="a5"/>
              <w:tabs>
                <w:tab w:val="left" w:pos="4111"/>
              </w:tabs>
              <w:spacing w:before="0" w:beforeAutospacing="0" w:after="0" w:afterAutospacing="0" w:line="360" w:lineRule="auto"/>
              <w:ind w:firstLine="0"/>
              <w:contextualSpacing/>
              <w:jc w:val="both"/>
              <w:rPr>
                <w:sz w:val="28"/>
                <w:szCs w:val="28"/>
              </w:rPr>
            </w:pPr>
            <w:r w:rsidRPr="00CE54BE">
              <w:rPr>
                <w:sz w:val="28"/>
                <w:szCs w:val="28"/>
              </w:rPr>
              <w:t>горлышка» лежит вне диапазона</w:t>
            </w:r>
          </w:p>
        </w:tc>
      </w:tr>
      <w:tr w:rsidR="001919C6" w:rsidRPr="001919C6" w14:paraId="462BC52F" w14:textId="77777777" w:rsidTr="00003E25">
        <w:tc>
          <w:tcPr>
            <w:tcW w:w="4672" w:type="dxa"/>
          </w:tcPr>
          <w:p w14:paraId="36D237E6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TestD5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39B74055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GlassNeck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0AAEDDC0" w14:textId="77777777" w:rsidTr="00003E25">
        <w:tc>
          <w:tcPr>
            <w:tcW w:w="4672" w:type="dxa"/>
          </w:tcPr>
          <w:p w14:paraId="183880C8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TestD5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4AB130ED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GlassNeck</w:t>
            </w:r>
            <w:r>
              <w:t>Diameter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5130DC12" w14:textId="77777777" w:rsidTr="00003E25">
        <w:tc>
          <w:tcPr>
            <w:tcW w:w="4672" w:type="dxa"/>
          </w:tcPr>
          <w:p w14:paraId="717DC692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 w:rsidRPr="001919C6">
              <w:t>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_SetArgumentExcep</w:t>
            </w:r>
            <w:r w:rsidRPr="001919C6">
              <w:t>tion(</w:t>
            </w:r>
            <w:proofErr w:type="spellStart"/>
            <w:r w:rsidRPr="001919C6">
              <w:t>int</w:t>
            </w:r>
            <w:proofErr w:type="spellEnd"/>
            <w:r w:rsidRPr="001919C6">
              <w:t xml:space="preserve"> </w:t>
            </w:r>
            <w:proofErr w:type="spellStart"/>
            <w:r w:rsidRPr="001919C6">
              <w:t>wrongValue</w:t>
            </w:r>
            <w:proofErr w:type="spellEnd"/>
            <w:r w:rsidRPr="001919C6">
              <w:t>, string message)</w:t>
            </w:r>
          </w:p>
        </w:tc>
        <w:tc>
          <w:tcPr>
            <w:tcW w:w="4673" w:type="dxa"/>
          </w:tcPr>
          <w:p w14:paraId="0137B53F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Должно возникать исключение, если значение параметра «</w:t>
            </w:r>
            <w:r w:rsidR="00742569">
              <w:rPr>
                <w:lang w:val="ru-RU"/>
              </w:rPr>
              <w:t>высота верхнего бокала</w:t>
            </w:r>
            <w:r>
              <w:rPr>
                <w:lang w:val="ru-RU"/>
              </w:rPr>
              <w:t>» лежит вне диапазона</w:t>
            </w:r>
          </w:p>
        </w:tc>
      </w:tr>
      <w:tr w:rsidR="001919C6" w:rsidRPr="001919C6" w14:paraId="6FBA517C" w14:textId="77777777" w:rsidTr="00003E25">
        <w:tc>
          <w:tcPr>
            <w:tcW w:w="4672" w:type="dxa"/>
          </w:tcPr>
          <w:p w14:paraId="5A77827E" w14:textId="77777777" w:rsidR="001919C6" w:rsidRPr="001919C6" w:rsidRDefault="001919C6" w:rsidP="00003E25">
            <w:pPr>
              <w:pStyle w:val="a3"/>
              <w:spacing w:line="360" w:lineRule="auto"/>
              <w:jc w:val="both"/>
            </w:pPr>
            <w:r>
              <w:rPr>
                <w:lang w:val="ru-RU"/>
              </w:rPr>
              <w:t xml:space="preserve">+ </w:t>
            </w:r>
            <w:r w:rsidR="00742569">
              <w:rPr>
                <w:color w:val="000000"/>
              </w:rPr>
              <w:t>TestH3</w:t>
            </w:r>
            <w:r w:rsidRPr="001919C6">
              <w:rPr>
                <w:color w:val="000000"/>
              </w:rPr>
              <w:t>_SetCorrectValue()</w:t>
            </w:r>
          </w:p>
        </w:tc>
        <w:tc>
          <w:tcPr>
            <w:tcW w:w="4673" w:type="dxa"/>
          </w:tcPr>
          <w:p w14:paraId="35D60CEB" w14:textId="77777777" w:rsidR="001919C6" w:rsidRPr="001919C6" w:rsidRDefault="001919C6" w:rsidP="00742569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сеттера «</w:t>
            </w:r>
            <w:proofErr w:type="spellStart"/>
            <w:r w:rsidR="00742569">
              <w:t>UpperGlassHeight</w:t>
            </w:r>
            <w:proofErr w:type="spellEnd"/>
            <w:r>
              <w:rPr>
                <w:lang w:val="ru-RU"/>
              </w:rPr>
              <w:t>»</w:t>
            </w:r>
          </w:p>
        </w:tc>
      </w:tr>
      <w:tr w:rsidR="001919C6" w:rsidRPr="001919C6" w14:paraId="7159A2A1" w14:textId="77777777" w:rsidTr="00003E25">
        <w:tc>
          <w:tcPr>
            <w:tcW w:w="4672" w:type="dxa"/>
          </w:tcPr>
          <w:p w14:paraId="59D4F223" w14:textId="77777777" w:rsidR="001919C6" w:rsidRPr="001919C6" w:rsidRDefault="00742569" w:rsidP="00003E25">
            <w:pPr>
              <w:pStyle w:val="a3"/>
              <w:spacing w:line="360" w:lineRule="auto"/>
            </w:pPr>
            <w:r>
              <w:t>+ TestH3</w:t>
            </w:r>
            <w:r w:rsidR="001919C6">
              <w:t>_GetCorrectValue()</w:t>
            </w:r>
          </w:p>
        </w:tc>
        <w:tc>
          <w:tcPr>
            <w:tcW w:w="4673" w:type="dxa"/>
          </w:tcPr>
          <w:p w14:paraId="595A1EBA" w14:textId="77777777" w:rsidR="001919C6" w:rsidRPr="001919C6" w:rsidRDefault="001919C6" w:rsidP="00003E25">
            <w:pPr>
              <w:pStyle w:val="a3"/>
              <w:spacing w:line="360" w:lineRule="auto"/>
              <w:jc w:val="both"/>
              <w:rPr>
                <w:lang w:val="ru-RU"/>
              </w:rPr>
            </w:pPr>
            <w:r>
              <w:rPr>
                <w:lang w:val="ru-RU"/>
              </w:rPr>
              <w:t>Позитивный тест геттера «</w:t>
            </w:r>
            <w:proofErr w:type="spellStart"/>
            <w:r w:rsidR="00742569">
              <w:t>UpperGlassHeight</w:t>
            </w:r>
            <w:proofErr w:type="spellEnd"/>
            <w:r>
              <w:rPr>
                <w:lang w:val="ru-RU"/>
              </w:rPr>
              <w:t>»</w:t>
            </w:r>
          </w:p>
        </w:tc>
      </w:tr>
    </w:tbl>
    <w:p w14:paraId="020E04B1" w14:textId="77777777" w:rsidR="00302854" w:rsidRPr="001919C6" w:rsidRDefault="00302854" w:rsidP="00CE54BE">
      <w:pPr>
        <w:pStyle w:val="a6"/>
        <w:spacing w:after="0" w:line="360" w:lineRule="auto"/>
        <w:ind w:left="0"/>
        <w:rPr>
          <w:rFonts w:ascii="Times New Roman" w:eastAsia="Calibri" w:hAnsi="Times New Roman" w:cs="Times New Roman"/>
          <w:sz w:val="28"/>
          <w:szCs w:val="28"/>
        </w:rPr>
      </w:pPr>
    </w:p>
    <w:p w14:paraId="6ED6B93D" w14:textId="77777777" w:rsidR="00302854" w:rsidRPr="001919C6" w:rsidRDefault="00302854" w:rsidP="0030285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E8D492E" w14:textId="77777777" w:rsidR="00FB6B0E" w:rsidRPr="001919C6" w:rsidRDefault="00FB6B0E" w:rsidP="00FB6B0E">
      <w:pPr>
        <w:pStyle w:val="a5"/>
        <w:tabs>
          <w:tab w:val="left" w:pos="4111"/>
        </w:tabs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sectPr w:rsidR="00FB6B0E" w:rsidRPr="001919C6" w:rsidSect="001919C6">
      <w:head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Kalentyev Alexey" w:date="2020-05-16T18:13:00Z" w:initials="KA">
    <w:p w14:paraId="4781CC66" w14:textId="598B4AF5" w:rsidR="00003E25" w:rsidRDefault="00003E25">
      <w:pPr>
        <w:pStyle w:val="a8"/>
      </w:pPr>
      <w:r>
        <w:rPr>
          <w:rStyle w:val="a7"/>
        </w:rPr>
        <w:annotationRef/>
      </w:r>
    </w:p>
  </w:comment>
  <w:comment w:id="16" w:author="Ален Ахметов" w:date="2020-05-16T19:09:00Z" w:initials="АА">
    <w:p w14:paraId="695CC297" w14:textId="47E12B24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17" w:author="Kalentyev Alexey" w:date="2020-05-16T18:13:00Z" w:initials="KA">
    <w:p w14:paraId="4FC7740B" w14:textId="20DCF364" w:rsidR="00003E25" w:rsidRDefault="00003E25">
      <w:pPr>
        <w:pStyle w:val="a8"/>
      </w:pPr>
      <w:r>
        <w:rPr>
          <w:rStyle w:val="a7"/>
        </w:rPr>
        <w:annotationRef/>
      </w:r>
      <w:r>
        <w:t>Один абзац.</w:t>
      </w:r>
    </w:p>
  </w:comment>
  <w:comment w:id="18" w:author="Ален Ахметов" w:date="2020-05-16T19:09:00Z" w:initials="АА">
    <w:p w14:paraId="3B56305D" w14:textId="215532D8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0" w:author="Kalentyev Alexey" w:date="2020-05-16T18:13:00Z" w:initials="KA">
    <w:p w14:paraId="5771F7B4" w14:textId="593877B9" w:rsidR="00003E25" w:rsidRDefault="00003E25">
      <w:pPr>
        <w:pStyle w:val="a8"/>
      </w:pPr>
      <w:r>
        <w:rPr>
          <w:rStyle w:val="a7"/>
        </w:rPr>
        <w:annotationRef/>
      </w:r>
      <w:r>
        <w:t>Ошибка в ПС</w:t>
      </w:r>
    </w:p>
  </w:comment>
  <w:comment w:id="21" w:author="Ален Ахметов" w:date="2020-05-16T19:11:00Z" w:initials="АА">
    <w:p w14:paraId="26C8EE16" w14:textId="1127FF06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2" w:author="Kalentyev Alexey" w:date="2020-05-16T18:13:00Z" w:initials="KA">
    <w:p w14:paraId="6655CFC4" w14:textId="701685EE" w:rsidR="00003E25" w:rsidRDefault="00003E25">
      <w:pPr>
        <w:pStyle w:val="a8"/>
      </w:pPr>
      <w:r>
        <w:rPr>
          <w:rStyle w:val="a7"/>
        </w:rPr>
        <w:annotationRef/>
      </w:r>
      <w:r>
        <w:t>Ошибка в связях.</w:t>
      </w:r>
    </w:p>
  </w:comment>
  <w:comment w:id="23" w:author="Ален Ахметов" w:date="2020-05-16T19:14:00Z" w:initials="АА">
    <w:p w14:paraId="18097989" w14:textId="6DF09876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5" w:author="Kalentyev Alexey" w:date="2020-05-16T18:15:00Z" w:initials="KA">
    <w:p w14:paraId="3CF3D5E0" w14:textId="7160B608" w:rsidR="00003E25" w:rsidRDefault="00003E25">
      <w:pPr>
        <w:pStyle w:val="a8"/>
      </w:pPr>
      <w:r>
        <w:rPr>
          <w:rStyle w:val="a7"/>
        </w:rPr>
        <w:annotationRef/>
      </w:r>
    </w:p>
  </w:comment>
  <w:comment w:id="26" w:author="Ален Ахметов" w:date="2020-05-16T19:15:00Z" w:initials="АА">
    <w:p w14:paraId="301B164A" w14:textId="4CE5B00A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29" w:author="Kalentyev Alexey" w:date="2020-05-16T18:16:00Z" w:initials="KA">
    <w:p w14:paraId="263451EF" w14:textId="32AF09BC" w:rsidR="00003E25" w:rsidRDefault="00003E25">
      <w:pPr>
        <w:pStyle w:val="a8"/>
      </w:pPr>
      <w:r>
        <w:rPr>
          <w:rStyle w:val="a7"/>
        </w:rPr>
        <w:annotationRef/>
      </w:r>
      <w:r>
        <w:t>Перечень минимальных параметров.</w:t>
      </w:r>
    </w:p>
  </w:comment>
  <w:comment w:id="30" w:author="Ален Ахметов" w:date="2020-05-16T19:20:00Z" w:initials="АА">
    <w:p w14:paraId="6335F374" w14:textId="6B338C35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31" w:author="Kalentyev Alexey" w:date="2020-05-16T18:16:00Z" w:initials="KA">
    <w:p w14:paraId="00152CF2" w14:textId="5D8B1AB6" w:rsidR="00003E25" w:rsidRDefault="00003E25">
      <w:pPr>
        <w:pStyle w:val="a8"/>
      </w:pPr>
      <w:r>
        <w:rPr>
          <w:rStyle w:val="a7"/>
        </w:rPr>
        <w:annotationRef/>
      </w:r>
      <w:r>
        <w:t>Перечень максимальных параметров</w:t>
      </w:r>
    </w:p>
  </w:comment>
  <w:comment w:id="32" w:author="Ален Ахметов" w:date="2020-05-16T19:21:00Z" w:initials="АА">
    <w:p w14:paraId="0CEBB767" w14:textId="6CA2DDBA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35" w:author="Kalentyev Alexey" w:date="2020-05-16T18:17:00Z" w:initials="KA">
    <w:p w14:paraId="42B84BC5" w14:textId="77777777" w:rsidR="00003E25" w:rsidRDefault="00003E25" w:rsidP="00003E25">
      <w:pPr>
        <w:pStyle w:val="a8"/>
      </w:pPr>
      <w:r>
        <w:rPr>
          <w:rStyle w:val="a7"/>
        </w:rPr>
        <w:annotationRef/>
      </w:r>
      <w:r>
        <w:t>Аппаратная конфигурация ПК.</w:t>
      </w:r>
    </w:p>
  </w:comment>
  <w:comment w:id="36" w:author="Ален Ахметов" w:date="2020-05-16T19:31:00Z" w:initials="АА">
    <w:p w14:paraId="333F89BA" w14:textId="77777777" w:rsidR="00003E25" w:rsidRDefault="00003E25" w:rsidP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44" w:author="Kalentyev Alexey" w:date="2020-05-16T18:19:00Z" w:initials="KA">
    <w:p w14:paraId="0DA533EE" w14:textId="160A1ECD" w:rsidR="00003E25" w:rsidRDefault="00003E25">
      <w:pPr>
        <w:pStyle w:val="a8"/>
      </w:pPr>
      <w:r>
        <w:rPr>
          <w:rStyle w:val="a7"/>
        </w:rPr>
        <w:annotationRef/>
      </w:r>
      <w:r>
        <w:t>Замечание в ПС.</w:t>
      </w:r>
    </w:p>
  </w:comment>
  <w:comment w:id="45" w:author="Ален Ахметов" w:date="2020-05-16T19:35:00Z" w:initials="АА">
    <w:p w14:paraId="4A276DA1" w14:textId="63272345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50" w:author="Kalentyev Alexey" w:date="2020-05-16T18:19:00Z" w:initials="KA">
    <w:p w14:paraId="1D4C51CD" w14:textId="6338BE21" w:rsidR="00003E25" w:rsidRDefault="00003E25">
      <w:pPr>
        <w:pStyle w:val="a8"/>
      </w:pPr>
      <w:r>
        <w:rPr>
          <w:rStyle w:val="a7"/>
        </w:rPr>
        <w:annotationRef/>
      </w:r>
      <w:r>
        <w:t>Висячая строка.</w:t>
      </w:r>
    </w:p>
  </w:comment>
  <w:comment w:id="51" w:author="Ален Ахметов" w:date="2020-05-16T19:39:00Z" w:initials="АА">
    <w:p w14:paraId="555AD9ED" w14:textId="3348C1B9" w:rsidR="00003E25" w:rsidRDefault="00003E25">
      <w:pPr>
        <w:pStyle w:val="a8"/>
      </w:pPr>
      <w:r>
        <w:rPr>
          <w:rStyle w:val="a7"/>
        </w:rPr>
        <w:annotationRef/>
      </w:r>
      <w:r>
        <w:t>Исправлено</w:t>
      </w:r>
    </w:p>
  </w:comment>
  <w:comment w:id="53" w:author="Kalentyev Alexey" w:date="2020-05-16T18:19:00Z" w:initials="KA">
    <w:p w14:paraId="38B7D4AF" w14:textId="77777777" w:rsidR="00CE54BE" w:rsidRDefault="00CE54BE" w:rsidP="00CE54BE">
      <w:pPr>
        <w:pStyle w:val="a8"/>
      </w:pPr>
      <w:r>
        <w:rPr>
          <w:rStyle w:val="a7"/>
        </w:rPr>
        <w:annotationRef/>
      </w:r>
    </w:p>
  </w:comment>
  <w:comment w:id="54" w:author="Ален Ахметов" w:date="2020-05-16T19:40:00Z" w:initials="АА">
    <w:p w14:paraId="2EE8CB6B" w14:textId="5365B6FD" w:rsidR="00CE54BE" w:rsidRDefault="00CE54BE">
      <w:pPr>
        <w:pStyle w:val="a8"/>
      </w:pPr>
      <w:r>
        <w:rPr>
          <w:rStyle w:val="a7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781CC66" w15:done="0"/>
  <w15:commentEx w15:paraId="695CC297" w15:paraIdParent="4781CC66" w15:done="0"/>
  <w15:commentEx w15:paraId="4FC7740B" w15:done="0"/>
  <w15:commentEx w15:paraId="3B56305D" w15:paraIdParent="4FC7740B" w15:done="0"/>
  <w15:commentEx w15:paraId="5771F7B4" w15:done="0"/>
  <w15:commentEx w15:paraId="26C8EE16" w15:paraIdParent="5771F7B4" w15:done="0"/>
  <w15:commentEx w15:paraId="6655CFC4" w15:done="0"/>
  <w15:commentEx w15:paraId="18097989" w15:paraIdParent="6655CFC4" w15:done="0"/>
  <w15:commentEx w15:paraId="3CF3D5E0" w15:done="0"/>
  <w15:commentEx w15:paraId="301B164A" w15:paraIdParent="3CF3D5E0" w15:done="0"/>
  <w15:commentEx w15:paraId="263451EF" w15:done="0"/>
  <w15:commentEx w15:paraId="6335F374" w15:paraIdParent="263451EF" w15:done="0"/>
  <w15:commentEx w15:paraId="00152CF2" w15:done="0"/>
  <w15:commentEx w15:paraId="0CEBB767" w15:paraIdParent="00152CF2" w15:done="0"/>
  <w15:commentEx w15:paraId="42B84BC5" w15:done="0"/>
  <w15:commentEx w15:paraId="333F89BA" w15:paraIdParent="42B84BC5" w15:done="0"/>
  <w15:commentEx w15:paraId="0DA533EE" w15:done="0"/>
  <w15:commentEx w15:paraId="4A276DA1" w15:paraIdParent="0DA533EE" w15:done="0"/>
  <w15:commentEx w15:paraId="1D4C51CD" w15:done="0"/>
  <w15:commentEx w15:paraId="555AD9ED" w15:paraIdParent="1D4C51CD" w15:done="0"/>
  <w15:commentEx w15:paraId="38B7D4AF" w15:done="0"/>
  <w15:commentEx w15:paraId="2EE8CB6B" w15:paraIdParent="38B7D4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AABAC" w16cex:dateUtc="2020-05-16T11:13:00Z"/>
  <w16cex:commentExtensible w16cex:durableId="226AABB8" w16cex:dateUtc="2020-05-16T11:13:00Z"/>
  <w16cex:commentExtensible w16cex:durableId="226AABC5" w16cex:dateUtc="2020-05-16T11:13:00Z"/>
  <w16cex:commentExtensible w16cex:durableId="226AAC42" w16cex:dateUtc="2020-05-16T11:15:00Z"/>
  <w16cex:commentExtensible w16cex:durableId="226AABD2" w16cex:dateUtc="2020-05-16T11:13:00Z"/>
  <w16cex:commentExtensible w16cex:durableId="226AAC47" w16cex:dateUtc="2020-05-16T11:15:00Z"/>
  <w16cex:commentExtensible w16cex:durableId="226AAC4F" w16cex:dateUtc="2020-05-16T11:15:00Z"/>
  <w16cex:commentExtensible w16cex:durableId="226AAC6F" w16cex:dateUtc="2020-05-16T11:16:00Z"/>
  <w16cex:commentExtensible w16cex:durableId="226AAC8C" w16cex:dateUtc="2020-05-16T11:16:00Z"/>
  <w16cex:commentExtensible w16cex:durableId="226AACC8" w16cex:dateUtc="2020-05-16T11:17:00Z"/>
  <w16cex:commentExtensible w16cex:durableId="226AAD15" w16cex:dateUtc="2020-05-16T11:19:00Z"/>
  <w16cex:commentExtensible w16cex:durableId="226AAD21" w16cex:dateUtc="2020-05-16T11:19:00Z"/>
  <w16cex:commentExtensible w16cex:durableId="226AAD31" w16cex:dateUtc="2020-05-16T11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781CC66" w16cid:durableId="226AABAC"/>
  <w16cid:commentId w16cid:paraId="4FC7740B" w16cid:durableId="226AABB8"/>
  <w16cid:commentId w16cid:paraId="5771F7B4" w16cid:durableId="226AABC5"/>
  <w16cid:commentId w16cid:paraId="2B1CE483" w16cid:durableId="226AAC42"/>
  <w16cid:commentId w16cid:paraId="6655CFC4" w16cid:durableId="226AABD2"/>
  <w16cid:commentId w16cid:paraId="104096E1" w16cid:durableId="226AAC47"/>
  <w16cid:commentId w16cid:paraId="3CF3D5E0" w16cid:durableId="226AAC4F"/>
  <w16cid:commentId w16cid:paraId="263451EF" w16cid:durableId="226AAC6F"/>
  <w16cid:commentId w16cid:paraId="00152CF2" w16cid:durableId="226AAC8C"/>
  <w16cid:commentId w16cid:paraId="3C8CAF41" w16cid:durableId="226AACC8"/>
  <w16cid:commentId w16cid:paraId="0DA533EE" w16cid:durableId="226AAD15"/>
  <w16cid:commentId w16cid:paraId="1D4C51CD" w16cid:durableId="226AAD21"/>
  <w16cid:commentId w16cid:paraId="12E2F6B2" w16cid:durableId="226AAD31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8E7E32" w14:textId="77777777" w:rsidR="0031783D" w:rsidRDefault="0031783D" w:rsidP="001919C6">
      <w:pPr>
        <w:spacing w:after="0" w:line="240" w:lineRule="auto"/>
      </w:pPr>
      <w:r>
        <w:separator/>
      </w:r>
    </w:p>
  </w:endnote>
  <w:endnote w:type="continuationSeparator" w:id="0">
    <w:p w14:paraId="105647CB" w14:textId="77777777" w:rsidR="0031783D" w:rsidRDefault="0031783D" w:rsidP="00191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DC166C" w14:textId="77777777" w:rsidR="0031783D" w:rsidRDefault="0031783D" w:rsidP="001919C6">
      <w:pPr>
        <w:spacing w:after="0" w:line="240" w:lineRule="auto"/>
      </w:pPr>
      <w:r>
        <w:separator/>
      </w:r>
    </w:p>
  </w:footnote>
  <w:footnote w:type="continuationSeparator" w:id="0">
    <w:p w14:paraId="06D859CA" w14:textId="77777777" w:rsidR="0031783D" w:rsidRDefault="0031783D" w:rsidP="001919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3365084"/>
      <w:docPartObj>
        <w:docPartGallery w:val="Page Numbers (Top of Page)"/>
        <w:docPartUnique/>
      </w:docPartObj>
    </w:sdtPr>
    <w:sdtContent>
      <w:p w14:paraId="1352A367" w14:textId="7A8847D0" w:rsidR="00003E25" w:rsidRDefault="00003E2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54BE">
          <w:rPr>
            <w:noProof/>
          </w:rPr>
          <w:t>4</w:t>
        </w:r>
        <w:r>
          <w:fldChar w:fldCharType="end"/>
        </w:r>
      </w:p>
    </w:sdtContent>
  </w:sdt>
  <w:p w14:paraId="64535ACA" w14:textId="77777777" w:rsidR="00003E25" w:rsidRDefault="00003E25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AA45BEB"/>
    <w:multiLevelType w:val="hybridMultilevel"/>
    <w:tmpl w:val="09AA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BAC"/>
    <w:multiLevelType w:val="hybridMultilevel"/>
    <w:tmpl w:val="8C6A5CD0"/>
    <w:lvl w:ilvl="0" w:tplc="440A7EE0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C1F3D"/>
    <w:multiLevelType w:val="hybridMultilevel"/>
    <w:tmpl w:val="1BB07C0C"/>
    <w:lvl w:ilvl="0" w:tplc="440A7EE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D3423D"/>
    <w:multiLevelType w:val="hybridMultilevel"/>
    <w:tmpl w:val="D1B470C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652"/>
    <w:rsid w:val="00003E25"/>
    <w:rsid w:val="0004694B"/>
    <w:rsid w:val="00104589"/>
    <w:rsid w:val="0014416B"/>
    <w:rsid w:val="001919C6"/>
    <w:rsid w:val="00221D8A"/>
    <w:rsid w:val="002A1652"/>
    <w:rsid w:val="002A47D8"/>
    <w:rsid w:val="002C0BDE"/>
    <w:rsid w:val="002E024E"/>
    <w:rsid w:val="002F3358"/>
    <w:rsid w:val="00302854"/>
    <w:rsid w:val="00302DE9"/>
    <w:rsid w:val="0031783D"/>
    <w:rsid w:val="003A35F5"/>
    <w:rsid w:val="003E2EC9"/>
    <w:rsid w:val="004E3D3F"/>
    <w:rsid w:val="0052112B"/>
    <w:rsid w:val="006337CF"/>
    <w:rsid w:val="006D1A52"/>
    <w:rsid w:val="00742569"/>
    <w:rsid w:val="007A056C"/>
    <w:rsid w:val="007B1946"/>
    <w:rsid w:val="008C63E1"/>
    <w:rsid w:val="00915945"/>
    <w:rsid w:val="009D338D"/>
    <w:rsid w:val="009D77F0"/>
    <w:rsid w:val="00A1087E"/>
    <w:rsid w:val="00B03831"/>
    <w:rsid w:val="00BC21F9"/>
    <w:rsid w:val="00C105E9"/>
    <w:rsid w:val="00C44B5E"/>
    <w:rsid w:val="00C80CDC"/>
    <w:rsid w:val="00CE54BE"/>
    <w:rsid w:val="00D0266C"/>
    <w:rsid w:val="00DE15EE"/>
    <w:rsid w:val="00E808CD"/>
    <w:rsid w:val="00EA4F58"/>
    <w:rsid w:val="00F25A80"/>
    <w:rsid w:val="00FB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8CDF5"/>
  <w15:chartTrackingRefBased/>
  <w15:docId w15:val="{4EBCDE99-6B13-4954-90F4-FBDCA59D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165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2C0BDE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2A1652"/>
    <w:pPr>
      <w:spacing w:after="0" w:line="240" w:lineRule="auto"/>
    </w:pPr>
  </w:style>
  <w:style w:type="paragraph" w:styleId="a3">
    <w:name w:val="Body Text"/>
    <w:basedOn w:val="a"/>
    <w:link w:val="a4"/>
    <w:uiPriority w:val="1"/>
    <w:qFormat/>
    <w:rsid w:val="002A16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2A165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Normal (Web)"/>
    <w:basedOn w:val="a"/>
    <w:uiPriority w:val="99"/>
    <w:unhideWhenUsed/>
    <w:rsid w:val="002A1652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C0BDE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C0BDE"/>
    <w:pPr>
      <w:spacing w:after="160" w:line="259" w:lineRule="auto"/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221D8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21D8A"/>
    <w:pPr>
      <w:spacing w:after="160"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21D8A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21D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21D8A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221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c">
    <w:name w:val="Hyperlink"/>
    <w:basedOn w:val="a0"/>
    <w:uiPriority w:val="99"/>
    <w:unhideWhenUsed/>
    <w:rsid w:val="00B03831"/>
    <w:rPr>
      <w:color w:val="0563C1" w:themeColor="hyperlink"/>
      <w:u w:val="single"/>
    </w:rPr>
  </w:style>
  <w:style w:type="character" w:customStyle="1" w:styleId="12">
    <w:name w:val="Заголовок1"/>
    <w:basedOn w:val="a0"/>
    <w:rsid w:val="00B03831"/>
  </w:style>
  <w:style w:type="character" w:customStyle="1" w:styleId="reference-text">
    <w:name w:val="reference-text"/>
    <w:basedOn w:val="a0"/>
    <w:rsid w:val="00B03831"/>
  </w:style>
  <w:style w:type="table" w:styleId="ad">
    <w:name w:val="Table Grid"/>
    <w:basedOn w:val="a1"/>
    <w:uiPriority w:val="39"/>
    <w:rsid w:val="006D1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919C6"/>
  </w:style>
  <w:style w:type="paragraph" w:styleId="af0">
    <w:name w:val="footer"/>
    <w:basedOn w:val="a"/>
    <w:link w:val="af1"/>
    <w:uiPriority w:val="99"/>
    <w:unhideWhenUsed/>
    <w:rsid w:val="001919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919C6"/>
  </w:style>
  <w:style w:type="paragraph" w:styleId="af2">
    <w:name w:val="TOC Heading"/>
    <w:basedOn w:val="1"/>
    <w:next w:val="a"/>
    <w:uiPriority w:val="39"/>
    <w:unhideWhenUsed/>
    <w:qFormat/>
    <w:rsid w:val="00C80CDC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80CDC"/>
    <w:pPr>
      <w:spacing w:after="100"/>
    </w:pPr>
  </w:style>
  <w:style w:type="paragraph" w:styleId="af3">
    <w:name w:val="annotation subject"/>
    <w:basedOn w:val="a8"/>
    <w:next w:val="a8"/>
    <w:link w:val="af4"/>
    <w:uiPriority w:val="99"/>
    <w:semiHidden/>
    <w:unhideWhenUsed/>
    <w:rsid w:val="00DE15EE"/>
    <w:pPr>
      <w:spacing w:after="200"/>
    </w:pPr>
    <w:rPr>
      <w:b/>
      <w:bCs/>
    </w:rPr>
  </w:style>
  <w:style w:type="character" w:customStyle="1" w:styleId="af4">
    <w:name w:val="Тема примечания Знак"/>
    <w:basedOn w:val="a9"/>
    <w:link w:val="af3"/>
    <w:uiPriority w:val="99"/>
    <w:semiHidden/>
    <w:rsid w:val="00DE15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1/relationships/people" Target="people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0F577-5FDD-4ACC-BD4E-F361E3082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33</Pages>
  <Words>3790</Words>
  <Characters>21603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12</cp:revision>
  <dcterms:created xsi:type="dcterms:W3CDTF">2020-05-14T23:07:00Z</dcterms:created>
  <dcterms:modified xsi:type="dcterms:W3CDTF">2020-05-16T12:45:00Z</dcterms:modified>
</cp:coreProperties>
</file>