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68EFF72"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0813BF62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5E0F7BCC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0539A39D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31098B44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64830A9D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260804C4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0377B69B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0B619DC1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453E28B5" w:rsidR="00E74E45" w:rsidRPr="00E74E45" w:rsidRDefault="00865538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1D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3"/>
        <w:outlineLvl w:val="0"/>
      </w:pPr>
      <w:bookmarkStart w:id="0" w:name="_Toc35299879"/>
      <w:bookmarkStart w:id="1" w:name="_Toc39779938"/>
      <w:r w:rsidRPr="00C43247">
        <w:lastRenderedPageBreak/>
        <w:t>1 Описание САПР</w:t>
      </w:r>
      <w:bookmarkEnd w:id="0"/>
      <w:bookmarkEnd w:id="1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9881"/>
      <w:bookmarkStart w:id="3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  <w:bookmarkEnd w:id="3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подотрасли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3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14:paraId="10D75DCB" w14:textId="77777777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 xml:space="preserve">Таблица 1.14 – Используемые методы интерфейса </w:t>
      </w:r>
      <w:proofErr w:type="spellStart"/>
      <w:r w:rsidRPr="00E74E45">
        <w:rPr>
          <w:rFonts w:ascii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4"/>
    </w:p>
    <w:p w14:paraId="4097DD7E" w14:textId="77777777" w:rsidR="0038254B" w:rsidRDefault="0038254B" w:rsidP="003473F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5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 xml:space="preserve"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</w:t>
      </w:r>
      <w:commentRangeStart w:id="6"/>
      <w:commentRangeStart w:id="7"/>
      <w:r w:rsidRPr="003473F4">
        <w:rPr>
          <w:sz w:val="28"/>
          <w:szCs w:val="28"/>
        </w:rPr>
        <w:t xml:space="preserve">в </w:t>
      </w:r>
      <w:commentRangeEnd w:id="6"/>
      <w:r w:rsidR="002A34F0">
        <w:rPr>
          <w:rStyle w:val="aa"/>
          <w:rFonts w:asciiTheme="minorHAnsi" w:eastAsiaTheme="minorHAnsi" w:hAnsiTheme="minorHAnsi" w:cstheme="minorBidi"/>
          <w:lang w:eastAsia="en-US"/>
        </w:rPr>
        <w:commentReference w:id="6"/>
      </w:r>
      <w:commentRangeEnd w:id="7"/>
      <w:r w:rsidR="00F95F63">
        <w:rPr>
          <w:rStyle w:val="aa"/>
          <w:rFonts w:asciiTheme="minorHAnsi" w:eastAsiaTheme="minorHAnsi" w:hAnsiTheme="minorHAnsi" w:cstheme="minorBidi"/>
          <w:lang w:eastAsia="en-US"/>
        </w:rPr>
        <w:commentReference w:id="7"/>
      </w:r>
      <w:r w:rsidRPr="003473F4">
        <w:rPr>
          <w:sz w:val="28"/>
          <w:szCs w:val="28"/>
        </w:rPr>
        <w:t>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8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позволяет выполнять проектные и проверочные расчеты пружин сжатия, растяжения, кручения, а также тарельчатых, конических и фасонных </w:t>
      </w:r>
      <w:commentRangeStart w:id="9"/>
      <w:commentRangeStart w:id="10"/>
      <w:r>
        <w:rPr>
          <w:rFonts w:ascii="Times New Roman" w:hAnsi="Times New Roman" w:cs="Times New Roman"/>
          <w:sz w:val="28"/>
          <w:szCs w:val="28"/>
        </w:rPr>
        <w:t>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основу приложения </w:t>
      </w:r>
      <w:commentRangeEnd w:id="9"/>
      <w:r w:rsidR="002A34F0">
        <w:rPr>
          <w:rStyle w:val="aa"/>
        </w:rPr>
        <w:commentReference w:id="9"/>
      </w:r>
      <w:commentRangeEnd w:id="10"/>
      <w:r w:rsidR="00F95F63">
        <w:rPr>
          <w:rStyle w:val="aa"/>
        </w:rPr>
        <w:commentReference w:id="10"/>
      </w: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11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865538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10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12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13"/>
    </w:p>
    <w:p w14:paraId="1BBBB9EF" w14:textId="1007328F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</w:t>
      </w:r>
      <w:commentRangeStart w:id="14"/>
      <w:commentRangeStart w:id="15"/>
      <w:r w:rsidRPr="00FA6531">
        <w:rPr>
          <w:rFonts w:ascii="Times New Roman" w:hAnsi="Times New Roman" w:cs="Times New Roman"/>
          <w:sz w:val="28"/>
          <w:szCs w:val="28"/>
        </w:rPr>
        <w:t>системы</w:t>
      </w:r>
      <w:commentRangeEnd w:id="14"/>
      <w:r w:rsidR="002A34F0">
        <w:rPr>
          <w:rStyle w:val="aa"/>
        </w:rPr>
        <w:commentReference w:id="14"/>
      </w:r>
      <w:commentRangeEnd w:id="15"/>
      <w:r w:rsidR="00117AFE">
        <w:rPr>
          <w:rStyle w:val="aa"/>
        </w:rPr>
        <w:commentReference w:id="15"/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  <w:bookmarkStart w:id="16" w:name="_GoBack"/>
      <w:bookmarkEnd w:id="16"/>
    </w:p>
    <w:p w14:paraId="148BADAC" w14:textId="7C0AB496" w:rsidR="00FA6531" w:rsidRDefault="002A34F0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a"/>
        </w:rPr>
        <w:commentReference w:id="17"/>
      </w:r>
      <w:r w:rsidR="00865538">
        <w:rPr>
          <w:rStyle w:val="aa"/>
        </w:rPr>
        <w:commentReference w:id="18"/>
      </w:r>
      <w:r w:rsidR="008655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3DC8B" wp14:editId="3B4FB620">
            <wp:extent cx="5935980" cy="42214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1A69F452" w14:textId="77777777" w:rsidR="00E74E45" w:rsidRP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6DCEACF3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CCDEB3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2C4E65B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C6214E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F864B4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3C568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CFA2A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9FA9F2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479B7A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248D30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491332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725E2C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93A54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39B41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BFDCCF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86B8FB" w14:textId="77777777" w:rsidR="00E74E45" w:rsidRDefault="00E74E45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734F7A" w14:textId="77777777" w:rsidR="00FA6531" w:rsidRPr="00FA6531" w:rsidRDefault="00FA6531" w:rsidP="00FA653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04BCAA14" w14:textId="77777777" w:rsidR="006D0FD4" w:rsidRDefault="006D0FD4" w:rsidP="006D0FD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9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будет предложено ввести параметры рюмки. </w:t>
      </w:r>
      <w:commentRangeStart w:id="20"/>
      <w:commentRangeStart w:id="21"/>
      <w:r>
        <w:rPr>
          <w:rFonts w:ascii="Times New Roman" w:hAnsi="Times New Roman" w:cs="Times New Roman"/>
          <w:sz w:val="28"/>
          <w:szCs w:val="28"/>
        </w:rPr>
        <w:t>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3B6AAB2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</w:t>
      </w:r>
      <w:commentRangeEnd w:id="20"/>
      <w:r w:rsidR="002A34F0">
        <w:rPr>
          <w:rStyle w:val="aa"/>
        </w:rPr>
        <w:commentReference w:id="20"/>
      </w:r>
      <w:commentRangeEnd w:id="21"/>
      <w:r w:rsidR="00117AFE">
        <w:rPr>
          <w:rStyle w:val="aa"/>
        </w:rPr>
        <w:commentReference w:id="21"/>
      </w:r>
      <w:r>
        <w:rPr>
          <w:rFonts w:ascii="Times New Roman" w:hAnsi="Times New Roman" w:cs="Times New Roman"/>
          <w:sz w:val="28"/>
          <w:szCs w:val="28"/>
        </w:rPr>
        <w:t>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2"/>
    </w:p>
    <w:p w14:paraId="16404576" w14:textId="77777777" w:rsidR="0038254B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23" w:name="Xbc2287832"/>
      <w:bookmarkEnd w:id="23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78FA44B6" w:rsidR="00A17F25" w:rsidRPr="000B6DF2" w:rsidRDefault="000B6DF2" w:rsidP="00281D94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4"/>
      <w:commentRangeStart w:id="25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1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r w:rsidR="00281D94" w:rsidRPr="00281D94">
        <w:rPr>
          <w:rStyle w:val="11"/>
          <w:rFonts w:ascii="Times New Roman" w:hAnsi="Times New Roman" w:cs="Times New Roman"/>
          <w:sz w:val="28"/>
          <w:szCs w:val="28"/>
        </w:rPr>
        <w:t xml:space="preserve">https://studfile.net/preview/6354103/ 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(</w:t>
      </w:r>
      <w:r w:rsidRPr="000B6DF2">
        <w:rPr>
          <w:rFonts w:ascii="Times New Roman" w:hAnsi="Times New Roman" w:cs="Times New Roman"/>
          <w:sz w:val="28"/>
          <w:szCs w:val="28"/>
        </w:rPr>
        <w:t>дата обращения: 27.02.2020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);</w:t>
      </w:r>
      <w:commentRangeEnd w:id="24"/>
      <w:r w:rsidR="002A34F0">
        <w:rPr>
          <w:rStyle w:val="aa"/>
        </w:rPr>
        <w:commentReference w:id="24"/>
      </w:r>
      <w:commentRangeEnd w:id="25"/>
      <w:r w:rsidR="00281D94">
        <w:rPr>
          <w:rStyle w:val="aa"/>
        </w:rPr>
        <w:commentReference w:id="25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0-05-14T00:43:00Z" w:initials="KA">
    <w:p w14:paraId="4310D7B4" w14:textId="782FF93E" w:rsidR="002A34F0" w:rsidRDefault="002A34F0">
      <w:pPr>
        <w:pStyle w:val="ab"/>
      </w:pPr>
      <w:r>
        <w:rPr>
          <w:rStyle w:val="aa"/>
        </w:rPr>
        <w:annotationRef/>
      </w:r>
    </w:p>
  </w:comment>
  <w:comment w:id="7" w:author="Ален Ахметов" w:date="2020-05-14T11:58:00Z" w:initials="АА">
    <w:p w14:paraId="4F51BE62" w14:textId="7F39721F" w:rsidR="00F95F63" w:rsidRDefault="00F95F6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9" w:author="Kalentyev Alexey" w:date="2020-05-14T00:43:00Z" w:initials="KA">
    <w:p w14:paraId="6379AC18" w14:textId="4257177E" w:rsidR="002A34F0" w:rsidRDefault="002A34F0">
      <w:pPr>
        <w:pStyle w:val="ab"/>
      </w:pPr>
      <w:r>
        <w:rPr>
          <w:rStyle w:val="aa"/>
        </w:rPr>
        <w:annotationRef/>
      </w:r>
      <w:proofErr w:type="spellStart"/>
      <w:r>
        <w:t>Межабзацный</w:t>
      </w:r>
      <w:proofErr w:type="spellEnd"/>
      <w:r>
        <w:t xml:space="preserve"> интервал не по ОСТУСУР.</w:t>
      </w:r>
    </w:p>
  </w:comment>
  <w:comment w:id="10" w:author="Ален Ахметов" w:date="2020-05-14T12:01:00Z" w:initials="АА">
    <w:p w14:paraId="08F55C44" w14:textId="2BFB6D4C" w:rsidR="00F95F63" w:rsidRDefault="00F95F6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4" w:author="Kalentyev Alexey" w:date="2020-05-14T00:45:00Z" w:initials="KA">
    <w:p w14:paraId="2BCAF418" w14:textId="0397890B" w:rsidR="002A34F0" w:rsidRDefault="002A34F0">
      <w:pPr>
        <w:pStyle w:val="ab"/>
      </w:pPr>
      <w:r>
        <w:rPr>
          <w:rStyle w:val="aa"/>
        </w:rPr>
        <w:annotationRef/>
      </w:r>
      <w:r>
        <w:t>Ссылка на литературу?</w:t>
      </w:r>
    </w:p>
  </w:comment>
  <w:comment w:id="15" w:author="Ален Ахметов" w:date="2020-05-14T12:10:00Z" w:initials="АА">
    <w:p w14:paraId="7F2B6246" w14:textId="206408F0" w:rsidR="00117AFE" w:rsidRDefault="00117AF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7" w:author="Kalentyev Alexey" w:date="2020-05-14T00:45:00Z" w:initials="KA">
    <w:p w14:paraId="67711555" w14:textId="418C4CA8" w:rsidR="002A34F0" w:rsidRPr="00865538" w:rsidRDefault="002A34F0">
      <w:pPr>
        <w:pStyle w:val="ab"/>
      </w:pPr>
      <w:r>
        <w:rPr>
          <w:rStyle w:val="aa"/>
        </w:rPr>
        <w:annotationRef/>
      </w:r>
      <w:r>
        <w:t>Связи</w:t>
      </w:r>
      <w:r w:rsidRPr="00865538">
        <w:t xml:space="preserve"> </w:t>
      </w:r>
      <w:r>
        <w:rPr>
          <w:lang w:val="en-US"/>
        </w:rPr>
        <w:t>Parameters</w:t>
      </w:r>
      <w:r w:rsidRPr="00865538">
        <w:t>-</w:t>
      </w:r>
      <w:r>
        <w:rPr>
          <w:lang w:val="en-US"/>
        </w:rPr>
        <w:t>Builder</w:t>
      </w:r>
      <w:r w:rsidRPr="00865538">
        <w:t xml:space="preserve"> </w:t>
      </w:r>
      <w:r>
        <w:t>и</w:t>
      </w:r>
      <w:r w:rsidRPr="00865538">
        <w:t xml:space="preserve"> </w:t>
      </w:r>
      <w:r>
        <w:rPr>
          <w:lang w:val="en-US"/>
        </w:rPr>
        <w:t>Builder</w:t>
      </w:r>
      <w:r w:rsidRPr="00865538">
        <w:t>-</w:t>
      </w:r>
      <w:proofErr w:type="spellStart"/>
      <w:r>
        <w:rPr>
          <w:lang w:val="en-US"/>
        </w:rPr>
        <w:t>KompasConnector</w:t>
      </w:r>
      <w:proofErr w:type="spellEnd"/>
      <w:r w:rsidRPr="00865538">
        <w:t xml:space="preserve"> – </w:t>
      </w:r>
      <w:r>
        <w:t>не</w:t>
      </w:r>
      <w:r w:rsidRPr="00865538">
        <w:t xml:space="preserve"> </w:t>
      </w:r>
      <w:r>
        <w:t>верные</w:t>
      </w:r>
      <w:r w:rsidRPr="00865538">
        <w:t>.</w:t>
      </w:r>
    </w:p>
  </w:comment>
  <w:comment w:id="18" w:author="Ален Ахметов" w:date="2020-05-14T12:52:00Z" w:initials="АА">
    <w:p w14:paraId="41BEE79C" w14:textId="2C61E714" w:rsidR="00865538" w:rsidRDefault="00865538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0" w:author="Kalentyev Alexey" w:date="2020-05-14T00:46:00Z" w:initials="KA">
    <w:p w14:paraId="3E65ACFC" w14:textId="3E0B4D77" w:rsidR="002A34F0" w:rsidRDefault="002A34F0">
      <w:pPr>
        <w:pStyle w:val="ab"/>
      </w:pPr>
      <w:r>
        <w:rPr>
          <w:rStyle w:val="aa"/>
        </w:rPr>
        <w:annotationRef/>
      </w:r>
      <w:r>
        <w:t>Показать макет сообщения.</w:t>
      </w:r>
    </w:p>
  </w:comment>
  <w:comment w:id="21" w:author="Ален Ахметов" w:date="2020-05-14T12:16:00Z" w:initials="АА">
    <w:p w14:paraId="15F746B0" w14:textId="678364A0" w:rsidR="00117AFE" w:rsidRDefault="00117AF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4" w:author="Kalentyev Alexey" w:date="2020-05-14T00:46:00Z" w:initials="KA">
    <w:p w14:paraId="52A7A7C5" w14:textId="5CEB9217" w:rsidR="002A34F0" w:rsidRDefault="002A34F0">
      <w:pPr>
        <w:pStyle w:val="ab"/>
      </w:pPr>
      <w:r>
        <w:rPr>
          <w:rStyle w:val="aa"/>
        </w:rPr>
        <w:annotationRef/>
      </w:r>
      <w:r>
        <w:t>Ссылка на пиратский сайт? Сошлитесь нормально на книгу.</w:t>
      </w:r>
    </w:p>
  </w:comment>
  <w:comment w:id="25" w:author="Ален Ахметов" w:date="2020-05-14T12:20:00Z" w:initials="АА">
    <w:p w14:paraId="1A7A5E0F" w14:textId="23538ADB" w:rsidR="00281D94" w:rsidRDefault="00281D94">
      <w:pPr>
        <w:pStyle w:val="ab"/>
      </w:pPr>
      <w:r>
        <w:rPr>
          <w:rStyle w:val="aa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10D7B4" w15:done="0"/>
  <w15:commentEx w15:paraId="4F51BE62" w15:paraIdParent="4310D7B4" w15:done="0"/>
  <w15:commentEx w15:paraId="6379AC18" w15:done="0"/>
  <w15:commentEx w15:paraId="08F55C44" w15:paraIdParent="6379AC18" w15:done="0"/>
  <w15:commentEx w15:paraId="2BCAF418" w15:done="0"/>
  <w15:commentEx w15:paraId="7F2B6246" w15:paraIdParent="2BCAF418" w15:done="0"/>
  <w15:commentEx w15:paraId="67711555" w15:done="0"/>
  <w15:commentEx w15:paraId="41BEE79C" w15:paraIdParent="67711555" w15:done="0"/>
  <w15:commentEx w15:paraId="3E65ACFC" w15:done="0"/>
  <w15:commentEx w15:paraId="15F746B0" w15:paraIdParent="3E65ACFC" w15:done="0"/>
  <w15:commentEx w15:paraId="52A7A7C5" w15:done="0"/>
  <w15:commentEx w15:paraId="1A7A5E0F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2AB" w16cex:dateUtc="2020-05-13T17:43:00Z"/>
  <w16cex:commentExtensible w16cex:durableId="226712B6" w16cex:dateUtc="2020-05-13T17:43:00Z"/>
  <w16cex:commentExtensible w16cex:durableId="226712C3" w16cex:dateUtc="2020-05-13T17:43:00Z"/>
  <w16cex:commentExtensible w16cex:durableId="226712D7" w16cex:dateUtc="2020-05-13T17:44:00Z"/>
  <w16cex:commentExtensible w16cex:durableId="226712FA" w16cex:dateUtc="2020-05-13T17:44:00Z"/>
  <w16cex:commentExtensible w16cex:durableId="226712F3" w16cex:dateUtc="2020-05-13T17:44:00Z"/>
  <w16cex:commentExtensible w16cex:durableId="2267130D" w16cex:dateUtc="2020-05-13T17:45:00Z"/>
  <w16cex:commentExtensible w16cex:durableId="22671324" w16cex:dateUtc="2020-05-13T17:45:00Z"/>
  <w16cex:commentExtensible w16cex:durableId="2267134E" w16cex:dateUtc="2020-05-13T17:46:00Z"/>
  <w16cex:commentExtensible w16cex:durableId="22671360" w16cex:dateUtc="2020-05-13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73AFAF" w16cid:durableId="226712AB"/>
  <w16cid:commentId w16cid:paraId="4310D7B4" w16cid:durableId="226712B6"/>
  <w16cid:commentId w16cid:paraId="6379AC18" w16cid:durableId="226712C3"/>
  <w16cid:commentId w16cid:paraId="222D0A40" w16cid:durableId="226712D7"/>
  <w16cid:commentId w16cid:paraId="3FB21FFD" w16cid:durableId="226712FA"/>
  <w16cid:commentId w16cid:paraId="51ADF72F" w16cid:durableId="226712F3"/>
  <w16cid:commentId w16cid:paraId="2BCAF418" w16cid:durableId="2267130D"/>
  <w16cid:commentId w16cid:paraId="67711555" w16cid:durableId="22671324"/>
  <w16cid:commentId w16cid:paraId="3E65ACFC" w16cid:durableId="2267134E"/>
  <w16cid:commentId w16cid:paraId="52A7A7C5" w16cid:durableId="226713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63AD9"/>
    <w:rsid w:val="004C5273"/>
    <w:rsid w:val="00523000"/>
    <w:rsid w:val="00654CA2"/>
    <w:rsid w:val="006D0FD4"/>
    <w:rsid w:val="00746039"/>
    <w:rsid w:val="007622A5"/>
    <w:rsid w:val="00865538"/>
    <w:rsid w:val="008A521F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54B"/>
  </w:style>
  <w:style w:type="paragraph" w:styleId="1">
    <w:name w:val="heading 1"/>
    <w:basedOn w:val="a"/>
    <w:next w:val="a"/>
    <w:link w:val="10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a5">
    <w:name w:val="Table Grid"/>
    <w:basedOn w:val="a1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825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a0"/>
    <w:rsid w:val="00CD6EC9"/>
  </w:style>
  <w:style w:type="character" w:customStyle="1" w:styleId="11">
    <w:name w:val="Заголовок1"/>
    <w:basedOn w:val="a0"/>
    <w:rsid w:val="000B6DF2"/>
  </w:style>
  <w:style w:type="paragraph" w:styleId="a9">
    <w:name w:val="TOC Heading"/>
    <w:basedOn w:val="1"/>
    <w:next w:val="a"/>
    <w:uiPriority w:val="39"/>
    <w:unhideWhenUsed/>
    <w:qFormat/>
    <w:rsid w:val="00E74E4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4E4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74E45"/>
    <w:pPr>
      <w:spacing w:after="100"/>
      <w:ind w:left="220"/>
    </w:pPr>
  </w:style>
  <w:style w:type="character" w:styleId="aa">
    <w:name w:val="annotation reference"/>
    <w:basedOn w:val="a0"/>
    <w:uiPriority w:val="99"/>
    <w:semiHidden/>
    <w:unhideWhenUsed/>
    <w:rsid w:val="002A34F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A34F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A34F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A34F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microsoft.com/office/2011/relationships/commentsExtended" Target="commentsExtended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AEB3B-3B08-40A3-8280-998BC3052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22</Pages>
  <Words>2780</Words>
  <Characters>15847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17</cp:revision>
  <dcterms:created xsi:type="dcterms:W3CDTF">2020-05-01T14:48:00Z</dcterms:created>
  <dcterms:modified xsi:type="dcterms:W3CDTF">2020-05-14T05:52:00Z</dcterms:modified>
</cp:coreProperties>
</file>