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E0F56" w14:textId="77777777" w:rsidR="00EC5F91" w:rsidRDefault="00EC5F91" w:rsidP="00EC5F91">
      <w:pPr>
        <w:rPr>
          <w:rFonts w:cs="Arial"/>
          <w:b/>
        </w:rPr>
      </w:pPr>
    </w:p>
    <w:p w14:paraId="64FF4F40" w14:textId="77777777" w:rsidR="00EC5F91" w:rsidRDefault="00EC5F91" w:rsidP="00EC5F91">
      <w:pPr>
        <w:rPr>
          <w:rFonts w:cs="Arial"/>
          <w:b/>
        </w:rPr>
      </w:pPr>
    </w:p>
    <w:p w14:paraId="31903181" w14:textId="77777777" w:rsidR="00EC5F91" w:rsidRPr="000748E0" w:rsidRDefault="00EC5F91" w:rsidP="00EC5F91">
      <w:pPr>
        <w:rPr>
          <w:rFonts w:cs="Arial"/>
          <w:b/>
        </w:rPr>
      </w:pPr>
      <w:r w:rsidRPr="000748E0">
        <w:rPr>
          <w:rFonts w:cs="Arial"/>
          <w:b/>
        </w:rPr>
        <w:t>LOAN AGREEMENT</w:t>
      </w:r>
    </w:p>
    <w:p w14:paraId="03C7E0E2" w14:textId="77777777" w:rsidR="00EC5F91" w:rsidRPr="000748E0" w:rsidRDefault="00EC5F91" w:rsidP="00EC5F91">
      <w:pPr>
        <w:rPr>
          <w:rFonts w:cs="Arial"/>
        </w:rPr>
      </w:pPr>
    </w:p>
    <w:p w14:paraId="260AE85D" w14:textId="77777777" w:rsidR="00EC5F91" w:rsidRPr="000748E0" w:rsidRDefault="00EC5F91" w:rsidP="00EC5F91">
      <w:pPr>
        <w:rPr>
          <w:rFonts w:cs="Arial"/>
        </w:rPr>
      </w:pPr>
      <w:r w:rsidRPr="000748E0">
        <w:rPr>
          <w:rFonts w:cs="Arial"/>
        </w:rPr>
        <w:t>between</w:t>
      </w:r>
    </w:p>
    <w:p w14:paraId="0B80FC59" w14:textId="77777777" w:rsidR="00EC5F91" w:rsidRPr="000748E0" w:rsidRDefault="00EC5F91" w:rsidP="00EC5F91">
      <w:pPr>
        <w:rPr>
          <w:rFonts w:cs="Arial"/>
          <w:b/>
        </w:rPr>
      </w:pPr>
    </w:p>
    <w:p w14:paraId="6E5D9D86" w14:textId="77777777" w:rsidR="00EC5F91" w:rsidRPr="00EB41FD" w:rsidRDefault="00EC5F91" w:rsidP="00EC5F91">
      <w:pPr>
        <w:rPr>
          <w:rFonts w:eastAsia="Times New Roman" w:cs="Arial"/>
          <w:b/>
        </w:rPr>
      </w:pPr>
      <w:r w:rsidRPr="00F93438">
        <w:rPr>
          <w:rFonts w:eastAsia="Times New Roman" w:cs="Arial"/>
          <w:b/>
          <w:highlight w:val="yellow"/>
        </w:rPr>
        <w:t>XXXXXXXXXXXX</w:t>
      </w:r>
      <w:r>
        <w:rPr>
          <w:rFonts w:eastAsia="Times New Roman" w:cs="Arial"/>
          <w:b/>
        </w:rPr>
        <w:t xml:space="preserve"> (Proprietary) Limited</w:t>
      </w:r>
    </w:p>
    <w:p w14:paraId="18710A8E" w14:textId="77777777" w:rsidR="00EC5F91" w:rsidRPr="00EB41FD" w:rsidRDefault="00EC5F91" w:rsidP="00EC5F91">
      <w:pPr>
        <w:suppressAutoHyphens/>
        <w:overflowPunct/>
        <w:autoSpaceDE/>
        <w:autoSpaceDN/>
        <w:adjustRightInd/>
        <w:textAlignment w:val="auto"/>
        <w:rPr>
          <w:rFonts w:eastAsia="Times New Roman" w:cs="Arial"/>
          <w:szCs w:val="22"/>
          <w:lang w:val="en-ZA" w:eastAsia="en-GB"/>
        </w:rPr>
      </w:pPr>
      <w:r w:rsidRPr="00EB41FD">
        <w:rPr>
          <w:rFonts w:eastAsia="Times New Roman" w:cs="Arial"/>
          <w:szCs w:val="22"/>
          <w:lang w:val="en-ZA" w:eastAsia="en-GB"/>
        </w:rPr>
        <w:t>(a private</w:t>
      </w:r>
      <w:r w:rsidRPr="00EB41FD">
        <w:rPr>
          <w:rFonts w:eastAsia="Times New Roman" w:cs="Arial"/>
          <w:b/>
          <w:szCs w:val="22"/>
          <w:lang w:val="en-ZA" w:eastAsia="en-GB"/>
        </w:rPr>
        <w:t xml:space="preserve"> </w:t>
      </w:r>
      <w:r w:rsidRPr="00EB41FD">
        <w:rPr>
          <w:rFonts w:eastAsia="Times New Roman" w:cs="Arial"/>
          <w:szCs w:val="22"/>
          <w:lang w:val="en-ZA" w:eastAsia="en-GB"/>
        </w:rPr>
        <w:t xml:space="preserve">company incorporated in accordance with the laws of South Africa under registration </w:t>
      </w:r>
      <w:r w:rsidRPr="000829F2">
        <w:rPr>
          <w:rFonts w:eastAsia="Times New Roman" w:cs="Arial"/>
          <w:szCs w:val="22"/>
          <w:lang w:val="en-ZA" w:eastAsia="en-GB"/>
        </w:rPr>
        <w:t xml:space="preserve">number </w:t>
      </w:r>
      <w:r w:rsidRPr="00F93438">
        <w:rPr>
          <w:rFonts w:cs="Arial"/>
          <w:b/>
          <w:szCs w:val="22"/>
          <w:highlight w:val="yellow"/>
          <w:lang w:eastAsia="en-GB"/>
        </w:rPr>
        <w:t>XXXX/XXXXX/XX</w:t>
      </w:r>
      <w:r w:rsidRPr="000829F2">
        <w:rPr>
          <w:rFonts w:eastAsia="Times New Roman" w:cs="Arial"/>
          <w:szCs w:val="22"/>
          <w:lang w:val="en-ZA" w:eastAsia="en-GB"/>
        </w:rPr>
        <w:t>)</w:t>
      </w:r>
    </w:p>
    <w:p w14:paraId="43AE9A37" w14:textId="77777777" w:rsidR="00EC5F91" w:rsidRPr="000748E0" w:rsidRDefault="00EC5F91" w:rsidP="00EC5F91">
      <w:pPr>
        <w:rPr>
          <w:lang w:val="en-US"/>
        </w:rPr>
      </w:pPr>
      <w:r w:rsidRPr="00EB41FD">
        <w:rPr>
          <w:rFonts w:eastAsia="Times New Roman" w:cs="Arial"/>
          <w:lang w:val="en-US"/>
        </w:rPr>
        <w:t>(“</w:t>
      </w:r>
      <w:r w:rsidRPr="00EB41FD">
        <w:rPr>
          <w:rFonts w:eastAsia="Times New Roman" w:cs="Arial"/>
          <w:b/>
          <w:lang w:val="en-US"/>
        </w:rPr>
        <w:t xml:space="preserve">the </w:t>
      </w:r>
      <w:r>
        <w:rPr>
          <w:rFonts w:eastAsia="Times New Roman" w:cs="Arial"/>
          <w:b/>
          <w:lang w:val="en-US"/>
        </w:rPr>
        <w:t>Borrower</w:t>
      </w:r>
      <w:r w:rsidRPr="00EB41FD">
        <w:rPr>
          <w:rFonts w:eastAsia="Times New Roman" w:cs="Arial"/>
          <w:lang w:val="en-US"/>
        </w:rPr>
        <w:t>”)</w:t>
      </w:r>
    </w:p>
    <w:p w14:paraId="1C5F0567" w14:textId="77777777" w:rsidR="00EC5F91" w:rsidRPr="000748E0" w:rsidRDefault="00EC5F91" w:rsidP="00EC5F91">
      <w:pPr>
        <w:rPr>
          <w:lang w:val="en-US"/>
        </w:rPr>
      </w:pPr>
    </w:p>
    <w:p w14:paraId="045EF698" w14:textId="77777777" w:rsidR="00EC5F91" w:rsidRPr="000748E0" w:rsidRDefault="00EC5F91" w:rsidP="00EC5F91">
      <w:pPr>
        <w:rPr>
          <w:lang w:val="en-US"/>
        </w:rPr>
      </w:pPr>
      <w:r w:rsidRPr="000748E0">
        <w:rPr>
          <w:lang w:val="en-US"/>
        </w:rPr>
        <w:t>and</w:t>
      </w:r>
    </w:p>
    <w:p w14:paraId="4A26E535" w14:textId="77777777" w:rsidR="00EC5F91" w:rsidRPr="000748E0" w:rsidRDefault="00EC5F91" w:rsidP="00EC5F91">
      <w:pPr>
        <w:rPr>
          <w:b/>
          <w:lang w:val="en-US"/>
        </w:rPr>
      </w:pPr>
    </w:p>
    <w:p w14:paraId="513400BD" w14:textId="77777777" w:rsidR="00EC5F91" w:rsidRPr="00EB41FD" w:rsidRDefault="00EC5F91" w:rsidP="00EC5F91">
      <w:pPr>
        <w:rPr>
          <w:rFonts w:eastAsia="Times New Roman" w:cs="Arial"/>
          <w:b/>
        </w:rPr>
      </w:pPr>
      <w:proofErr w:type="gramStart"/>
      <w:r w:rsidRPr="00F93438">
        <w:rPr>
          <w:rFonts w:eastAsia="Times New Roman" w:cs="Arial"/>
          <w:b/>
          <w:highlight w:val="yellow"/>
        </w:rPr>
        <w:t>XXXXXXXXXXXXXX</w:t>
      </w:r>
      <w:r>
        <w:rPr>
          <w:rFonts w:eastAsia="Times New Roman" w:cs="Arial"/>
          <w:b/>
        </w:rPr>
        <w:t xml:space="preserve">  (</w:t>
      </w:r>
      <w:proofErr w:type="gramEnd"/>
      <w:r>
        <w:rPr>
          <w:rFonts w:eastAsia="Times New Roman" w:cs="Arial"/>
          <w:b/>
        </w:rPr>
        <w:t>Proprietary) Limited</w:t>
      </w:r>
    </w:p>
    <w:p w14:paraId="530D2E5F" w14:textId="77777777" w:rsidR="00EC5F91" w:rsidRPr="00EB41FD" w:rsidRDefault="00EC5F91" w:rsidP="00EC5F91">
      <w:pPr>
        <w:suppressAutoHyphens/>
        <w:overflowPunct/>
        <w:autoSpaceDE/>
        <w:autoSpaceDN/>
        <w:adjustRightInd/>
        <w:textAlignment w:val="auto"/>
        <w:rPr>
          <w:rFonts w:eastAsia="Times New Roman" w:cs="Arial"/>
          <w:szCs w:val="22"/>
          <w:lang w:val="en-ZA" w:eastAsia="en-GB"/>
        </w:rPr>
      </w:pPr>
      <w:r w:rsidRPr="00EB41FD">
        <w:rPr>
          <w:rFonts w:eastAsia="Times New Roman" w:cs="Arial"/>
          <w:szCs w:val="22"/>
          <w:lang w:val="en-ZA" w:eastAsia="en-GB"/>
        </w:rPr>
        <w:t>(a private</w:t>
      </w:r>
      <w:r w:rsidRPr="00EB41FD">
        <w:rPr>
          <w:rFonts w:eastAsia="Times New Roman" w:cs="Arial"/>
          <w:b/>
          <w:szCs w:val="22"/>
          <w:lang w:val="en-ZA" w:eastAsia="en-GB"/>
        </w:rPr>
        <w:t xml:space="preserve"> </w:t>
      </w:r>
      <w:r w:rsidRPr="00EB41FD">
        <w:rPr>
          <w:rFonts w:eastAsia="Times New Roman" w:cs="Arial"/>
          <w:szCs w:val="22"/>
          <w:lang w:val="en-ZA" w:eastAsia="en-GB"/>
        </w:rPr>
        <w:t xml:space="preserve">company incorporated in accordance with the laws of South Africa under registration number </w:t>
      </w:r>
      <w:r w:rsidRPr="00F93438">
        <w:rPr>
          <w:rFonts w:cs="Arial"/>
          <w:b/>
          <w:szCs w:val="22"/>
          <w:highlight w:val="yellow"/>
          <w:lang w:eastAsia="en-GB"/>
        </w:rPr>
        <w:t>XXXX/XXXXX/XX</w:t>
      </w:r>
      <w:r w:rsidRPr="00EB41FD">
        <w:rPr>
          <w:rFonts w:eastAsia="Times New Roman" w:cs="Arial"/>
          <w:szCs w:val="22"/>
          <w:lang w:val="en-ZA" w:eastAsia="en-GB"/>
        </w:rPr>
        <w:t>)</w:t>
      </w:r>
    </w:p>
    <w:p w14:paraId="3BB8D8F0" w14:textId="77777777" w:rsidR="00EC5F91" w:rsidRPr="00C4377C" w:rsidRDefault="00EC5F91" w:rsidP="00EC5F91">
      <w:pPr>
        <w:tabs>
          <w:tab w:val="left" w:pos="709"/>
        </w:tabs>
        <w:ind w:right="7653"/>
        <w:rPr>
          <w:rFonts w:cs="Arial"/>
          <w:b/>
          <w:szCs w:val="22"/>
        </w:rPr>
      </w:pPr>
      <w:r w:rsidRPr="00EB41FD">
        <w:rPr>
          <w:rFonts w:eastAsia="Times New Roman" w:cs="Arial"/>
          <w:lang w:val="en-US"/>
        </w:rPr>
        <w:t>(“</w:t>
      </w:r>
      <w:r>
        <w:rPr>
          <w:rFonts w:eastAsia="Times New Roman" w:cs="Arial"/>
          <w:b/>
          <w:lang w:val="en-US"/>
        </w:rPr>
        <w:t>the Lender</w:t>
      </w:r>
      <w:r w:rsidRPr="00EB41FD">
        <w:rPr>
          <w:rFonts w:eastAsia="Times New Roman" w:cs="Arial"/>
          <w:lang w:val="en-US"/>
        </w:rPr>
        <w:t>”)</w:t>
      </w:r>
      <w:r w:rsidRPr="00B845E7">
        <w:rPr>
          <w:b/>
          <w:bCs/>
          <w:szCs w:val="22"/>
        </w:rPr>
        <w:br w:type="page"/>
      </w:r>
      <w:r w:rsidRPr="00C4377C">
        <w:rPr>
          <w:rFonts w:cs="Arial"/>
          <w:b/>
          <w:szCs w:val="22"/>
          <w:u w:val="single"/>
        </w:rPr>
        <w:lastRenderedPageBreak/>
        <w:t>CONTENTS</w:t>
      </w:r>
    </w:p>
    <w:p w14:paraId="3D6754A4" w14:textId="77777777" w:rsidR="00EC5F91" w:rsidRPr="00C4377C" w:rsidRDefault="00EC5F91" w:rsidP="00EC5F91">
      <w:pPr>
        <w:tabs>
          <w:tab w:val="left" w:pos="1755"/>
        </w:tabs>
        <w:spacing w:line="240" w:lineRule="auto"/>
        <w:rPr>
          <w:rFonts w:cs="Arial"/>
          <w:b/>
          <w:szCs w:val="22"/>
        </w:rPr>
      </w:pPr>
      <w:r w:rsidRPr="00C4377C">
        <w:rPr>
          <w:rFonts w:cs="Arial"/>
          <w:b/>
          <w:szCs w:val="22"/>
        </w:rPr>
        <w:tab/>
      </w:r>
    </w:p>
    <w:p w14:paraId="4026EF2B" w14:textId="77777777" w:rsidR="00EC5F91" w:rsidRPr="00C4377C" w:rsidRDefault="00EC5F91" w:rsidP="00EC5F91">
      <w:pPr>
        <w:pStyle w:val="TOC1"/>
        <w:tabs>
          <w:tab w:val="left" w:pos="440"/>
        </w:tabs>
        <w:rPr>
          <w:rFonts w:ascii="Arial" w:eastAsiaTheme="minorEastAsia" w:hAnsi="Arial" w:cs="Arial"/>
          <w:b w:val="0"/>
          <w:noProof/>
          <w:sz w:val="22"/>
          <w:szCs w:val="22"/>
          <w:lang w:val="en-ZA" w:eastAsia="en-ZA"/>
        </w:rPr>
      </w:pPr>
      <w:r w:rsidRPr="00C4377C">
        <w:rPr>
          <w:rFonts w:ascii="Arial" w:hAnsi="Arial" w:cs="Arial"/>
          <w:sz w:val="22"/>
          <w:szCs w:val="22"/>
          <w:highlight w:val="yellow"/>
        </w:rPr>
        <w:fldChar w:fldCharType="begin"/>
      </w:r>
      <w:r w:rsidRPr="00C4377C">
        <w:rPr>
          <w:rFonts w:ascii="Arial" w:hAnsi="Arial" w:cs="Arial"/>
          <w:sz w:val="22"/>
          <w:szCs w:val="22"/>
          <w:highlight w:val="yellow"/>
        </w:rPr>
        <w:instrText xml:space="preserve"> TOC \o "1-1" </w:instrText>
      </w:r>
      <w:r w:rsidRPr="00C4377C">
        <w:rPr>
          <w:rFonts w:ascii="Arial" w:hAnsi="Arial" w:cs="Arial"/>
          <w:sz w:val="22"/>
          <w:szCs w:val="22"/>
          <w:highlight w:val="yellow"/>
        </w:rPr>
        <w:fldChar w:fldCharType="separate"/>
      </w:r>
      <w:r w:rsidRPr="00C4377C">
        <w:rPr>
          <w:rFonts w:ascii="Arial" w:hAnsi="Arial" w:cs="Arial"/>
          <w:bCs/>
          <w:noProof/>
        </w:rPr>
        <w:t>1.</w:t>
      </w:r>
      <w:r w:rsidRPr="00C4377C">
        <w:rPr>
          <w:rFonts w:ascii="Arial" w:eastAsiaTheme="minorEastAsia" w:hAnsi="Arial" w:cs="Arial"/>
          <w:b w:val="0"/>
          <w:noProof/>
          <w:sz w:val="22"/>
          <w:szCs w:val="22"/>
          <w:lang w:val="en-ZA" w:eastAsia="en-ZA"/>
        </w:rPr>
        <w:tab/>
      </w:r>
      <w:r w:rsidRPr="00C4377C">
        <w:rPr>
          <w:rFonts w:ascii="Arial" w:hAnsi="Arial" w:cs="Arial"/>
          <w:bCs/>
          <w:noProof/>
        </w:rPr>
        <w:t>DEFINITIONS AND INTERPRETATION</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_Toc433963862 \h </w:instrText>
      </w:r>
      <w:r w:rsidRPr="00C4377C">
        <w:rPr>
          <w:rFonts w:ascii="Arial" w:hAnsi="Arial" w:cs="Arial"/>
          <w:noProof/>
        </w:rPr>
      </w:r>
      <w:r w:rsidRPr="00C4377C">
        <w:rPr>
          <w:rFonts w:ascii="Arial" w:hAnsi="Arial" w:cs="Arial"/>
          <w:noProof/>
        </w:rPr>
        <w:fldChar w:fldCharType="separate"/>
      </w:r>
      <w:r>
        <w:rPr>
          <w:rFonts w:ascii="Arial" w:hAnsi="Arial" w:cs="Arial"/>
          <w:noProof/>
        </w:rPr>
        <w:t>3</w:t>
      </w:r>
      <w:r w:rsidRPr="00C4377C">
        <w:rPr>
          <w:rFonts w:ascii="Arial" w:hAnsi="Arial" w:cs="Arial"/>
          <w:noProof/>
        </w:rPr>
        <w:fldChar w:fldCharType="end"/>
      </w:r>
    </w:p>
    <w:p w14:paraId="30B22B6D" w14:textId="77777777" w:rsidR="00EC5F91" w:rsidRPr="00C4377C" w:rsidRDefault="00EC5F91" w:rsidP="00EC5F91">
      <w:pPr>
        <w:pStyle w:val="TOC1"/>
        <w:tabs>
          <w:tab w:val="left" w:pos="440"/>
        </w:tabs>
        <w:rPr>
          <w:rFonts w:ascii="Arial" w:eastAsiaTheme="minorEastAsia" w:hAnsi="Arial" w:cs="Arial"/>
          <w:b w:val="0"/>
          <w:noProof/>
          <w:sz w:val="22"/>
          <w:szCs w:val="22"/>
          <w:lang w:val="en-ZA" w:eastAsia="en-ZA"/>
        </w:rPr>
      </w:pPr>
      <w:r w:rsidRPr="00C4377C">
        <w:rPr>
          <w:rFonts w:ascii="Arial" w:hAnsi="Arial" w:cs="Arial"/>
          <w:bCs/>
          <w:noProof/>
        </w:rPr>
        <w:t>2.</w:t>
      </w:r>
      <w:r w:rsidRPr="00C4377C">
        <w:rPr>
          <w:rFonts w:ascii="Arial" w:eastAsiaTheme="minorEastAsia" w:hAnsi="Arial" w:cs="Arial"/>
          <w:b w:val="0"/>
          <w:noProof/>
          <w:sz w:val="22"/>
          <w:szCs w:val="22"/>
          <w:lang w:val="en-ZA" w:eastAsia="en-ZA"/>
        </w:rPr>
        <w:tab/>
      </w:r>
      <w:r w:rsidRPr="00C4377C">
        <w:rPr>
          <w:rFonts w:ascii="Arial" w:hAnsi="Arial" w:cs="Arial"/>
          <w:bCs/>
          <w:noProof/>
        </w:rPr>
        <w:t>CONDITIONS PRECEDENT</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_Toc433963863 \h </w:instrText>
      </w:r>
      <w:r w:rsidRPr="00C4377C">
        <w:rPr>
          <w:rFonts w:ascii="Arial" w:hAnsi="Arial" w:cs="Arial"/>
          <w:noProof/>
        </w:rPr>
        <w:fldChar w:fldCharType="separate"/>
      </w:r>
      <w:r>
        <w:rPr>
          <w:rFonts w:ascii="Arial" w:hAnsi="Arial" w:cs="Arial"/>
          <w:b w:val="0"/>
          <w:bCs/>
          <w:noProof/>
          <w:lang w:val="en-US"/>
        </w:rPr>
        <w:t>Error! Bookmark not defined.</w:t>
      </w:r>
      <w:r w:rsidRPr="00C4377C">
        <w:rPr>
          <w:rFonts w:ascii="Arial" w:hAnsi="Arial" w:cs="Arial"/>
          <w:noProof/>
        </w:rPr>
        <w:fldChar w:fldCharType="end"/>
      </w:r>
    </w:p>
    <w:p w14:paraId="3E38B02B" w14:textId="77777777" w:rsidR="00EC5F91" w:rsidRPr="00C4377C" w:rsidRDefault="00EC5F91" w:rsidP="00EC5F91">
      <w:pPr>
        <w:pStyle w:val="TOC1"/>
        <w:tabs>
          <w:tab w:val="left" w:pos="440"/>
        </w:tabs>
        <w:rPr>
          <w:rFonts w:ascii="Arial" w:eastAsiaTheme="minorEastAsia" w:hAnsi="Arial" w:cs="Arial"/>
          <w:b w:val="0"/>
          <w:noProof/>
          <w:sz w:val="22"/>
          <w:szCs w:val="22"/>
          <w:lang w:val="en-ZA" w:eastAsia="en-ZA"/>
        </w:rPr>
      </w:pPr>
      <w:r w:rsidRPr="00C4377C">
        <w:rPr>
          <w:rFonts w:ascii="Arial" w:hAnsi="Arial" w:cs="Arial"/>
          <w:bCs/>
          <w:noProof/>
        </w:rPr>
        <w:t>3.</w:t>
      </w:r>
      <w:r w:rsidRPr="00C4377C">
        <w:rPr>
          <w:rFonts w:ascii="Arial" w:eastAsiaTheme="minorEastAsia" w:hAnsi="Arial" w:cs="Arial"/>
          <w:b w:val="0"/>
          <w:noProof/>
          <w:sz w:val="22"/>
          <w:szCs w:val="22"/>
          <w:lang w:val="en-ZA" w:eastAsia="en-ZA"/>
        </w:rPr>
        <w:tab/>
      </w:r>
      <w:r w:rsidRPr="00C4377C">
        <w:rPr>
          <w:rFonts w:ascii="Arial" w:hAnsi="Arial" w:cs="Arial"/>
          <w:bCs/>
          <w:noProof/>
        </w:rPr>
        <w:t>LOAN</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_Toc433963864 \h </w:instrText>
      </w:r>
      <w:r w:rsidRPr="00C4377C">
        <w:rPr>
          <w:rFonts w:ascii="Arial" w:hAnsi="Arial" w:cs="Arial"/>
          <w:noProof/>
        </w:rPr>
      </w:r>
      <w:r w:rsidRPr="00C4377C">
        <w:rPr>
          <w:rFonts w:ascii="Arial" w:hAnsi="Arial" w:cs="Arial"/>
          <w:noProof/>
        </w:rPr>
        <w:fldChar w:fldCharType="separate"/>
      </w:r>
      <w:r>
        <w:rPr>
          <w:rFonts w:ascii="Arial" w:hAnsi="Arial" w:cs="Arial"/>
          <w:noProof/>
        </w:rPr>
        <w:t>6</w:t>
      </w:r>
      <w:r w:rsidRPr="00C4377C">
        <w:rPr>
          <w:rFonts w:ascii="Arial" w:hAnsi="Arial" w:cs="Arial"/>
          <w:noProof/>
        </w:rPr>
        <w:fldChar w:fldCharType="end"/>
      </w:r>
    </w:p>
    <w:p w14:paraId="1FCB249C" w14:textId="77777777" w:rsidR="00EC5F91" w:rsidRPr="00C4377C" w:rsidRDefault="00EC5F91" w:rsidP="00EC5F91">
      <w:pPr>
        <w:pStyle w:val="TOC1"/>
        <w:tabs>
          <w:tab w:val="left" w:pos="440"/>
        </w:tabs>
        <w:rPr>
          <w:rFonts w:ascii="Arial" w:eastAsiaTheme="minorEastAsia" w:hAnsi="Arial" w:cs="Arial"/>
          <w:b w:val="0"/>
          <w:noProof/>
          <w:sz w:val="22"/>
          <w:szCs w:val="22"/>
          <w:lang w:val="en-ZA" w:eastAsia="en-ZA"/>
        </w:rPr>
      </w:pPr>
      <w:r w:rsidRPr="00C4377C">
        <w:rPr>
          <w:rFonts w:ascii="Arial" w:hAnsi="Arial" w:cs="Arial"/>
          <w:bCs/>
          <w:noProof/>
        </w:rPr>
        <w:t>4.</w:t>
      </w:r>
      <w:r w:rsidRPr="00C4377C">
        <w:rPr>
          <w:rFonts w:ascii="Arial" w:eastAsiaTheme="minorEastAsia" w:hAnsi="Arial" w:cs="Arial"/>
          <w:b w:val="0"/>
          <w:noProof/>
          <w:sz w:val="22"/>
          <w:szCs w:val="22"/>
          <w:lang w:val="en-ZA" w:eastAsia="en-ZA"/>
        </w:rPr>
        <w:tab/>
      </w:r>
      <w:r w:rsidRPr="00C4377C">
        <w:rPr>
          <w:rFonts w:ascii="Arial" w:hAnsi="Arial" w:cs="Arial"/>
          <w:bCs/>
          <w:noProof/>
        </w:rPr>
        <w:t>LOAN DURATION AND PAYMENTS</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_Toc433963865 \h </w:instrText>
      </w:r>
      <w:r w:rsidRPr="00C4377C">
        <w:rPr>
          <w:rFonts w:ascii="Arial" w:hAnsi="Arial" w:cs="Arial"/>
          <w:noProof/>
        </w:rPr>
      </w:r>
      <w:r w:rsidRPr="00C4377C">
        <w:rPr>
          <w:rFonts w:ascii="Arial" w:hAnsi="Arial" w:cs="Arial"/>
          <w:noProof/>
        </w:rPr>
        <w:fldChar w:fldCharType="separate"/>
      </w:r>
      <w:r>
        <w:rPr>
          <w:rFonts w:ascii="Arial" w:hAnsi="Arial" w:cs="Arial"/>
          <w:noProof/>
        </w:rPr>
        <w:t>6</w:t>
      </w:r>
      <w:r w:rsidRPr="00C4377C">
        <w:rPr>
          <w:rFonts w:ascii="Arial" w:hAnsi="Arial" w:cs="Arial"/>
          <w:noProof/>
        </w:rPr>
        <w:fldChar w:fldCharType="end"/>
      </w:r>
    </w:p>
    <w:p w14:paraId="4F4836FC" w14:textId="77777777" w:rsidR="00EC5F91" w:rsidRPr="00C4377C" w:rsidRDefault="00EC5F91" w:rsidP="00EC5F91">
      <w:pPr>
        <w:pStyle w:val="TOC1"/>
        <w:tabs>
          <w:tab w:val="left" w:pos="440"/>
        </w:tabs>
        <w:rPr>
          <w:rFonts w:ascii="Arial" w:eastAsiaTheme="minorEastAsia" w:hAnsi="Arial" w:cs="Arial"/>
          <w:b w:val="0"/>
          <w:noProof/>
          <w:sz w:val="22"/>
          <w:szCs w:val="22"/>
          <w:lang w:val="en-ZA" w:eastAsia="en-ZA"/>
        </w:rPr>
      </w:pPr>
      <w:r w:rsidRPr="00C4377C">
        <w:rPr>
          <w:rFonts w:ascii="Arial" w:hAnsi="Arial" w:cs="Arial"/>
          <w:bCs/>
          <w:noProof/>
        </w:rPr>
        <w:t>5.</w:t>
      </w:r>
      <w:r w:rsidRPr="00C4377C">
        <w:rPr>
          <w:rFonts w:ascii="Arial" w:eastAsiaTheme="minorEastAsia" w:hAnsi="Arial" w:cs="Arial"/>
          <w:b w:val="0"/>
          <w:noProof/>
          <w:sz w:val="22"/>
          <w:szCs w:val="22"/>
          <w:lang w:val="en-ZA" w:eastAsia="en-ZA"/>
        </w:rPr>
        <w:tab/>
      </w:r>
      <w:r w:rsidRPr="00C4377C">
        <w:rPr>
          <w:rFonts w:ascii="Arial" w:hAnsi="Arial" w:cs="Arial"/>
          <w:bCs/>
          <w:noProof/>
        </w:rPr>
        <w:t>DEFAULT EVENTS</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_Toc433963866 \h </w:instrText>
      </w:r>
      <w:r w:rsidRPr="00C4377C">
        <w:rPr>
          <w:rFonts w:ascii="Arial" w:hAnsi="Arial" w:cs="Arial"/>
          <w:noProof/>
        </w:rPr>
      </w:r>
      <w:r w:rsidRPr="00C4377C">
        <w:rPr>
          <w:rFonts w:ascii="Arial" w:hAnsi="Arial" w:cs="Arial"/>
          <w:noProof/>
        </w:rPr>
        <w:fldChar w:fldCharType="separate"/>
      </w:r>
      <w:r>
        <w:rPr>
          <w:rFonts w:ascii="Arial" w:hAnsi="Arial" w:cs="Arial"/>
          <w:noProof/>
        </w:rPr>
        <w:t>6</w:t>
      </w:r>
      <w:r w:rsidRPr="00C4377C">
        <w:rPr>
          <w:rFonts w:ascii="Arial" w:hAnsi="Arial" w:cs="Arial"/>
          <w:noProof/>
        </w:rPr>
        <w:fldChar w:fldCharType="end"/>
      </w:r>
    </w:p>
    <w:p w14:paraId="207231DF" w14:textId="77777777" w:rsidR="00EC5F91" w:rsidRPr="00C4377C" w:rsidRDefault="00EC5F91" w:rsidP="00EC5F91">
      <w:pPr>
        <w:pStyle w:val="TOC1"/>
        <w:tabs>
          <w:tab w:val="left" w:pos="440"/>
        </w:tabs>
        <w:rPr>
          <w:rFonts w:ascii="Arial" w:eastAsiaTheme="minorEastAsia" w:hAnsi="Arial" w:cs="Arial"/>
          <w:b w:val="0"/>
          <w:noProof/>
          <w:sz w:val="22"/>
          <w:szCs w:val="22"/>
          <w:lang w:val="en-ZA" w:eastAsia="en-ZA"/>
        </w:rPr>
      </w:pPr>
      <w:r w:rsidRPr="00C4377C">
        <w:rPr>
          <w:rFonts w:ascii="Arial" w:hAnsi="Arial" w:cs="Arial"/>
          <w:bCs/>
          <w:noProof/>
        </w:rPr>
        <w:t>6.</w:t>
      </w:r>
      <w:r w:rsidRPr="00C4377C">
        <w:rPr>
          <w:rFonts w:ascii="Arial" w:eastAsiaTheme="minorEastAsia" w:hAnsi="Arial" w:cs="Arial"/>
          <w:b w:val="0"/>
          <w:noProof/>
          <w:sz w:val="22"/>
          <w:szCs w:val="22"/>
          <w:lang w:val="en-ZA" w:eastAsia="en-ZA"/>
        </w:rPr>
        <w:tab/>
      </w:r>
      <w:r w:rsidRPr="00C4377C">
        <w:rPr>
          <w:rFonts w:ascii="Arial" w:hAnsi="Arial" w:cs="Arial"/>
          <w:bCs/>
          <w:noProof/>
        </w:rPr>
        <w:t>REPRESENTATIONS, WARRANTIES AND UNDERTAKINGS</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_Toc433963867 \h </w:instrText>
      </w:r>
      <w:r w:rsidRPr="00C4377C">
        <w:rPr>
          <w:rFonts w:ascii="Arial" w:hAnsi="Arial" w:cs="Arial"/>
          <w:noProof/>
        </w:rPr>
      </w:r>
      <w:r w:rsidRPr="00C4377C">
        <w:rPr>
          <w:rFonts w:ascii="Arial" w:hAnsi="Arial" w:cs="Arial"/>
          <w:noProof/>
        </w:rPr>
        <w:fldChar w:fldCharType="separate"/>
      </w:r>
      <w:r>
        <w:rPr>
          <w:rFonts w:ascii="Arial" w:hAnsi="Arial" w:cs="Arial"/>
          <w:noProof/>
        </w:rPr>
        <w:t>7</w:t>
      </w:r>
      <w:r w:rsidRPr="00C4377C">
        <w:rPr>
          <w:rFonts w:ascii="Arial" w:hAnsi="Arial" w:cs="Arial"/>
          <w:noProof/>
        </w:rPr>
        <w:fldChar w:fldCharType="end"/>
      </w:r>
    </w:p>
    <w:p w14:paraId="57F0070F" w14:textId="77777777" w:rsidR="00EC5F91" w:rsidRPr="00C4377C" w:rsidRDefault="00EC5F91" w:rsidP="00EC5F91">
      <w:pPr>
        <w:pStyle w:val="TOC1"/>
        <w:tabs>
          <w:tab w:val="left" w:pos="440"/>
        </w:tabs>
        <w:rPr>
          <w:rFonts w:ascii="Arial" w:eastAsiaTheme="minorEastAsia" w:hAnsi="Arial" w:cs="Arial"/>
          <w:b w:val="0"/>
          <w:noProof/>
          <w:sz w:val="22"/>
          <w:szCs w:val="22"/>
          <w:lang w:val="en-ZA" w:eastAsia="en-ZA"/>
        </w:rPr>
      </w:pPr>
      <w:r w:rsidRPr="00C4377C">
        <w:rPr>
          <w:rFonts w:ascii="Arial" w:hAnsi="Arial" w:cs="Arial"/>
          <w:bCs/>
          <w:noProof/>
        </w:rPr>
        <w:t>7.</w:t>
      </w:r>
      <w:r w:rsidRPr="00C4377C">
        <w:rPr>
          <w:rFonts w:ascii="Arial" w:eastAsiaTheme="minorEastAsia" w:hAnsi="Arial" w:cs="Arial"/>
          <w:b w:val="0"/>
          <w:noProof/>
          <w:sz w:val="22"/>
          <w:szCs w:val="22"/>
          <w:lang w:val="en-ZA" w:eastAsia="en-ZA"/>
        </w:rPr>
        <w:tab/>
      </w:r>
      <w:r w:rsidRPr="00C4377C">
        <w:rPr>
          <w:rFonts w:ascii="Arial" w:hAnsi="Arial" w:cs="Arial"/>
          <w:bCs/>
          <w:noProof/>
        </w:rPr>
        <w:t>CERTIFICATE OF INDEBTEDNESS</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_Toc433963868 \h </w:instrText>
      </w:r>
      <w:r w:rsidRPr="00C4377C">
        <w:rPr>
          <w:rFonts w:ascii="Arial" w:hAnsi="Arial" w:cs="Arial"/>
          <w:noProof/>
        </w:rPr>
        <w:fldChar w:fldCharType="separate"/>
      </w:r>
      <w:r>
        <w:rPr>
          <w:rFonts w:ascii="Arial" w:hAnsi="Arial" w:cs="Arial"/>
          <w:b w:val="0"/>
          <w:bCs/>
          <w:noProof/>
          <w:lang w:val="en-US"/>
        </w:rPr>
        <w:t>Error! Bookmark not defined.</w:t>
      </w:r>
      <w:r w:rsidRPr="00C4377C">
        <w:rPr>
          <w:rFonts w:ascii="Arial" w:hAnsi="Arial" w:cs="Arial"/>
          <w:noProof/>
        </w:rPr>
        <w:fldChar w:fldCharType="end"/>
      </w:r>
    </w:p>
    <w:p w14:paraId="2E4BBC7E" w14:textId="77777777" w:rsidR="00EC5F91" w:rsidRPr="00C4377C" w:rsidRDefault="00EC5F91" w:rsidP="00EC5F91">
      <w:pPr>
        <w:pStyle w:val="TOC1"/>
        <w:tabs>
          <w:tab w:val="left" w:pos="440"/>
        </w:tabs>
        <w:rPr>
          <w:rFonts w:ascii="Arial" w:eastAsiaTheme="minorEastAsia" w:hAnsi="Arial" w:cs="Arial"/>
          <w:b w:val="0"/>
          <w:noProof/>
          <w:sz w:val="22"/>
          <w:szCs w:val="22"/>
          <w:lang w:val="en-ZA" w:eastAsia="en-ZA"/>
        </w:rPr>
      </w:pPr>
      <w:r w:rsidRPr="00C4377C">
        <w:rPr>
          <w:rFonts w:ascii="Arial" w:hAnsi="Arial" w:cs="Arial"/>
          <w:bCs/>
          <w:noProof/>
        </w:rPr>
        <w:t>8.</w:t>
      </w:r>
      <w:r w:rsidRPr="00C4377C">
        <w:rPr>
          <w:rFonts w:ascii="Arial" w:eastAsiaTheme="minorEastAsia" w:hAnsi="Arial" w:cs="Arial"/>
          <w:b w:val="0"/>
          <w:noProof/>
          <w:sz w:val="22"/>
          <w:szCs w:val="22"/>
          <w:lang w:val="en-ZA" w:eastAsia="en-ZA"/>
        </w:rPr>
        <w:tab/>
      </w:r>
      <w:r w:rsidRPr="00C4377C">
        <w:rPr>
          <w:rFonts w:ascii="Arial" w:hAnsi="Arial" w:cs="Arial"/>
          <w:bCs/>
          <w:noProof/>
        </w:rPr>
        <w:t>COSTS</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_Toc433963869 \h </w:instrText>
      </w:r>
      <w:r w:rsidRPr="00C4377C">
        <w:rPr>
          <w:rFonts w:ascii="Arial" w:hAnsi="Arial" w:cs="Arial"/>
          <w:noProof/>
        </w:rPr>
      </w:r>
      <w:r w:rsidRPr="00C4377C">
        <w:rPr>
          <w:rFonts w:ascii="Arial" w:hAnsi="Arial" w:cs="Arial"/>
          <w:noProof/>
        </w:rPr>
        <w:fldChar w:fldCharType="separate"/>
      </w:r>
      <w:r>
        <w:rPr>
          <w:rFonts w:ascii="Arial" w:hAnsi="Arial" w:cs="Arial"/>
          <w:noProof/>
        </w:rPr>
        <w:t>8</w:t>
      </w:r>
      <w:r w:rsidRPr="00C4377C">
        <w:rPr>
          <w:rFonts w:ascii="Arial" w:hAnsi="Arial" w:cs="Arial"/>
          <w:noProof/>
        </w:rPr>
        <w:fldChar w:fldCharType="end"/>
      </w:r>
    </w:p>
    <w:p w14:paraId="2A8AF2C9" w14:textId="77777777" w:rsidR="00EC5F91" w:rsidRPr="00C4377C" w:rsidRDefault="00EC5F91" w:rsidP="00EC5F91">
      <w:pPr>
        <w:pStyle w:val="TOC1"/>
        <w:tabs>
          <w:tab w:val="left" w:pos="440"/>
        </w:tabs>
        <w:rPr>
          <w:rFonts w:ascii="Arial" w:eastAsiaTheme="minorEastAsia" w:hAnsi="Arial" w:cs="Arial"/>
          <w:b w:val="0"/>
          <w:noProof/>
          <w:sz w:val="22"/>
          <w:szCs w:val="22"/>
          <w:lang w:val="en-ZA" w:eastAsia="en-ZA"/>
        </w:rPr>
      </w:pPr>
      <w:r w:rsidRPr="00C4377C">
        <w:rPr>
          <w:rFonts w:ascii="Arial" w:hAnsi="Arial" w:cs="Arial"/>
          <w:bCs/>
          <w:noProof/>
        </w:rPr>
        <w:t>9.</w:t>
      </w:r>
      <w:r w:rsidRPr="00C4377C">
        <w:rPr>
          <w:rFonts w:ascii="Arial" w:eastAsiaTheme="minorEastAsia" w:hAnsi="Arial" w:cs="Arial"/>
          <w:b w:val="0"/>
          <w:noProof/>
          <w:sz w:val="22"/>
          <w:szCs w:val="22"/>
          <w:lang w:val="en-ZA" w:eastAsia="en-ZA"/>
        </w:rPr>
        <w:tab/>
      </w:r>
      <w:r w:rsidRPr="00C4377C">
        <w:rPr>
          <w:rFonts w:ascii="Arial" w:hAnsi="Arial" w:cs="Arial"/>
          <w:bCs/>
          <w:noProof/>
        </w:rPr>
        <w:t>TERMINATION</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_Toc433963870 \h </w:instrText>
      </w:r>
      <w:r w:rsidRPr="00C4377C">
        <w:rPr>
          <w:rFonts w:ascii="Arial" w:hAnsi="Arial" w:cs="Arial"/>
          <w:noProof/>
        </w:rPr>
      </w:r>
      <w:r w:rsidRPr="00C4377C">
        <w:rPr>
          <w:rFonts w:ascii="Arial" w:hAnsi="Arial" w:cs="Arial"/>
          <w:noProof/>
        </w:rPr>
        <w:fldChar w:fldCharType="separate"/>
      </w:r>
      <w:r>
        <w:rPr>
          <w:rFonts w:ascii="Arial" w:hAnsi="Arial" w:cs="Arial"/>
          <w:noProof/>
        </w:rPr>
        <w:t>8</w:t>
      </w:r>
      <w:r w:rsidRPr="00C4377C">
        <w:rPr>
          <w:rFonts w:ascii="Arial" w:hAnsi="Arial" w:cs="Arial"/>
          <w:noProof/>
        </w:rPr>
        <w:fldChar w:fldCharType="end"/>
      </w:r>
    </w:p>
    <w:p w14:paraId="2F90C7A9" w14:textId="77777777" w:rsidR="00EC5F91" w:rsidRPr="00C4377C" w:rsidRDefault="00EC5F91" w:rsidP="00EC5F91">
      <w:pPr>
        <w:pStyle w:val="TOC1"/>
        <w:tabs>
          <w:tab w:val="left" w:pos="660"/>
        </w:tabs>
        <w:rPr>
          <w:rFonts w:ascii="Arial" w:eastAsiaTheme="minorEastAsia" w:hAnsi="Arial" w:cs="Arial"/>
          <w:b w:val="0"/>
          <w:noProof/>
          <w:sz w:val="22"/>
          <w:szCs w:val="22"/>
          <w:lang w:val="en-ZA" w:eastAsia="en-ZA"/>
        </w:rPr>
      </w:pPr>
      <w:r w:rsidRPr="00C4377C">
        <w:rPr>
          <w:rFonts w:ascii="Arial" w:hAnsi="Arial" w:cs="Arial"/>
          <w:bCs/>
          <w:noProof/>
        </w:rPr>
        <w:t>10.</w:t>
      </w:r>
      <w:r w:rsidRPr="00C4377C">
        <w:rPr>
          <w:rFonts w:ascii="Arial" w:eastAsiaTheme="minorEastAsia" w:hAnsi="Arial" w:cs="Arial"/>
          <w:b w:val="0"/>
          <w:noProof/>
          <w:sz w:val="22"/>
          <w:szCs w:val="22"/>
          <w:lang w:val="en-ZA" w:eastAsia="en-ZA"/>
        </w:rPr>
        <w:tab/>
      </w:r>
      <w:r w:rsidRPr="00C4377C">
        <w:rPr>
          <w:rFonts w:ascii="Arial" w:hAnsi="Arial" w:cs="Arial"/>
          <w:bCs/>
          <w:noProof/>
        </w:rPr>
        <w:t>DISPUTES</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_Toc433963871 \h </w:instrText>
      </w:r>
      <w:r w:rsidRPr="00C4377C">
        <w:rPr>
          <w:rFonts w:ascii="Arial" w:hAnsi="Arial" w:cs="Arial"/>
          <w:noProof/>
        </w:rPr>
      </w:r>
      <w:r w:rsidRPr="00C4377C">
        <w:rPr>
          <w:rFonts w:ascii="Arial" w:hAnsi="Arial" w:cs="Arial"/>
          <w:noProof/>
        </w:rPr>
        <w:fldChar w:fldCharType="separate"/>
      </w:r>
      <w:r>
        <w:rPr>
          <w:rFonts w:ascii="Arial" w:hAnsi="Arial" w:cs="Arial"/>
          <w:noProof/>
        </w:rPr>
        <w:t>9</w:t>
      </w:r>
      <w:r w:rsidRPr="00C4377C">
        <w:rPr>
          <w:rFonts w:ascii="Arial" w:hAnsi="Arial" w:cs="Arial"/>
          <w:noProof/>
        </w:rPr>
        <w:fldChar w:fldCharType="end"/>
      </w:r>
    </w:p>
    <w:p w14:paraId="6048728A" w14:textId="77777777" w:rsidR="00EC5F91" w:rsidRPr="00C4377C" w:rsidRDefault="00EC5F91" w:rsidP="00EC5F91">
      <w:pPr>
        <w:pStyle w:val="TOC1"/>
        <w:tabs>
          <w:tab w:val="left" w:pos="660"/>
        </w:tabs>
        <w:rPr>
          <w:rFonts w:ascii="Arial" w:eastAsiaTheme="minorEastAsia" w:hAnsi="Arial" w:cs="Arial"/>
          <w:b w:val="0"/>
          <w:noProof/>
          <w:sz w:val="22"/>
          <w:szCs w:val="22"/>
          <w:lang w:val="en-ZA" w:eastAsia="en-ZA"/>
        </w:rPr>
      </w:pPr>
      <w:r w:rsidRPr="00C4377C">
        <w:rPr>
          <w:rFonts w:ascii="Arial" w:hAnsi="Arial" w:cs="Arial"/>
          <w:bCs/>
          <w:noProof/>
        </w:rPr>
        <w:t>11.</w:t>
      </w:r>
      <w:r w:rsidRPr="00C4377C">
        <w:rPr>
          <w:rFonts w:ascii="Arial" w:eastAsiaTheme="minorEastAsia" w:hAnsi="Arial" w:cs="Arial"/>
          <w:b w:val="0"/>
          <w:noProof/>
          <w:sz w:val="22"/>
          <w:szCs w:val="22"/>
          <w:lang w:val="en-ZA" w:eastAsia="en-ZA"/>
        </w:rPr>
        <w:tab/>
      </w:r>
      <w:r w:rsidRPr="00C4377C">
        <w:rPr>
          <w:rFonts w:ascii="Arial" w:hAnsi="Arial" w:cs="Arial"/>
          <w:bCs/>
          <w:noProof/>
        </w:rPr>
        <w:t>DISCLOSURES</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_Toc433963872 \h </w:instrText>
      </w:r>
      <w:r w:rsidRPr="00C4377C">
        <w:rPr>
          <w:rFonts w:ascii="Arial" w:hAnsi="Arial" w:cs="Arial"/>
          <w:noProof/>
        </w:rPr>
      </w:r>
      <w:r w:rsidRPr="00C4377C">
        <w:rPr>
          <w:rFonts w:ascii="Arial" w:hAnsi="Arial" w:cs="Arial"/>
          <w:noProof/>
        </w:rPr>
        <w:fldChar w:fldCharType="separate"/>
      </w:r>
      <w:r>
        <w:rPr>
          <w:rFonts w:ascii="Arial" w:hAnsi="Arial" w:cs="Arial"/>
          <w:noProof/>
        </w:rPr>
        <w:t>11</w:t>
      </w:r>
      <w:r w:rsidRPr="00C4377C">
        <w:rPr>
          <w:rFonts w:ascii="Arial" w:hAnsi="Arial" w:cs="Arial"/>
          <w:noProof/>
        </w:rPr>
        <w:fldChar w:fldCharType="end"/>
      </w:r>
    </w:p>
    <w:p w14:paraId="565EF14C" w14:textId="77777777" w:rsidR="00EC5F91" w:rsidRPr="00C4377C" w:rsidRDefault="00EC5F91" w:rsidP="00EC5F91">
      <w:pPr>
        <w:pStyle w:val="TOC1"/>
        <w:tabs>
          <w:tab w:val="left" w:pos="660"/>
        </w:tabs>
        <w:rPr>
          <w:rFonts w:ascii="Arial" w:eastAsiaTheme="minorEastAsia" w:hAnsi="Arial" w:cs="Arial"/>
          <w:b w:val="0"/>
          <w:noProof/>
          <w:sz w:val="22"/>
          <w:szCs w:val="22"/>
          <w:lang w:val="en-ZA" w:eastAsia="en-ZA"/>
        </w:rPr>
      </w:pPr>
      <w:r w:rsidRPr="00C4377C">
        <w:rPr>
          <w:rFonts w:ascii="Arial" w:hAnsi="Arial" w:cs="Arial"/>
          <w:bCs/>
          <w:noProof/>
        </w:rPr>
        <w:t>12.</w:t>
      </w:r>
      <w:r w:rsidRPr="00C4377C">
        <w:rPr>
          <w:rFonts w:ascii="Arial" w:eastAsiaTheme="minorEastAsia" w:hAnsi="Arial" w:cs="Arial"/>
          <w:b w:val="0"/>
          <w:noProof/>
          <w:sz w:val="22"/>
          <w:szCs w:val="22"/>
          <w:lang w:val="en-ZA" w:eastAsia="en-ZA"/>
        </w:rPr>
        <w:tab/>
      </w:r>
      <w:r w:rsidRPr="00C4377C">
        <w:rPr>
          <w:rFonts w:ascii="Arial" w:hAnsi="Arial" w:cs="Arial"/>
          <w:bCs/>
          <w:noProof/>
        </w:rPr>
        <w:t>GENERAL</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_Toc433963873 \h </w:instrText>
      </w:r>
      <w:r w:rsidRPr="00C4377C">
        <w:rPr>
          <w:rFonts w:ascii="Arial" w:hAnsi="Arial" w:cs="Arial"/>
          <w:noProof/>
        </w:rPr>
      </w:r>
      <w:r w:rsidRPr="00C4377C">
        <w:rPr>
          <w:rFonts w:ascii="Arial" w:hAnsi="Arial" w:cs="Arial"/>
          <w:noProof/>
        </w:rPr>
        <w:fldChar w:fldCharType="separate"/>
      </w:r>
      <w:r>
        <w:rPr>
          <w:rFonts w:ascii="Arial" w:hAnsi="Arial" w:cs="Arial"/>
          <w:noProof/>
        </w:rPr>
        <w:t>11</w:t>
      </w:r>
      <w:r w:rsidRPr="00C4377C">
        <w:rPr>
          <w:rFonts w:ascii="Arial" w:hAnsi="Arial" w:cs="Arial"/>
          <w:noProof/>
        </w:rPr>
        <w:fldChar w:fldCharType="end"/>
      </w:r>
    </w:p>
    <w:p w14:paraId="135BD04C" w14:textId="77777777" w:rsidR="00EC5F91" w:rsidRPr="00C4377C" w:rsidRDefault="00EC5F91" w:rsidP="00EC5F91">
      <w:pPr>
        <w:pStyle w:val="TOC1"/>
        <w:tabs>
          <w:tab w:val="left" w:pos="660"/>
        </w:tabs>
        <w:rPr>
          <w:rFonts w:ascii="Arial" w:eastAsiaTheme="minorEastAsia" w:hAnsi="Arial" w:cs="Arial"/>
          <w:b w:val="0"/>
          <w:noProof/>
          <w:sz w:val="22"/>
          <w:szCs w:val="22"/>
          <w:lang w:val="en-ZA" w:eastAsia="en-ZA"/>
        </w:rPr>
      </w:pPr>
      <w:r w:rsidRPr="00C4377C">
        <w:rPr>
          <w:rFonts w:ascii="Arial" w:hAnsi="Arial" w:cs="Arial"/>
          <w:bCs/>
          <w:noProof/>
        </w:rPr>
        <w:t>13.</w:t>
      </w:r>
      <w:r w:rsidRPr="00C4377C">
        <w:rPr>
          <w:rFonts w:ascii="Arial" w:eastAsiaTheme="minorEastAsia" w:hAnsi="Arial" w:cs="Arial"/>
          <w:b w:val="0"/>
          <w:noProof/>
          <w:sz w:val="22"/>
          <w:szCs w:val="22"/>
          <w:lang w:val="en-ZA" w:eastAsia="en-ZA"/>
        </w:rPr>
        <w:tab/>
      </w:r>
      <w:r w:rsidRPr="00C4377C">
        <w:rPr>
          <w:rFonts w:ascii="Arial" w:hAnsi="Arial" w:cs="Arial"/>
          <w:bCs/>
          <w:noProof/>
        </w:rPr>
        <w:t>ADDRESSES</w:t>
      </w:r>
      <w:r w:rsidRPr="00C4377C">
        <w:rPr>
          <w:rFonts w:ascii="Arial" w:hAnsi="Arial" w:cs="Arial"/>
          <w:noProof/>
        </w:rPr>
        <w:tab/>
      </w:r>
      <w:r w:rsidRPr="00C4377C">
        <w:rPr>
          <w:rFonts w:ascii="Arial" w:hAnsi="Arial" w:cs="Arial"/>
          <w:noProof/>
        </w:rPr>
        <w:fldChar w:fldCharType="begin"/>
      </w:r>
      <w:r w:rsidRPr="00C4377C">
        <w:rPr>
          <w:rFonts w:ascii="Arial" w:hAnsi="Arial" w:cs="Arial"/>
          <w:noProof/>
        </w:rPr>
        <w:instrText xml:space="preserve"> PAGEREF _Toc433963874 \h </w:instrText>
      </w:r>
      <w:r w:rsidRPr="00C4377C">
        <w:rPr>
          <w:rFonts w:ascii="Arial" w:hAnsi="Arial" w:cs="Arial"/>
          <w:noProof/>
        </w:rPr>
      </w:r>
      <w:r w:rsidRPr="00C4377C">
        <w:rPr>
          <w:rFonts w:ascii="Arial" w:hAnsi="Arial" w:cs="Arial"/>
          <w:noProof/>
        </w:rPr>
        <w:fldChar w:fldCharType="separate"/>
      </w:r>
      <w:r>
        <w:rPr>
          <w:rFonts w:ascii="Arial" w:hAnsi="Arial" w:cs="Arial"/>
          <w:noProof/>
        </w:rPr>
        <w:t>13</w:t>
      </w:r>
      <w:r w:rsidRPr="00C4377C">
        <w:rPr>
          <w:rFonts w:ascii="Arial" w:hAnsi="Arial" w:cs="Arial"/>
          <w:noProof/>
        </w:rPr>
        <w:fldChar w:fldCharType="end"/>
      </w:r>
    </w:p>
    <w:p w14:paraId="4452A55D" w14:textId="77777777" w:rsidR="00EC5F91" w:rsidRPr="005D18A4" w:rsidRDefault="00EC5F91" w:rsidP="00EC5F91">
      <w:pPr>
        <w:tabs>
          <w:tab w:val="left" w:pos="567"/>
        </w:tabs>
        <w:spacing w:after="120" w:line="240" w:lineRule="auto"/>
        <w:rPr>
          <w:rFonts w:cs="Arial"/>
          <w:szCs w:val="22"/>
        </w:rPr>
      </w:pPr>
      <w:r w:rsidRPr="00C4377C">
        <w:rPr>
          <w:rFonts w:cs="Arial"/>
          <w:b/>
          <w:szCs w:val="22"/>
          <w:highlight w:val="yellow"/>
        </w:rPr>
        <w:fldChar w:fldCharType="end"/>
      </w:r>
    </w:p>
    <w:p w14:paraId="319EABA4" w14:textId="77777777" w:rsidR="00EC5F91" w:rsidRPr="005D18A4" w:rsidRDefault="00EC5F91" w:rsidP="00EC5F91">
      <w:pPr>
        <w:tabs>
          <w:tab w:val="left" w:pos="567"/>
        </w:tabs>
        <w:spacing w:after="120" w:line="240" w:lineRule="auto"/>
        <w:rPr>
          <w:rFonts w:cs="Arial"/>
          <w:szCs w:val="22"/>
        </w:rPr>
      </w:pPr>
    </w:p>
    <w:p w14:paraId="2F2B77AA" w14:textId="77777777" w:rsidR="00EC5F91" w:rsidRPr="00B845E7" w:rsidRDefault="00EC5F91" w:rsidP="00EC5F91">
      <w:pPr>
        <w:rPr>
          <w:b/>
        </w:rPr>
      </w:pPr>
      <w:r w:rsidRPr="005D18A4">
        <w:rPr>
          <w:rFonts w:cs="Arial"/>
        </w:rPr>
        <w:br w:type="page"/>
      </w:r>
      <w:r w:rsidRPr="00B845E7">
        <w:rPr>
          <w:rFonts w:cs="Arial"/>
          <w:b/>
        </w:rPr>
        <w:lastRenderedPageBreak/>
        <w:t>PREAMBLE</w:t>
      </w:r>
    </w:p>
    <w:p w14:paraId="319A7A5E" w14:textId="77777777" w:rsidR="00EC5F91" w:rsidRPr="00DE5FA0" w:rsidRDefault="00EC5F91" w:rsidP="00EC5F91">
      <w:pPr>
        <w:rPr>
          <w:b/>
        </w:rPr>
      </w:pPr>
    </w:p>
    <w:p w14:paraId="0E55382D" w14:textId="77777777" w:rsidR="00EC5F91" w:rsidRPr="002F587D" w:rsidRDefault="00EC5F91" w:rsidP="00EC5F91">
      <w:pPr>
        <w:numPr>
          <w:ilvl w:val="0"/>
          <w:numId w:val="1"/>
        </w:numPr>
        <w:tabs>
          <w:tab w:val="clear" w:pos="1080"/>
          <w:tab w:val="num" w:pos="567"/>
        </w:tabs>
        <w:overflowPunct/>
        <w:autoSpaceDE/>
        <w:autoSpaceDN/>
        <w:adjustRightInd/>
        <w:ind w:left="567" w:hanging="567"/>
        <w:textAlignment w:val="auto"/>
        <w:rPr>
          <w:rFonts w:eastAsia="Times New Roman" w:cs="Arial"/>
        </w:rPr>
      </w:pPr>
      <w:r w:rsidRPr="002F587D">
        <w:rPr>
          <w:rFonts w:eastAsia="Times New Roman" w:cs="Arial"/>
        </w:rPr>
        <w:t xml:space="preserve">The Parties enter into this Agreement to record the terms and conditions upon which the Lender shall provide funding to </w:t>
      </w:r>
      <w:r>
        <w:rPr>
          <w:rFonts w:eastAsia="Times New Roman" w:cs="Arial"/>
        </w:rPr>
        <w:t>t</w:t>
      </w:r>
      <w:r w:rsidRPr="002F587D">
        <w:rPr>
          <w:rFonts w:eastAsia="Times New Roman" w:cs="Arial"/>
        </w:rPr>
        <w:t>he Borrower.</w:t>
      </w:r>
    </w:p>
    <w:p w14:paraId="7658C985" w14:textId="77777777" w:rsidR="00EC5F91" w:rsidRDefault="00EC5F91" w:rsidP="00EC5F91">
      <w:pPr>
        <w:overflowPunct/>
        <w:autoSpaceDE/>
        <w:autoSpaceDN/>
        <w:adjustRightInd/>
        <w:ind w:left="567"/>
        <w:textAlignment w:val="auto"/>
        <w:rPr>
          <w:rFonts w:eastAsia="Times New Roman" w:cs="Arial"/>
        </w:rPr>
      </w:pPr>
    </w:p>
    <w:p w14:paraId="4737F5D7" w14:textId="77777777" w:rsidR="00EC5F91" w:rsidRPr="0083354B" w:rsidRDefault="00EC5F91" w:rsidP="00EC5F91">
      <w:pPr>
        <w:numPr>
          <w:ilvl w:val="0"/>
          <w:numId w:val="1"/>
        </w:numPr>
        <w:tabs>
          <w:tab w:val="clear" w:pos="1080"/>
          <w:tab w:val="num" w:pos="567"/>
        </w:tabs>
        <w:overflowPunct/>
        <w:autoSpaceDE/>
        <w:autoSpaceDN/>
        <w:adjustRightInd/>
        <w:ind w:left="567" w:hanging="567"/>
        <w:textAlignment w:val="auto"/>
        <w:rPr>
          <w:rFonts w:eastAsia="Times New Roman" w:cs="Arial"/>
        </w:rPr>
      </w:pPr>
      <w:r w:rsidRPr="0083354B">
        <w:rPr>
          <w:rFonts w:eastAsia="Times New Roman" w:cs="Arial"/>
        </w:rPr>
        <w:t xml:space="preserve">Now therefore the Parties wish to record herein the terms and conditions applicable to the </w:t>
      </w:r>
      <w:r>
        <w:rPr>
          <w:rFonts w:eastAsia="Times New Roman" w:cs="Arial"/>
        </w:rPr>
        <w:t>Loan</w:t>
      </w:r>
      <w:r w:rsidRPr="0083354B">
        <w:rPr>
          <w:rFonts w:eastAsia="Times New Roman" w:cs="Arial"/>
        </w:rPr>
        <w:t>.</w:t>
      </w:r>
    </w:p>
    <w:p w14:paraId="48DF2321" w14:textId="77777777" w:rsidR="00EC5F91" w:rsidRPr="00891754" w:rsidRDefault="00EC5F91" w:rsidP="00EC5F91">
      <w:pPr>
        <w:rPr>
          <w:rFonts w:cs="Arial"/>
        </w:rPr>
      </w:pPr>
    </w:p>
    <w:p w14:paraId="335383A7" w14:textId="77777777" w:rsidR="00EC5F91" w:rsidRPr="00891754" w:rsidRDefault="00EC5F91" w:rsidP="00EC5F91">
      <w:pPr>
        <w:pStyle w:val="Heading1"/>
        <w:keepNext w:val="0"/>
        <w:keepLines w:val="0"/>
        <w:spacing w:before="0" w:after="0"/>
        <w:ind w:left="567" w:hanging="567"/>
        <w:rPr>
          <w:rFonts w:cs="Arial"/>
          <w:b/>
          <w:bCs/>
        </w:rPr>
      </w:pPr>
      <w:bookmarkStart w:id="0" w:name="_Ref4838527"/>
      <w:bookmarkStart w:id="1" w:name="_Ref57093281"/>
      <w:bookmarkStart w:id="2" w:name="_Toc57108274"/>
      <w:bookmarkStart w:id="3" w:name="_Toc64913994"/>
      <w:bookmarkStart w:id="4" w:name="_Toc317242306"/>
      <w:bookmarkStart w:id="5" w:name="_Toc433963862"/>
      <w:r w:rsidRPr="00891754">
        <w:rPr>
          <w:rFonts w:cs="Arial"/>
          <w:b/>
          <w:bCs/>
        </w:rPr>
        <w:t>DEFINITIONS AND I</w:t>
      </w:r>
      <w:bookmarkEnd w:id="0"/>
      <w:r w:rsidRPr="00891754">
        <w:rPr>
          <w:rFonts w:cs="Arial"/>
          <w:b/>
          <w:bCs/>
        </w:rPr>
        <w:t>NTERPRETATION</w:t>
      </w:r>
      <w:bookmarkEnd w:id="1"/>
      <w:bookmarkEnd w:id="2"/>
      <w:bookmarkEnd w:id="3"/>
      <w:bookmarkEnd w:id="4"/>
      <w:bookmarkEnd w:id="5"/>
    </w:p>
    <w:p w14:paraId="25EE6F44" w14:textId="77777777" w:rsidR="00EC5F91" w:rsidRPr="00891754" w:rsidRDefault="00EC5F91" w:rsidP="00EC5F91">
      <w:pPr>
        <w:keepNext/>
        <w:rPr>
          <w:rFonts w:cs="Arial"/>
        </w:rPr>
      </w:pPr>
    </w:p>
    <w:p w14:paraId="472F5620" w14:textId="77777777" w:rsidR="00EC5F91" w:rsidRPr="00891754" w:rsidRDefault="00EC5F91" w:rsidP="00EC5F91">
      <w:pPr>
        <w:pStyle w:val="Heading2"/>
        <w:keepNext w:val="0"/>
        <w:keepLines w:val="0"/>
        <w:numPr>
          <w:ilvl w:val="1"/>
          <w:numId w:val="0"/>
        </w:numPr>
        <w:spacing w:before="0" w:after="240"/>
        <w:ind w:left="567" w:hanging="567"/>
        <w:rPr>
          <w:rFonts w:cs="Arial"/>
          <w:u w:val="single"/>
        </w:rPr>
      </w:pPr>
      <w:bookmarkStart w:id="6" w:name="_Toc429891796"/>
      <w:bookmarkStart w:id="7" w:name="_Ref528379451"/>
      <w:bookmarkStart w:id="8" w:name="_Ref4838493"/>
      <w:r w:rsidRPr="00891754">
        <w:rPr>
          <w:rFonts w:cs="Arial"/>
          <w:u w:val="single"/>
        </w:rPr>
        <w:t>Definitions</w:t>
      </w:r>
      <w:bookmarkEnd w:id="6"/>
      <w:bookmarkEnd w:id="7"/>
      <w:bookmarkEnd w:id="8"/>
    </w:p>
    <w:p w14:paraId="7E07DBF8" w14:textId="77777777" w:rsidR="00EC5F91" w:rsidRPr="00891754" w:rsidRDefault="00EC5F91" w:rsidP="00EC5F91">
      <w:pPr>
        <w:ind w:left="567"/>
        <w:rPr>
          <w:rFonts w:cs="Arial"/>
        </w:rPr>
      </w:pPr>
      <w:r w:rsidRPr="00891754">
        <w:rPr>
          <w:rFonts w:cs="Arial"/>
        </w:rPr>
        <w:t>For the purposes of this Agreement and the preamble above, unless the context requires otherwise, the words and expressions set out below shall have the meaning assigned to them, namely:</w:t>
      </w:r>
    </w:p>
    <w:p w14:paraId="0E8EAAD7" w14:textId="77777777" w:rsidR="00EC5F91" w:rsidRPr="000748E0" w:rsidRDefault="00EC5F91" w:rsidP="00EC5F91">
      <w:pPr>
        <w:ind w:left="567"/>
        <w:rPr>
          <w:rFonts w:cs="Arial"/>
        </w:rPr>
      </w:pPr>
    </w:p>
    <w:tbl>
      <w:tblPr>
        <w:tblW w:w="9302" w:type="dxa"/>
        <w:tblLayout w:type="fixed"/>
        <w:tblLook w:val="0000" w:firstRow="0" w:lastRow="0" w:firstColumn="0" w:lastColumn="0" w:noHBand="0" w:noVBand="0"/>
      </w:tblPr>
      <w:tblGrid>
        <w:gridCol w:w="4651"/>
        <w:gridCol w:w="4651"/>
      </w:tblGrid>
      <w:tr w:rsidR="00EC5F91" w:rsidRPr="00A55C68" w14:paraId="496296BB" w14:textId="77777777" w:rsidTr="00AE1015">
        <w:tc>
          <w:tcPr>
            <w:tcW w:w="4651" w:type="dxa"/>
            <w:tcBorders>
              <w:top w:val="nil"/>
              <w:left w:val="nil"/>
              <w:bottom w:val="nil"/>
              <w:right w:val="nil"/>
            </w:tcBorders>
          </w:tcPr>
          <w:p w14:paraId="123CA365" w14:textId="77777777" w:rsidR="00EC5F91" w:rsidRPr="00A55C68" w:rsidRDefault="00EC5F91" w:rsidP="00EC5F91">
            <w:pPr>
              <w:pStyle w:val="Heading3"/>
              <w:keepNext w:val="0"/>
              <w:keepLines w:val="0"/>
              <w:numPr>
                <w:ilvl w:val="2"/>
                <w:numId w:val="0"/>
              </w:numPr>
              <w:spacing w:before="0" w:after="240"/>
              <w:ind w:left="1026" w:hanging="1026"/>
              <w:jc w:val="left"/>
              <w:rPr>
                <w:rFonts w:cs="Arial"/>
              </w:rPr>
            </w:pPr>
            <w:r w:rsidRPr="00A55C68">
              <w:rPr>
                <w:rFonts w:cs="Arial"/>
              </w:rPr>
              <w:t>“Agreement”</w:t>
            </w:r>
          </w:p>
        </w:tc>
        <w:tc>
          <w:tcPr>
            <w:tcW w:w="4651" w:type="dxa"/>
            <w:tcBorders>
              <w:top w:val="nil"/>
              <w:left w:val="nil"/>
              <w:bottom w:val="nil"/>
              <w:right w:val="nil"/>
            </w:tcBorders>
          </w:tcPr>
          <w:p w14:paraId="3B551064" w14:textId="77777777" w:rsidR="00EC5F91" w:rsidRPr="00A55C68" w:rsidRDefault="00EC5F91" w:rsidP="00AE1015">
            <w:pPr>
              <w:keepNext/>
              <w:spacing w:after="240"/>
              <w:rPr>
                <w:rFonts w:cs="Arial"/>
              </w:rPr>
            </w:pPr>
            <w:r w:rsidRPr="00A55C68">
              <w:rPr>
                <w:rFonts w:cs="Arial"/>
              </w:rPr>
              <w:t xml:space="preserve">means this </w:t>
            </w:r>
            <w:r>
              <w:rPr>
                <w:rFonts w:cs="Arial"/>
              </w:rPr>
              <w:t>loan agreement</w:t>
            </w:r>
            <w:r w:rsidRPr="00A55C68">
              <w:rPr>
                <w:rFonts w:cs="Arial"/>
              </w:rPr>
              <w:t xml:space="preserve"> and any Annexures to it, as amended, novated and/or substituted from time to time in accordance </w:t>
            </w:r>
            <w:proofErr w:type="gramStart"/>
            <w:r w:rsidRPr="00A55C68">
              <w:rPr>
                <w:rFonts w:cs="Arial"/>
              </w:rPr>
              <w:t>to</w:t>
            </w:r>
            <w:proofErr w:type="gramEnd"/>
            <w:r w:rsidRPr="00A55C68">
              <w:rPr>
                <w:rFonts w:cs="Arial"/>
              </w:rPr>
              <w:t xml:space="preserve"> its terms;</w:t>
            </w:r>
          </w:p>
        </w:tc>
      </w:tr>
      <w:tr w:rsidR="00EC5F91" w:rsidRPr="00A55C68" w14:paraId="28F488AC" w14:textId="77777777" w:rsidTr="00AE1015">
        <w:tc>
          <w:tcPr>
            <w:tcW w:w="4651" w:type="dxa"/>
            <w:tcBorders>
              <w:top w:val="nil"/>
              <w:left w:val="nil"/>
              <w:bottom w:val="nil"/>
              <w:right w:val="nil"/>
            </w:tcBorders>
          </w:tcPr>
          <w:p w14:paraId="663D6BEF" w14:textId="77777777" w:rsidR="00EC5F91" w:rsidRPr="00A55C68" w:rsidRDefault="00EC5F91" w:rsidP="00EC5F91">
            <w:pPr>
              <w:pStyle w:val="Heading3"/>
              <w:keepNext w:val="0"/>
              <w:keepLines w:val="0"/>
              <w:numPr>
                <w:ilvl w:val="2"/>
                <w:numId w:val="0"/>
              </w:numPr>
              <w:spacing w:before="0" w:after="240"/>
              <w:ind w:left="1026" w:hanging="1026"/>
              <w:jc w:val="left"/>
              <w:rPr>
                <w:rFonts w:cs="Arial"/>
              </w:rPr>
            </w:pPr>
            <w:r w:rsidRPr="00C405F2">
              <w:rPr>
                <w:rFonts w:cs="Arial"/>
              </w:rPr>
              <w:t>“Borrower”</w:t>
            </w:r>
          </w:p>
        </w:tc>
        <w:tc>
          <w:tcPr>
            <w:tcW w:w="4651" w:type="dxa"/>
            <w:tcBorders>
              <w:top w:val="nil"/>
              <w:left w:val="nil"/>
              <w:bottom w:val="nil"/>
              <w:right w:val="nil"/>
            </w:tcBorders>
          </w:tcPr>
          <w:p w14:paraId="5D628E28" w14:textId="77777777" w:rsidR="00EC5F91" w:rsidRPr="00A55C68" w:rsidRDefault="00EC5F91" w:rsidP="00AE1015">
            <w:pPr>
              <w:keepNext/>
              <w:spacing w:after="240"/>
              <w:rPr>
                <w:rFonts w:cs="Arial"/>
              </w:rPr>
            </w:pPr>
            <w:r w:rsidRPr="00C405F2">
              <w:rPr>
                <w:rFonts w:cs="Arial"/>
              </w:rPr>
              <w:t xml:space="preserve">means </w:t>
            </w:r>
            <w:r w:rsidRPr="00F93438">
              <w:rPr>
                <w:rFonts w:eastAsia="Times New Roman" w:cs="Arial"/>
                <w:b/>
                <w:highlight w:val="yellow"/>
              </w:rPr>
              <w:t>XXXXXXXXXXXX</w:t>
            </w:r>
            <w:r>
              <w:rPr>
                <w:rFonts w:eastAsia="Times New Roman" w:cs="Arial"/>
                <w:b/>
              </w:rPr>
              <w:t xml:space="preserve"> </w:t>
            </w:r>
            <w:r w:rsidRPr="00C405F2">
              <w:rPr>
                <w:rFonts w:cs="Arial"/>
              </w:rPr>
              <w:t xml:space="preserve">Proprietary Limited, a private company incorporated in accordance with the laws of South Africa under registration number </w:t>
            </w:r>
            <w:r w:rsidRPr="00F93438">
              <w:rPr>
                <w:rFonts w:cs="Arial"/>
                <w:b/>
                <w:szCs w:val="22"/>
                <w:highlight w:val="yellow"/>
                <w:lang w:eastAsia="en-GB"/>
              </w:rPr>
              <w:t>XXXX/XXXXX/XX</w:t>
            </w:r>
            <w:r w:rsidRPr="004E4D43">
              <w:rPr>
                <w:rFonts w:cs="Arial"/>
              </w:rPr>
              <w:t>;</w:t>
            </w:r>
          </w:p>
        </w:tc>
      </w:tr>
      <w:tr w:rsidR="00EC5F91" w:rsidRPr="00A55C68" w14:paraId="0B1C92A1" w14:textId="77777777" w:rsidTr="00AE1015">
        <w:tc>
          <w:tcPr>
            <w:tcW w:w="4651" w:type="dxa"/>
            <w:tcBorders>
              <w:top w:val="nil"/>
              <w:left w:val="nil"/>
              <w:bottom w:val="nil"/>
              <w:right w:val="nil"/>
            </w:tcBorders>
          </w:tcPr>
          <w:p w14:paraId="482BF6CA" w14:textId="77777777" w:rsidR="00EC5F91" w:rsidRPr="00C405F2" w:rsidRDefault="00EC5F91" w:rsidP="00EC5F91">
            <w:pPr>
              <w:pStyle w:val="Heading3"/>
              <w:keepNext w:val="0"/>
              <w:keepLines w:val="0"/>
              <w:numPr>
                <w:ilvl w:val="2"/>
                <w:numId w:val="0"/>
              </w:numPr>
              <w:spacing w:before="0" w:after="240"/>
              <w:ind w:left="1026" w:hanging="1026"/>
              <w:jc w:val="left"/>
              <w:rPr>
                <w:rFonts w:cs="Arial"/>
              </w:rPr>
            </w:pPr>
            <w:r w:rsidRPr="00C405F2">
              <w:rPr>
                <w:rFonts w:cs="Arial"/>
              </w:rPr>
              <w:t>“Business Day”</w:t>
            </w:r>
          </w:p>
        </w:tc>
        <w:tc>
          <w:tcPr>
            <w:tcW w:w="4651" w:type="dxa"/>
            <w:tcBorders>
              <w:top w:val="nil"/>
              <w:left w:val="nil"/>
              <w:bottom w:val="nil"/>
              <w:right w:val="nil"/>
            </w:tcBorders>
          </w:tcPr>
          <w:p w14:paraId="59A78816" w14:textId="77777777" w:rsidR="00EC5F91" w:rsidRPr="00C405F2" w:rsidRDefault="00EC5F91" w:rsidP="00AE1015">
            <w:pPr>
              <w:keepNext/>
              <w:spacing w:after="240"/>
              <w:rPr>
                <w:rFonts w:cs="Arial"/>
              </w:rPr>
            </w:pPr>
            <w:r w:rsidRPr="00C405F2">
              <w:rPr>
                <w:rFonts w:cs="Arial"/>
              </w:rPr>
              <w:t>means any day which is not a Saturday, Sunday or gazetted national public holiday in South Africa;</w:t>
            </w:r>
          </w:p>
        </w:tc>
      </w:tr>
      <w:tr w:rsidR="00EC5F91" w:rsidRPr="00A55C68" w14:paraId="122D75BE" w14:textId="77777777" w:rsidTr="00AE1015">
        <w:tc>
          <w:tcPr>
            <w:tcW w:w="4651" w:type="dxa"/>
            <w:tcBorders>
              <w:top w:val="nil"/>
              <w:left w:val="nil"/>
              <w:bottom w:val="nil"/>
              <w:right w:val="nil"/>
            </w:tcBorders>
          </w:tcPr>
          <w:p w14:paraId="6231EDC6" w14:textId="77777777" w:rsidR="00EC5F91" w:rsidRPr="00A55C68" w:rsidRDefault="00EC5F91" w:rsidP="00EC5F91">
            <w:pPr>
              <w:pStyle w:val="Heading3"/>
              <w:keepNext w:val="0"/>
              <w:keepLines w:val="0"/>
              <w:numPr>
                <w:ilvl w:val="2"/>
                <w:numId w:val="0"/>
              </w:numPr>
              <w:spacing w:before="0" w:after="240"/>
              <w:ind w:left="1026" w:hanging="1026"/>
              <w:jc w:val="left"/>
              <w:rPr>
                <w:rFonts w:cs="Arial"/>
              </w:rPr>
            </w:pPr>
            <w:r w:rsidRPr="00A55C68">
              <w:rPr>
                <w:rFonts w:cs="Arial"/>
              </w:rPr>
              <w:t>“Companies Act”</w:t>
            </w:r>
          </w:p>
        </w:tc>
        <w:tc>
          <w:tcPr>
            <w:tcW w:w="4651" w:type="dxa"/>
            <w:tcBorders>
              <w:top w:val="nil"/>
              <w:left w:val="nil"/>
              <w:bottom w:val="nil"/>
              <w:right w:val="nil"/>
            </w:tcBorders>
          </w:tcPr>
          <w:p w14:paraId="307BA31E" w14:textId="77777777" w:rsidR="00EC5F91" w:rsidRPr="00181B65" w:rsidRDefault="00EC5F91" w:rsidP="00AE1015">
            <w:pPr>
              <w:keepNext/>
              <w:spacing w:after="240"/>
              <w:rPr>
                <w:rFonts w:cs="Arial"/>
              </w:rPr>
            </w:pPr>
            <w:r w:rsidRPr="00181B65">
              <w:rPr>
                <w:rFonts w:cs="Arial"/>
              </w:rPr>
              <w:t>means the Companies Act 71 of 2008 (as amended);</w:t>
            </w:r>
          </w:p>
        </w:tc>
      </w:tr>
      <w:tr w:rsidR="00EC5F91" w:rsidRPr="00A55C68" w14:paraId="25B2FC15" w14:textId="77777777" w:rsidTr="00AE1015">
        <w:tc>
          <w:tcPr>
            <w:tcW w:w="4651" w:type="dxa"/>
            <w:tcBorders>
              <w:top w:val="nil"/>
              <w:left w:val="nil"/>
              <w:bottom w:val="nil"/>
              <w:right w:val="nil"/>
            </w:tcBorders>
          </w:tcPr>
          <w:p w14:paraId="750AA435" w14:textId="77777777" w:rsidR="00EC5F91" w:rsidRPr="00A55C68" w:rsidRDefault="00EC5F91" w:rsidP="00EC5F91">
            <w:pPr>
              <w:pStyle w:val="Heading3"/>
              <w:keepNext w:val="0"/>
              <w:keepLines w:val="0"/>
              <w:numPr>
                <w:ilvl w:val="2"/>
                <w:numId w:val="0"/>
              </w:numPr>
              <w:spacing w:before="0" w:after="240"/>
              <w:ind w:left="1026" w:hanging="1026"/>
              <w:jc w:val="left"/>
              <w:rPr>
                <w:rFonts w:cs="Arial"/>
              </w:rPr>
            </w:pPr>
            <w:r w:rsidRPr="00A55C68">
              <w:rPr>
                <w:rFonts w:cs="Arial"/>
              </w:rPr>
              <w:t>“Conditions Precedent”</w:t>
            </w:r>
          </w:p>
        </w:tc>
        <w:tc>
          <w:tcPr>
            <w:tcW w:w="4651" w:type="dxa"/>
            <w:tcBorders>
              <w:top w:val="nil"/>
              <w:left w:val="nil"/>
              <w:bottom w:val="nil"/>
              <w:right w:val="nil"/>
            </w:tcBorders>
          </w:tcPr>
          <w:p w14:paraId="344A6936" w14:textId="77777777" w:rsidR="00EC5F91" w:rsidRPr="00181B65" w:rsidRDefault="00EC5F91" w:rsidP="00AE1015">
            <w:pPr>
              <w:keepNext/>
              <w:spacing w:after="240"/>
              <w:rPr>
                <w:rFonts w:cs="Arial"/>
              </w:rPr>
            </w:pPr>
            <w:r w:rsidRPr="00A55C68">
              <w:rPr>
                <w:rFonts w:cs="Arial"/>
                <w:szCs w:val="22"/>
              </w:rPr>
              <w:t xml:space="preserve">means the suspensive conditions set out in clause </w:t>
            </w:r>
            <w:r>
              <w:rPr>
                <w:rFonts w:cs="Arial"/>
                <w:szCs w:val="22"/>
              </w:rPr>
              <w:fldChar w:fldCharType="begin"/>
            </w:r>
            <w:r>
              <w:rPr>
                <w:rFonts w:cs="Arial"/>
                <w:szCs w:val="22"/>
              </w:rPr>
              <w:instrText xml:space="preserve"> REF _Ref433458443 \r \h </w:instrText>
            </w:r>
            <w:r>
              <w:rPr>
                <w:rFonts w:cs="Arial"/>
                <w:szCs w:val="22"/>
              </w:rPr>
              <w:fldChar w:fldCharType="separate"/>
            </w:r>
            <w:r>
              <w:rPr>
                <w:rFonts w:cs="Arial"/>
                <w:b/>
                <w:bCs/>
                <w:szCs w:val="22"/>
                <w:lang w:val="en-US"/>
              </w:rPr>
              <w:t>Error! Reference source not found.</w:t>
            </w:r>
            <w:r>
              <w:rPr>
                <w:rFonts w:cs="Arial"/>
                <w:szCs w:val="22"/>
              </w:rPr>
              <w:fldChar w:fldCharType="end"/>
            </w:r>
            <w:r w:rsidRPr="00A55C68">
              <w:rPr>
                <w:rFonts w:cs="Arial"/>
                <w:szCs w:val="22"/>
              </w:rPr>
              <w:t>;</w:t>
            </w:r>
          </w:p>
        </w:tc>
      </w:tr>
      <w:tr w:rsidR="00EC5F91" w:rsidRPr="00A55C68" w14:paraId="71B8CC82" w14:textId="77777777" w:rsidTr="00AE1015">
        <w:tc>
          <w:tcPr>
            <w:tcW w:w="4651" w:type="dxa"/>
            <w:tcBorders>
              <w:top w:val="nil"/>
              <w:left w:val="nil"/>
              <w:bottom w:val="nil"/>
              <w:right w:val="nil"/>
            </w:tcBorders>
          </w:tcPr>
          <w:p w14:paraId="5E7D85B2" w14:textId="77777777" w:rsidR="00EC5F91" w:rsidRPr="004E4D43" w:rsidRDefault="00EC5F91" w:rsidP="00EC5F91">
            <w:pPr>
              <w:pStyle w:val="Heading3"/>
              <w:keepNext w:val="0"/>
              <w:keepLines w:val="0"/>
              <w:numPr>
                <w:ilvl w:val="2"/>
                <w:numId w:val="0"/>
              </w:numPr>
              <w:spacing w:before="0" w:after="240"/>
              <w:ind w:left="1026" w:hanging="1026"/>
              <w:jc w:val="left"/>
              <w:rPr>
                <w:rFonts w:cs="Arial"/>
              </w:rPr>
            </w:pPr>
            <w:r w:rsidRPr="004E4D43">
              <w:rPr>
                <w:rFonts w:cs="Arial"/>
              </w:rPr>
              <w:lastRenderedPageBreak/>
              <w:t>“Lender”</w:t>
            </w:r>
          </w:p>
        </w:tc>
        <w:tc>
          <w:tcPr>
            <w:tcW w:w="4651" w:type="dxa"/>
            <w:tcBorders>
              <w:top w:val="nil"/>
              <w:left w:val="nil"/>
              <w:bottom w:val="nil"/>
              <w:right w:val="nil"/>
            </w:tcBorders>
          </w:tcPr>
          <w:p w14:paraId="107EF63A" w14:textId="77777777" w:rsidR="00EC5F91" w:rsidRPr="004E4D43" w:rsidRDefault="00EC5F91" w:rsidP="00AE1015">
            <w:pPr>
              <w:keepNext/>
              <w:spacing w:after="240"/>
              <w:rPr>
                <w:rFonts w:cs="Arial"/>
                <w:szCs w:val="22"/>
              </w:rPr>
            </w:pPr>
            <w:r w:rsidRPr="004E4D43">
              <w:rPr>
                <w:rFonts w:cs="Arial"/>
                <w:szCs w:val="22"/>
              </w:rPr>
              <w:t xml:space="preserve">means </w:t>
            </w:r>
            <w:r w:rsidRPr="00F93438">
              <w:rPr>
                <w:rFonts w:eastAsia="Times New Roman" w:cs="Arial"/>
                <w:b/>
                <w:highlight w:val="yellow"/>
              </w:rPr>
              <w:t>XXXXXXXXXXXX</w:t>
            </w:r>
            <w:r>
              <w:rPr>
                <w:rFonts w:eastAsia="Times New Roman" w:cs="Arial"/>
                <w:b/>
              </w:rPr>
              <w:t xml:space="preserve"> </w:t>
            </w:r>
            <w:r w:rsidRPr="004E4D43">
              <w:rPr>
                <w:rFonts w:cs="Arial"/>
              </w:rPr>
              <w:t>Proprietary Limited</w:t>
            </w:r>
            <w:r w:rsidRPr="004E4D43">
              <w:rPr>
                <w:rFonts w:cs="Arial"/>
                <w:szCs w:val="22"/>
              </w:rPr>
              <w:t xml:space="preserve">, </w:t>
            </w:r>
            <w:r w:rsidRPr="004E4D43">
              <w:rPr>
                <w:rFonts w:cs="Arial"/>
              </w:rPr>
              <w:t xml:space="preserve">a private company incorporated in accordance with the laws of South Africa under registration number </w:t>
            </w:r>
            <w:r w:rsidRPr="00F93438">
              <w:rPr>
                <w:rFonts w:cs="Arial"/>
                <w:b/>
                <w:szCs w:val="22"/>
                <w:highlight w:val="yellow"/>
                <w:lang w:eastAsia="en-GB"/>
              </w:rPr>
              <w:t>XXXX/XXXXX/XX</w:t>
            </w:r>
            <w:r w:rsidRPr="004E4D43">
              <w:rPr>
                <w:rFonts w:cs="Arial"/>
                <w:szCs w:val="22"/>
              </w:rPr>
              <w:t>;</w:t>
            </w:r>
          </w:p>
        </w:tc>
      </w:tr>
      <w:tr w:rsidR="00EC5F91" w:rsidRPr="00A55C68" w14:paraId="06D2F32D" w14:textId="77777777" w:rsidTr="00AE1015">
        <w:tc>
          <w:tcPr>
            <w:tcW w:w="4651" w:type="dxa"/>
            <w:tcBorders>
              <w:top w:val="nil"/>
              <w:left w:val="nil"/>
              <w:bottom w:val="nil"/>
              <w:right w:val="nil"/>
            </w:tcBorders>
          </w:tcPr>
          <w:p w14:paraId="598A9554" w14:textId="77777777" w:rsidR="00EC5F91" w:rsidRPr="00A55C68" w:rsidRDefault="00EC5F91" w:rsidP="00EC5F91">
            <w:pPr>
              <w:pStyle w:val="Heading3"/>
              <w:keepNext w:val="0"/>
              <w:keepLines w:val="0"/>
              <w:numPr>
                <w:ilvl w:val="2"/>
                <w:numId w:val="0"/>
              </w:numPr>
              <w:spacing w:before="0" w:after="240"/>
              <w:ind w:left="1026" w:hanging="1026"/>
              <w:jc w:val="left"/>
              <w:rPr>
                <w:rFonts w:cs="Arial"/>
              </w:rPr>
            </w:pPr>
            <w:r w:rsidRPr="00A55C68">
              <w:rPr>
                <w:rFonts w:cs="Arial"/>
              </w:rPr>
              <w:t>“</w:t>
            </w:r>
            <w:r>
              <w:rPr>
                <w:rFonts w:cs="Arial"/>
              </w:rPr>
              <w:t>Loan</w:t>
            </w:r>
            <w:r w:rsidRPr="00A55C68">
              <w:rPr>
                <w:rFonts w:cs="Arial"/>
              </w:rPr>
              <w:t>”</w:t>
            </w:r>
          </w:p>
        </w:tc>
        <w:tc>
          <w:tcPr>
            <w:tcW w:w="4651" w:type="dxa"/>
            <w:tcBorders>
              <w:top w:val="nil"/>
              <w:left w:val="nil"/>
              <w:bottom w:val="nil"/>
              <w:right w:val="nil"/>
            </w:tcBorders>
          </w:tcPr>
          <w:p w14:paraId="348FAC54" w14:textId="77777777" w:rsidR="00EC5F91" w:rsidRPr="00A55C68" w:rsidRDefault="00EC5F91" w:rsidP="00AE1015">
            <w:pPr>
              <w:keepNext/>
              <w:spacing w:after="240"/>
              <w:rPr>
                <w:rFonts w:cs="Arial"/>
                <w:szCs w:val="22"/>
              </w:rPr>
            </w:pPr>
            <w:r w:rsidRPr="000748E0">
              <w:rPr>
                <w:rFonts w:cs="Arial"/>
                <w:szCs w:val="22"/>
              </w:rPr>
              <w:t>means a</w:t>
            </w:r>
            <w:r>
              <w:rPr>
                <w:rFonts w:cs="Arial"/>
                <w:szCs w:val="22"/>
              </w:rPr>
              <w:t>n interest-free</w:t>
            </w:r>
            <w:r w:rsidRPr="000748E0">
              <w:rPr>
                <w:rFonts w:cs="Arial"/>
                <w:szCs w:val="22"/>
              </w:rPr>
              <w:t xml:space="preserve"> loan</w:t>
            </w:r>
            <w:r>
              <w:rPr>
                <w:rFonts w:cs="Arial"/>
                <w:szCs w:val="22"/>
              </w:rPr>
              <w:t>, with no guarantees,</w:t>
            </w:r>
            <w:r w:rsidRPr="000748E0">
              <w:rPr>
                <w:rFonts w:cs="Arial"/>
                <w:szCs w:val="22"/>
              </w:rPr>
              <w:t xml:space="preserve"> in the amount </w:t>
            </w:r>
            <w:r>
              <w:rPr>
                <w:rFonts w:cs="Arial"/>
                <w:szCs w:val="22"/>
              </w:rPr>
              <w:t xml:space="preserve">of </w:t>
            </w:r>
            <w:r w:rsidRPr="00F93438">
              <w:rPr>
                <w:rFonts w:eastAsia="Times New Roman" w:cs="Arial"/>
                <w:b/>
                <w:highlight w:val="yellow"/>
              </w:rPr>
              <w:t>XXXXXXXXXXXX</w:t>
            </w:r>
            <w:r>
              <w:rPr>
                <w:rFonts w:eastAsia="Times New Roman" w:cs="Arial"/>
                <w:b/>
              </w:rPr>
              <w:t xml:space="preserve"> </w:t>
            </w:r>
            <w:r w:rsidRPr="00D76FEC">
              <w:rPr>
                <w:rFonts w:cs="Arial"/>
                <w:szCs w:val="22"/>
              </w:rPr>
              <w:t xml:space="preserve">(one hundred and seventy thousand Rand) </w:t>
            </w:r>
            <w:r w:rsidRPr="000748E0">
              <w:rPr>
                <w:rFonts w:cs="Arial"/>
                <w:szCs w:val="22"/>
              </w:rPr>
              <w:t xml:space="preserve">to be advanced by </w:t>
            </w:r>
            <w:r>
              <w:rPr>
                <w:rFonts w:cs="Arial"/>
                <w:szCs w:val="22"/>
              </w:rPr>
              <w:t>the Lender</w:t>
            </w:r>
            <w:r w:rsidRPr="000748E0">
              <w:rPr>
                <w:rFonts w:cs="Arial"/>
                <w:szCs w:val="22"/>
              </w:rPr>
              <w:t xml:space="preserve"> to </w:t>
            </w:r>
            <w:r>
              <w:rPr>
                <w:rFonts w:cs="Arial"/>
                <w:szCs w:val="22"/>
              </w:rPr>
              <w:t>the Borrower</w:t>
            </w:r>
            <w:r w:rsidRPr="000748E0">
              <w:rPr>
                <w:rFonts w:cs="Arial"/>
                <w:szCs w:val="22"/>
              </w:rPr>
              <w:t xml:space="preserve"> in </w:t>
            </w:r>
            <w:r w:rsidRPr="002B1354">
              <w:rPr>
                <w:rFonts w:cs="Arial"/>
                <w:szCs w:val="22"/>
              </w:rPr>
              <w:t xml:space="preserve">accordance with clause </w:t>
            </w:r>
            <w:r w:rsidRPr="000748E0">
              <w:rPr>
                <w:rFonts w:cs="Arial"/>
                <w:szCs w:val="22"/>
              </w:rPr>
              <w:fldChar w:fldCharType="begin"/>
            </w:r>
            <w:r w:rsidRPr="00891754">
              <w:rPr>
                <w:rFonts w:cs="Arial"/>
                <w:szCs w:val="22"/>
              </w:rPr>
              <w:instrText xml:space="preserve"> REF _Ref317597822 \r \h </w:instrText>
            </w:r>
            <w:r w:rsidRPr="000748E0">
              <w:rPr>
                <w:rFonts w:cs="Arial"/>
                <w:szCs w:val="22"/>
              </w:rPr>
            </w:r>
            <w:r w:rsidRPr="000748E0">
              <w:rPr>
                <w:rFonts w:cs="Arial"/>
                <w:szCs w:val="22"/>
              </w:rPr>
              <w:fldChar w:fldCharType="separate"/>
            </w:r>
            <w:r>
              <w:rPr>
                <w:rFonts w:cs="Arial"/>
                <w:szCs w:val="22"/>
              </w:rPr>
              <w:t>2</w:t>
            </w:r>
            <w:r w:rsidRPr="000748E0">
              <w:rPr>
                <w:rFonts w:cs="Arial"/>
                <w:szCs w:val="22"/>
              </w:rPr>
              <w:fldChar w:fldCharType="end"/>
            </w:r>
            <w:r w:rsidRPr="000748E0">
              <w:rPr>
                <w:rFonts w:cs="Arial"/>
                <w:szCs w:val="22"/>
              </w:rPr>
              <w:t>;</w:t>
            </w:r>
          </w:p>
        </w:tc>
      </w:tr>
      <w:tr w:rsidR="00EC5F91" w:rsidRPr="00A55C68" w14:paraId="2BAC7092" w14:textId="77777777" w:rsidTr="00AE1015">
        <w:tc>
          <w:tcPr>
            <w:tcW w:w="4651" w:type="dxa"/>
            <w:tcBorders>
              <w:top w:val="nil"/>
              <w:left w:val="nil"/>
              <w:bottom w:val="nil"/>
              <w:right w:val="nil"/>
            </w:tcBorders>
          </w:tcPr>
          <w:p w14:paraId="65C7C4F6" w14:textId="77777777" w:rsidR="00EC5F91" w:rsidRDefault="00EC5F91" w:rsidP="00EC5F91">
            <w:pPr>
              <w:pStyle w:val="Heading3"/>
              <w:keepNext w:val="0"/>
              <w:keepLines w:val="0"/>
              <w:numPr>
                <w:ilvl w:val="2"/>
                <w:numId w:val="0"/>
              </w:numPr>
              <w:spacing w:before="0" w:after="240"/>
              <w:ind w:left="1026" w:hanging="1026"/>
              <w:jc w:val="left"/>
              <w:rPr>
                <w:rFonts w:cs="Arial"/>
              </w:rPr>
            </w:pPr>
            <w:r>
              <w:rPr>
                <w:rFonts w:cs="Arial"/>
              </w:rPr>
              <w:t>“Loan Period”</w:t>
            </w:r>
          </w:p>
          <w:p w14:paraId="3BDBF360" w14:textId="77777777" w:rsidR="00EC5F91" w:rsidRPr="00A55C68" w:rsidRDefault="00EC5F91" w:rsidP="00AE1015">
            <w:pPr>
              <w:pStyle w:val="Heading3"/>
              <w:spacing w:after="240"/>
              <w:ind w:left="1026"/>
              <w:jc w:val="left"/>
              <w:rPr>
                <w:rFonts w:cs="Arial"/>
              </w:rPr>
            </w:pPr>
          </w:p>
        </w:tc>
        <w:tc>
          <w:tcPr>
            <w:tcW w:w="4651" w:type="dxa"/>
            <w:tcBorders>
              <w:top w:val="nil"/>
              <w:left w:val="nil"/>
              <w:bottom w:val="nil"/>
              <w:right w:val="nil"/>
            </w:tcBorders>
          </w:tcPr>
          <w:p w14:paraId="001473D5" w14:textId="77777777" w:rsidR="00EC5F91" w:rsidRPr="007663C8" w:rsidRDefault="00EC5F91" w:rsidP="00AE1015">
            <w:pPr>
              <w:keepNext/>
              <w:spacing w:after="240"/>
              <w:rPr>
                <w:b/>
              </w:rPr>
            </w:pPr>
            <w:r>
              <w:t xml:space="preserve">means a period </w:t>
            </w:r>
            <w:r w:rsidRPr="00D76FEC">
              <w:t xml:space="preserve">of </w:t>
            </w:r>
            <w:r w:rsidRPr="00F93438">
              <w:rPr>
                <w:b/>
                <w:highlight w:val="yellow"/>
              </w:rPr>
              <w:t>XX</w:t>
            </w:r>
            <w:r w:rsidRPr="00D76FEC">
              <w:rPr>
                <w:b/>
              </w:rPr>
              <w:t xml:space="preserve"> years </w:t>
            </w:r>
            <w:r w:rsidRPr="00F72D61">
              <w:t>from</w:t>
            </w:r>
            <w:r w:rsidRPr="00531F09">
              <w:t xml:space="preserve"> the Signature date;</w:t>
            </w:r>
          </w:p>
        </w:tc>
      </w:tr>
      <w:tr w:rsidR="00EC5F91" w:rsidRPr="00A55C68" w14:paraId="714B4655" w14:textId="77777777" w:rsidTr="00AE1015">
        <w:tc>
          <w:tcPr>
            <w:tcW w:w="4651" w:type="dxa"/>
            <w:tcBorders>
              <w:top w:val="nil"/>
              <w:left w:val="nil"/>
              <w:bottom w:val="nil"/>
              <w:right w:val="nil"/>
            </w:tcBorders>
          </w:tcPr>
          <w:p w14:paraId="116761BE" w14:textId="77777777" w:rsidR="00EC5F91" w:rsidRPr="00A55C68" w:rsidRDefault="00EC5F91" w:rsidP="00EC5F91">
            <w:pPr>
              <w:pStyle w:val="Heading3"/>
              <w:keepNext w:val="0"/>
              <w:keepLines w:val="0"/>
              <w:numPr>
                <w:ilvl w:val="2"/>
                <w:numId w:val="0"/>
              </w:numPr>
              <w:spacing w:before="0" w:after="240"/>
              <w:ind w:left="1026" w:hanging="1026"/>
              <w:jc w:val="left"/>
              <w:rPr>
                <w:rFonts w:cs="Arial"/>
              </w:rPr>
            </w:pPr>
            <w:r w:rsidRPr="00A55C68">
              <w:rPr>
                <w:rFonts w:cs="Arial"/>
              </w:rPr>
              <w:t>“</w:t>
            </w:r>
            <w:r w:rsidRPr="00891754">
              <w:rPr>
                <w:rFonts w:cs="Arial"/>
              </w:rPr>
              <w:t>Parties</w:t>
            </w:r>
            <w:r w:rsidRPr="00A55C68">
              <w:rPr>
                <w:rFonts w:cs="Arial"/>
              </w:rPr>
              <w:t>”</w:t>
            </w:r>
          </w:p>
        </w:tc>
        <w:tc>
          <w:tcPr>
            <w:tcW w:w="4651" w:type="dxa"/>
            <w:tcBorders>
              <w:top w:val="nil"/>
              <w:left w:val="nil"/>
              <w:bottom w:val="nil"/>
              <w:right w:val="nil"/>
            </w:tcBorders>
          </w:tcPr>
          <w:p w14:paraId="461D68D3" w14:textId="77777777" w:rsidR="00EC5F91" w:rsidRPr="00FD47CA" w:rsidRDefault="00EC5F91" w:rsidP="00AE1015">
            <w:pPr>
              <w:keepNext/>
              <w:spacing w:after="240"/>
            </w:pPr>
            <w:r w:rsidRPr="00891754">
              <w:t xml:space="preserve">means </w:t>
            </w:r>
            <w:r>
              <w:t>the Borrower</w:t>
            </w:r>
            <w:r w:rsidRPr="00891754">
              <w:t xml:space="preserve"> and </w:t>
            </w:r>
            <w:r>
              <w:t>the Lender</w:t>
            </w:r>
            <w:r w:rsidRPr="00891754">
              <w:t xml:space="preserve"> and “Party” shall mean either of them as the context requires; </w:t>
            </w:r>
          </w:p>
        </w:tc>
      </w:tr>
      <w:tr w:rsidR="00EC5F91" w:rsidRPr="00A55C68" w14:paraId="68225DF3" w14:textId="77777777" w:rsidTr="00AE1015">
        <w:tc>
          <w:tcPr>
            <w:tcW w:w="4651" w:type="dxa"/>
            <w:tcBorders>
              <w:top w:val="nil"/>
              <w:left w:val="nil"/>
              <w:bottom w:val="nil"/>
              <w:right w:val="nil"/>
            </w:tcBorders>
          </w:tcPr>
          <w:p w14:paraId="6FD6295B" w14:textId="77777777" w:rsidR="00EC5F91" w:rsidRPr="00A55C68" w:rsidRDefault="00EC5F91" w:rsidP="00EC5F91">
            <w:pPr>
              <w:pStyle w:val="Heading3"/>
              <w:keepNext w:val="0"/>
              <w:keepLines w:val="0"/>
              <w:numPr>
                <w:ilvl w:val="2"/>
                <w:numId w:val="0"/>
              </w:numPr>
              <w:spacing w:before="0" w:after="240"/>
              <w:ind w:left="1026" w:hanging="1026"/>
              <w:jc w:val="left"/>
              <w:rPr>
                <w:rFonts w:cs="Arial"/>
              </w:rPr>
            </w:pPr>
            <w:r w:rsidRPr="00891754">
              <w:rPr>
                <w:rFonts w:cs="Arial"/>
              </w:rPr>
              <w:t>“Signature Date”</w:t>
            </w:r>
          </w:p>
        </w:tc>
        <w:tc>
          <w:tcPr>
            <w:tcW w:w="4651" w:type="dxa"/>
            <w:tcBorders>
              <w:top w:val="nil"/>
              <w:left w:val="nil"/>
              <w:bottom w:val="nil"/>
              <w:right w:val="nil"/>
            </w:tcBorders>
          </w:tcPr>
          <w:p w14:paraId="05FD7947" w14:textId="77777777" w:rsidR="00EC5F91" w:rsidRPr="00891754" w:rsidRDefault="00EC5F91" w:rsidP="00AE1015">
            <w:pPr>
              <w:keepNext/>
              <w:spacing w:after="240"/>
            </w:pPr>
            <w:r w:rsidRPr="00891754">
              <w:t>means the date on which this Agreement is last signed by the Parties;</w:t>
            </w:r>
            <w:r>
              <w:t xml:space="preserve"> and</w:t>
            </w:r>
          </w:p>
        </w:tc>
      </w:tr>
      <w:tr w:rsidR="00EC5F91" w:rsidRPr="00A55C68" w14:paraId="4DA790CD" w14:textId="77777777" w:rsidTr="00AE1015">
        <w:tc>
          <w:tcPr>
            <w:tcW w:w="4651" w:type="dxa"/>
            <w:tcBorders>
              <w:top w:val="nil"/>
              <w:left w:val="nil"/>
              <w:bottom w:val="nil"/>
              <w:right w:val="nil"/>
            </w:tcBorders>
          </w:tcPr>
          <w:p w14:paraId="097B2639" w14:textId="77777777" w:rsidR="00EC5F91" w:rsidRPr="00891754" w:rsidRDefault="00EC5F91" w:rsidP="00EC5F91">
            <w:pPr>
              <w:pStyle w:val="Heading3"/>
              <w:keepNext w:val="0"/>
              <w:keepLines w:val="0"/>
              <w:numPr>
                <w:ilvl w:val="2"/>
                <w:numId w:val="0"/>
              </w:numPr>
              <w:spacing w:before="0" w:after="240"/>
              <w:ind w:left="1026" w:hanging="1026"/>
              <w:jc w:val="left"/>
              <w:rPr>
                <w:rFonts w:cs="Arial"/>
              </w:rPr>
            </w:pPr>
            <w:r w:rsidRPr="00763C76">
              <w:rPr>
                <w:rFonts w:cs="Arial"/>
              </w:rPr>
              <w:t>“South Africa”</w:t>
            </w:r>
          </w:p>
        </w:tc>
        <w:tc>
          <w:tcPr>
            <w:tcW w:w="4651" w:type="dxa"/>
            <w:tcBorders>
              <w:top w:val="nil"/>
              <w:left w:val="nil"/>
              <w:bottom w:val="nil"/>
              <w:right w:val="nil"/>
            </w:tcBorders>
          </w:tcPr>
          <w:p w14:paraId="5475FE3F" w14:textId="77777777" w:rsidR="00EC5F91" w:rsidRPr="00891754" w:rsidRDefault="00EC5F91" w:rsidP="00AE1015">
            <w:pPr>
              <w:keepNext/>
              <w:spacing w:after="240"/>
            </w:pPr>
            <w:r>
              <w:t>means the Republic of South Africa.</w:t>
            </w:r>
          </w:p>
        </w:tc>
      </w:tr>
    </w:tbl>
    <w:p w14:paraId="306AE11D" w14:textId="77777777" w:rsidR="00EC5F91" w:rsidRDefault="00EC5F91" w:rsidP="00EC5F91">
      <w:pPr>
        <w:pStyle w:val="Heading2"/>
        <w:spacing w:after="240"/>
        <w:ind w:left="1134"/>
        <w:rPr>
          <w:rFonts w:cs="Arial"/>
          <w:u w:val="single"/>
        </w:rPr>
      </w:pPr>
    </w:p>
    <w:p w14:paraId="0F4AEACF" w14:textId="77777777" w:rsidR="00EC5F91" w:rsidRPr="00891754" w:rsidRDefault="00EC5F91" w:rsidP="00EC5F91">
      <w:pPr>
        <w:pStyle w:val="Heading2"/>
        <w:keepNext w:val="0"/>
        <w:keepLines w:val="0"/>
        <w:numPr>
          <w:ilvl w:val="1"/>
          <w:numId w:val="0"/>
        </w:numPr>
        <w:spacing w:before="0" w:after="240"/>
        <w:ind w:left="1134" w:hanging="1134"/>
        <w:rPr>
          <w:rFonts w:cs="Arial"/>
          <w:u w:val="single"/>
        </w:rPr>
      </w:pPr>
      <w:r w:rsidRPr="00891754">
        <w:rPr>
          <w:rFonts w:cs="Arial"/>
          <w:u w:val="single"/>
        </w:rPr>
        <w:t>Interpretation</w:t>
      </w:r>
    </w:p>
    <w:p w14:paraId="481EAF70" w14:textId="77777777" w:rsidR="00EC5F91" w:rsidRPr="000748E0" w:rsidRDefault="00EC5F91" w:rsidP="00EC5F91">
      <w:pPr>
        <w:ind w:left="1134"/>
        <w:rPr>
          <w:rFonts w:cs="Arial"/>
        </w:rPr>
      </w:pPr>
      <w:r w:rsidRPr="00891754">
        <w:rPr>
          <w:rFonts w:cs="Arial"/>
        </w:rPr>
        <w:t xml:space="preserve">In addition to the definitions in clause </w:t>
      </w:r>
      <w:r>
        <w:fldChar w:fldCharType="begin"/>
      </w:r>
      <w:r>
        <w:instrText xml:space="preserve"> REF _Ref4838493 \r \h  \* MERGEFORMAT </w:instrText>
      </w:r>
      <w:r>
        <w:fldChar w:fldCharType="separate"/>
      </w:r>
      <w:r w:rsidRPr="003622E0">
        <w:rPr>
          <w:rFonts w:cs="Arial"/>
        </w:rPr>
        <w:t>1.1</w:t>
      </w:r>
      <w:r>
        <w:fldChar w:fldCharType="end"/>
      </w:r>
      <w:r w:rsidRPr="000748E0">
        <w:rPr>
          <w:rFonts w:cs="Arial"/>
        </w:rPr>
        <w:t>, unless the context requires otherwise:</w:t>
      </w:r>
    </w:p>
    <w:p w14:paraId="5C3D23EB" w14:textId="77777777" w:rsidR="00EC5F91" w:rsidRPr="000748E0" w:rsidRDefault="00EC5F91" w:rsidP="00EC5F91">
      <w:pPr>
        <w:pStyle w:val="Footer"/>
        <w:keepNext/>
        <w:rPr>
          <w:rFonts w:cs="Arial"/>
        </w:rPr>
      </w:pPr>
    </w:p>
    <w:p w14:paraId="3097CC1C" w14:textId="77777777" w:rsidR="00EC5F91" w:rsidRPr="00804718" w:rsidRDefault="00EC5F91" w:rsidP="00EC5F91">
      <w:pPr>
        <w:numPr>
          <w:ilvl w:val="2"/>
          <w:numId w:val="0"/>
        </w:numPr>
        <w:ind w:left="1701" w:hanging="1701"/>
        <w:outlineLvl w:val="2"/>
        <w:rPr>
          <w:rFonts w:eastAsia="Times New Roman" w:cs="Arial"/>
        </w:rPr>
      </w:pPr>
      <w:r w:rsidRPr="00804718">
        <w:rPr>
          <w:rFonts w:eastAsia="Times New Roman" w:cs="Arial"/>
        </w:rPr>
        <w:t xml:space="preserve">words and expressions defined in the Companies Act which are not defined in this Agreement, shall bear the same meanings in this Agreement as those ascribed to them in the Companies </w:t>
      </w:r>
      <w:proofErr w:type="gramStart"/>
      <w:r w:rsidRPr="00804718">
        <w:rPr>
          <w:rFonts w:eastAsia="Times New Roman" w:cs="Arial"/>
        </w:rPr>
        <w:t>Act;</w:t>
      </w:r>
      <w:proofErr w:type="gramEnd"/>
    </w:p>
    <w:p w14:paraId="4A7E0A90" w14:textId="77777777" w:rsidR="00EC5F91" w:rsidRPr="00804718" w:rsidRDefault="00EC5F91" w:rsidP="00EC5F91">
      <w:pPr>
        <w:ind w:left="1701" w:hanging="1701"/>
        <w:rPr>
          <w:rFonts w:eastAsia="Times New Roman" w:cs="Arial"/>
        </w:rPr>
      </w:pPr>
    </w:p>
    <w:p w14:paraId="60681F96" w14:textId="77777777" w:rsidR="00EC5F91" w:rsidRPr="00804718" w:rsidRDefault="00EC5F91" w:rsidP="00EC5F91">
      <w:pPr>
        <w:numPr>
          <w:ilvl w:val="2"/>
          <w:numId w:val="0"/>
        </w:numPr>
        <w:ind w:left="1701" w:hanging="1701"/>
        <w:outlineLvl w:val="2"/>
        <w:rPr>
          <w:rFonts w:eastAsia="Times New Roman" w:cs="Arial"/>
        </w:rPr>
      </w:pPr>
      <w:r w:rsidRPr="00804718">
        <w:rPr>
          <w:rFonts w:eastAsia="Times New Roman" w:cs="Arial"/>
        </w:rPr>
        <w:t xml:space="preserve">the singular shall include the plural and </w:t>
      </w:r>
      <w:proofErr w:type="gramStart"/>
      <w:r w:rsidRPr="00804718">
        <w:rPr>
          <w:rFonts w:eastAsia="Times New Roman" w:cs="Arial"/>
        </w:rPr>
        <w:t>vice versa;</w:t>
      </w:r>
      <w:proofErr w:type="gramEnd"/>
    </w:p>
    <w:p w14:paraId="15909F34" w14:textId="77777777" w:rsidR="00EC5F91" w:rsidRPr="00804718" w:rsidRDefault="00EC5F91" w:rsidP="00EC5F91">
      <w:pPr>
        <w:ind w:left="1701" w:hanging="1701"/>
        <w:rPr>
          <w:rFonts w:eastAsia="Times New Roman" w:cs="Arial"/>
        </w:rPr>
      </w:pPr>
    </w:p>
    <w:p w14:paraId="68383BF8" w14:textId="77777777" w:rsidR="00EC5F91" w:rsidRPr="00804718" w:rsidRDefault="00EC5F91" w:rsidP="00EC5F91">
      <w:pPr>
        <w:numPr>
          <w:ilvl w:val="2"/>
          <w:numId w:val="0"/>
        </w:numPr>
        <w:ind w:left="1701" w:hanging="1701"/>
        <w:outlineLvl w:val="2"/>
        <w:rPr>
          <w:rFonts w:eastAsia="Times New Roman" w:cs="Arial"/>
        </w:rPr>
      </w:pPr>
      <w:r w:rsidRPr="00804718">
        <w:rPr>
          <w:rFonts w:eastAsia="Times New Roman" w:cs="Arial"/>
        </w:rPr>
        <w:t xml:space="preserve">a reference to any one gender, whether masculine, feminine or neuter, includes the other </w:t>
      </w:r>
      <w:proofErr w:type="gramStart"/>
      <w:r w:rsidRPr="00804718">
        <w:rPr>
          <w:rFonts w:eastAsia="Times New Roman" w:cs="Arial"/>
        </w:rPr>
        <w:t>two;</w:t>
      </w:r>
      <w:proofErr w:type="gramEnd"/>
    </w:p>
    <w:p w14:paraId="50618E22" w14:textId="77777777" w:rsidR="00EC5F91" w:rsidRPr="00804718" w:rsidRDefault="00EC5F91" w:rsidP="00EC5F91">
      <w:pPr>
        <w:ind w:left="1701" w:hanging="1701"/>
        <w:rPr>
          <w:rFonts w:eastAsia="Times New Roman" w:cs="Arial"/>
        </w:rPr>
      </w:pPr>
    </w:p>
    <w:p w14:paraId="49967D8D" w14:textId="77777777" w:rsidR="00EC5F91" w:rsidRPr="00804718" w:rsidRDefault="00EC5F91" w:rsidP="00EC5F91">
      <w:pPr>
        <w:numPr>
          <w:ilvl w:val="2"/>
          <w:numId w:val="0"/>
        </w:numPr>
        <w:ind w:left="1701" w:hanging="1701"/>
        <w:outlineLvl w:val="2"/>
        <w:rPr>
          <w:rFonts w:eastAsia="Times New Roman" w:cs="Arial"/>
        </w:rPr>
      </w:pPr>
      <w:r w:rsidRPr="00804718">
        <w:rPr>
          <w:rFonts w:eastAsia="Times New Roman" w:cs="Arial"/>
        </w:rPr>
        <w:lastRenderedPageBreak/>
        <w:t xml:space="preserve">any reference to a natural person includes an artificial person and </w:t>
      </w:r>
      <w:proofErr w:type="gramStart"/>
      <w:r w:rsidRPr="00804718">
        <w:rPr>
          <w:rFonts w:eastAsia="Times New Roman" w:cs="Arial"/>
        </w:rPr>
        <w:t>vice versa;</w:t>
      </w:r>
      <w:proofErr w:type="gramEnd"/>
    </w:p>
    <w:p w14:paraId="2D5B63D7" w14:textId="77777777" w:rsidR="00EC5F91" w:rsidRPr="00804718" w:rsidRDefault="00EC5F91" w:rsidP="00EC5F91">
      <w:pPr>
        <w:ind w:left="1701" w:hanging="1701"/>
        <w:outlineLvl w:val="2"/>
        <w:rPr>
          <w:rFonts w:eastAsia="Times New Roman" w:cs="Arial"/>
        </w:rPr>
      </w:pPr>
    </w:p>
    <w:p w14:paraId="2611EBE0" w14:textId="77777777" w:rsidR="00EC5F91" w:rsidRPr="00804718" w:rsidRDefault="00EC5F91" w:rsidP="00EC5F91">
      <w:pPr>
        <w:numPr>
          <w:ilvl w:val="2"/>
          <w:numId w:val="0"/>
        </w:numPr>
        <w:ind w:left="1701" w:hanging="1701"/>
        <w:outlineLvl w:val="2"/>
        <w:rPr>
          <w:rFonts w:eastAsia="Times New Roman" w:cs="Arial"/>
        </w:rPr>
      </w:pPr>
      <w:r w:rsidRPr="00804718">
        <w:rPr>
          <w:rFonts w:eastAsia="Times New Roman" w:cs="Arial"/>
        </w:rPr>
        <w:t xml:space="preserve">references to a "person" include a natural person, company, close corporation or any other juristic person or other corporate entity, a charity, trust, partnership, joint venture, syndicate, or any other association of </w:t>
      </w:r>
      <w:proofErr w:type="gramStart"/>
      <w:r w:rsidRPr="00804718">
        <w:rPr>
          <w:rFonts w:eastAsia="Times New Roman" w:cs="Arial"/>
        </w:rPr>
        <w:t>persons;</w:t>
      </w:r>
      <w:proofErr w:type="gramEnd"/>
      <w:r w:rsidRPr="00804718">
        <w:rPr>
          <w:rFonts w:eastAsia="Times New Roman" w:cs="Arial"/>
        </w:rPr>
        <w:t xml:space="preserve">  </w:t>
      </w:r>
    </w:p>
    <w:p w14:paraId="1892AFC4" w14:textId="77777777" w:rsidR="00EC5F91" w:rsidRPr="00804718" w:rsidRDefault="00EC5F91" w:rsidP="00EC5F91">
      <w:pPr>
        <w:ind w:left="1701" w:hanging="1701"/>
        <w:rPr>
          <w:rFonts w:eastAsia="Times New Roman" w:cs="Arial"/>
        </w:rPr>
      </w:pPr>
    </w:p>
    <w:p w14:paraId="4E6DBF4E" w14:textId="77777777" w:rsidR="00EC5F91" w:rsidRPr="00804718" w:rsidRDefault="00EC5F91" w:rsidP="00EC5F91">
      <w:pPr>
        <w:numPr>
          <w:ilvl w:val="2"/>
          <w:numId w:val="0"/>
        </w:numPr>
        <w:ind w:left="1701" w:hanging="1701"/>
        <w:outlineLvl w:val="2"/>
        <w:rPr>
          <w:rFonts w:eastAsia="Times New Roman" w:cs="Arial"/>
        </w:rPr>
      </w:pPr>
      <w:r w:rsidRPr="00804718">
        <w:rPr>
          <w:rFonts w:eastAsia="Times New Roman" w:cs="Arial"/>
        </w:rPr>
        <w:t xml:space="preserve">a cognate word or expression shall have a corresponding </w:t>
      </w:r>
      <w:proofErr w:type="gramStart"/>
      <w:r w:rsidRPr="00804718">
        <w:rPr>
          <w:rFonts w:eastAsia="Times New Roman" w:cs="Arial"/>
        </w:rPr>
        <w:t>meaning;</w:t>
      </w:r>
      <w:proofErr w:type="gramEnd"/>
    </w:p>
    <w:p w14:paraId="6350E9A7" w14:textId="77777777" w:rsidR="00EC5F91" w:rsidRPr="00804718" w:rsidRDefault="00EC5F91" w:rsidP="00EC5F91">
      <w:pPr>
        <w:ind w:left="1701" w:hanging="1701"/>
        <w:outlineLvl w:val="2"/>
        <w:rPr>
          <w:rFonts w:eastAsia="Times New Roman" w:cs="Arial"/>
        </w:rPr>
      </w:pPr>
    </w:p>
    <w:p w14:paraId="32208F19" w14:textId="77777777" w:rsidR="00EC5F91" w:rsidRPr="00804718" w:rsidRDefault="00EC5F91" w:rsidP="00EC5F91">
      <w:pPr>
        <w:numPr>
          <w:ilvl w:val="2"/>
          <w:numId w:val="0"/>
        </w:numPr>
        <w:ind w:left="1701" w:hanging="1701"/>
        <w:outlineLvl w:val="2"/>
        <w:rPr>
          <w:rFonts w:eastAsia="Times New Roman" w:cs="Arial"/>
        </w:rPr>
      </w:pPr>
      <w:r w:rsidRPr="00804718">
        <w:rPr>
          <w:rFonts w:eastAsia="Times New Roman" w:cs="Arial"/>
        </w:rPr>
        <w:t xml:space="preserve">references to a statutory provision include any subordinate legislation made from time to time under that provision and include that provision as from time to time modified or re-enacted as far as such modification or re-enactment applies, or </w:t>
      </w:r>
      <w:proofErr w:type="gramStart"/>
      <w:r w:rsidRPr="00804718">
        <w:rPr>
          <w:rFonts w:eastAsia="Times New Roman" w:cs="Arial"/>
        </w:rPr>
        <w:t>is capable of applying</w:t>
      </w:r>
      <w:proofErr w:type="gramEnd"/>
      <w:r w:rsidRPr="00804718">
        <w:rPr>
          <w:rFonts w:eastAsia="Times New Roman" w:cs="Arial"/>
        </w:rPr>
        <w:t xml:space="preserve"> to this Agreement or any transaction entered into in accordance with this </w:t>
      </w:r>
      <w:proofErr w:type="gramStart"/>
      <w:r w:rsidRPr="00804718">
        <w:rPr>
          <w:rFonts w:eastAsia="Times New Roman" w:cs="Arial"/>
        </w:rPr>
        <w:t>Agreement;</w:t>
      </w:r>
      <w:proofErr w:type="gramEnd"/>
    </w:p>
    <w:p w14:paraId="261E8D59" w14:textId="77777777" w:rsidR="00EC5F91" w:rsidRPr="00804718" w:rsidRDefault="00EC5F91" w:rsidP="00EC5F91">
      <w:pPr>
        <w:ind w:left="1701" w:hanging="1701"/>
        <w:outlineLvl w:val="2"/>
        <w:rPr>
          <w:rFonts w:eastAsia="Times New Roman" w:cs="Arial"/>
        </w:rPr>
      </w:pPr>
    </w:p>
    <w:p w14:paraId="7D214BF2" w14:textId="77777777" w:rsidR="00EC5F91" w:rsidRPr="00804718" w:rsidRDefault="00EC5F91" w:rsidP="00EC5F91">
      <w:pPr>
        <w:numPr>
          <w:ilvl w:val="2"/>
          <w:numId w:val="0"/>
        </w:numPr>
        <w:ind w:left="1701" w:hanging="1701"/>
        <w:outlineLvl w:val="2"/>
        <w:rPr>
          <w:rFonts w:eastAsia="Times New Roman" w:cs="Arial"/>
        </w:rPr>
      </w:pPr>
      <w:r w:rsidRPr="00804718">
        <w:rPr>
          <w:rFonts w:eastAsia="Times New Roman" w:cs="Arial"/>
        </w:rPr>
        <w:t xml:space="preserve">references in this Agreement to “clauses” and “Annexures” are to the clauses and Annexures of this </w:t>
      </w:r>
      <w:proofErr w:type="gramStart"/>
      <w:r w:rsidRPr="00804718">
        <w:rPr>
          <w:rFonts w:eastAsia="Times New Roman" w:cs="Arial"/>
        </w:rPr>
        <w:t>Agreement;</w:t>
      </w:r>
      <w:proofErr w:type="gramEnd"/>
      <w:r w:rsidRPr="00804718">
        <w:rPr>
          <w:rFonts w:eastAsia="Times New Roman" w:cs="Arial"/>
        </w:rPr>
        <w:t xml:space="preserve"> </w:t>
      </w:r>
    </w:p>
    <w:p w14:paraId="016B8119" w14:textId="77777777" w:rsidR="00EC5F91" w:rsidRPr="00804718" w:rsidRDefault="00EC5F91" w:rsidP="00EC5F91">
      <w:pPr>
        <w:ind w:left="1701" w:hanging="1701"/>
        <w:outlineLvl w:val="2"/>
        <w:rPr>
          <w:rFonts w:eastAsia="Times New Roman" w:cs="Arial"/>
        </w:rPr>
      </w:pPr>
    </w:p>
    <w:p w14:paraId="14444B11" w14:textId="77777777" w:rsidR="00EC5F91" w:rsidRPr="00804718" w:rsidRDefault="00EC5F91" w:rsidP="00EC5F91">
      <w:pPr>
        <w:numPr>
          <w:ilvl w:val="2"/>
          <w:numId w:val="0"/>
        </w:numPr>
        <w:ind w:left="1701" w:hanging="1701"/>
        <w:outlineLvl w:val="2"/>
        <w:rPr>
          <w:rFonts w:eastAsia="Times New Roman" w:cs="Arial"/>
        </w:rPr>
      </w:pPr>
      <w:r w:rsidRPr="00804718">
        <w:rPr>
          <w:rFonts w:eastAsia="Times New Roman" w:cs="Arial"/>
        </w:rPr>
        <w:t xml:space="preserve">where an obligation pursuant to this Agreement is expressed to be undertaken or assumed by any Party, such obligation shall be construed as requiring the Party concerned to exercise all rights and powers of control over the affairs of any other person which that Party is able to exercise (whether directly or indirectly) </w:t>
      </w:r>
      <w:proofErr w:type="gramStart"/>
      <w:r w:rsidRPr="00804718">
        <w:rPr>
          <w:rFonts w:eastAsia="Times New Roman" w:cs="Arial"/>
        </w:rPr>
        <w:t>in order to</w:t>
      </w:r>
      <w:proofErr w:type="gramEnd"/>
      <w:r w:rsidRPr="00804718">
        <w:rPr>
          <w:rFonts w:eastAsia="Times New Roman" w:cs="Arial"/>
        </w:rPr>
        <w:t xml:space="preserve"> secure performance of that </w:t>
      </w:r>
      <w:proofErr w:type="gramStart"/>
      <w:r w:rsidRPr="00804718">
        <w:rPr>
          <w:rFonts w:eastAsia="Times New Roman" w:cs="Arial"/>
        </w:rPr>
        <w:t>obligation;</w:t>
      </w:r>
      <w:proofErr w:type="gramEnd"/>
    </w:p>
    <w:p w14:paraId="1B007A62" w14:textId="77777777" w:rsidR="00EC5F91" w:rsidRPr="00804718" w:rsidRDefault="00EC5F91" w:rsidP="00EC5F91">
      <w:pPr>
        <w:ind w:left="1701" w:hanging="1701"/>
        <w:outlineLvl w:val="2"/>
        <w:rPr>
          <w:rFonts w:eastAsia="Times New Roman" w:cs="Arial"/>
        </w:rPr>
      </w:pPr>
    </w:p>
    <w:p w14:paraId="7C63D136" w14:textId="77777777" w:rsidR="00EC5F91" w:rsidRPr="00804718" w:rsidRDefault="00EC5F91" w:rsidP="00EC5F91">
      <w:pPr>
        <w:numPr>
          <w:ilvl w:val="2"/>
          <w:numId w:val="0"/>
        </w:numPr>
        <w:ind w:left="1701" w:hanging="1701"/>
        <w:outlineLvl w:val="2"/>
        <w:rPr>
          <w:rFonts w:eastAsia="Times New Roman" w:cs="Arial"/>
        </w:rPr>
      </w:pPr>
      <w:r w:rsidRPr="00804718">
        <w:rPr>
          <w:rFonts w:eastAsia="Times New Roman" w:cs="Arial"/>
        </w:rPr>
        <w:t xml:space="preserve">the terms of this Agreement having been negotiated, the rule of construction that provisions are to be construed against the Party drafting an agreement or part of an agreement or on whose behalf an agreement or part of an agreement was drafted shall not apply to this Agreement, and the </w:t>
      </w:r>
      <w:proofErr w:type="spellStart"/>
      <w:r w:rsidRPr="00804718">
        <w:rPr>
          <w:rFonts w:eastAsia="Times New Roman" w:cs="Arial"/>
          <w:i/>
        </w:rPr>
        <w:t>eiusdem</w:t>
      </w:r>
      <w:proofErr w:type="spellEnd"/>
      <w:r w:rsidRPr="00804718">
        <w:rPr>
          <w:rFonts w:eastAsia="Times New Roman" w:cs="Arial"/>
          <w:i/>
        </w:rPr>
        <w:t xml:space="preserve"> generis</w:t>
      </w:r>
      <w:r w:rsidRPr="00804718">
        <w:rPr>
          <w:rFonts w:eastAsia="Times New Roman" w:cs="Arial"/>
        </w:rPr>
        <w:t xml:space="preserve"> rule shall not be applied in the interpretation of any provision.</w:t>
      </w:r>
    </w:p>
    <w:p w14:paraId="1C5DF161" w14:textId="77777777" w:rsidR="00EC5F91" w:rsidRPr="00891754" w:rsidRDefault="00EC5F91" w:rsidP="00EC5F91">
      <w:pPr>
        <w:rPr>
          <w:rFonts w:cs="Arial"/>
        </w:rPr>
      </w:pPr>
    </w:p>
    <w:p w14:paraId="5B01CF8F" w14:textId="77777777" w:rsidR="00EC5F91" w:rsidRPr="00891754" w:rsidRDefault="00EC5F91" w:rsidP="00EC5F91">
      <w:pPr>
        <w:pStyle w:val="Heading2"/>
        <w:keepLines w:val="0"/>
        <w:numPr>
          <w:ilvl w:val="1"/>
          <w:numId w:val="0"/>
        </w:numPr>
        <w:spacing w:before="0" w:after="240"/>
        <w:ind w:left="567" w:hanging="567"/>
        <w:rPr>
          <w:rFonts w:cs="Arial"/>
          <w:u w:val="single"/>
        </w:rPr>
      </w:pPr>
      <w:r w:rsidRPr="00891754">
        <w:rPr>
          <w:rFonts w:cs="Arial"/>
          <w:u w:val="single"/>
        </w:rPr>
        <w:t>Headings and Sub-headings</w:t>
      </w:r>
    </w:p>
    <w:p w14:paraId="6F847910" w14:textId="77777777" w:rsidR="00EC5F91" w:rsidRPr="00891754" w:rsidRDefault="00EC5F91" w:rsidP="00EC5F91">
      <w:pPr>
        <w:ind w:left="567"/>
        <w:rPr>
          <w:rFonts w:cs="Arial"/>
        </w:rPr>
      </w:pPr>
      <w:r w:rsidRPr="00891754">
        <w:rPr>
          <w:rFonts w:cs="Arial"/>
        </w:rPr>
        <w:t xml:space="preserve">All the headings in this Agreement, including any sub-headings, are for convenience only and are not to be </w:t>
      </w:r>
      <w:proofErr w:type="gramStart"/>
      <w:r w:rsidRPr="00891754">
        <w:rPr>
          <w:rFonts w:cs="Arial"/>
        </w:rPr>
        <w:t>taken into account</w:t>
      </w:r>
      <w:proofErr w:type="gramEnd"/>
      <w:r w:rsidRPr="00891754">
        <w:rPr>
          <w:rFonts w:cs="Arial"/>
        </w:rPr>
        <w:t xml:space="preserve"> for the purposes of interpreting it.</w:t>
      </w:r>
    </w:p>
    <w:p w14:paraId="48254C07" w14:textId="77777777" w:rsidR="00EC5F91" w:rsidRPr="00891754" w:rsidRDefault="00EC5F91" w:rsidP="00EC5F91">
      <w:bookmarkStart w:id="9" w:name="_Ref77572704"/>
      <w:bookmarkStart w:id="10" w:name="_Toc113422347"/>
      <w:bookmarkStart w:id="11" w:name="_Ref115026333"/>
      <w:bookmarkStart w:id="12" w:name="_Toc446990903"/>
      <w:bookmarkStart w:id="13" w:name="_Toc64913996"/>
    </w:p>
    <w:p w14:paraId="59E29410" w14:textId="77777777" w:rsidR="00EC5F91" w:rsidRPr="00DE5FA0" w:rsidRDefault="00EC5F91" w:rsidP="00EC5F91">
      <w:bookmarkStart w:id="14" w:name="_Ref80436155"/>
      <w:bookmarkStart w:id="15" w:name="_Toc103137673"/>
      <w:bookmarkStart w:id="16" w:name="_Toc106439949"/>
      <w:bookmarkStart w:id="17" w:name="_Ref124225407"/>
      <w:bookmarkStart w:id="18" w:name="_Toc124741700"/>
    </w:p>
    <w:p w14:paraId="64571CC0" w14:textId="77777777" w:rsidR="00EC5F91" w:rsidRPr="00DE5FA0" w:rsidRDefault="00EC5F91" w:rsidP="00EC5F91">
      <w:pPr>
        <w:pStyle w:val="Heading1"/>
        <w:keepLines w:val="0"/>
        <w:spacing w:before="0" w:after="0"/>
        <w:ind w:left="567" w:hanging="567"/>
        <w:rPr>
          <w:rFonts w:cs="Arial"/>
          <w:b/>
          <w:bCs/>
        </w:rPr>
      </w:pPr>
      <w:bookmarkStart w:id="19" w:name="_Ref317597822"/>
      <w:bookmarkStart w:id="20" w:name="_Toc317242308"/>
      <w:bookmarkStart w:id="21" w:name="_Toc433963864"/>
      <w:bookmarkEnd w:id="14"/>
      <w:bookmarkEnd w:id="15"/>
      <w:bookmarkEnd w:id="16"/>
      <w:bookmarkEnd w:id="17"/>
      <w:bookmarkEnd w:id="18"/>
      <w:r w:rsidRPr="00DE5FA0">
        <w:rPr>
          <w:rFonts w:cs="Arial"/>
          <w:b/>
          <w:bCs/>
        </w:rPr>
        <w:lastRenderedPageBreak/>
        <w:t>LOAN</w:t>
      </w:r>
      <w:bookmarkEnd w:id="9"/>
      <w:bookmarkEnd w:id="10"/>
      <w:bookmarkEnd w:id="11"/>
      <w:bookmarkEnd w:id="19"/>
      <w:bookmarkEnd w:id="20"/>
      <w:bookmarkEnd w:id="21"/>
    </w:p>
    <w:p w14:paraId="7CF6E403" w14:textId="77777777" w:rsidR="00EC5F91" w:rsidRPr="00891754" w:rsidRDefault="00EC5F91" w:rsidP="00EC5F91">
      <w:pPr>
        <w:keepNext/>
        <w:rPr>
          <w:rFonts w:cs="Arial"/>
        </w:rPr>
      </w:pPr>
    </w:p>
    <w:p w14:paraId="2696475E" w14:textId="77777777" w:rsidR="00EC5F91" w:rsidRPr="00166783" w:rsidRDefault="00EC5F91" w:rsidP="00EC5F91">
      <w:pPr>
        <w:pStyle w:val="Heading2"/>
        <w:keepLines w:val="0"/>
        <w:numPr>
          <w:ilvl w:val="1"/>
          <w:numId w:val="0"/>
        </w:numPr>
        <w:spacing w:before="0" w:after="240"/>
        <w:ind w:left="1134" w:hanging="1134"/>
        <w:rPr>
          <w:rFonts w:cs="Arial"/>
          <w:bCs/>
        </w:rPr>
      </w:pPr>
      <w:bookmarkStart w:id="22" w:name="_Ref56241481"/>
      <w:bookmarkStart w:id="23" w:name="_Ref115327463"/>
      <w:bookmarkStart w:id="24" w:name="_Ref77572346"/>
      <w:bookmarkStart w:id="25" w:name="_Ref96241705"/>
      <w:r>
        <w:rPr>
          <w:rFonts w:cs="Arial"/>
          <w:bCs/>
        </w:rPr>
        <w:t>The Lender</w:t>
      </w:r>
      <w:r w:rsidRPr="00891754">
        <w:rPr>
          <w:rFonts w:cs="Arial"/>
          <w:bCs/>
        </w:rPr>
        <w:t xml:space="preserve"> agrees to lend to </w:t>
      </w:r>
      <w:r w:rsidRPr="002B1354">
        <w:rPr>
          <w:rFonts w:cs="Arial"/>
          <w:bCs/>
        </w:rPr>
        <w:t>the</w:t>
      </w:r>
      <w:r>
        <w:rPr>
          <w:rFonts w:cs="Arial"/>
          <w:bCs/>
        </w:rPr>
        <w:t xml:space="preserve"> Borrower</w:t>
      </w:r>
      <w:r w:rsidRPr="00891754">
        <w:rPr>
          <w:rFonts w:cs="Arial"/>
          <w:bCs/>
        </w:rPr>
        <w:t xml:space="preserve">, and </w:t>
      </w:r>
      <w:r w:rsidRPr="002B1354">
        <w:rPr>
          <w:rFonts w:cs="Arial"/>
          <w:bCs/>
        </w:rPr>
        <w:t>the</w:t>
      </w:r>
      <w:r>
        <w:rPr>
          <w:rFonts w:cs="Arial"/>
          <w:bCs/>
        </w:rPr>
        <w:t xml:space="preserve"> Borrower</w:t>
      </w:r>
      <w:r w:rsidRPr="00891754">
        <w:rPr>
          <w:rFonts w:cs="Arial"/>
          <w:bCs/>
        </w:rPr>
        <w:t xml:space="preserve"> agrees to borrow from </w:t>
      </w:r>
      <w:r>
        <w:rPr>
          <w:rFonts w:cs="Arial"/>
          <w:bCs/>
        </w:rPr>
        <w:t>the Lender</w:t>
      </w:r>
      <w:r w:rsidRPr="00891754">
        <w:rPr>
          <w:rFonts w:cs="Arial"/>
          <w:bCs/>
        </w:rPr>
        <w:t xml:space="preserve">, the </w:t>
      </w:r>
      <w:r w:rsidRPr="001F00AD">
        <w:rPr>
          <w:rFonts w:cs="Arial"/>
          <w:bCs/>
        </w:rPr>
        <w:t xml:space="preserve">Loan </w:t>
      </w:r>
      <w:r w:rsidRPr="000748E0">
        <w:rPr>
          <w:rFonts w:cs="Arial"/>
          <w:bCs/>
        </w:rPr>
        <w:t>on the terms and</w:t>
      </w:r>
      <w:r>
        <w:rPr>
          <w:rFonts w:cs="Arial"/>
          <w:bCs/>
        </w:rPr>
        <w:t xml:space="preserve"> conditions of this Agreement.</w:t>
      </w:r>
      <w:r w:rsidRPr="000748E0">
        <w:rPr>
          <w:rFonts w:cs="Arial"/>
          <w:bCs/>
        </w:rPr>
        <w:t xml:space="preserve"> </w:t>
      </w:r>
      <w:bookmarkStart w:id="26" w:name="_Ref53215147"/>
      <w:bookmarkStart w:id="27" w:name="_Ref80438799"/>
      <w:bookmarkStart w:id="28" w:name="_Ref134811233"/>
      <w:bookmarkEnd w:id="22"/>
      <w:r w:rsidRPr="00166783">
        <w:rPr>
          <w:rFonts w:cs="Arial"/>
          <w:bCs/>
        </w:rPr>
        <w:t xml:space="preserve"> </w:t>
      </w:r>
      <w:bookmarkEnd w:id="26"/>
      <w:bookmarkEnd w:id="27"/>
    </w:p>
    <w:bookmarkEnd w:id="28"/>
    <w:p w14:paraId="6E3CB9C9" w14:textId="77777777" w:rsidR="00EC5F91" w:rsidRDefault="00EC5F91" w:rsidP="00EC5F91">
      <w:pPr>
        <w:pStyle w:val="Heading2"/>
        <w:keepLines w:val="0"/>
        <w:numPr>
          <w:ilvl w:val="1"/>
          <w:numId w:val="0"/>
        </w:numPr>
        <w:spacing w:before="0" w:after="240"/>
        <w:ind w:left="1134" w:hanging="1134"/>
        <w:rPr>
          <w:rFonts w:cs="Arial"/>
          <w:bCs/>
        </w:rPr>
      </w:pPr>
      <w:r w:rsidRPr="00891754">
        <w:rPr>
          <w:rFonts w:cs="Arial"/>
          <w:bCs/>
        </w:rPr>
        <w:t>It is recorded that the Loan is not subject to the provisions of the National Credit Act</w:t>
      </w:r>
      <w:r>
        <w:rPr>
          <w:rFonts w:cs="Arial"/>
          <w:bCs/>
        </w:rPr>
        <w:t xml:space="preserve"> 34 of</w:t>
      </w:r>
      <w:r w:rsidRPr="00891754">
        <w:rPr>
          <w:rFonts w:cs="Arial"/>
          <w:bCs/>
        </w:rPr>
        <w:t xml:space="preserve"> 2005</w:t>
      </w:r>
      <w:r>
        <w:rPr>
          <w:rFonts w:cs="Arial"/>
          <w:bCs/>
        </w:rPr>
        <w:t xml:space="preserve"> (as amended)</w:t>
      </w:r>
      <w:r w:rsidRPr="00891754">
        <w:rPr>
          <w:rFonts w:cs="Arial"/>
          <w:bCs/>
        </w:rPr>
        <w:t xml:space="preserve">, on the grounds that the Parties are not dealing at arm’s length, as contemplated in </w:t>
      </w:r>
      <w:r>
        <w:rPr>
          <w:rFonts w:cs="Arial"/>
          <w:bCs/>
        </w:rPr>
        <w:t>s</w:t>
      </w:r>
      <w:r w:rsidRPr="00891754">
        <w:rPr>
          <w:rFonts w:cs="Arial"/>
          <w:bCs/>
        </w:rPr>
        <w:t xml:space="preserve">ection 4(1)(a) of that Act. </w:t>
      </w:r>
      <w:bookmarkStart w:id="29" w:name="_Toc284591108"/>
      <w:bookmarkStart w:id="30" w:name="_Ref111523021"/>
      <w:bookmarkStart w:id="31" w:name="_Toc111523208"/>
      <w:bookmarkStart w:id="32" w:name="_Ref477587341"/>
      <w:bookmarkStart w:id="33" w:name="_Ref512742480"/>
      <w:bookmarkStart w:id="34" w:name="_Ref512742937"/>
      <w:bookmarkStart w:id="35" w:name="_Toc15372153"/>
      <w:bookmarkStart w:id="36" w:name="_Ref62207217"/>
      <w:bookmarkStart w:id="37" w:name="_Ref62207402"/>
      <w:bookmarkStart w:id="38" w:name="_Toc111523206"/>
      <w:bookmarkEnd w:id="23"/>
      <w:bookmarkEnd w:id="24"/>
      <w:bookmarkEnd w:id="25"/>
      <w:bookmarkEnd w:id="29"/>
    </w:p>
    <w:p w14:paraId="2AB04FA7" w14:textId="77777777" w:rsidR="00EC5F91" w:rsidRPr="00A24589" w:rsidRDefault="00EC5F91" w:rsidP="00EC5F91">
      <w:pPr>
        <w:pStyle w:val="Heading2"/>
        <w:keepLines w:val="0"/>
        <w:numPr>
          <w:ilvl w:val="1"/>
          <w:numId w:val="0"/>
        </w:numPr>
        <w:spacing w:before="0" w:after="0"/>
        <w:ind w:left="1134" w:hanging="1134"/>
        <w:rPr>
          <w:rFonts w:cs="Arial"/>
          <w:bCs/>
        </w:rPr>
      </w:pPr>
      <w:r w:rsidRPr="00A24589">
        <w:rPr>
          <w:rFonts w:cs="Arial"/>
          <w:bCs/>
        </w:rPr>
        <w:t xml:space="preserve">The loan is granted free from </w:t>
      </w:r>
      <w:r>
        <w:rPr>
          <w:rFonts w:cs="Arial"/>
          <w:bCs/>
        </w:rPr>
        <w:t xml:space="preserve">any </w:t>
      </w:r>
      <w:r w:rsidRPr="00A24589">
        <w:rPr>
          <w:rFonts w:cs="Arial"/>
          <w:bCs/>
        </w:rPr>
        <w:t>interest.</w:t>
      </w:r>
    </w:p>
    <w:p w14:paraId="48EC886B" w14:textId="77777777" w:rsidR="00EC5F91" w:rsidRPr="002B1354" w:rsidRDefault="00EC5F91" w:rsidP="00EC5F91">
      <w:bookmarkStart w:id="39" w:name="_Toc321390846"/>
      <w:bookmarkStart w:id="40" w:name="_Toc111523207"/>
      <w:bookmarkStart w:id="41" w:name="_Toc284591112"/>
      <w:bookmarkStart w:id="42" w:name="_Toc284591113"/>
      <w:bookmarkStart w:id="43" w:name="_Toc284591114"/>
      <w:bookmarkStart w:id="44" w:name="_Toc284591115"/>
      <w:bookmarkStart w:id="45" w:name="_Toc409447983"/>
      <w:bookmarkStart w:id="46" w:name="_Toc446990911"/>
      <w:bookmarkStart w:id="47" w:name="_Ref46801882"/>
      <w:bookmarkStart w:id="48" w:name="_Toc64914000"/>
      <w:bookmarkStart w:id="49" w:name="_Ref115025088"/>
      <w:bookmarkStart w:id="50" w:name="_Ref125284820"/>
      <w:bookmarkStart w:id="51" w:name="_Ref125285392"/>
      <w:bookmarkStart w:id="52" w:name="_Ref125285733"/>
      <w:bookmarkStart w:id="53" w:name="_Ref284837261"/>
      <w:bookmarkEnd w:id="12"/>
      <w:bookmarkEnd w:id="13"/>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p>
    <w:p w14:paraId="353A470A" w14:textId="77777777" w:rsidR="00EC5F91" w:rsidRPr="002B1354" w:rsidRDefault="00EC5F91" w:rsidP="00EC5F91">
      <w:pPr>
        <w:pStyle w:val="Heading1"/>
        <w:keepNext w:val="0"/>
        <w:keepLines w:val="0"/>
        <w:spacing w:before="0" w:after="0"/>
        <w:ind w:left="426" w:hanging="426"/>
        <w:rPr>
          <w:rFonts w:cs="Arial"/>
          <w:b/>
          <w:bCs/>
        </w:rPr>
      </w:pPr>
      <w:bookmarkStart w:id="54" w:name="_Toc317242311"/>
      <w:bookmarkStart w:id="55" w:name="_Ref349128809"/>
      <w:bookmarkStart w:id="56" w:name="_Toc433963865"/>
      <w:r>
        <w:rPr>
          <w:rFonts w:cs="Arial"/>
          <w:b/>
          <w:bCs/>
        </w:rPr>
        <w:t xml:space="preserve">LOAN DURATION AND </w:t>
      </w:r>
      <w:r w:rsidRPr="002B1354">
        <w:rPr>
          <w:rFonts w:cs="Arial"/>
          <w:b/>
          <w:bCs/>
        </w:rPr>
        <w:t>PAYMENTS</w:t>
      </w:r>
      <w:bookmarkEnd w:id="45"/>
      <w:bookmarkEnd w:id="46"/>
      <w:bookmarkEnd w:id="47"/>
      <w:bookmarkEnd w:id="48"/>
      <w:bookmarkEnd w:id="49"/>
      <w:bookmarkEnd w:id="50"/>
      <w:bookmarkEnd w:id="51"/>
      <w:bookmarkEnd w:id="52"/>
      <w:bookmarkEnd w:id="53"/>
      <w:bookmarkEnd w:id="54"/>
      <w:bookmarkEnd w:id="55"/>
      <w:bookmarkEnd w:id="56"/>
    </w:p>
    <w:p w14:paraId="17C42021" w14:textId="77777777" w:rsidR="00EC5F91" w:rsidRPr="002B1354" w:rsidRDefault="00EC5F91" w:rsidP="00EC5F91">
      <w:pPr>
        <w:jc w:val="left"/>
        <w:rPr>
          <w:rFonts w:cs="Arial"/>
        </w:rPr>
      </w:pPr>
    </w:p>
    <w:p w14:paraId="5A114F21" w14:textId="77777777" w:rsidR="00EC5F91" w:rsidRPr="00531F09" w:rsidRDefault="00EC5F91" w:rsidP="00EC5F91">
      <w:pPr>
        <w:pStyle w:val="Heading2"/>
        <w:keepLines w:val="0"/>
        <w:numPr>
          <w:ilvl w:val="1"/>
          <w:numId w:val="0"/>
        </w:numPr>
        <w:spacing w:before="0" w:after="240"/>
        <w:ind w:left="1134" w:hanging="1134"/>
        <w:rPr>
          <w:rFonts w:cs="Arial"/>
          <w:bCs/>
        </w:rPr>
      </w:pPr>
      <w:bookmarkStart w:id="57" w:name="_Ref433456058"/>
      <w:r>
        <w:rPr>
          <w:rFonts w:cs="Arial"/>
          <w:bCs/>
        </w:rPr>
        <w:t>The Loan s</w:t>
      </w:r>
      <w:r w:rsidRPr="0073422B">
        <w:rPr>
          <w:rFonts w:cs="Arial"/>
          <w:bCs/>
        </w:rPr>
        <w:t>hall be</w:t>
      </w:r>
      <w:r>
        <w:rPr>
          <w:rFonts w:cs="Arial"/>
          <w:bCs/>
        </w:rPr>
        <w:t xml:space="preserve"> granted</w:t>
      </w:r>
      <w:r w:rsidRPr="0073422B">
        <w:rPr>
          <w:rFonts w:cs="Arial"/>
          <w:bCs/>
        </w:rPr>
        <w:t xml:space="preserve"> for </w:t>
      </w:r>
      <w:r>
        <w:rPr>
          <w:rFonts w:cs="Arial"/>
          <w:bCs/>
        </w:rPr>
        <w:t xml:space="preserve">the period of the Loan Duration, whereafter </w:t>
      </w:r>
      <w:r>
        <w:t>the period of the Loan may be extended for a further period, on terms to be agreed between the Parties prior to the expiry of the Loan Duration, failing which the Loan will become payable by the Lender on demand from the Borrower.</w:t>
      </w:r>
    </w:p>
    <w:bookmarkEnd w:id="57"/>
    <w:p w14:paraId="65158738" w14:textId="77777777" w:rsidR="00EC5F91" w:rsidRPr="00B845E7" w:rsidRDefault="00EC5F91" w:rsidP="00EC5F91">
      <w:pPr>
        <w:pStyle w:val="Heading2"/>
        <w:keepNext w:val="0"/>
        <w:keepLines w:val="0"/>
        <w:numPr>
          <w:ilvl w:val="1"/>
          <w:numId w:val="0"/>
        </w:numPr>
        <w:spacing w:before="0" w:after="0"/>
        <w:ind w:left="1134" w:hanging="1134"/>
      </w:pPr>
      <w:r w:rsidRPr="002B1354">
        <w:t xml:space="preserve">Payment by </w:t>
      </w:r>
      <w:r w:rsidRPr="002B1354">
        <w:rPr>
          <w:rFonts w:cs="Arial"/>
          <w:bCs/>
        </w:rPr>
        <w:t>the</w:t>
      </w:r>
      <w:r>
        <w:t xml:space="preserve"> Borrower</w:t>
      </w:r>
      <w:r w:rsidRPr="002B1354">
        <w:t xml:space="preserve"> shall be free of any set-off, counterclaim, withholdings or deduction of any nature whatsoever.</w:t>
      </w:r>
    </w:p>
    <w:p w14:paraId="05F14E35" w14:textId="77777777" w:rsidR="00EC5F91" w:rsidRPr="00844504" w:rsidRDefault="00EC5F91" w:rsidP="00EC5F91"/>
    <w:p w14:paraId="1551F916" w14:textId="77777777" w:rsidR="00EC5F91" w:rsidRPr="0073422B" w:rsidRDefault="00EC5F91" w:rsidP="00EC5F91">
      <w:pPr>
        <w:pStyle w:val="Heading2"/>
        <w:keepNext w:val="0"/>
        <w:keepLines w:val="0"/>
        <w:widowControl w:val="0"/>
        <w:numPr>
          <w:ilvl w:val="1"/>
          <w:numId w:val="0"/>
        </w:numPr>
        <w:spacing w:before="0" w:after="0"/>
        <w:ind w:left="1134" w:hanging="1134"/>
        <w:rPr>
          <w:rFonts w:cs="Arial"/>
          <w:bCs/>
        </w:rPr>
      </w:pPr>
      <w:r>
        <w:rPr>
          <w:rFonts w:cs="Arial"/>
          <w:bCs/>
        </w:rPr>
        <w:t xml:space="preserve">Notwithstanding clause </w:t>
      </w:r>
      <w:r>
        <w:rPr>
          <w:rFonts w:cs="Arial"/>
          <w:bCs/>
        </w:rPr>
        <w:fldChar w:fldCharType="begin"/>
      </w:r>
      <w:r>
        <w:rPr>
          <w:rFonts w:cs="Arial"/>
          <w:bCs/>
        </w:rPr>
        <w:instrText xml:space="preserve"> REF _Ref433456058 \r \h </w:instrText>
      </w:r>
      <w:r>
        <w:rPr>
          <w:rFonts w:cs="Arial"/>
          <w:bCs/>
        </w:rPr>
      </w:r>
      <w:r>
        <w:rPr>
          <w:rFonts w:cs="Arial"/>
          <w:bCs/>
        </w:rPr>
        <w:fldChar w:fldCharType="separate"/>
      </w:r>
      <w:r>
        <w:rPr>
          <w:rFonts w:cs="Arial"/>
          <w:bCs/>
        </w:rPr>
        <w:t>3.1</w:t>
      </w:r>
      <w:r>
        <w:rPr>
          <w:rFonts w:cs="Arial"/>
          <w:bCs/>
        </w:rPr>
        <w:fldChar w:fldCharType="end"/>
      </w:r>
      <w:r>
        <w:rPr>
          <w:rFonts w:cs="Arial"/>
          <w:bCs/>
        </w:rPr>
        <w:t xml:space="preserve">, the Borrower, in its sole and absolute discretion, shall be entitled to repay the Loan, in whole or in </w:t>
      </w:r>
      <w:r>
        <w:rPr>
          <w:rFonts w:cs="Arial"/>
          <w:bCs/>
        </w:rPr>
        <w:lastRenderedPageBreak/>
        <w:t>part, prior to the expiration of the Loan Duration</w:t>
      </w:r>
      <w:r w:rsidRPr="0073422B">
        <w:rPr>
          <w:rFonts w:cs="Arial"/>
          <w:bCs/>
        </w:rPr>
        <w:t>.</w:t>
      </w:r>
    </w:p>
    <w:p w14:paraId="04CD6C74" w14:textId="77777777" w:rsidR="00EC5F91" w:rsidRPr="00B845E7" w:rsidRDefault="00EC5F91" w:rsidP="00EC5F91"/>
    <w:p w14:paraId="57C65F1A" w14:textId="77777777" w:rsidR="00EC5F91" w:rsidRPr="00B845E7" w:rsidRDefault="00EC5F91" w:rsidP="00EC5F91">
      <w:pPr>
        <w:pStyle w:val="Heading1"/>
        <w:keepLines w:val="0"/>
        <w:spacing w:before="0" w:after="0"/>
        <w:ind w:left="567" w:hanging="567"/>
        <w:rPr>
          <w:rFonts w:cs="Arial"/>
          <w:b/>
          <w:bCs/>
        </w:rPr>
      </w:pPr>
      <w:bookmarkStart w:id="58" w:name="_Toc231361600"/>
      <w:bookmarkStart w:id="59" w:name="_Toc234744929"/>
      <w:bookmarkStart w:id="60" w:name="_Toc273718723"/>
      <w:bookmarkStart w:id="61" w:name="_Ref274663441"/>
      <w:bookmarkStart w:id="62" w:name="_Ref274664468"/>
      <w:bookmarkStart w:id="63" w:name="_Toc276107944"/>
      <w:bookmarkStart w:id="64" w:name="_Toc277066975"/>
      <w:bookmarkStart w:id="65" w:name="_Toc283150069"/>
      <w:bookmarkStart w:id="66" w:name="_Toc317242312"/>
      <w:bookmarkStart w:id="67" w:name="_Ref433456213"/>
      <w:bookmarkStart w:id="68" w:name="_Toc433963866"/>
      <w:bookmarkStart w:id="69" w:name="_Ref495895734"/>
      <w:r w:rsidRPr="00B845E7">
        <w:rPr>
          <w:rFonts w:cs="Arial"/>
          <w:b/>
          <w:bCs/>
        </w:rPr>
        <w:t>DEFAULT</w:t>
      </w:r>
      <w:bookmarkEnd w:id="58"/>
      <w:r w:rsidRPr="00B845E7">
        <w:rPr>
          <w:rFonts w:cs="Arial"/>
          <w:b/>
          <w:bCs/>
        </w:rPr>
        <w:t xml:space="preserve"> EVENTS</w:t>
      </w:r>
      <w:bookmarkEnd w:id="59"/>
      <w:bookmarkEnd w:id="60"/>
      <w:bookmarkEnd w:id="61"/>
      <w:bookmarkEnd w:id="62"/>
      <w:bookmarkEnd w:id="63"/>
      <w:bookmarkEnd w:id="64"/>
      <w:bookmarkEnd w:id="65"/>
      <w:bookmarkEnd w:id="66"/>
      <w:bookmarkEnd w:id="67"/>
      <w:bookmarkEnd w:id="68"/>
    </w:p>
    <w:p w14:paraId="703B54CA" w14:textId="77777777" w:rsidR="00EC5F91" w:rsidRPr="00B845E7" w:rsidRDefault="00EC5F91" w:rsidP="00EC5F91">
      <w:pPr>
        <w:pStyle w:val="Heading2"/>
        <w:rPr>
          <w:kern w:val="32"/>
        </w:rPr>
      </w:pPr>
      <w:bookmarkStart w:id="70" w:name="_Toc440440296"/>
      <w:bookmarkStart w:id="71" w:name="_Toc28145658"/>
      <w:bookmarkStart w:id="72" w:name="_Ref476553008"/>
      <w:bookmarkStart w:id="73" w:name="_Ref22622788"/>
      <w:bookmarkStart w:id="74" w:name="_Toc24425574"/>
      <w:bookmarkStart w:id="75" w:name="_Toc24512864"/>
      <w:bookmarkStart w:id="76" w:name="_Ref55880257"/>
      <w:bookmarkEnd w:id="69"/>
    </w:p>
    <w:p w14:paraId="2F30BC40" w14:textId="77777777" w:rsidR="00EC5F91" w:rsidRPr="00844504" w:rsidRDefault="00EC5F91" w:rsidP="00EC5F91">
      <w:pPr>
        <w:pStyle w:val="Heading2"/>
        <w:keepNext w:val="0"/>
        <w:keepLines w:val="0"/>
        <w:numPr>
          <w:ilvl w:val="1"/>
          <w:numId w:val="0"/>
        </w:numPr>
        <w:spacing w:before="0" w:after="0"/>
        <w:ind w:left="1134" w:hanging="1134"/>
      </w:pPr>
      <w:bookmarkStart w:id="77" w:name="_Ref28416257"/>
      <w:r w:rsidRPr="00844504">
        <w:t xml:space="preserve">For the purposes of this clause </w:t>
      </w:r>
      <w:r>
        <w:t>4</w:t>
      </w:r>
      <w:r w:rsidRPr="00844504">
        <w:t xml:space="preserve">, a “Default Event” will be deemed to have occurred </w:t>
      </w:r>
      <w:proofErr w:type="gramStart"/>
      <w:r w:rsidRPr="00844504">
        <w:t>in the event that</w:t>
      </w:r>
      <w:proofErr w:type="gramEnd"/>
      <w:r w:rsidRPr="00844504">
        <w:t>:</w:t>
      </w:r>
      <w:bookmarkEnd w:id="77"/>
    </w:p>
    <w:p w14:paraId="7BB2A841" w14:textId="77777777" w:rsidR="00EC5F91" w:rsidRPr="00B845E7" w:rsidRDefault="00EC5F91" w:rsidP="00EC5F91"/>
    <w:p w14:paraId="0FEDD0FC" w14:textId="77777777" w:rsidR="00EC5F91" w:rsidRPr="00B8138D" w:rsidRDefault="00EC5F91" w:rsidP="00EC5F91">
      <w:pPr>
        <w:pStyle w:val="Heading3"/>
        <w:keepNext w:val="0"/>
        <w:keepLines w:val="0"/>
        <w:numPr>
          <w:ilvl w:val="2"/>
          <w:numId w:val="0"/>
        </w:numPr>
        <w:spacing w:before="0" w:after="240"/>
        <w:ind w:left="1701" w:hanging="1701"/>
      </w:pPr>
      <w:r>
        <w:t>the Borrower</w:t>
      </w:r>
      <w:r w:rsidRPr="00B845E7">
        <w:t xml:space="preserve"> breaches any provision of this Agreement (including but not limited to any breach of the representations, warranties and undertakings set out in clause </w:t>
      </w:r>
      <w:r>
        <w:fldChar w:fldCharType="begin"/>
      </w:r>
      <w:r>
        <w:instrText xml:space="preserve"> REF _Ref284837066 \r \h  \* MERGEFORMAT </w:instrText>
      </w:r>
      <w:r>
        <w:fldChar w:fldCharType="separate"/>
      </w:r>
      <w:r>
        <w:t>5</w:t>
      </w:r>
      <w:r>
        <w:fldChar w:fldCharType="end"/>
      </w:r>
      <w:r w:rsidRPr="00891754">
        <w:t xml:space="preserve"> below</w:t>
      </w:r>
      <w:proofErr w:type="gramStart"/>
      <w:r w:rsidRPr="00891754">
        <w:t>);</w:t>
      </w:r>
      <w:proofErr w:type="gramEnd"/>
    </w:p>
    <w:p w14:paraId="31770154" w14:textId="77777777" w:rsidR="00EC5F91" w:rsidRPr="00891754" w:rsidRDefault="00EC5F91" w:rsidP="00EC5F91">
      <w:pPr>
        <w:pStyle w:val="Heading3"/>
        <w:keepNext w:val="0"/>
        <w:keepLines w:val="0"/>
        <w:numPr>
          <w:ilvl w:val="2"/>
          <w:numId w:val="0"/>
        </w:numPr>
        <w:spacing w:before="0" w:after="240"/>
        <w:ind w:left="1701" w:hanging="1701"/>
      </w:pPr>
      <w:r>
        <w:t>the Borrower</w:t>
      </w:r>
      <w:r w:rsidRPr="00891754">
        <w:t xml:space="preserve"> being unable to pay its debts as they fall due or committing any act which, if it were a natural person, would constitute an act of insolvency as provided for in the Insolvency Act 24 of 1936 (as amended); or</w:t>
      </w:r>
    </w:p>
    <w:p w14:paraId="3D7ACCAE" w14:textId="77777777" w:rsidR="00EC5F91" w:rsidRPr="00891754" w:rsidRDefault="00EC5F91" w:rsidP="00EC5F91">
      <w:pPr>
        <w:pStyle w:val="Heading3"/>
        <w:keepNext w:val="0"/>
        <w:keepLines w:val="0"/>
        <w:numPr>
          <w:ilvl w:val="2"/>
          <w:numId w:val="0"/>
        </w:numPr>
        <w:spacing w:before="0" w:after="240"/>
        <w:ind w:left="1701" w:hanging="1701"/>
      </w:pPr>
      <w:r w:rsidRPr="00891754">
        <w:t xml:space="preserve">any steps being taken or legal proceedings being started by </w:t>
      </w:r>
      <w:r>
        <w:t>the Borrower</w:t>
      </w:r>
      <w:r w:rsidRPr="00891754">
        <w:t xml:space="preserve">, or against </w:t>
      </w:r>
      <w:r>
        <w:t>the Borrower</w:t>
      </w:r>
      <w:r w:rsidRPr="00891754">
        <w:t xml:space="preserve"> by any person, for its sequestration and winding-up (in each case, whether provisional or final) or for the appointment of a liquidator, receiver, trustee, practitioner or similar officer for </w:t>
      </w:r>
      <w:r>
        <w:t>the Borrower</w:t>
      </w:r>
      <w:r w:rsidRPr="00891754">
        <w:t xml:space="preserve"> or for any or </w:t>
      </w:r>
      <w:proofErr w:type="gramStart"/>
      <w:r w:rsidRPr="00891754">
        <w:t>all of</w:t>
      </w:r>
      <w:proofErr w:type="gramEnd"/>
      <w:r w:rsidRPr="00891754">
        <w:t xml:space="preserve"> its assets.</w:t>
      </w:r>
    </w:p>
    <w:bookmarkEnd w:id="70"/>
    <w:bookmarkEnd w:id="71"/>
    <w:bookmarkEnd w:id="72"/>
    <w:bookmarkEnd w:id="73"/>
    <w:bookmarkEnd w:id="74"/>
    <w:bookmarkEnd w:id="75"/>
    <w:bookmarkEnd w:id="76"/>
    <w:p w14:paraId="2B0B0EE5" w14:textId="77777777" w:rsidR="00EC5F91" w:rsidRPr="00891754" w:rsidRDefault="00EC5F91" w:rsidP="00EC5F91">
      <w:pPr>
        <w:pStyle w:val="Heading2"/>
        <w:keepNext w:val="0"/>
        <w:keepLines w:val="0"/>
        <w:widowControl w:val="0"/>
        <w:numPr>
          <w:ilvl w:val="1"/>
          <w:numId w:val="0"/>
        </w:numPr>
        <w:spacing w:before="0" w:after="0"/>
        <w:ind w:left="1134" w:hanging="1134"/>
        <w:rPr>
          <w:rFonts w:cs="Arial"/>
          <w:bCs/>
        </w:rPr>
      </w:pPr>
      <w:r w:rsidRPr="00891754">
        <w:rPr>
          <w:rFonts w:cs="Arial"/>
          <w:bCs/>
        </w:rPr>
        <w:t xml:space="preserve">Upon the occurrence of any Default Event, </w:t>
      </w:r>
      <w:r>
        <w:rPr>
          <w:rFonts w:cs="Arial"/>
          <w:bCs/>
        </w:rPr>
        <w:t>the Lender</w:t>
      </w:r>
      <w:r w:rsidRPr="00891754">
        <w:rPr>
          <w:rFonts w:cs="Arial"/>
          <w:bCs/>
        </w:rPr>
        <w:t xml:space="preserve"> shall be entitled (without prejudice to any other rights or remedies it may have under this Agreement and/or in law and by giving written notice to </w:t>
      </w:r>
      <w:r w:rsidRPr="002B1354">
        <w:rPr>
          <w:rFonts w:cs="Arial"/>
          <w:bCs/>
        </w:rPr>
        <w:t>the</w:t>
      </w:r>
      <w:r>
        <w:rPr>
          <w:rFonts w:cs="Arial"/>
          <w:bCs/>
        </w:rPr>
        <w:t xml:space="preserve"> Borrower</w:t>
      </w:r>
      <w:r w:rsidRPr="00891754">
        <w:rPr>
          <w:rFonts w:cs="Arial"/>
          <w:bCs/>
        </w:rPr>
        <w:t xml:space="preserve">) to declare that </w:t>
      </w:r>
      <w:r>
        <w:rPr>
          <w:rFonts w:cs="Arial"/>
          <w:bCs/>
        </w:rPr>
        <w:t xml:space="preserve">the Loan balance outstanding is </w:t>
      </w:r>
      <w:r w:rsidRPr="00891754">
        <w:rPr>
          <w:rFonts w:cs="Arial"/>
          <w:bCs/>
        </w:rPr>
        <w:t xml:space="preserve">due and payable (whether or not due for payment) and to </w:t>
      </w:r>
      <w:r w:rsidRPr="00891754">
        <w:rPr>
          <w:rFonts w:cs="Arial"/>
          <w:bCs/>
        </w:rPr>
        <w:lastRenderedPageBreak/>
        <w:t xml:space="preserve">demand its repayment in cash within </w:t>
      </w:r>
      <w:r>
        <w:rPr>
          <w:rFonts w:cs="Arial"/>
          <w:bCs/>
        </w:rPr>
        <w:t>15</w:t>
      </w:r>
      <w:r w:rsidRPr="00891754">
        <w:rPr>
          <w:rFonts w:cs="Arial"/>
          <w:bCs/>
        </w:rPr>
        <w:t xml:space="preserve"> (</w:t>
      </w:r>
      <w:r>
        <w:rPr>
          <w:rFonts w:cs="Arial"/>
          <w:bCs/>
        </w:rPr>
        <w:t>fifteen</w:t>
      </w:r>
      <w:r w:rsidRPr="00891754">
        <w:rPr>
          <w:rFonts w:cs="Arial"/>
          <w:bCs/>
        </w:rPr>
        <w:t>) Business Days.</w:t>
      </w:r>
    </w:p>
    <w:p w14:paraId="62473F4E" w14:textId="77777777" w:rsidR="00EC5F91" w:rsidRPr="00891754" w:rsidRDefault="00EC5F91" w:rsidP="00EC5F91"/>
    <w:p w14:paraId="6254848D" w14:textId="77777777" w:rsidR="00EC5F91" w:rsidRPr="00891754" w:rsidRDefault="00EC5F91" w:rsidP="00EC5F91">
      <w:pPr>
        <w:pStyle w:val="Heading1"/>
        <w:keepLines w:val="0"/>
        <w:spacing w:before="0" w:after="0"/>
        <w:ind w:left="567" w:hanging="567"/>
        <w:rPr>
          <w:rFonts w:cs="Arial"/>
          <w:b/>
          <w:bCs/>
        </w:rPr>
      </w:pPr>
      <w:bookmarkStart w:id="78" w:name="_Toc316225193"/>
      <w:bookmarkStart w:id="79" w:name="_Ref284837066"/>
      <w:bookmarkStart w:id="80" w:name="_Toc317242313"/>
      <w:bookmarkStart w:id="81" w:name="_Toc433963867"/>
      <w:bookmarkEnd w:id="78"/>
      <w:r w:rsidRPr="00891754">
        <w:rPr>
          <w:rFonts w:cs="Arial"/>
          <w:b/>
          <w:bCs/>
        </w:rPr>
        <w:t>REPRESENTATIONS, WARRANTIES AND UNDERTAKINGS</w:t>
      </w:r>
      <w:bookmarkEnd w:id="79"/>
      <w:bookmarkEnd w:id="80"/>
      <w:bookmarkEnd w:id="81"/>
    </w:p>
    <w:p w14:paraId="5F6E00AB" w14:textId="77777777" w:rsidR="00EC5F91" w:rsidRPr="00891754" w:rsidRDefault="00EC5F91" w:rsidP="00EC5F91">
      <w:pPr>
        <w:keepNext/>
        <w:rPr>
          <w:rFonts w:cs="Arial"/>
        </w:rPr>
      </w:pPr>
    </w:p>
    <w:p w14:paraId="1A1C8C18" w14:textId="77777777" w:rsidR="00EC5F91" w:rsidRPr="00891754" w:rsidRDefault="00EC5F91" w:rsidP="00EC5F91">
      <w:pPr>
        <w:pStyle w:val="Heading2"/>
        <w:keepNext w:val="0"/>
        <w:keepLines w:val="0"/>
        <w:widowControl w:val="0"/>
        <w:numPr>
          <w:ilvl w:val="1"/>
          <w:numId w:val="0"/>
        </w:numPr>
        <w:spacing w:before="0" w:after="240"/>
        <w:ind w:left="1134" w:hanging="1134"/>
        <w:rPr>
          <w:rFonts w:cs="Arial"/>
          <w:bCs/>
        </w:rPr>
      </w:pPr>
      <w:bookmarkStart w:id="82" w:name="_Ref274664500"/>
      <w:r>
        <w:rPr>
          <w:rFonts w:cs="Arial"/>
          <w:bCs/>
        </w:rPr>
        <w:t>The Borrower</w:t>
      </w:r>
      <w:r w:rsidRPr="00891754">
        <w:rPr>
          <w:rFonts w:cs="Arial"/>
          <w:bCs/>
        </w:rPr>
        <w:t xml:space="preserve"> represents and warrants to </w:t>
      </w:r>
      <w:r>
        <w:rPr>
          <w:rFonts w:cs="Arial"/>
          <w:bCs/>
        </w:rPr>
        <w:t>the Lender</w:t>
      </w:r>
      <w:r w:rsidRPr="00891754">
        <w:rPr>
          <w:rFonts w:cs="Arial"/>
          <w:bCs/>
        </w:rPr>
        <w:t xml:space="preserve"> that</w:t>
      </w:r>
      <w:r>
        <w:rPr>
          <w:rFonts w:cs="Arial"/>
          <w:bCs/>
        </w:rPr>
        <w:t xml:space="preserve"> as at the Signature Date</w:t>
      </w:r>
      <w:r w:rsidRPr="00891754">
        <w:rPr>
          <w:rFonts w:cs="Arial"/>
          <w:bCs/>
        </w:rPr>
        <w:t>:</w:t>
      </w:r>
      <w:bookmarkEnd w:id="82"/>
    </w:p>
    <w:p w14:paraId="543744BE" w14:textId="77777777" w:rsidR="00EC5F91" w:rsidRDefault="00EC5F91" w:rsidP="00EC5F91">
      <w:pPr>
        <w:pStyle w:val="Heading3"/>
        <w:keepNext w:val="0"/>
        <w:keepLines w:val="0"/>
        <w:numPr>
          <w:ilvl w:val="2"/>
          <w:numId w:val="0"/>
        </w:numPr>
        <w:spacing w:before="0" w:after="240"/>
        <w:ind w:left="1701" w:hanging="1701"/>
      </w:pPr>
      <w:bookmarkStart w:id="83" w:name="_Toc440440293"/>
      <w:bookmarkStart w:id="84" w:name="_Ref440770990"/>
      <w:bookmarkStart w:id="85" w:name="_Ref450101043"/>
      <w:r>
        <w:t>i</w:t>
      </w:r>
      <w:r w:rsidRPr="00891754">
        <w:t xml:space="preserve">t has the power to </w:t>
      </w:r>
      <w:proofErr w:type="gramStart"/>
      <w:r w:rsidRPr="00891754">
        <w:t>enter into</w:t>
      </w:r>
      <w:proofErr w:type="gramEnd"/>
      <w:r w:rsidRPr="00891754">
        <w:t xml:space="preserve"> and perform, and has taken all necessary corporate and other action to authorise the conclusion and performance of, </w:t>
      </w:r>
      <w:r>
        <w:t xml:space="preserve">all its obligations under </w:t>
      </w:r>
      <w:r w:rsidRPr="00891754">
        <w:t xml:space="preserve">this Agreement and the transaction contemplated by this Agreement and there is no statutory or other impediment of whatsoever nature to </w:t>
      </w:r>
      <w:r w:rsidRPr="002B1354">
        <w:rPr>
          <w:rFonts w:cs="Arial"/>
          <w:bCs/>
        </w:rPr>
        <w:t>the</w:t>
      </w:r>
      <w:r>
        <w:t xml:space="preserve"> Borrower</w:t>
      </w:r>
      <w:r w:rsidRPr="00891754">
        <w:t xml:space="preserve"> entering into this </w:t>
      </w:r>
      <w:proofErr w:type="gramStart"/>
      <w:r w:rsidRPr="00891754">
        <w:t>Agreement;</w:t>
      </w:r>
      <w:proofErr w:type="gramEnd"/>
    </w:p>
    <w:p w14:paraId="67550690" w14:textId="77777777" w:rsidR="00EC5F91" w:rsidRPr="00891754" w:rsidRDefault="00EC5F91" w:rsidP="00EC5F91">
      <w:pPr>
        <w:pStyle w:val="Heading3"/>
        <w:keepNext w:val="0"/>
        <w:keepLines w:val="0"/>
        <w:numPr>
          <w:ilvl w:val="2"/>
          <w:numId w:val="0"/>
        </w:numPr>
        <w:spacing w:before="0" w:after="240"/>
        <w:ind w:left="1701" w:hanging="1701"/>
      </w:pPr>
      <w:r w:rsidRPr="00891754">
        <w:t>all acts, conditions, things, approvals and authorisations required or desirable in connection with the entry into, performance, validity and enforceability of, and the transactions contemplated by this Agreement</w:t>
      </w:r>
      <w:r>
        <w:t>,</w:t>
      </w:r>
      <w:r w:rsidRPr="00891754">
        <w:t xml:space="preserve"> have been obtained or effected</w:t>
      </w:r>
      <w:proofErr w:type="gramStart"/>
      <w:r w:rsidRPr="00891754">
        <w:t>, as the case may be, and</w:t>
      </w:r>
      <w:proofErr w:type="gramEnd"/>
      <w:r w:rsidRPr="00891754">
        <w:t xml:space="preserve"> are in full force and </w:t>
      </w:r>
      <w:proofErr w:type="gramStart"/>
      <w:r w:rsidRPr="00891754">
        <w:t>effect;</w:t>
      </w:r>
      <w:proofErr w:type="gramEnd"/>
    </w:p>
    <w:p w14:paraId="43E99E79" w14:textId="77777777" w:rsidR="00EC5F91" w:rsidRPr="00891754" w:rsidRDefault="00EC5F91" w:rsidP="00EC5F91">
      <w:pPr>
        <w:pStyle w:val="Heading3"/>
        <w:keepNext w:val="0"/>
        <w:keepLines w:val="0"/>
        <w:numPr>
          <w:ilvl w:val="2"/>
          <w:numId w:val="0"/>
        </w:numPr>
        <w:spacing w:before="0" w:after="240"/>
        <w:ind w:left="1701" w:hanging="1701"/>
      </w:pPr>
      <w:r w:rsidRPr="00891754">
        <w:t xml:space="preserve">the obligations expressed to be assumed by </w:t>
      </w:r>
      <w:r w:rsidRPr="002B1354">
        <w:rPr>
          <w:rFonts w:cs="Arial"/>
          <w:bCs/>
        </w:rPr>
        <w:t>the</w:t>
      </w:r>
      <w:r>
        <w:t xml:space="preserve"> Borrower</w:t>
      </w:r>
      <w:r w:rsidRPr="00891754">
        <w:t xml:space="preserve"> in this Agreement are legal and valid obligations binding on it and enforceable against it in accordance with its terms.</w:t>
      </w:r>
    </w:p>
    <w:p w14:paraId="747171D4" w14:textId="77777777" w:rsidR="00EC5F91" w:rsidRPr="002B1354" w:rsidRDefault="00EC5F91" w:rsidP="00EC5F91">
      <w:pPr>
        <w:pStyle w:val="Heading2"/>
        <w:keepNext w:val="0"/>
        <w:keepLines w:val="0"/>
        <w:numPr>
          <w:ilvl w:val="1"/>
          <w:numId w:val="0"/>
        </w:numPr>
        <w:spacing w:before="0" w:after="240"/>
        <w:ind w:left="1134" w:hanging="1134"/>
        <w:rPr>
          <w:rFonts w:cs="Arial"/>
          <w:bCs/>
        </w:rPr>
      </w:pPr>
      <w:bookmarkStart w:id="86" w:name="_Toc495987789"/>
      <w:bookmarkStart w:id="87" w:name="_Ref274664514"/>
      <w:bookmarkEnd w:id="83"/>
      <w:bookmarkEnd w:id="84"/>
      <w:bookmarkEnd w:id="85"/>
      <w:r>
        <w:rPr>
          <w:rFonts w:cs="Arial"/>
          <w:bCs/>
        </w:rPr>
        <w:t>The Borrower</w:t>
      </w:r>
      <w:r w:rsidRPr="00891754">
        <w:rPr>
          <w:rFonts w:cs="Arial"/>
          <w:bCs/>
        </w:rPr>
        <w:t xml:space="preserve"> acknowledges that </w:t>
      </w:r>
      <w:r>
        <w:rPr>
          <w:rFonts w:cs="Arial"/>
          <w:bCs/>
        </w:rPr>
        <w:t>the Lender</w:t>
      </w:r>
      <w:r w:rsidRPr="00891754">
        <w:rPr>
          <w:rFonts w:cs="Arial"/>
          <w:bCs/>
        </w:rPr>
        <w:t xml:space="preserve"> has entered into this Agreement in reliance on the representations and warranties set out in clause </w:t>
      </w:r>
      <w:r>
        <w:fldChar w:fldCharType="begin"/>
      </w:r>
      <w:r>
        <w:instrText xml:space="preserve"> REF _Ref274664500 \r \h  \* MERGEFORMAT </w:instrText>
      </w:r>
      <w:r>
        <w:fldChar w:fldCharType="separate"/>
      </w:r>
      <w:r w:rsidRPr="003622E0">
        <w:rPr>
          <w:rFonts w:cs="Arial"/>
          <w:bCs/>
        </w:rPr>
        <w:t>5.1</w:t>
      </w:r>
      <w:r>
        <w:fldChar w:fldCharType="end"/>
      </w:r>
      <w:r w:rsidRPr="002B1354">
        <w:rPr>
          <w:rFonts w:cs="Arial"/>
          <w:bCs/>
        </w:rPr>
        <w:t xml:space="preserve"> and e</w:t>
      </w:r>
      <w:bookmarkEnd w:id="86"/>
      <w:r w:rsidRPr="002B1354">
        <w:rPr>
          <w:rFonts w:cs="Arial"/>
          <w:bCs/>
        </w:rPr>
        <w:t xml:space="preserve">ach of them shall be deemed to be </w:t>
      </w:r>
      <w:r w:rsidRPr="002B1354">
        <w:rPr>
          <w:rFonts w:cs="Arial"/>
          <w:bCs/>
        </w:rPr>
        <w:lastRenderedPageBreak/>
        <w:t xml:space="preserve">material and to have induced </w:t>
      </w:r>
      <w:r>
        <w:rPr>
          <w:rFonts w:cs="Arial"/>
          <w:bCs/>
        </w:rPr>
        <w:t>the Lender</w:t>
      </w:r>
      <w:r w:rsidRPr="002B1354">
        <w:rPr>
          <w:rFonts w:cs="Arial"/>
          <w:bCs/>
        </w:rPr>
        <w:t xml:space="preserve"> to make the Loan to </w:t>
      </w:r>
      <w:r>
        <w:rPr>
          <w:rFonts w:cs="Arial"/>
          <w:bCs/>
        </w:rPr>
        <w:t>the Borrower</w:t>
      </w:r>
      <w:r w:rsidRPr="002B1354">
        <w:rPr>
          <w:rFonts w:cs="Arial"/>
          <w:bCs/>
        </w:rPr>
        <w:t xml:space="preserve"> on the terms and conditions of this Agreement.</w:t>
      </w:r>
      <w:bookmarkEnd w:id="87"/>
    </w:p>
    <w:p w14:paraId="3F28C51B" w14:textId="77777777" w:rsidR="00EC5F91" w:rsidRPr="00B845E7" w:rsidRDefault="00EC5F91" w:rsidP="00EC5F91">
      <w:pPr>
        <w:pStyle w:val="Heading2"/>
        <w:keepLines w:val="0"/>
        <w:numPr>
          <w:ilvl w:val="1"/>
          <w:numId w:val="0"/>
        </w:numPr>
        <w:spacing w:before="0" w:after="240"/>
        <w:ind w:left="1134" w:hanging="1134"/>
        <w:rPr>
          <w:rFonts w:cs="Arial"/>
          <w:bCs/>
        </w:rPr>
      </w:pPr>
      <w:r>
        <w:rPr>
          <w:rFonts w:cs="Arial"/>
          <w:bCs/>
        </w:rPr>
        <w:t>The Borrower</w:t>
      </w:r>
      <w:r w:rsidRPr="00B845E7">
        <w:rPr>
          <w:rFonts w:cs="Arial"/>
          <w:bCs/>
        </w:rPr>
        <w:t xml:space="preserve"> undertakes to </w:t>
      </w:r>
      <w:r>
        <w:rPr>
          <w:rFonts w:cs="Arial"/>
          <w:bCs/>
        </w:rPr>
        <w:t>the Lender</w:t>
      </w:r>
      <w:r w:rsidRPr="00B845E7">
        <w:rPr>
          <w:rFonts w:cs="Arial"/>
          <w:bCs/>
        </w:rPr>
        <w:t xml:space="preserve"> that, for so long as the Loan, and/or any other amount payable to </w:t>
      </w:r>
      <w:r>
        <w:rPr>
          <w:rFonts w:cs="Arial"/>
          <w:bCs/>
        </w:rPr>
        <w:t>the Lender</w:t>
      </w:r>
      <w:r w:rsidRPr="00B845E7">
        <w:rPr>
          <w:rFonts w:cs="Arial"/>
          <w:bCs/>
        </w:rPr>
        <w:t xml:space="preserve"> under this Agreement remains outstanding:</w:t>
      </w:r>
    </w:p>
    <w:p w14:paraId="1A1E76A6" w14:textId="77777777" w:rsidR="00EC5F91" w:rsidRPr="00891754" w:rsidRDefault="00EC5F91" w:rsidP="00EC5F91">
      <w:pPr>
        <w:pStyle w:val="Heading3"/>
        <w:keepNext w:val="0"/>
        <w:keepLines w:val="0"/>
        <w:numPr>
          <w:ilvl w:val="2"/>
          <w:numId w:val="0"/>
        </w:numPr>
        <w:spacing w:before="0" w:after="240"/>
        <w:ind w:left="1701" w:hanging="1701"/>
      </w:pPr>
      <w:bookmarkStart w:id="88" w:name="_Ref149627503"/>
      <w:r w:rsidRPr="00DE5FA0">
        <w:t xml:space="preserve">it will inform </w:t>
      </w:r>
      <w:r>
        <w:t>the Lender</w:t>
      </w:r>
      <w:r w:rsidRPr="00DE5FA0">
        <w:t xml:space="preserve"> of any Default Event which has occurred</w:t>
      </w:r>
      <w:r>
        <w:t xml:space="preserve"> within a reasonable period of becoming aware of the occurrence of such Default Event</w:t>
      </w:r>
      <w:r w:rsidRPr="00DE5FA0">
        <w:t xml:space="preserve">, </w:t>
      </w:r>
      <w:r w:rsidRPr="00891754">
        <w:t xml:space="preserve">and will provide </w:t>
      </w:r>
      <w:r>
        <w:t>the Lender</w:t>
      </w:r>
      <w:r w:rsidRPr="00891754">
        <w:t xml:space="preserve"> with full details of any steps which it is taking, or proposes to take, </w:t>
      </w:r>
      <w:proofErr w:type="gramStart"/>
      <w:r w:rsidRPr="00891754">
        <w:t>in order to</w:t>
      </w:r>
      <w:proofErr w:type="gramEnd"/>
      <w:r w:rsidRPr="00891754">
        <w:t xml:space="preserve"> remedy, or mitigate the effect of the Default Event in </w:t>
      </w:r>
      <w:proofErr w:type="gramStart"/>
      <w:r w:rsidRPr="00891754">
        <w:t>question;</w:t>
      </w:r>
      <w:bookmarkEnd w:id="88"/>
      <w:proofErr w:type="gramEnd"/>
    </w:p>
    <w:p w14:paraId="1DBA8FFB" w14:textId="77777777" w:rsidR="00EC5F91" w:rsidRPr="00891754" w:rsidRDefault="00EC5F91" w:rsidP="00EC5F91">
      <w:pPr>
        <w:pStyle w:val="Heading3"/>
        <w:keepNext w:val="0"/>
        <w:keepLines w:val="0"/>
        <w:numPr>
          <w:ilvl w:val="2"/>
          <w:numId w:val="0"/>
        </w:numPr>
        <w:spacing w:before="0" w:after="0"/>
        <w:ind w:left="1701" w:hanging="1701"/>
      </w:pPr>
      <w:bookmarkStart w:id="89" w:name="_Ref149627507"/>
      <w:r w:rsidRPr="00891754">
        <w:t xml:space="preserve">it will promptly inform </w:t>
      </w:r>
      <w:r>
        <w:t>the Lender</w:t>
      </w:r>
      <w:r w:rsidRPr="00891754">
        <w:t xml:space="preserve"> upon it becoming aware of any event or circumstance of any nature which affects the accuracy of any of the representations and warranties given in clause </w:t>
      </w:r>
      <w:r>
        <w:fldChar w:fldCharType="begin"/>
      </w:r>
      <w:r>
        <w:instrText xml:space="preserve"> REF _Ref274664500 \r \h  \* MERGEFORMAT </w:instrText>
      </w:r>
      <w:r>
        <w:fldChar w:fldCharType="separate"/>
      </w:r>
      <w:r>
        <w:t>5.1</w:t>
      </w:r>
      <w:r>
        <w:fldChar w:fldCharType="end"/>
      </w:r>
      <w:bookmarkEnd w:id="89"/>
      <w:r w:rsidRPr="00891754">
        <w:t>.</w:t>
      </w:r>
    </w:p>
    <w:p w14:paraId="19324336" w14:textId="77777777" w:rsidR="00EC5F91" w:rsidRPr="00B845E7" w:rsidRDefault="00EC5F91" w:rsidP="00EC5F91">
      <w:pPr>
        <w:keepNext/>
        <w:rPr>
          <w:rFonts w:cs="Arial"/>
        </w:rPr>
      </w:pPr>
      <w:bookmarkStart w:id="90" w:name="_Toc316225195"/>
      <w:bookmarkStart w:id="91" w:name="_Toc316225196"/>
      <w:bookmarkEnd w:id="90"/>
      <w:bookmarkEnd w:id="91"/>
    </w:p>
    <w:p w14:paraId="38493CD8" w14:textId="77777777" w:rsidR="00EC5F91" w:rsidRPr="00DE5FA0" w:rsidRDefault="00EC5F91" w:rsidP="00EC5F91">
      <w:pPr>
        <w:pStyle w:val="Heading1"/>
        <w:keepNext w:val="0"/>
        <w:keepLines w:val="0"/>
        <w:spacing w:before="0" w:after="0"/>
        <w:ind w:left="567" w:hanging="567"/>
        <w:rPr>
          <w:rFonts w:cs="Arial"/>
          <w:b/>
          <w:bCs/>
        </w:rPr>
      </w:pPr>
      <w:bookmarkStart w:id="92" w:name="_Toc74356629"/>
      <w:bookmarkStart w:id="93" w:name="_Toc231361602"/>
      <w:bookmarkStart w:id="94" w:name="_Toc234744931"/>
      <w:bookmarkStart w:id="95" w:name="_Toc273718726"/>
      <w:bookmarkStart w:id="96" w:name="_Ref274663458"/>
      <w:bookmarkStart w:id="97" w:name="_Ref274744936"/>
      <w:bookmarkStart w:id="98" w:name="_Ref274904370"/>
      <w:bookmarkStart w:id="99" w:name="_Toc276107947"/>
      <w:bookmarkStart w:id="100" w:name="_Toc277066978"/>
      <w:bookmarkStart w:id="101" w:name="_Toc283150072"/>
      <w:bookmarkStart w:id="102" w:name="_Ref284837079"/>
      <w:bookmarkStart w:id="103" w:name="_Ref284837348"/>
      <w:bookmarkStart w:id="104" w:name="_Toc317242315"/>
      <w:bookmarkStart w:id="105" w:name="_Toc433963869"/>
      <w:r w:rsidRPr="00DE5FA0">
        <w:rPr>
          <w:rFonts w:cs="Arial"/>
          <w:b/>
          <w:bCs/>
        </w:rPr>
        <w:t>COSTS</w:t>
      </w:r>
      <w:bookmarkEnd w:id="92"/>
      <w:bookmarkEnd w:id="93"/>
      <w:bookmarkEnd w:id="94"/>
      <w:bookmarkEnd w:id="95"/>
      <w:bookmarkEnd w:id="96"/>
      <w:bookmarkEnd w:id="97"/>
      <w:bookmarkEnd w:id="98"/>
      <w:bookmarkEnd w:id="99"/>
      <w:bookmarkEnd w:id="100"/>
      <w:bookmarkEnd w:id="101"/>
      <w:bookmarkEnd w:id="102"/>
      <w:bookmarkEnd w:id="103"/>
      <w:bookmarkEnd w:id="104"/>
      <w:bookmarkEnd w:id="105"/>
    </w:p>
    <w:p w14:paraId="6CAFF638" w14:textId="77777777" w:rsidR="00EC5F91" w:rsidRPr="00DE5FA0" w:rsidRDefault="00EC5F91" w:rsidP="00EC5F91">
      <w:pPr>
        <w:pStyle w:val="BodyText2"/>
        <w:spacing w:after="0" w:line="360" w:lineRule="auto"/>
        <w:rPr>
          <w:rFonts w:ascii="Arial" w:hAnsi="Arial" w:cs="Arial"/>
        </w:rPr>
      </w:pPr>
    </w:p>
    <w:p w14:paraId="3585B4AF" w14:textId="77777777" w:rsidR="00EC5F91" w:rsidRPr="00D361F8" w:rsidRDefault="00EC5F91" w:rsidP="00EC5F91">
      <w:pPr>
        <w:pStyle w:val="Heading2"/>
        <w:keepNext w:val="0"/>
        <w:keepLines w:val="0"/>
        <w:numPr>
          <w:ilvl w:val="1"/>
          <w:numId w:val="0"/>
        </w:numPr>
        <w:spacing w:before="0" w:after="240"/>
        <w:ind w:left="1134" w:hanging="1134"/>
        <w:rPr>
          <w:rFonts w:cs="Arial"/>
          <w:bCs/>
        </w:rPr>
      </w:pPr>
      <w:r>
        <w:rPr>
          <w:rFonts w:cs="Arial"/>
          <w:bCs/>
          <w:lang w:val="en-ZA"/>
        </w:rPr>
        <w:t>E</w:t>
      </w:r>
      <w:r w:rsidRPr="00D361F8">
        <w:rPr>
          <w:rFonts w:cs="Arial"/>
          <w:bCs/>
          <w:lang w:val="en-ZA"/>
        </w:rPr>
        <w:t>ach Party shall bear its own costs and expenses incurred by it in connection</w:t>
      </w:r>
      <w:r>
        <w:rPr>
          <w:rFonts w:cs="Arial"/>
          <w:bCs/>
          <w:lang w:val="en-ZA"/>
        </w:rPr>
        <w:t xml:space="preserve"> </w:t>
      </w:r>
      <w:r>
        <w:rPr>
          <w:rFonts w:cs="Arial"/>
          <w:bCs/>
        </w:rPr>
        <w:t>with</w:t>
      </w:r>
      <w:r w:rsidRPr="00891754">
        <w:rPr>
          <w:rFonts w:cs="Arial"/>
          <w:bCs/>
        </w:rPr>
        <w:t xml:space="preserve"> the negotiation, drafting and implementation of this Agreement.</w:t>
      </w:r>
    </w:p>
    <w:p w14:paraId="65717E9B" w14:textId="77777777" w:rsidR="00EC5F91" w:rsidRDefault="00EC5F91" w:rsidP="00EC5F91">
      <w:pPr>
        <w:rPr>
          <w:rFonts w:cs="Arial"/>
        </w:rPr>
      </w:pPr>
    </w:p>
    <w:p w14:paraId="4E12E2C4" w14:textId="77777777" w:rsidR="00EC5F91" w:rsidRDefault="00EC5F91" w:rsidP="00EC5F91">
      <w:pPr>
        <w:rPr>
          <w:rFonts w:cs="Arial"/>
        </w:rPr>
      </w:pPr>
    </w:p>
    <w:p w14:paraId="4592469B" w14:textId="77777777" w:rsidR="00EC5F91" w:rsidRDefault="00EC5F91" w:rsidP="00EC5F91">
      <w:pPr>
        <w:rPr>
          <w:rFonts w:cs="Arial"/>
        </w:rPr>
      </w:pPr>
    </w:p>
    <w:p w14:paraId="17AB7424" w14:textId="77777777" w:rsidR="00EC5F91" w:rsidRPr="00891754" w:rsidRDefault="00EC5F91" w:rsidP="00EC5F91">
      <w:pPr>
        <w:rPr>
          <w:rFonts w:cs="Arial"/>
        </w:rPr>
      </w:pPr>
    </w:p>
    <w:p w14:paraId="279335AA" w14:textId="77777777" w:rsidR="00EC5F91" w:rsidRPr="00891754" w:rsidRDefault="00EC5F91" w:rsidP="00EC5F91">
      <w:pPr>
        <w:pStyle w:val="Heading1"/>
        <w:keepNext w:val="0"/>
        <w:keepLines w:val="0"/>
        <w:spacing w:before="0" w:after="0"/>
        <w:ind w:left="567" w:hanging="567"/>
        <w:rPr>
          <w:rFonts w:cs="Arial"/>
          <w:b/>
          <w:bCs/>
        </w:rPr>
      </w:pPr>
      <w:bookmarkStart w:id="106" w:name="_Toc231361605"/>
      <w:bookmarkStart w:id="107" w:name="_Toc234744932"/>
      <w:bookmarkStart w:id="108" w:name="_Toc273718727"/>
      <w:bookmarkStart w:id="109" w:name="_Ref274663747"/>
      <w:bookmarkStart w:id="110" w:name="_Toc276107948"/>
      <w:bookmarkStart w:id="111" w:name="_Toc277066979"/>
      <w:bookmarkStart w:id="112" w:name="_Toc283150073"/>
      <w:bookmarkStart w:id="113" w:name="_Toc317242316"/>
      <w:bookmarkStart w:id="114" w:name="_Toc433963870"/>
      <w:r w:rsidRPr="00891754">
        <w:rPr>
          <w:rFonts w:cs="Arial"/>
          <w:b/>
          <w:bCs/>
        </w:rPr>
        <w:t>TERMINATION</w:t>
      </w:r>
      <w:bookmarkEnd w:id="106"/>
      <w:bookmarkEnd w:id="107"/>
      <w:bookmarkEnd w:id="108"/>
      <w:bookmarkEnd w:id="109"/>
      <w:bookmarkEnd w:id="110"/>
      <w:bookmarkEnd w:id="111"/>
      <w:bookmarkEnd w:id="112"/>
      <w:bookmarkEnd w:id="113"/>
      <w:bookmarkEnd w:id="114"/>
    </w:p>
    <w:p w14:paraId="557E7128" w14:textId="77777777" w:rsidR="00EC5F91" w:rsidRPr="00891754" w:rsidRDefault="00EC5F91" w:rsidP="00EC5F91">
      <w:pPr>
        <w:pStyle w:val="KeepWithNext"/>
        <w:rPr>
          <w:rFonts w:ascii="Arial" w:hAnsi="Arial" w:cs="Arial"/>
        </w:rPr>
      </w:pPr>
    </w:p>
    <w:p w14:paraId="6EC7E06C" w14:textId="77777777" w:rsidR="00EC5F91" w:rsidRPr="00891754" w:rsidRDefault="00EC5F91" w:rsidP="00EC5F91">
      <w:pPr>
        <w:pStyle w:val="Heading2"/>
        <w:ind w:left="567"/>
        <w:rPr>
          <w:rFonts w:cs="Arial"/>
          <w:bCs/>
        </w:rPr>
      </w:pPr>
      <w:r w:rsidRPr="00891754">
        <w:rPr>
          <w:rFonts w:cs="Arial"/>
          <w:bCs/>
        </w:rPr>
        <w:t>Neither Party shall be entitled to terminate this Agreement for any reason, for so long as the Loan remains outstanding</w:t>
      </w:r>
      <w:r>
        <w:rPr>
          <w:rFonts w:cs="Arial"/>
          <w:bCs/>
        </w:rPr>
        <w:t xml:space="preserve"> and until the Borrower repays the Loan to the Lender in full.</w:t>
      </w:r>
    </w:p>
    <w:p w14:paraId="04F987B9" w14:textId="77777777" w:rsidR="00EC5F91" w:rsidRPr="00891754" w:rsidRDefault="00EC5F91" w:rsidP="00EC5F91"/>
    <w:p w14:paraId="73D87AAD" w14:textId="77777777" w:rsidR="00EC5F91" w:rsidRPr="00891754" w:rsidRDefault="00EC5F91" w:rsidP="00EC5F91">
      <w:pPr>
        <w:pStyle w:val="Heading1"/>
        <w:keepLines w:val="0"/>
        <w:spacing w:before="0" w:after="0"/>
        <w:ind w:left="567" w:hanging="567"/>
        <w:rPr>
          <w:rFonts w:cs="Arial"/>
          <w:b/>
          <w:bCs/>
        </w:rPr>
      </w:pPr>
      <w:bookmarkStart w:id="115" w:name="_Toc64914007"/>
      <w:bookmarkStart w:id="116" w:name="_Ref64914960"/>
      <w:bookmarkStart w:id="117" w:name="_Ref64916762"/>
      <w:bookmarkStart w:id="118" w:name="_Ref115025095"/>
      <w:bookmarkStart w:id="119" w:name="_Ref134797156"/>
      <w:bookmarkStart w:id="120" w:name="_Ref134799233"/>
      <w:bookmarkStart w:id="121" w:name="_Ref284837121"/>
      <w:bookmarkStart w:id="122" w:name="_Toc317242317"/>
      <w:bookmarkStart w:id="123" w:name="_Ref433459547"/>
      <w:bookmarkStart w:id="124" w:name="_Toc433963871"/>
      <w:r w:rsidRPr="00891754">
        <w:rPr>
          <w:rFonts w:cs="Arial"/>
          <w:b/>
          <w:bCs/>
        </w:rPr>
        <w:t>DISPUTES</w:t>
      </w:r>
      <w:bookmarkEnd w:id="115"/>
      <w:bookmarkEnd w:id="116"/>
      <w:bookmarkEnd w:id="117"/>
      <w:bookmarkEnd w:id="118"/>
      <w:bookmarkEnd w:id="119"/>
      <w:bookmarkEnd w:id="120"/>
      <w:bookmarkEnd w:id="121"/>
      <w:bookmarkEnd w:id="122"/>
      <w:bookmarkEnd w:id="123"/>
      <w:bookmarkEnd w:id="124"/>
    </w:p>
    <w:p w14:paraId="52E74112" w14:textId="77777777" w:rsidR="00EC5F91" w:rsidRPr="00891754" w:rsidRDefault="00EC5F91" w:rsidP="00EC5F91">
      <w:pPr>
        <w:keepNext/>
        <w:rPr>
          <w:rFonts w:cs="Arial"/>
        </w:rPr>
      </w:pPr>
    </w:p>
    <w:p w14:paraId="0CB8440E" w14:textId="77777777" w:rsidR="00EC5F91" w:rsidRPr="000B5305" w:rsidRDefault="00EC5F91" w:rsidP="00EC5F91">
      <w:pPr>
        <w:pStyle w:val="Heading2"/>
        <w:keepNext w:val="0"/>
        <w:keepLines w:val="0"/>
        <w:numPr>
          <w:ilvl w:val="1"/>
          <w:numId w:val="0"/>
        </w:numPr>
        <w:spacing w:before="0" w:after="240"/>
        <w:ind w:left="1134" w:hanging="1134"/>
        <w:rPr>
          <w:rFonts w:cs="Arial"/>
          <w:bCs/>
        </w:rPr>
      </w:pPr>
      <w:r w:rsidRPr="00891754">
        <w:rPr>
          <w:rFonts w:cs="Arial"/>
          <w:bCs/>
        </w:rPr>
        <w:t>In the event of any dispute between the Parties arising from this Agreement, the Party wishing to declare the dispute must deliver to the other Party a written notice, which sets out:</w:t>
      </w:r>
    </w:p>
    <w:p w14:paraId="141791E0" w14:textId="77777777" w:rsidR="00EC5F91" w:rsidRPr="00891754" w:rsidRDefault="00EC5F91" w:rsidP="00EC5F91">
      <w:pPr>
        <w:pStyle w:val="Heading3"/>
        <w:keepNext w:val="0"/>
        <w:keepLines w:val="0"/>
        <w:numPr>
          <w:ilvl w:val="2"/>
          <w:numId w:val="0"/>
        </w:numPr>
        <w:spacing w:before="0" w:after="240"/>
        <w:ind w:left="1701" w:hanging="1701"/>
      </w:pPr>
      <w:r w:rsidRPr="00891754">
        <w:t>a brief description of the nature of the dispute, including the amount involved, if any, and the date on which the dispute arose; and</w:t>
      </w:r>
    </w:p>
    <w:p w14:paraId="6743E81C" w14:textId="77777777" w:rsidR="00EC5F91" w:rsidRPr="00891754" w:rsidRDefault="00EC5F91" w:rsidP="00EC5F91">
      <w:pPr>
        <w:pStyle w:val="Heading3"/>
        <w:keepNext w:val="0"/>
        <w:keepLines w:val="0"/>
        <w:numPr>
          <w:ilvl w:val="2"/>
          <w:numId w:val="0"/>
        </w:numPr>
        <w:spacing w:before="0" w:after="0"/>
        <w:ind w:left="1701" w:hanging="1701"/>
      </w:pPr>
      <w:r w:rsidRPr="00891754">
        <w:t>the relief sought.</w:t>
      </w:r>
    </w:p>
    <w:p w14:paraId="332C5AAE" w14:textId="77777777" w:rsidR="00EC5F91" w:rsidRPr="00B845E7" w:rsidRDefault="00EC5F91" w:rsidP="00EC5F91">
      <w:pPr>
        <w:pStyle w:val="BodyTextIndent2"/>
        <w:tabs>
          <w:tab w:val="left" w:pos="720"/>
          <w:tab w:val="left" w:pos="1710"/>
        </w:tabs>
        <w:spacing w:after="0" w:line="240" w:lineRule="auto"/>
        <w:rPr>
          <w:rFonts w:cs="Arial"/>
          <w:szCs w:val="22"/>
        </w:rPr>
      </w:pPr>
    </w:p>
    <w:p w14:paraId="479F9D40" w14:textId="77777777" w:rsidR="00EC5F91" w:rsidRPr="00F65D2A" w:rsidRDefault="00EC5F91" w:rsidP="00EC5F91">
      <w:pPr>
        <w:pStyle w:val="Heading2"/>
        <w:keepNext w:val="0"/>
        <w:keepLines w:val="0"/>
        <w:numPr>
          <w:ilvl w:val="1"/>
          <w:numId w:val="0"/>
        </w:numPr>
        <w:spacing w:before="0" w:after="240"/>
        <w:ind w:left="1134" w:hanging="1134"/>
        <w:rPr>
          <w:rFonts w:cs="Arial"/>
          <w:bCs/>
        </w:rPr>
      </w:pPr>
      <w:r w:rsidRPr="00F65D2A">
        <w:rPr>
          <w:rFonts w:cs="Arial"/>
          <w:bCs/>
        </w:rPr>
        <w:t>This clause is a separate, divisible agreement from the rest of this Agreement and shall:</w:t>
      </w:r>
    </w:p>
    <w:p w14:paraId="51608A7F" w14:textId="77777777" w:rsidR="00EC5F91" w:rsidRDefault="00EC5F91" w:rsidP="00EC5F91">
      <w:pPr>
        <w:pStyle w:val="Heading3"/>
        <w:keepNext w:val="0"/>
        <w:keepLines w:val="0"/>
        <w:numPr>
          <w:ilvl w:val="2"/>
          <w:numId w:val="0"/>
        </w:numPr>
        <w:spacing w:before="0" w:after="240"/>
        <w:ind w:left="1701" w:hanging="1701"/>
      </w:pPr>
      <w:r>
        <w:t xml:space="preserve">not be or become void, voidable or unenforceable by reason only of any alleged misrepresentation, mistake, duress, undue influence, impossibility (initial or supervening), illegality, immorality, absence of consensus, lack of authority or other cause relating in substance to the rest of the Agreement and not to this clause.  The Parties intend that any such issue </w:t>
      </w:r>
      <w:proofErr w:type="gramStart"/>
      <w:r>
        <w:t>shall at all times</w:t>
      </w:r>
      <w:proofErr w:type="gramEnd"/>
      <w:r>
        <w:t xml:space="preserve"> be and remain subject to arbitration in terms of this clause; and</w:t>
      </w:r>
    </w:p>
    <w:p w14:paraId="7FAE19B4" w14:textId="77777777" w:rsidR="00EC5F91" w:rsidRDefault="00EC5F91" w:rsidP="00EC5F91">
      <w:pPr>
        <w:pStyle w:val="Heading3"/>
        <w:keepNext w:val="0"/>
        <w:keepLines w:val="0"/>
        <w:numPr>
          <w:ilvl w:val="2"/>
          <w:numId w:val="0"/>
        </w:numPr>
        <w:spacing w:before="0" w:after="240"/>
        <w:ind w:left="1701" w:hanging="1701"/>
      </w:pPr>
      <w:r>
        <w:lastRenderedPageBreak/>
        <w:t xml:space="preserve">remain in effect even if the Agreement terminates or is </w:t>
      </w:r>
      <w:proofErr w:type="gramStart"/>
      <w:r>
        <w:t>cancelled;</w:t>
      </w:r>
      <w:proofErr w:type="gramEnd"/>
    </w:p>
    <w:p w14:paraId="551CF9FD" w14:textId="77777777" w:rsidR="00EC5F91" w:rsidRDefault="00EC5F91" w:rsidP="00EC5F91">
      <w:pPr>
        <w:pStyle w:val="Heading3"/>
        <w:keepNext w:val="0"/>
        <w:keepLines w:val="0"/>
        <w:numPr>
          <w:ilvl w:val="2"/>
          <w:numId w:val="0"/>
        </w:numPr>
        <w:spacing w:before="0" w:after="240"/>
        <w:ind w:left="1701" w:hanging="1701"/>
      </w:pPr>
      <w:r>
        <w:t xml:space="preserve">save as may be expressly provided for elsewhere in this Agreement for the resolution of </w:t>
      </w:r>
      <w:proofErr w:type="gramStart"/>
      <w:r>
        <w:t>particular disputes</w:t>
      </w:r>
      <w:proofErr w:type="gramEnd"/>
      <w:r>
        <w:t>, any other dispute arising out of or in connection with this Agreement or the subject matter of this Agreement, including without limitation, any dispute concerning:</w:t>
      </w:r>
    </w:p>
    <w:p w14:paraId="53AF3274" w14:textId="77777777" w:rsidR="00EC5F91" w:rsidRDefault="00EC5F91" w:rsidP="00EC5F91">
      <w:pPr>
        <w:pStyle w:val="Heading4"/>
        <w:keepNext w:val="0"/>
        <w:keepLines w:val="0"/>
        <w:numPr>
          <w:ilvl w:val="3"/>
          <w:numId w:val="0"/>
        </w:numPr>
        <w:spacing w:before="0" w:after="240"/>
        <w:ind w:left="2268" w:hanging="2268"/>
      </w:pPr>
      <w:r>
        <w:t xml:space="preserve">the existence of the Agreement apart from this </w:t>
      </w:r>
      <w:proofErr w:type="gramStart"/>
      <w:r>
        <w:t>clause;</w:t>
      </w:r>
      <w:proofErr w:type="gramEnd"/>
    </w:p>
    <w:p w14:paraId="032F7A4A" w14:textId="77777777" w:rsidR="00EC5F91" w:rsidRDefault="00EC5F91" w:rsidP="00EC5F91">
      <w:pPr>
        <w:pStyle w:val="Heading4"/>
        <w:keepNext w:val="0"/>
        <w:keepLines w:val="0"/>
        <w:numPr>
          <w:ilvl w:val="3"/>
          <w:numId w:val="0"/>
        </w:numPr>
        <w:spacing w:before="0" w:after="240"/>
        <w:ind w:left="2268" w:hanging="2268"/>
      </w:pPr>
      <w:r>
        <w:t xml:space="preserve">the interpretation and effect of the </w:t>
      </w:r>
      <w:proofErr w:type="gramStart"/>
      <w:r>
        <w:t>Agreement;</w:t>
      </w:r>
      <w:proofErr w:type="gramEnd"/>
    </w:p>
    <w:p w14:paraId="4F731CCF" w14:textId="77777777" w:rsidR="00EC5F91" w:rsidRDefault="00EC5F91" w:rsidP="00EC5F91">
      <w:pPr>
        <w:pStyle w:val="Heading4"/>
        <w:keepNext w:val="0"/>
        <w:keepLines w:val="0"/>
        <w:numPr>
          <w:ilvl w:val="3"/>
          <w:numId w:val="0"/>
        </w:numPr>
        <w:spacing w:before="0" w:after="240"/>
        <w:ind w:left="2268" w:hanging="2268"/>
      </w:pPr>
      <w:r>
        <w:t xml:space="preserve">the Parties' respective rights or obligations under the </w:t>
      </w:r>
      <w:proofErr w:type="gramStart"/>
      <w:r>
        <w:t>Agreement;</w:t>
      </w:r>
      <w:proofErr w:type="gramEnd"/>
    </w:p>
    <w:p w14:paraId="0E250653" w14:textId="77777777" w:rsidR="00EC5F91" w:rsidRDefault="00EC5F91" w:rsidP="00EC5F91">
      <w:pPr>
        <w:pStyle w:val="Heading4"/>
        <w:keepNext w:val="0"/>
        <w:keepLines w:val="0"/>
        <w:numPr>
          <w:ilvl w:val="3"/>
          <w:numId w:val="0"/>
        </w:numPr>
        <w:spacing w:before="0" w:after="240"/>
        <w:ind w:left="2268" w:hanging="2268"/>
      </w:pPr>
      <w:r>
        <w:t xml:space="preserve">the rectification of the </w:t>
      </w:r>
      <w:proofErr w:type="gramStart"/>
      <w:r>
        <w:t>Agreement;</w:t>
      </w:r>
      <w:proofErr w:type="gramEnd"/>
    </w:p>
    <w:p w14:paraId="3D704F75" w14:textId="77777777" w:rsidR="00EC5F91" w:rsidRDefault="00EC5F91" w:rsidP="00EC5F91">
      <w:pPr>
        <w:pStyle w:val="Heading4"/>
        <w:keepNext w:val="0"/>
        <w:keepLines w:val="0"/>
        <w:numPr>
          <w:ilvl w:val="3"/>
          <w:numId w:val="0"/>
        </w:numPr>
        <w:spacing w:before="0" w:after="240"/>
        <w:ind w:left="2268" w:hanging="2268"/>
      </w:pPr>
      <w:r>
        <w:t>the breach, termination or cancellation of the Agreement or any matter arising out of the breach, termination or cancellation; or</w:t>
      </w:r>
    </w:p>
    <w:p w14:paraId="18A502EA" w14:textId="77777777" w:rsidR="00EC5F91" w:rsidRDefault="00EC5F91" w:rsidP="00EC5F91">
      <w:pPr>
        <w:pStyle w:val="Heading4"/>
        <w:keepNext w:val="0"/>
        <w:keepLines w:val="0"/>
        <w:numPr>
          <w:ilvl w:val="3"/>
          <w:numId w:val="0"/>
        </w:numPr>
        <w:spacing w:before="0" w:after="240"/>
        <w:ind w:left="2268" w:hanging="2268"/>
      </w:pPr>
      <w:r>
        <w:t xml:space="preserve">damages arising in delict, compensation for unjust enrichment or any other claim, </w:t>
      </w:r>
      <w:proofErr w:type="gramStart"/>
      <w:r>
        <w:t>whether or not</w:t>
      </w:r>
      <w:proofErr w:type="gramEnd"/>
      <w:r>
        <w:t xml:space="preserve"> the rest of the Agreement apart from this clause is valid and enforceable,</w:t>
      </w:r>
    </w:p>
    <w:p w14:paraId="0D6D8275" w14:textId="77777777" w:rsidR="00EC5F91" w:rsidRPr="002E5797" w:rsidRDefault="00EC5F91" w:rsidP="00EC5F91">
      <w:pPr>
        <w:pStyle w:val="WWBodyText2"/>
        <w:rPr>
          <w:sz w:val="22"/>
          <w:szCs w:val="22"/>
        </w:rPr>
      </w:pPr>
      <w:r w:rsidRPr="002E5797">
        <w:rPr>
          <w:sz w:val="22"/>
          <w:szCs w:val="22"/>
        </w:rPr>
        <w:t>shall be referred to mediation as set out in clause </w:t>
      </w:r>
      <w:r w:rsidRPr="002E5797">
        <w:rPr>
          <w:sz w:val="22"/>
          <w:szCs w:val="22"/>
        </w:rPr>
        <w:fldChar w:fldCharType="begin"/>
      </w:r>
      <w:r w:rsidRPr="002E5797">
        <w:rPr>
          <w:sz w:val="22"/>
          <w:szCs w:val="22"/>
        </w:rPr>
        <w:instrText xml:space="preserve"> REF _Ref433459388 \r \h </w:instrText>
      </w:r>
      <w:r>
        <w:rPr>
          <w:sz w:val="22"/>
          <w:szCs w:val="22"/>
        </w:rPr>
        <w:instrText xml:space="preserve"> \* MERGEFORMAT </w:instrText>
      </w:r>
      <w:r w:rsidRPr="002E5797">
        <w:rPr>
          <w:sz w:val="22"/>
          <w:szCs w:val="22"/>
        </w:rPr>
      </w:r>
      <w:r w:rsidRPr="002E5797">
        <w:rPr>
          <w:sz w:val="22"/>
          <w:szCs w:val="22"/>
        </w:rPr>
        <w:fldChar w:fldCharType="separate"/>
      </w:r>
      <w:r>
        <w:rPr>
          <w:sz w:val="22"/>
          <w:szCs w:val="22"/>
        </w:rPr>
        <w:t>8.2.4</w:t>
      </w:r>
      <w:r w:rsidRPr="002E5797">
        <w:rPr>
          <w:sz w:val="22"/>
          <w:szCs w:val="22"/>
        </w:rPr>
        <w:fldChar w:fldCharType="end"/>
      </w:r>
      <w:r w:rsidRPr="002E5797">
        <w:rPr>
          <w:sz w:val="22"/>
          <w:szCs w:val="22"/>
        </w:rPr>
        <w:t>.</w:t>
      </w:r>
      <w:bookmarkStart w:id="125" w:name="_Ref106429042"/>
    </w:p>
    <w:p w14:paraId="3D3285DD" w14:textId="77777777" w:rsidR="00EC5F91" w:rsidRPr="00B01446" w:rsidRDefault="00EC5F91" w:rsidP="00EC5F91">
      <w:pPr>
        <w:pStyle w:val="Heading3"/>
        <w:keepNext w:val="0"/>
        <w:keepLines w:val="0"/>
        <w:numPr>
          <w:ilvl w:val="2"/>
          <w:numId w:val="0"/>
        </w:numPr>
        <w:spacing w:before="0" w:after="240"/>
        <w:ind w:left="1701" w:hanging="1701"/>
      </w:pPr>
      <w:bookmarkStart w:id="126" w:name="_Ref433459388"/>
      <w:r>
        <w:t>If the Parties are unable to agree on a mediator or to resolve any dispute by way of mediation within 14 days of any Party in writing requesting that the dispute be resolved by mediation, then the dispute shall be submitted to and decided by arbitration as set out in this clause</w:t>
      </w:r>
      <w:bookmarkEnd w:id="125"/>
      <w:bookmarkEnd w:id="126"/>
      <w:r>
        <w:t xml:space="preserve"> </w:t>
      </w:r>
      <w:r>
        <w:fldChar w:fldCharType="begin"/>
      </w:r>
      <w:r>
        <w:instrText xml:space="preserve"> REF _Ref433459388 \r \h </w:instrText>
      </w:r>
      <w:r>
        <w:fldChar w:fldCharType="separate"/>
      </w:r>
      <w:r>
        <w:t>8.2.4</w:t>
      </w:r>
      <w:r>
        <w:fldChar w:fldCharType="end"/>
      </w:r>
      <w:r>
        <w:t>.</w:t>
      </w:r>
    </w:p>
    <w:p w14:paraId="56465470" w14:textId="77777777" w:rsidR="00EC5F91" w:rsidRDefault="00EC5F91" w:rsidP="00EC5F91">
      <w:pPr>
        <w:pStyle w:val="Heading3"/>
        <w:keepNext w:val="0"/>
        <w:keepLines w:val="0"/>
        <w:numPr>
          <w:ilvl w:val="2"/>
          <w:numId w:val="0"/>
        </w:numPr>
        <w:spacing w:before="0" w:after="240"/>
        <w:ind w:left="1701" w:hanging="1701"/>
      </w:pPr>
      <w:r>
        <w:t>The Parties shall agree on the arbitrator who shall be an attorney or advocate on the panel of arbitrators of the Arbitration Foundation of Southern Africa ("</w:t>
      </w:r>
      <w:r w:rsidRPr="00B01446">
        <w:t>AFSA</w:t>
      </w:r>
      <w:r>
        <w:t xml:space="preserve">").  If agreement is not reached within 10 Business Days after any Party calls in writing for such agreement, the arbitrator shall be an </w:t>
      </w:r>
      <w:r>
        <w:lastRenderedPageBreak/>
        <w:t>attorney or advocate nominated by the Registrar of AFSA for the time being.</w:t>
      </w:r>
    </w:p>
    <w:p w14:paraId="63222EC4" w14:textId="77777777" w:rsidR="00EC5F91" w:rsidRDefault="00EC5F91" w:rsidP="00EC5F91">
      <w:pPr>
        <w:pStyle w:val="Heading3"/>
        <w:keepNext w:val="0"/>
        <w:keepLines w:val="0"/>
        <w:numPr>
          <w:ilvl w:val="2"/>
          <w:numId w:val="0"/>
        </w:numPr>
        <w:spacing w:before="0" w:after="240"/>
        <w:ind w:left="1701" w:hanging="1701"/>
      </w:pPr>
      <w:r>
        <w:t>The request to nominate an arbitrator shall be in writing outlining the claim and any counterclaim of which the Party concerned is aware and, if desired, suggesting suitable nominees for appointment as arbitrator, and a copy shall be furnished to the other Parties who may, within 7 days, submit written comments on the request to the addressee of the request with a copy to the first Party.</w:t>
      </w:r>
    </w:p>
    <w:p w14:paraId="31690C7D" w14:textId="77777777" w:rsidR="00EC5F91" w:rsidRPr="00B01446" w:rsidRDefault="00EC5F91" w:rsidP="00EC5F91">
      <w:pPr>
        <w:pStyle w:val="Heading3"/>
        <w:keepNext w:val="0"/>
        <w:keepLines w:val="0"/>
        <w:numPr>
          <w:ilvl w:val="2"/>
          <w:numId w:val="0"/>
        </w:numPr>
        <w:spacing w:before="0" w:after="240"/>
        <w:ind w:left="1701" w:hanging="1701"/>
      </w:pPr>
      <w:r>
        <w:t>The arbitration shall be held in Sandton and the Parties shall endeavour to ensure that it is completed within 30 (thirty) days after notice requiring the claim to be referred to arbitration is given.</w:t>
      </w:r>
    </w:p>
    <w:p w14:paraId="2610F7D8" w14:textId="77777777" w:rsidR="00EC5F91" w:rsidRDefault="00EC5F91" w:rsidP="00EC5F91">
      <w:pPr>
        <w:pStyle w:val="Heading3"/>
        <w:keepNext w:val="0"/>
        <w:keepLines w:val="0"/>
        <w:numPr>
          <w:ilvl w:val="2"/>
          <w:numId w:val="0"/>
        </w:numPr>
        <w:spacing w:before="0" w:after="240"/>
        <w:ind w:left="1701" w:hanging="1701"/>
      </w:pPr>
      <w:r>
        <w:t>The arbitration shall be governed by the Arbitration Act, 1965, or any replacement Act and shall take place in accordance with the Commercial Arbitration Rules of AFSA.</w:t>
      </w:r>
    </w:p>
    <w:p w14:paraId="7400EA8A" w14:textId="77777777" w:rsidR="00EC5F91" w:rsidRDefault="00EC5F91" w:rsidP="00EC5F91">
      <w:pPr>
        <w:pStyle w:val="Heading3"/>
        <w:keepNext w:val="0"/>
        <w:keepLines w:val="0"/>
        <w:numPr>
          <w:ilvl w:val="2"/>
          <w:numId w:val="0"/>
        </w:numPr>
        <w:spacing w:before="0" w:after="240"/>
        <w:ind w:left="1701" w:hanging="1701"/>
      </w:pPr>
      <w:r>
        <w:t>The arbitrator need not strictly observe the principles of law and may decide the matters submitted to him according to what he considers equitable in the circumstances.</w:t>
      </w:r>
    </w:p>
    <w:p w14:paraId="62329E80" w14:textId="77777777" w:rsidR="00EC5F91" w:rsidRDefault="00EC5F91" w:rsidP="00EC5F91">
      <w:pPr>
        <w:pStyle w:val="Heading3"/>
        <w:keepNext w:val="0"/>
        <w:keepLines w:val="0"/>
        <w:numPr>
          <w:ilvl w:val="2"/>
          <w:numId w:val="0"/>
        </w:numPr>
        <w:spacing w:before="0" w:after="240"/>
        <w:ind w:left="1701" w:hanging="1701"/>
      </w:pPr>
      <w:r>
        <w:t xml:space="preserve">Nothing contained in this clause </w:t>
      </w:r>
      <w:r>
        <w:fldChar w:fldCharType="begin"/>
      </w:r>
      <w:r>
        <w:instrText xml:space="preserve"> REF _Ref433459547 \r \h </w:instrText>
      </w:r>
      <w:r>
        <w:fldChar w:fldCharType="separate"/>
      </w:r>
      <w:r>
        <w:t>8</w:t>
      </w:r>
      <w:r>
        <w:fldChar w:fldCharType="end"/>
      </w:r>
      <w:r>
        <w:t xml:space="preserve"> shall prohibit a Party from approaching any court of competent jurisdiction for urgent interim relief pending determination of the dispute by arbitration.</w:t>
      </w:r>
    </w:p>
    <w:p w14:paraId="4AF783C5" w14:textId="77777777" w:rsidR="00EC5F91" w:rsidRPr="00B845E7" w:rsidRDefault="00EC5F91" w:rsidP="00EC5F91">
      <w:pPr>
        <w:pStyle w:val="Heading1"/>
        <w:keepLines w:val="0"/>
        <w:spacing w:before="0" w:after="0"/>
        <w:ind w:left="567" w:hanging="567"/>
        <w:rPr>
          <w:rFonts w:cs="Arial"/>
          <w:b/>
          <w:bCs/>
        </w:rPr>
      </w:pPr>
      <w:bookmarkStart w:id="127" w:name="_Toc433963872"/>
      <w:r>
        <w:rPr>
          <w:rFonts w:cs="Arial"/>
          <w:b/>
          <w:bCs/>
        </w:rPr>
        <w:lastRenderedPageBreak/>
        <w:t>DISCLOSURES</w:t>
      </w:r>
      <w:bookmarkEnd w:id="127"/>
    </w:p>
    <w:p w14:paraId="1486EC4B" w14:textId="77777777" w:rsidR="00EC5F91" w:rsidRPr="00B845E7" w:rsidRDefault="00EC5F91" w:rsidP="00EC5F91">
      <w:pPr>
        <w:keepNext/>
      </w:pPr>
    </w:p>
    <w:p w14:paraId="1723B6EA" w14:textId="77777777" w:rsidR="00EC5F91" w:rsidRPr="002B1354" w:rsidRDefault="00EC5F91" w:rsidP="00EC5F91">
      <w:pPr>
        <w:pStyle w:val="Heading2"/>
        <w:keepLines w:val="0"/>
        <w:numPr>
          <w:ilvl w:val="1"/>
          <w:numId w:val="0"/>
        </w:numPr>
        <w:spacing w:before="0" w:after="240"/>
        <w:ind w:left="1134" w:hanging="1134"/>
        <w:rPr>
          <w:rFonts w:cs="Arial"/>
          <w:bCs/>
        </w:rPr>
      </w:pPr>
      <w:bookmarkStart w:id="128" w:name="_Ref46779664"/>
      <w:r>
        <w:rPr>
          <w:rFonts w:cs="Arial"/>
          <w:bCs/>
        </w:rPr>
        <w:t>T</w:t>
      </w:r>
      <w:r w:rsidRPr="002B1354">
        <w:rPr>
          <w:rFonts w:cs="Arial"/>
          <w:bCs/>
        </w:rPr>
        <w:t>he</w:t>
      </w:r>
      <w:r>
        <w:rPr>
          <w:rFonts w:cs="Arial"/>
          <w:bCs/>
        </w:rPr>
        <w:t xml:space="preserve"> Borrower</w:t>
      </w:r>
      <w:r w:rsidRPr="002B1354">
        <w:rPr>
          <w:rFonts w:cs="Arial"/>
          <w:bCs/>
        </w:rPr>
        <w:t xml:space="preserve"> shall not make any announcement or statement about this Agreement or its contents without first having obtained the prior written consent of </w:t>
      </w:r>
      <w:r>
        <w:rPr>
          <w:rFonts w:cs="Arial"/>
          <w:bCs/>
        </w:rPr>
        <w:t>the Lender</w:t>
      </w:r>
      <w:r w:rsidRPr="002B1354">
        <w:rPr>
          <w:rFonts w:cs="Arial"/>
          <w:bCs/>
        </w:rPr>
        <w:t xml:space="preserve"> for that announcement or statement.</w:t>
      </w:r>
    </w:p>
    <w:bookmarkEnd w:id="128"/>
    <w:p w14:paraId="502CF54A" w14:textId="77777777" w:rsidR="00EC5F91" w:rsidRPr="007B4387" w:rsidRDefault="00EC5F91" w:rsidP="00EC5F91">
      <w:pPr>
        <w:pStyle w:val="Heading2"/>
        <w:keepLines w:val="0"/>
        <w:numPr>
          <w:ilvl w:val="1"/>
          <w:numId w:val="0"/>
        </w:numPr>
        <w:spacing w:before="0" w:after="0"/>
        <w:ind w:left="1134" w:hanging="1134"/>
        <w:rPr>
          <w:rFonts w:cs="Arial"/>
          <w:bCs/>
        </w:rPr>
      </w:pPr>
      <w:r w:rsidRPr="00C5608C">
        <w:rPr>
          <w:rFonts w:cs="Arial"/>
          <w:bCs/>
        </w:rPr>
        <w:t xml:space="preserve">For the avoidance of any doubt, it is recorded that </w:t>
      </w:r>
      <w:r>
        <w:rPr>
          <w:rFonts w:cs="Arial"/>
          <w:bCs/>
        </w:rPr>
        <w:t>the Lender</w:t>
      </w:r>
      <w:r w:rsidRPr="007B4387">
        <w:rPr>
          <w:rFonts w:cs="Arial"/>
          <w:bCs/>
        </w:rPr>
        <w:t xml:space="preserve"> shall not be restricted in any way from making any announcement or statement about this Agreement or its contents.</w:t>
      </w:r>
    </w:p>
    <w:p w14:paraId="67CB0041" w14:textId="77777777" w:rsidR="00EC5F91" w:rsidRPr="00B845E7" w:rsidRDefault="00EC5F91" w:rsidP="00EC5F91">
      <w:pPr>
        <w:ind w:left="1134" w:hanging="1134"/>
      </w:pPr>
    </w:p>
    <w:p w14:paraId="71D5BEC9" w14:textId="77777777" w:rsidR="00EC5F91" w:rsidRPr="00B845E7" w:rsidRDefault="00EC5F91" w:rsidP="00EC5F91">
      <w:pPr>
        <w:pStyle w:val="Heading1"/>
        <w:keepLines w:val="0"/>
        <w:spacing w:before="0" w:after="0"/>
        <w:ind w:left="567" w:hanging="567"/>
        <w:rPr>
          <w:rFonts w:cs="Arial"/>
          <w:b/>
          <w:bCs/>
        </w:rPr>
      </w:pPr>
      <w:bookmarkStart w:id="129" w:name="_Toc504491037"/>
      <w:bookmarkStart w:id="130" w:name="_Ref134622840"/>
      <w:bookmarkStart w:id="131" w:name="_Toc317242319"/>
      <w:bookmarkStart w:id="132" w:name="_Toc433963873"/>
      <w:r w:rsidRPr="00B845E7">
        <w:rPr>
          <w:rFonts w:cs="Arial"/>
          <w:b/>
          <w:bCs/>
        </w:rPr>
        <w:t>GENERAL</w:t>
      </w:r>
      <w:bookmarkEnd w:id="129"/>
      <w:bookmarkEnd w:id="130"/>
      <w:bookmarkEnd w:id="131"/>
      <w:bookmarkEnd w:id="132"/>
    </w:p>
    <w:p w14:paraId="30052AEB" w14:textId="77777777" w:rsidR="00EC5F91" w:rsidRPr="00B845E7" w:rsidRDefault="00EC5F91" w:rsidP="00EC5F91">
      <w:pPr>
        <w:keepNext/>
        <w:tabs>
          <w:tab w:val="left" w:pos="-1728"/>
          <w:tab w:val="left" w:pos="-1008"/>
          <w:tab w:val="left" w:pos="-288"/>
          <w:tab w:val="left" w:pos="432"/>
          <w:tab w:val="left" w:pos="1152"/>
          <w:tab w:val="left" w:pos="1872"/>
          <w:tab w:val="left" w:pos="2592"/>
          <w:tab w:val="left" w:pos="3312"/>
          <w:tab w:val="left" w:pos="4032"/>
          <w:tab w:val="left" w:pos="4752"/>
          <w:tab w:val="left" w:pos="5472"/>
          <w:tab w:val="left" w:pos="6192"/>
          <w:tab w:val="left" w:pos="6912"/>
        </w:tabs>
        <w:suppressAutoHyphens/>
        <w:rPr>
          <w:lang w:val="en-US"/>
        </w:rPr>
      </w:pPr>
    </w:p>
    <w:p w14:paraId="514C43A0" w14:textId="77777777" w:rsidR="00EC5F91" w:rsidRPr="00DE5FA0" w:rsidRDefault="00EC5F91" w:rsidP="00EC5F91">
      <w:pPr>
        <w:pStyle w:val="Heading2"/>
        <w:keepLines w:val="0"/>
        <w:numPr>
          <w:ilvl w:val="1"/>
          <w:numId w:val="0"/>
        </w:numPr>
        <w:spacing w:before="0" w:after="240"/>
        <w:ind w:left="1134" w:hanging="1134"/>
        <w:rPr>
          <w:rFonts w:cs="Arial"/>
          <w:bCs/>
          <w:u w:val="single"/>
        </w:rPr>
      </w:pPr>
      <w:r w:rsidRPr="00DE5FA0">
        <w:rPr>
          <w:rFonts w:cs="Arial"/>
          <w:bCs/>
          <w:u w:val="single"/>
        </w:rPr>
        <w:t>Communications between the Parties</w:t>
      </w:r>
    </w:p>
    <w:p w14:paraId="75CB2B30" w14:textId="77777777" w:rsidR="00EC5F91" w:rsidRPr="00891754" w:rsidRDefault="00EC5F91" w:rsidP="00EC5F91">
      <w:pPr>
        <w:pStyle w:val="Heading2"/>
        <w:spacing w:after="240"/>
        <w:ind w:left="1134"/>
        <w:rPr>
          <w:rFonts w:cs="Arial"/>
          <w:bCs/>
        </w:rPr>
      </w:pPr>
      <w:r w:rsidRPr="00891754">
        <w:rPr>
          <w:rFonts w:cs="Arial"/>
          <w:bCs/>
        </w:rPr>
        <w:t>All notices, demands and other oral or written communications given or made by or on behalf of either Party to the other shall be in English.</w:t>
      </w:r>
    </w:p>
    <w:p w14:paraId="0E44B705" w14:textId="77777777" w:rsidR="00EC5F91" w:rsidRPr="00C9796F" w:rsidRDefault="00EC5F91" w:rsidP="00EC5F91">
      <w:pPr>
        <w:pStyle w:val="Heading2"/>
        <w:keepNext w:val="0"/>
        <w:keepLines w:val="0"/>
        <w:numPr>
          <w:ilvl w:val="1"/>
          <w:numId w:val="0"/>
        </w:numPr>
        <w:spacing w:before="0" w:after="240"/>
        <w:ind w:left="1134" w:hanging="1134"/>
        <w:rPr>
          <w:rFonts w:cs="Arial"/>
          <w:bCs/>
          <w:u w:val="single"/>
        </w:rPr>
      </w:pPr>
      <w:r w:rsidRPr="00891754">
        <w:rPr>
          <w:rFonts w:cs="Arial"/>
          <w:bCs/>
          <w:u w:val="single"/>
        </w:rPr>
        <w:t>Remedies</w:t>
      </w:r>
    </w:p>
    <w:p w14:paraId="7D2DE18D" w14:textId="77777777" w:rsidR="00EC5F91" w:rsidRPr="00891754" w:rsidRDefault="00EC5F91" w:rsidP="00EC5F91">
      <w:pPr>
        <w:pStyle w:val="Heading2"/>
        <w:spacing w:after="240"/>
        <w:ind w:left="1134"/>
        <w:rPr>
          <w:rFonts w:cs="Arial"/>
          <w:bCs/>
        </w:rPr>
      </w:pPr>
      <w:r w:rsidRPr="00891754">
        <w:rPr>
          <w:rFonts w:cs="Arial"/>
          <w:bCs/>
        </w:rPr>
        <w:lastRenderedPageBreak/>
        <w:t>No remedy conferred by this Agreement is intended, unless specifically otherwise stated to be exclusive of any other remedy which is otherwise available at law, by statute or otherwise.  Each remedy shall be cumulative and in addition to every other remedy given hereunder or now or hereafter existing at law, by statute or otherwise.  The election of any one or more remedy by any of the Parties shall not constitute a waiver by such Party of the right to pursue any other remedy.</w:t>
      </w:r>
    </w:p>
    <w:p w14:paraId="6432DAE7" w14:textId="77777777" w:rsidR="00EC5F91" w:rsidRPr="00891754" w:rsidRDefault="00EC5F91" w:rsidP="00EC5F91">
      <w:pPr>
        <w:pStyle w:val="Heading2"/>
        <w:keepNext w:val="0"/>
        <w:keepLines w:val="0"/>
        <w:numPr>
          <w:ilvl w:val="1"/>
          <w:numId w:val="0"/>
        </w:numPr>
        <w:spacing w:before="0" w:after="240"/>
        <w:ind w:left="1134" w:hanging="1134"/>
        <w:rPr>
          <w:rFonts w:cs="Arial"/>
          <w:bCs/>
          <w:u w:val="single"/>
        </w:rPr>
      </w:pPr>
      <w:r w:rsidRPr="00891754">
        <w:rPr>
          <w:rFonts w:cs="Arial"/>
          <w:bCs/>
          <w:u w:val="single"/>
        </w:rPr>
        <w:t>Severance</w:t>
      </w:r>
    </w:p>
    <w:p w14:paraId="0E04B35A" w14:textId="77777777" w:rsidR="00EC5F91" w:rsidRPr="00891754" w:rsidRDefault="00EC5F91" w:rsidP="00EC5F91">
      <w:pPr>
        <w:pStyle w:val="Heading2"/>
        <w:spacing w:after="240"/>
        <w:ind w:left="1134"/>
      </w:pPr>
      <w:r w:rsidRPr="004C33C8">
        <w:rPr>
          <w:rFonts w:cs="Arial"/>
          <w:bCs/>
        </w:rPr>
        <w:t>If any provision of this Agreement is rendered void, illegal or unenforceable in any respect under any law, the validity, legality and enforceability of the remaining provisions shall not in any way be affected or impaired thereby and the Parties shall endeavour in good faith to agree an alternative provision to the void, illegal or unenforceable provision.</w:t>
      </w:r>
    </w:p>
    <w:p w14:paraId="65613898" w14:textId="77777777" w:rsidR="00EC5F91" w:rsidRPr="00891754" w:rsidRDefault="00EC5F91" w:rsidP="00EC5F91">
      <w:pPr>
        <w:pStyle w:val="Heading2"/>
        <w:keepNext w:val="0"/>
        <w:keepLines w:val="0"/>
        <w:numPr>
          <w:ilvl w:val="1"/>
          <w:numId w:val="0"/>
        </w:numPr>
        <w:spacing w:before="0" w:after="240"/>
        <w:ind w:left="1134" w:hanging="1134"/>
        <w:rPr>
          <w:rFonts w:cs="Arial"/>
          <w:bCs/>
          <w:u w:val="single"/>
        </w:rPr>
      </w:pPr>
      <w:r w:rsidRPr="00891754">
        <w:rPr>
          <w:rFonts w:cs="Arial"/>
          <w:bCs/>
          <w:u w:val="single"/>
        </w:rPr>
        <w:t>Entire Agreement</w:t>
      </w:r>
    </w:p>
    <w:p w14:paraId="5DC50233" w14:textId="77777777" w:rsidR="00EC5F91" w:rsidRPr="00891754" w:rsidRDefault="00EC5F91" w:rsidP="00EC5F91">
      <w:pPr>
        <w:pStyle w:val="Heading3"/>
        <w:keepNext w:val="0"/>
        <w:keepLines w:val="0"/>
        <w:numPr>
          <w:ilvl w:val="2"/>
          <w:numId w:val="0"/>
        </w:numPr>
        <w:spacing w:before="0" w:after="240"/>
        <w:ind w:left="1701" w:hanging="1701"/>
      </w:pPr>
      <w:r w:rsidRPr="00891754">
        <w:t xml:space="preserve">This Agreement (including any Annexures) constitutes the entire agreement between the Parties in respect of the </w:t>
      </w:r>
      <w:r>
        <w:t xml:space="preserve">loan to be advanced by the Lender to </w:t>
      </w:r>
      <w:r w:rsidRPr="002B1354">
        <w:rPr>
          <w:rFonts w:cs="Arial"/>
          <w:bCs/>
        </w:rPr>
        <w:t>the</w:t>
      </w:r>
      <w:r>
        <w:t xml:space="preserve"> Borrower</w:t>
      </w:r>
      <w:r w:rsidRPr="00891754">
        <w:t>.</w:t>
      </w:r>
    </w:p>
    <w:p w14:paraId="69F23657" w14:textId="77777777" w:rsidR="00EC5F91" w:rsidRPr="00891754" w:rsidRDefault="00EC5F91" w:rsidP="00EC5F91">
      <w:pPr>
        <w:pStyle w:val="Heading3"/>
        <w:keepNext w:val="0"/>
        <w:keepLines w:val="0"/>
        <w:numPr>
          <w:ilvl w:val="2"/>
          <w:numId w:val="0"/>
        </w:numPr>
        <w:spacing w:before="0" w:after="240"/>
        <w:ind w:left="1701" w:hanging="1701"/>
      </w:pPr>
      <w:r w:rsidRPr="00891754">
        <w:t>Neither Party shall have any claim or right of action arising from any undertaking, representation or warranty not included in this Agreement.</w:t>
      </w:r>
    </w:p>
    <w:p w14:paraId="0C1BA351" w14:textId="77777777" w:rsidR="00EC5F91" w:rsidRPr="004C33C8" w:rsidRDefault="00EC5F91" w:rsidP="00EC5F91">
      <w:pPr>
        <w:pStyle w:val="Heading2"/>
        <w:keepNext w:val="0"/>
        <w:keepLines w:val="0"/>
        <w:numPr>
          <w:ilvl w:val="1"/>
          <w:numId w:val="0"/>
        </w:numPr>
        <w:spacing w:before="0" w:after="240"/>
        <w:ind w:left="1134" w:hanging="1134"/>
        <w:rPr>
          <w:rFonts w:cs="Arial"/>
          <w:bCs/>
          <w:u w:val="single"/>
        </w:rPr>
      </w:pPr>
      <w:r w:rsidRPr="00891754">
        <w:rPr>
          <w:rFonts w:cs="Arial"/>
          <w:bCs/>
          <w:u w:val="single"/>
        </w:rPr>
        <w:lastRenderedPageBreak/>
        <w:t>Variations</w:t>
      </w:r>
    </w:p>
    <w:p w14:paraId="1B5509A2" w14:textId="77777777" w:rsidR="00EC5F91" w:rsidRPr="004C33C8" w:rsidRDefault="00EC5F91" w:rsidP="00EC5F91">
      <w:pPr>
        <w:pStyle w:val="Heading2"/>
        <w:spacing w:after="240"/>
        <w:ind w:left="1134"/>
        <w:rPr>
          <w:rFonts w:cs="Arial"/>
          <w:bCs/>
        </w:rPr>
      </w:pPr>
      <w:r w:rsidRPr="00891754">
        <w:rPr>
          <w:rFonts w:cs="Arial"/>
          <w:bCs/>
        </w:rPr>
        <w:t>No agreement to vary, add to</w:t>
      </w:r>
      <w:r>
        <w:rPr>
          <w:rFonts w:cs="Arial"/>
          <w:bCs/>
        </w:rPr>
        <w:t>, delete from</w:t>
      </w:r>
      <w:r w:rsidRPr="00891754">
        <w:rPr>
          <w:rFonts w:cs="Arial"/>
          <w:bCs/>
        </w:rPr>
        <w:t xml:space="preserve"> or cancel this Agreement shall be of any force or effect unless recorded in writing and signed by or on behalf of both Parties.</w:t>
      </w:r>
    </w:p>
    <w:p w14:paraId="285F4FF7" w14:textId="77777777" w:rsidR="00EC5F91" w:rsidRPr="004C33C8" w:rsidRDefault="00EC5F91" w:rsidP="00EC5F91">
      <w:pPr>
        <w:pStyle w:val="Heading2"/>
        <w:keepLines w:val="0"/>
        <w:numPr>
          <w:ilvl w:val="1"/>
          <w:numId w:val="0"/>
        </w:numPr>
        <w:spacing w:before="0" w:after="240"/>
        <w:ind w:left="1134" w:hanging="1134"/>
        <w:rPr>
          <w:rFonts w:cs="Arial"/>
          <w:bCs/>
          <w:u w:val="single"/>
        </w:rPr>
      </w:pPr>
      <w:r w:rsidRPr="00891754">
        <w:rPr>
          <w:rFonts w:cs="Arial"/>
          <w:bCs/>
          <w:u w:val="single"/>
        </w:rPr>
        <w:t>Assignment</w:t>
      </w:r>
    </w:p>
    <w:p w14:paraId="6B8B6E7A" w14:textId="77777777" w:rsidR="00EC5F91" w:rsidRPr="00891754" w:rsidRDefault="00EC5F91" w:rsidP="00EC5F91">
      <w:pPr>
        <w:pStyle w:val="Heading2"/>
        <w:spacing w:after="240"/>
        <w:ind w:left="1134"/>
        <w:rPr>
          <w:rFonts w:cs="Arial"/>
          <w:bCs/>
        </w:rPr>
      </w:pPr>
      <w:r w:rsidRPr="00891754">
        <w:rPr>
          <w:rFonts w:cs="Arial"/>
          <w:bCs/>
        </w:rPr>
        <w:t>Neither Party may cede, assign or delegate any of its rights or obligations under this Agreement.</w:t>
      </w:r>
    </w:p>
    <w:p w14:paraId="5F1A1D8D" w14:textId="77777777" w:rsidR="00EC5F91" w:rsidRPr="00891754" w:rsidRDefault="00EC5F91" w:rsidP="00EC5F91">
      <w:pPr>
        <w:pStyle w:val="Heading2"/>
        <w:keepNext w:val="0"/>
        <w:keepLines w:val="0"/>
        <w:numPr>
          <w:ilvl w:val="1"/>
          <w:numId w:val="0"/>
        </w:numPr>
        <w:spacing w:before="0" w:after="240"/>
        <w:ind w:left="1134" w:hanging="1134"/>
        <w:rPr>
          <w:rFonts w:cs="Arial"/>
          <w:bCs/>
          <w:u w:val="single"/>
        </w:rPr>
      </w:pPr>
      <w:r w:rsidRPr="00891754">
        <w:rPr>
          <w:rFonts w:cs="Arial"/>
          <w:bCs/>
          <w:u w:val="single"/>
        </w:rPr>
        <w:t>General Co-operation</w:t>
      </w:r>
    </w:p>
    <w:p w14:paraId="07ECA555" w14:textId="77777777" w:rsidR="00EC5F91" w:rsidRPr="00891754" w:rsidRDefault="00EC5F91" w:rsidP="00EC5F91">
      <w:pPr>
        <w:pStyle w:val="Heading2"/>
        <w:spacing w:after="240"/>
        <w:ind w:left="1134"/>
        <w:rPr>
          <w:rFonts w:cs="Arial"/>
          <w:bCs/>
        </w:rPr>
      </w:pPr>
      <w:r w:rsidRPr="00891754">
        <w:rPr>
          <w:rFonts w:cs="Arial"/>
          <w:bCs/>
        </w:rPr>
        <w:t>Each Party shall co</w:t>
      </w:r>
      <w:r w:rsidRPr="00891754">
        <w:rPr>
          <w:rFonts w:cs="Arial"/>
          <w:bCs/>
        </w:rPr>
        <w:noBreakHyphen/>
        <w:t xml:space="preserve">operate with the other and execute and deliver to the other Party such other instruments and documents and take such other actions as may be reasonably requested from time to time </w:t>
      </w:r>
      <w:proofErr w:type="gramStart"/>
      <w:r w:rsidRPr="00891754">
        <w:rPr>
          <w:rFonts w:cs="Arial"/>
          <w:bCs/>
        </w:rPr>
        <w:t>in order to</w:t>
      </w:r>
      <w:proofErr w:type="gramEnd"/>
      <w:r w:rsidRPr="00891754">
        <w:rPr>
          <w:rFonts w:cs="Arial"/>
          <w:bCs/>
        </w:rPr>
        <w:t xml:space="preserve"> carry out, evidence and confirm their rights and the intended purpose of this Agreement.</w:t>
      </w:r>
    </w:p>
    <w:p w14:paraId="1C8F7211" w14:textId="77777777" w:rsidR="00EC5F91" w:rsidRPr="00891754" w:rsidRDefault="00EC5F91" w:rsidP="00EC5F91">
      <w:pPr>
        <w:pStyle w:val="Heading2"/>
        <w:keepNext w:val="0"/>
        <w:keepLines w:val="0"/>
        <w:numPr>
          <w:ilvl w:val="1"/>
          <w:numId w:val="0"/>
        </w:numPr>
        <w:spacing w:before="0" w:after="240"/>
        <w:ind w:left="1134" w:hanging="1134"/>
        <w:rPr>
          <w:rFonts w:cs="Arial"/>
          <w:bCs/>
          <w:u w:val="single"/>
        </w:rPr>
      </w:pPr>
      <w:r w:rsidRPr="00891754">
        <w:rPr>
          <w:rFonts w:cs="Arial"/>
          <w:bCs/>
          <w:u w:val="single"/>
        </w:rPr>
        <w:t>Counterparts</w:t>
      </w:r>
    </w:p>
    <w:p w14:paraId="4617B4E4" w14:textId="77777777" w:rsidR="00EC5F91" w:rsidRDefault="00EC5F91" w:rsidP="00EC5F91">
      <w:pPr>
        <w:spacing w:after="240"/>
        <w:ind w:left="1134"/>
        <w:rPr>
          <w:rFonts w:cs="Arial"/>
        </w:rPr>
      </w:pPr>
      <w:r w:rsidRPr="00891754">
        <w:rPr>
          <w:rFonts w:cs="Arial"/>
        </w:rPr>
        <w:t>This Agreement may be signed in any number of counterparts, all of which taken together shall constitute one and the same instrument.  Any Party may enter into this Agreement by signing any such counterpart.</w:t>
      </w:r>
    </w:p>
    <w:p w14:paraId="168369F2" w14:textId="77777777" w:rsidR="00EC5F91" w:rsidRPr="00891754" w:rsidRDefault="00EC5F91" w:rsidP="00EC5F91">
      <w:pPr>
        <w:pStyle w:val="Heading2"/>
        <w:keepNext w:val="0"/>
        <w:keepLines w:val="0"/>
        <w:numPr>
          <w:ilvl w:val="1"/>
          <w:numId w:val="0"/>
        </w:numPr>
        <w:spacing w:before="0" w:after="240"/>
        <w:ind w:left="1134" w:hanging="1134"/>
        <w:rPr>
          <w:rFonts w:cs="Arial"/>
          <w:bCs/>
          <w:u w:val="single"/>
        </w:rPr>
      </w:pPr>
      <w:r w:rsidRPr="00891754">
        <w:rPr>
          <w:rFonts w:cs="Arial"/>
          <w:bCs/>
          <w:u w:val="single"/>
        </w:rPr>
        <w:t>Indulgences</w:t>
      </w:r>
    </w:p>
    <w:p w14:paraId="4A841798" w14:textId="77777777" w:rsidR="00EC5F91" w:rsidRDefault="00EC5F91" w:rsidP="00EC5F91">
      <w:pPr>
        <w:spacing w:after="240"/>
        <w:ind w:left="1134"/>
        <w:rPr>
          <w:rFonts w:cs="Arial"/>
        </w:rPr>
      </w:pPr>
      <w:r w:rsidRPr="00891754">
        <w:rPr>
          <w:rFonts w:cs="Arial"/>
        </w:rPr>
        <w:t xml:space="preserve">No indulgence granted by a Party shall constitute a waiver of any of that Party's rights under this Agreement; accordingly, that Party shall not be precluded, </w:t>
      </w:r>
      <w:proofErr w:type="gramStart"/>
      <w:r w:rsidRPr="00891754">
        <w:rPr>
          <w:rFonts w:cs="Arial"/>
        </w:rPr>
        <w:t>as a consequence of</w:t>
      </w:r>
      <w:proofErr w:type="gramEnd"/>
      <w:r w:rsidRPr="00891754">
        <w:rPr>
          <w:rFonts w:cs="Arial"/>
        </w:rPr>
        <w:t xml:space="preserve"> having granted such indulgence, from exercising any rights </w:t>
      </w:r>
      <w:r w:rsidRPr="00891754">
        <w:rPr>
          <w:rFonts w:cs="Arial"/>
        </w:rPr>
        <w:lastRenderedPageBreak/>
        <w:t>against the other which may have arisen in the past or which may arise in the future.</w:t>
      </w:r>
    </w:p>
    <w:p w14:paraId="488A0247" w14:textId="77777777" w:rsidR="00EC5F91" w:rsidRPr="00891754" w:rsidRDefault="00EC5F91" w:rsidP="00EC5F91">
      <w:pPr>
        <w:pStyle w:val="Heading2"/>
        <w:keepLines w:val="0"/>
        <w:numPr>
          <w:ilvl w:val="1"/>
          <w:numId w:val="0"/>
        </w:numPr>
        <w:spacing w:before="0" w:after="240"/>
        <w:ind w:left="1134" w:hanging="1134"/>
        <w:rPr>
          <w:rFonts w:cs="Arial"/>
          <w:bCs/>
          <w:u w:val="single"/>
        </w:rPr>
      </w:pPr>
      <w:r w:rsidRPr="00891754">
        <w:rPr>
          <w:rFonts w:cs="Arial"/>
          <w:bCs/>
          <w:u w:val="single"/>
        </w:rPr>
        <w:t>Governing law and Jurisdiction</w:t>
      </w:r>
    </w:p>
    <w:p w14:paraId="71863262" w14:textId="77777777" w:rsidR="00EC5F91" w:rsidRPr="00891754" w:rsidRDefault="00EC5F91" w:rsidP="00EC5F91">
      <w:pPr>
        <w:pStyle w:val="Heading3"/>
        <w:keepNext w:val="0"/>
        <w:keepLines w:val="0"/>
        <w:numPr>
          <w:ilvl w:val="2"/>
          <w:numId w:val="0"/>
        </w:numPr>
        <w:spacing w:before="0" w:after="240"/>
        <w:ind w:left="1701" w:hanging="1701"/>
      </w:pPr>
      <w:r w:rsidRPr="00891754">
        <w:t>The validity of this Agreement, its interpretation, the respective rights and obligations of the Parties and all other matters arising in any way out of it or its expiration or earlier termination for any reason shall be determined in accordance with the laws of South Africa.</w:t>
      </w:r>
    </w:p>
    <w:p w14:paraId="4447DC94" w14:textId="77777777" w:rsidR="00EC5F91" w:rsidRPr="00891754" w:rsidRDefault="00EC5F91" w:rsidP="00EC5F91">
      <w:pPr>
        <w:pStyle w:val="Heading3"/>
        <w:keepNext w:val="0"/>
        <w:keepLines w:val="0"/>
        <w:numPr>
          <w:ilvl w:val="2"/>
          <w:numId w:val="0"/>
        </w:numPr>
        <w:spacing w:before="0" w:after="0"/>
        <w:ind w:left="1701" w:hanging="1701"/>
      </w:pPr>
      <w:r w:rsidRPr="00891754">
        <w:t xml:space="preserve">The Parties submit themselves to the non-exclusive jurisdiction of the </w:t>
      </w:r>
      <w:r>
        <w:t xml:space="preserve">South </w:t>
      </w:r>
      <w:r w:rsidRPr="00891754">
        <w:t xml:space="preserve">Gauteng High Court, </w:t>
      </w:r>
      <w:r>
        <w:t>Johannesburg</w:t>
      </w:r>
      <w:r w:rsidRPr="00891754">
        <w:t xml:space="preserve"> (Republic of South Africa).</w:t>
      </w:r>
    </w:p>
    <w:p w14:paraId="13E5E0BA" w14:textId="77777777" w:rsidR="00EC5F91" w:rsidRPr="00891754" w:rsidRDefault="00EC5F91" w:rsidP="00EC5F91">
      <w:pPr>
        <w:rPr>
          <w:rFonts w:cs="Arial"/>
        </w:rPr>
      </w:pPr>
      <w:bookmarkStart w:id="133" w:name="_Toc321390856"/>
      <w:bookmarkStart w:id="134" w:name="_Toc321390857"/>
      <w:bookmarkStart w:id="135" w:name="_Toc321390858"/>
      <w:bookmarkStart w:id="136" w:name="_Toc409447985"/>
      <w:bookmarkStart w:id="137" w:name="_Toc446990913"/>
      <w:bookmarkStart w:id="138" w:name="_Ref46747823"/>
      <w:bookmarkStart w:id="139" w:name="_Toc100744591"/>
      <w:bookmarkStart w:id="140" w:name="_Ref134587046"/>
      <w:bookmarkStart w:id="141" w:name="_Ref134622846"/>
      <w:bookmarkStart w:id="142" w:name="_Ref134797162"/>
      <w:bookmarkStart w:id="143" w:name="_Ref134799240"/>
      <w:bookmarkStart w:id="144" w:name="_Ref284837131"/>
      <w:bookmarkEnd w:id="133"/>
      <w:bookmarkEnd w:id="134"/>
      <w:bookmarkEnd w:id="135"/>
    </w:p>
    <w:p w14:paraId="74EAF391" w14:textId="77777777" w:rsidR="00EC5F91" w:rsidRPr="00891754" w:rsidRDefault="00EC5F91" w:rsidP="00EC5F91">
      <w:pPr>
        <w:pStyle w:val="Heading1"/>
        <w:keepLines w:val="0"/>
        <w:spacing w:before="0" w:after="0"/>
        <w:ind w:left="567" w:hanging="567"/>
        <w:rPr>
          <w:rFonts w:cs="Arial"/>
          <w:b/>
          <w:bCs/>
        </w:rPr>
      </w:pPr>
      <w:bookmarkStart w:id="145" w:name="_Toc322083455"/>
      <w:bookmarkStart w:id="146" w:name="_Toc349129195"/>
      <w:bookmarkStart w:id="147" w:name="_Toc317242320"/>
      <w:bookmarkStart w:id="148" w:name="_Ref349128487"/>
      <w:bookmarkStart w:id="149" w:name="_Toc433963874"/>
      <w:bookmarkEnd w:id="145"/>
      <w:bookmarkEnd w:id="146"/>
      <w:r w:rsidRPr="00891754">
        <w:rPr>
          <w:rFonts w:cs="Arial"/>
          <w:b/>
          <w:bCs/>
        </w:rPr>
        <w:t>ADDRESSES</w:t>
      </w:r>
      <w:bookmarkEnd w:id="136"/>
      <w:bookmarkEnd w:id="137"/>
      <w:bookmarkEnd w:id="138"/>
      <w:bookmarkEnd w:id="139"/>
      <w:bookmarkEnd w:id="140"/>
      <w:bookmarkEnd w:id="141"/>
      <w:bookmarkEnd w:id="142"/>
      <w:bookmarkEnd w:id="143"/>
      <w:bookmarkEnd w:id="144"/>
      <w:bookmarkEnd w:id="147"/>
      <w:bookmarkEnd w:id="148"/>
      <w:bookmarkEnd w:id="149"/>
    </w:p>
    <w:p w14:paraId="748F0420" w14:textId="77777777" w:rsidR="00EC5F91" w:rsidRPr="00891754" w:rsidRDefault="00EC5F91" w:rsidP="00EC5F91">
      <w:pPr>
        <w:keepNext/>
        <w:jc w:val="left"/>
      </w:pPr>
    </w:p>
    <w:p w14:paraId="2D9E229B" w14:textId="77777777" w:rsidR="00EC5F91" w:rsidRDefault="00EC5F91" w:rsidP="00EC5F91">
      <w:pPr>
        <w:pStyle w:val="Heading2"/>
        <w:keepLines w:val="0"/>
        <w:numPr>
          <w:ilvl w:val="1"/>
          <w:numId w:val="0"/>
        </w:numPr>
        <w:spacing w:before="0" w:after="0"/>
        <w:ind w:left="1134" w:hanging="1134"/>
        <w:rPr>
          <w:rFonts w:cs="Arial"/>
          <w:bCs/>
        </w:rPr>
      </w:pPr>
      <w:bookmarkStart w:id="150" w:name="_Ref284591077"/>
      <w:r w:rsidRPr="00891754">
        <w:rPr>
          <w:rFonts w:cs="Arial"/>
          <w:bCs/>
        </w:rPr>
        <w:t>The Parties choose the following addresses for all purposes of and in connection with this Agreement:</w:t>
      </w:r>
      <w:bookmarkEnd w:id="150"/>
    </w:p>
    <w:p w14:paraId="26A26C34" w14:textId="77777777" w:rsidR="00EC5F91" w:rsidRPr="00B845E7" w:rsidRDefault="00EC5F91" w:rsidP="00EC5F91">
      <w:pPr>
        <w:jc w:val="left"/>
      </w:pPr>
    </w:p>
    <w:p w14:paraId="401DBCD7" w14:textId="77777777" w:rsidR="00EC5F91" w:rsidRPr="00C5608C" w:rsidRDefault="00EC5F91" w:rsidP="00EC5F91">
      <w:pPr>
        <w:numPr>
          <w:ilvl w:val="2"/>
          <w:numId w:val="0"/>
        </w:numPr>
        <w:spacing w:after="240"/>
        <w:ind w:left="1701" w:hanging="1701"/>
        <w:outlineLvl w:val="2"/>
      </w:pPr>
      <w:r>
        <w:t>the Lender</w:t>
      </w:r>
      <w:r w:rsidRPr="00B845E7">
        <w:t>:</w:t>
      </w:r>
    </w:p>
    <w:p w14:paraId="4FE2558D" w14:textId="77777777" w:rsidR="00EC5F91" w:rsidRPr="008C0BF8" w:rsidRDefault="00EC5F91" w:rsidP="00EC5F91">
      <w:pPr>
        <w:keepNext/>
        <w:ind w:left="273" w:firstLine="1995"/>
        <w:rPr>
          <w:szCs w:val="22"/>
          <w:lang w:val="en-US"/>
        </w:rPr>
      </w:pPr>
      <w:r w:rsidRPr="00B845E7">
        <w:rPr>
          <w:szCs w:val="22"/>
        </w:rPr>
        <w:t xml:space="preserve">Physical Address: </w:t>
      </w:r>
      <w:r w:rsidRPr="00B845E7">
        <w:rPr>
          <w:szCs w:val="22"/>
        </w:rPr>
        <w:tab/>
      </w:r>
      <w:r>
        <w:rPr>
          <w:rFonts w:eastAsia="Times New Roman" w:cs="Arial"/>
          <w:b/>
        </w:rPr>
        <w:t>XXXXXXXXXXXX</w:t>
      </w:r>
    </w:p>
    <w:p w14:paraId="38F8ED12" w14:textId="77777777" w:rsidR="00EC5F91" w:rsidRDefault="00EC5F91" w:rsidP="00EC5F91">
      <w:pPr>
        <w:ind w:left="2325" w:firstLine="1995"/>
        <w:rPr>
          <w:rFonts w:eastAsia="Times New Roman"/>
        </w:rPr>
      </w:pPr>
      <w:r>
        <w:rPr>
          <w:rFonts w:eastAsia="Times New Roman" w:cs="Arial"/>
          <w:b/>
        </w:rPr>
        <w:t xml:space="preserve">XXXXXXXXXXXX </w:t>
      </w:r>
    </w:p>
    <w:p w14:paraId="40ABA621" w14:textId="77777777" w:rsidR="00EC5F91" w:rsidRPr="00214489" w:rsidRDefault="00EC5F91" w:rsidP="00EC5F91">
      <w:pPr>
        <w:ind w:left="2325" w:firstLine="1995"/>
        <w:rPr>
          <w:rFonts w:eastAsia="PMingLiU" w:cs="Arial"/>
          <w:szCs w:val="22"/>
          <w:lang w:val="en-ZA" w:eastAsia="zh-TW"/>
        </w:rPr>
      </w:pPr>
      <w:r>
        <w:rPr>
          <w:rFonts w:eastAsia="Times New Roman" w:cs="Arial"/>
          <w:b/>
        </w:rPr>
        <w:t>XXXXXXXXXXXX</w:t>
      </w:r>
    </w:p>
    <w:p w14:paraId="14110A9F" w14:textId="77777777" w:rsidR="00EC5F91" w:rsidRPr="00214489" w:rsidRDefault="00EC5F91" w:rsidP="00EC5F91">
      <w:pPr>
        <w:spacing w:after="240"/>
        <w:ind w:left="2160" w:firstLine="108"/>
      </w:pPr>
      <w:r>
        <w:rPr>
          <w:rFonts w:eastAsia="Times New Roman"/>
        </w:rPr>
        <w:t xml:space="preserve">Email: </w:t>
      </w:r>
      <w:r>
        <w:rPr>
          <w:rFonts w:eastAsia="Times New Roman"/>
        </w:rPr>
        <w:tab/>
      </w:r>
      <w:r>
        <w:rPr>
          <w:rFonts w:eastAsia="Times New Roman"/>
        </w:rPr>
        <w:tab/>
      </w:r>
      <w:r>
        <w:rPr>
          <w:rFonts w:eastAsia="Times New Roman" w:cs="Arial"/>
          <w:b/>
        </w:rPr>
        <w:t>XXXXXXXXXXXX</w:t>
      </w:r>
    </w:p>
    <w:p w14:paraId="6CD125F0" w14:textId="77777777" w:rsidR="00EC5F91" w:rsidRDefault="00EC5F91" w:rsidP="00EC5F91">
      <w:pPr>
        <w:spacing w:after="240"/>
        <w:ind w:left="1548" w:firstLine="720"/>
      </w:pPr>
      <w:r>
        <w:t xml:space="preserve">For Attention: </w:t>
      </w:r>
      <w:r>
        <w:tab/>
      </w:r>
      <w:r>
        <w:rPr>
          <w:rFonts w:eastAsia="Times New Roman" w:cs="Arial"/>
          <w:b/>
        </w:rPr>
        <w:t>XXXXXXXXXXXX</w:t>
      </w:r>
    </w:p>
    <w:p w14:paraId="2EA96086" w14:textId="77777777" w:rsidR="00EC5F91" w:rsidRPr="002B1354" w:rsidRDefault="00EC5F91" w:rsidP="00EC5F91">
      <w:pPr>
        <w:spacing w:after="240"/>
        <w:ind w:left="1548" w:firstLine="720"/>
      </w:pPr>
    </w:p>
    <w:p w14:paraId="32E8C3BB" w14:textId="77777777" w:rsidR="00EC5F91" w:rsidRPr="002B1354" w:rsidRDefault="00EC5F91" w:rsidP="00EC5F91">
      <w:pPr>
        <w:pStyle w:val="Heading3"/>
        <w:keepNext w:val="0"/>
        <w:keepLines w:val="0"/>
        <w:widowControl w:val="0"/>
        <w:numPr>
          <w:ilvl w:val="2"/>
          <w:numId w:val="0"/>
        </w:numPr>
        <w:spacing w:before="0" w:after="240"/>
        <w:ind w:left="1701" w:hanging="1701"/>
      </w:pPr>
      <w:r>
        <w:t>the Borrower</w:t>
      </w:r>
      <w:r w:rsidRPr="002B1354">
        <w:t>:</w:t>
      </w:r>
    </w:p>
    <w:p w14:paraId="26A9A89D" w14:textId="77777777" w:rsidR="00EC5F91" w:rsidRDefault="00EC5F91" w:rsidP="00EC5F91">
      <w:pPr>
        <w:keepNext/>
        <w:ind w:left="273" w:firstLine="1995"/>
        <w:rPr>
          <w:rFonts w:eastAsia="Times New Roman"/>
        </w:rPr>
      </w:pPr>
      <w:r w:rsidRPr="00B845E7">
        <w:rPr>
          <w:szCs w:val="22"/>
        </w:rPr>
        <w:t xml:space="preserve">Physical Address: </w:t>
      </w:r>
      <w:r w:rsidRPr="00B845E7">
        <w:rPr>
          <w:szCs w:val="22"/>
        </w:rPr>
        <w:tab/>
      </w:r>
      <w:r>
        <w:rPr>
          <w:rFonts w:eastAsia="Times New Roman" w:cs="Arial"/>
          <w:b/>
        </w:rPr>
        <w:t>XXXXXXXXXXXX</w:t>
      </w:r>
    </w:p>
    <w:p w14:paraId="55B6540B" w14:textId="77777777" w:rsidR="00EC5F91" w:rsidRDefault="00EC5F91" w:rsidP="00EC5F91">
      <w:pPr>
        <w:overflowPunct/>
        <w:autoSpaceDE/>
        <w:autoSpaceDN/>
        <w:adjustRightInd/>
        <w:ind w:left="2325" w:firstLine="1995"/>
        <w:textAlignment w:val="auto"/>
        <w:rPr>
          <w:rFonts w:eastAsia="Times New Roman" w:cs="Arial"/>
          <w:b/>
        </w:rPr>
      </w:pPr>
      <w:r>
        <w:rPr>
          <w:rFonts w:eastAsia="Times New Roman" w:cs="Arial"/>
          <w:b/>
        </w:rPr>
        <w:t xml:space="preserve">XXXXXXXXXXXX </w:t>
      </w:r>
    </w:p>
    <w:p w14:paraId="4EC30F00" w14:textId="77777777" w:rsidR="00EC5F91" w:rsidRDefault="00EC5F91" w:rsidP="00EC5F91">
      <w:pPr>
        <w:overflowPunct/>
        <w:autoSpaceDE/>
        <w:autoSpaceDN/>
        <w:adjustRightInd/>
        <w:ind w:left="2325" w:firstLine="1995"/>
        <w:textAlignment w:val="auto"/>
        <w:rPr>
          <w:rFonts w:eastAsia="Times New Roman" w:cs="Arial"/>
          <w:b/>
        </w:rPr>
      </w:pPr>
      <w:r>
        <w:rPr>
          <w:rFonts w:eastAsia="Times New Roman" w:cs="Arial"/>
          <w:b/>
        </w:rPr>
        <w:lastRenderedPageBreak/>
        <w:t xml:space="preserve">XXXXXXXXXXXX </w:t>
      </w:r>
    </w:p>
    <w:p w14:paraId="2C234725" w14:textId="77777777" w:rsidR="00EC5F91" w:rsidRDefault="00EC5F91" w:rsidP="00EC5F91">
      <w:pPr>
        <w:overflowPunct/>
        <w:autoSpaceDE/>
        <w:autoSpaceDN/>
        <w:adjustRightInd/>
        <w:spacing w:after="240"/>
        <w:ind w:left="2325" w:firstLine="1995"/>
        <w:textAlignment w:val="auto"/>
        <w:rPr>
          <w:rFonts w:eastAsia="Times New Roman" w:cs="Arial"/>
          <w:b/>
        </w:rPr>
      </w:pPr>
      <w:r>
        <w:rPr>
          <w:rFonts w:eastAsia="Times New Roman" w:cs="Arial"/>
          <w:b/>
        </w:rPr>
        <w:t xml:space="preserve">XXXXXXXXXXXX </w:t>
      </w:r>
    </w:p>
    <w:p w14:paraId="606D2F9B" w14:textId="77777777" w:rsidR="00EC5F91" w:rsidRPr="00214489" w:rsidRDefault="00EC5F91" w:rsidP="00EC5F91">
      <w:pPr>
        <w:spacing w:after="240"/>
        <w:ind w:left="2160" w:firstLine="108"/>
      </w:pPr>
      <w:r>
        <w:rPr>
          <w:rFonts w:eastAsia="Times New Roman"/>
        </w:rPr>
        <w:t xml:space="preserve">Email: </w:t>
      </w:r>
      <w:r>
        <w:rPr>
          <w:rFonts w:eastAsia="Times New Roman"/>
        </w:rPr>
        <w:tab/>
      </w:r>
      <w:r>
        <w:rPr>
          <w:rFonts w:eastAsia="Times New Roman"/>
        </w:rPr>
        <w:tab/>
      </w:r>
      <w:r>
        <w:rPr>
          <w:rFonts w:eastAsia="Times New Roman" w:cs="Arial"/>
          <w:b/>
        </w:rPr>
        <w:t>XXXXXXXXXXXX</w:t>
      </w:r>
    </w:p>
    <w:p w14:paraId="57C82CFE" w14:textId="77777777" w:rsidR="00EC5F91" w:rsidRPr="002B1354" w:rsidRDefault="00EC5F91" w:rsidP="00EC5F91">
      <w:pPr>
        <w:spacing w:after="240"/>
        <w:ind w:left="1548" w:firstLine="720"/>
      </w:pPr>
      <w:r>
        <w:t xml:space="preserve">For Attention: </w:t>
      </w:r>
      <w:r>
        <w:tab/>
      </w:r>
      <w:r>
        <w:rPr>
          <w:rFonts w:eastAsia="Times New Roman" w:cs="Arial"/>
          <w:b/>
        </w:rPr>
        <w:t>XXXXXXXXXXXX</w:t>
      </w:r>
    </w:p>
    <w:p w14:paraId="3572E464" w14:textId="77777777" w:rsidR="00EC5F91" w:rsidRPr="002B1354" w:rsidRDefault="00EC5F91" w:rsidP="00EC5F91">
      <w:pPr>
        <w:pStyle w:val="Heading2"/>
        <w:keepLines w:val="0"/>
        <w:numPr>
          <w:ilvl w:val="1"/>
          <w:numId w:val="0"/>
        </w:numPr>
        <w:spacing w:before="0" w:after="0"/>
        <w:ind w:left="1134" w:hanging="1134"/>
        <w:rPr>
          <w:rFonts w:cs="Arial"/>
          <w:bCs/>
        </w:rPr>
      </w:pPr>
      <w:r w:rsidRPr="002B1354">
        <w:rPr>
          <w:rFonts w:cs="Arial"/>
          <w:bCs/>
        </w:rPr>
        <w:t xml:space="preserve">Any legal process to be served on any of the Parties may be served on it at the address specified for it in clause </w:t>
      </w:r>
      <w:r>
        <w:fldChar w:fldCharType="begin"/>
      </w:r>
      <w:r>
        <w:instrText xml:space="preserve"> REF _Ref284591077 \r \h  \* MERGEFORMAT </w:instrText>
      </w:r>
      <w:r>
        <w:fldChar w:fldCharType="separate"/>
      </w:r>
      <w:r w:rsidRPr="003622E0">
        <w:rPr>
          <w:rFonts w:cs="Arial"/>
          <w:bCs/>
        </w:rPr>
        <w:t>11.1</w:t>
      </w:r>
      <w:r>
        <w:fldChar w:fldCharType="end"/>
      </w:r>
      <w:r w:rsidRPr="002B1354">
        <w:rPr>
          <w:rFonts w:cs="Arial"/>
          <w:bCs/>
        </w:rPr>
        <w:t xml:space="preserve"> and it chooses that address as its </w:t>
      </w:r>
      <w:proofErr w:type="spellStart"/>
      <w:r w:rsidRPr="002B1354">
        <w:rPr>
          <w:rFonts w:cs="Arial"/>
          <w:bCs/>
          <w:i/>
        </w:rPr>
        <w:t>domicilium</w:t>
      </w:r>
      <w:proofErr w:type="spellEnd"/>
      <w:r w:rsidRPr="002B1354">
        <w:rPr>
          <w:rFonts w:cs="Arial"/>
          <w:bCs/>
          <w:i/>
        </w:rPr>
        <w:t xml:space="preserve"> </w:t>
      </w:r>
      <w:proofErr w:type="spellStart"/>
      <w:r w:rsidRPr="002B1354">
        <w:rPr>
          <w:rFonts w:cs="Arial"/>
          <w:bCs/>
          <w:i/>
        </w:rPr>
        <w:t>citandi</w:t>
      </w:r>
      <w:proofErr w:type="spellEnd"/>
      <w:r w:rsidRPr="002B1354">
        <w:rPr>
          <w:rFonts w:cs="Arial"/>
          <w:bCs/>
          <w:i/>
        </w:rPr>
        <w:t xml:space="preserve"> et </w:t>
      </w:r>
      <w:proofErr w:type="spellStart"/>
      <w:r w:rsidRPr="002B1354">
        <w:rPr>
          <w:rFonts w:cs="Arial"/>
          <w:bCs/>
          <w:i/>
        </w:rPr>
        <w:t>executandi</w:t>
      </w:r>
      <w:proofErr w:type="spellEnd"/>
      <w:r w:rsidRPr="002B1354">
        <w:rPr>
          <w:rFonts w:cs="Arial"/>
          <w:bCs/>
        </w:rPr>
        <w:t xml:space="preserve"> for all purposes under this Agreement.</w:t>
      </w:r>
    </w:p>
    <w:p w14:paraId="13B09B2F" w14:textId="77777777" w:rsidR="00EC5F91" w:rsidRPr="002B1354" w:rsidRDefault="00EC5F91" w:rsidP="00EC5F91">
      <w:pPr>
        <w:ind w:left="1134" w:hanging="1134"/>
      </w:pPr>
    </w:p>
    <w:p w14:paraId="793E1F28" w14:textId="77777777" w:rsidR="00EC5F91" w:rsidRPr="00C5608C" w:rsidRDefault="00EC5F91" w:rsidP="00EC5F91">
      <w:pPr>
        <w:pStyle w:val="Heading2"/>
        <w:keepNext w:val="0"/>
        <w:keepLines w:val="0"/>
        <w:numPr>
          <w:ilvl w:val="1"/>
          <w:numId w:val="0"/>
        </w:numPr>
        <w:spacing w:before="0" w:after="0"/>
        <w:ind w:left="1134" w:hanging="1134"/>
        <w:rPr>
          <w:rFonts w:cs="Arial"/>
          <w:bCs/>
        </w:rPr>
      </w:pPr>
      <w:r w:rsidRPr="002B1354">
        <w:rPr>
          <w:rFonts w:cs="Arial"/>
          <w:bCs/>
        </w:rPr>
        <w:t xml:space="preserve">Any Party shall be entitled to change its </w:t>
      </w:r>
      <w:proofErr w:type="spellStart"/>
      <w:r w:rsidRPr="00214489">
        <w:rPr>
          <w:rFonts w:cs="Arial"/>
          <w:bCs/>
          <w:i/>
        </w:rPr>
        <w:t>domicilium</w:t>
      </w:r>
      <w:proofErr w:type="spellEnd"/>
      <w:r w:rsidRPr="002B1354">
        <w:rPr>
          <w:rFonts w:cs="Arial"/>
          <w:bCs/>
        </w:rPr>
        <w:t xml:space="preserve"> from time to time, provided that any new</w:t>
      </w:r>
      <w:r w:rsidRPr="00214489">
        <w:rPr>
          <w:rFonts w:cs="Arial"/>
          <w:bCs/>
          <w:i/>
        </w:rPr>
        <w:t xml:space="preserve"> </w:t>
      </w:r>
      <w:proofErr w:type="spellStart"/>
      <w:r w:rsidRPr="00214489">
        <w:rPr>
          <w:rFonts w:cs="Arial"/>
          <w:bCs/>
          <w:i/>
        </w:rPr>
        <w:t>domicilium</w:t>
      </w:r>
      <w:proofErr w:type="spellEnd"/>
      <w:r w:rsidRPr="00214489">
        <w:rPr>
          <w:rFonts w:cs="Arial"/>
          <w:bCs/>
          <w:i/>
        </w:rPr>
        <w:t xml:space="preserve"> </w:t>
      </w:r>
      <w:r w:rsidRPr="002B1354">
        <w:rPr>
          <w:rFonts w:cs="Arial"/>
          <w:bCs/>
        </w:rPr>
        <w:t>selected by it shall be an address ot</w:t>
      </w:r>
      <w:r w:rsidRPr="00C5608C">
        <w:rPr>
          <w:rFonts w:cs="Arial"/>
          <w:bCs/>
        </w:rPr>
        <w:t>her than a post office box number in the Republic of South Africa, and any such change shall only be effective upon receipt of notice in writing by the other Parties of such change.</w:t>
      </w:r>
    </w:p>
    <w:p w14:paraId="5F3E2D80" w14:textId="77777777" w:rsidR="00EC5F91" w:rsidRPr="00C5608C" w:rsidRDefault="00EC5F91" w:rsidP="00EC5F91">
      <w:pPr>
        <w:pStyle w:val="Heading2"/>
        <w:ind w:left="1134" w:hanging="1134"/>
        <w:rPr>
          <w:rFonts w:cs="Arial"/>
          <w:bCs/>
        </w:rPr>
      </w:pPr>
    </w:p>
    <w:p w14:paraId="6F647DF6" w14:textId="77777777" w:rsidR="00EC5F91" w:rsidRPr="007B4387" w:rsidRDefault="00EC5F91" w:rsidP="00EC5F91">
      <w:pPr>
        <w:pStyle w:val="Heading2"/>
        <w:keepNext w:val="0"/>
        <w:keepLines w:val="0"/>
        <w:numPr>
          <w:ilvl w:val="1"/>
          <w:numId w:val="0"/>
        </w:numPr>
        <w:spacing w:before="0" w:after="0"/>
        <w:ind w:left="1134" w:hanging="1134"/>
        <w:rPr>
          <w:rFonts w:cs="Arial"/>
          <w:bCs/>
        </w:rPr>
      </w:pPr>
      <w:r w:rsidRPr="007B4387">
        <w:rPr>
          <w:rFonts w:cs="Arial"/>
          <w:bCs/>
        </w:rPr>
        <w:t xml:space="preserve">Except where expressly provided to the contrary, all notices, demands and communications or payments intended for any Party shall be given or made at such Party’s </w:t>
      </w:r>
      <w:proofErr w:type="spellStart"/>
      <w:r w:rsidRPr="00214489">
        <w:rPr>
          <w:rFonts w:cs="Arial"/>
          <w:bCs/>
          <w:i/>
        </w:rPr>
        <w:t>domicilium</w:t>
      </w:r>
      <w:proofErr w:type="spellEnd"/>
      <w:r w:rsidRPr="00214489">
        <w:rPr>
          <w:rFonts w:cs="Arial"/>
          <w:bCs/>
          <w:i/>
        </w:rPr>
        <w:t xml:space="preserve"> </w:t>
      </w:r>
      <w:r w:rsidRPr="007B4387">
        <w:rPr>
          <w:rFonts w:cs="Arial"/>
          <w:bCs/>
        </w:rPr>
        <w:t>for the time being.  A notice sent by one Party to the other Parties shall be deemed to have been received:</w:t>
      </w:r>
    </w:p>
    <w:p w14:paraId="7D4126DF" w14:textId="77777777" w:rsidR="00EC5F91" w:rsidRPr="007B4387" w:rsidRDefault="00EC5F91" w:rsidP="00EC5F91"/>
    <w:p w14:paraId="477D376A" w14:textId="77777777" w:rsidR="00EC5F91" w:rsidRPr="00B845E7" w:rsidRDefault="00EC5F91" w:rsidP="00EC5F91">
      <w:pPr>
        <w:pStyle w:val="Heading3"/>
        <w:keepNext w:val="0"/>
        <w:keepLines w:val="0"/>
        <w:numPr>
          <w:ilvl w:val="2"/>
          <w:numId w:val="0"/>
        </w:numPr>
        <w:spacing w:before="0" w:after="0"/>
        <w:ind w:left="1701" w:hanging="1701"/>
      </w:pPr>
      <w:r w:rsidRPr="00B845E7">
        <w:t xml:space="preserve">on the same day, if delivered by hand or sent by email; provided that in the case of an email, a confirmatory copy is sent by pre-paid registered mail and if the date of receipt is not a Business </w:t>
      </w:r>
      <w:proofErr w:type="gramStart"/>
      <w:r w:rsidRPr="00B845E7">
        <w:lastRenderedPageBreak/>
        <w:t>Day</w:t>
      </w:r>
      <w:proofErr w:type="gramEnd"/>
      <w:r w:rsidRPr="00B845E7">
        <w:t xml:space="preserve"> then the notice shall be deemed to be received on the first Business Day </w:t>
      </w:r>
      <w:proofErr w:type="gramStart"/>
      <w:r w:rsidRPr="00B845E7">
        <w:t>thereafter;</w:t>
      </w:r>
      <w:proofErr w:type="gramEnd"/>
    </w:p>
    <w:p w14:paraId="29C3C7D5" w14:textId="77777777" w:rsidR="00EC5F91" w:rsidRPr="00B845E7" w:rsidRDefault="00EC5F91" w:rsidP="00EC5F91">
      <w:pPr>
        <w:pStyle w:val="Heading3"/>
        <w:ind w:left="1701" w:hanging="1701"/>
      </w:pPr>
    </w:p>
    <w:p w14:paraId="56D6068D" w14:textId="77777777" w:rsidR="00EC5F91" w:rsidRPr="00891754" w:rsidRDefault="00EC5F91" w:rsidP="00EC5F91">
      <w:pPr>
        <w:pStyle w:val="Heading3"/>
        <w:keepNext w:val="0"/>
        <w:keepLines w:val="0"/>
        <w:numPr>
          <w:ilvl w:val="2"/>
          <w:numId w:val="0"/>
        </w:numPr>
        <w:spacing w:before="0" w:after="0"/>
        <w:ind w:left="1701" w:hanging="1701"/>
      </w:pPr>
      <w:r>
        <w:t xml:space="preserve">on the </w:t>
      </w:r>
      <w:r w:rsidRPr="00B845E7">
        <w:t>1</w:t>
      </w:r>
      <w:r>
        <w:t>0</w:t>
      </w:r>
      <w:r w:rsidRPr="00B845E7">
        <w:t>th (</w:t>
      </w:r>
      <w:r>
        <w:t>tenth</w:t>
      </w:r>
      <w:r w:rsidRPr="00DE5FA0">
        <w:t xml:space="preserve"> </w:t>
      </w:r>
      <w:r>
        <w:t>Business D</w:t>
      </w:r>
      <w:r w:rsidRPr="00DE5FA0">
        <w:t>ay) after posting, if sent by prepaid registered mail.</w:t>
      </w:r>
    </w:p>
    <w:p w14:paraId="6BC636B2" w14:textId="77777777" w:rsidR="00EC5F91" w:rsidRPr="00891754" w:rsidRDefault="00EC5F91" w:rsidP="00EC5F91"/>
    <w:p w14:paraId="2E2D44F3" w14:textId="77777777" w:rsidR="00EC5F91" w:rsidRPr="000748E0" w:rsidRDefault="00EC5F91" w:rsidP="00EC5F91">
      <w:pPr>
        <w:rPr>
          <w:b/>
          <w:szCs w:val="22"/>
        </w:rPr>
      </w:pPr>
      <w:proofErr w:type="gramStart"/>
      <w:r w:rsidRPr="00891754">
        <w:rPr>
          <w:rFonts w:cs="Arial"/>
          <w:szCs w:val="22"/>
        </w:rPr>
        <w:t>Thus</w:t>
      </w:r>
      <w:proofErr w:type="gramEnd"/>
      <w:r w:rsidRPr="00891754">
        <w:rPr>
          <w:rFonts w:cs="Arial"/>
          <w:szCs w:val="22"/>
        </w:rPr>
        <w:t xml:space="preserve"> done and signed for </w:t>
      </w:r>
      <w:r>
        <w:rPr>
          <w:rFonts w:eastAsia="Times New Roman" w:cs="Arial"/>
          <w:b/>
        </w:rPr>
        <w:t xml:space="preserve">XXXXXXXXXXXX </w:t>
      </w:r>
      <w:r>
        <w:rPr>
          <w:rFonts w:cs="Arial"/>
          <w:szCs w:val="22"/>
        </w:rPr>
        <w:t xml:space="preserve">Proprietary Limited </w:t>
      </w:r>
      <w:r w:rsidRPr="00891754">
        <w:rPr>
          <w:szCs w:val="22"/>
        </w:rPr>
        <w:t>at</w:t>
      </w:r>
      <w:r>
        <w:rPr>
          <w:szCs w:val="22"/>
        </w:rPr>
        <w:t xml:space="preserve"> </w:t>
      </w:r>
      <w:r>
        <w:rPr>
          <w:rFonts w:eastAsia="Times New Roman" w:cs="Arial"/>
          <w:b/>
        </w:rPr>
        <w:t xml:space="preserve">XXXXXXXXXXXX </w:t>
      </w:r>
      <w:r>
        <w:rPr>
          <w:szCs w:val="22"/>
        </w:rPr>
        <w:t xml:space="preserve">on this </w:t>
      </w:r>
      <w:r w:rsidRPr="00D76FEC">
        <w:rPr>
          <w:szCs w:val="22"/>
        </w:rPr>
        <w:t xml:space="preserve">the </w:t>
      </w:r>
      <w:r>
        <w:rPr>
          <w:szCs w:val="22"/>
        </w:rPr>
        <w:t>(insert date)</w:t>
      </w:r>
      <w:r w:rsidRPr="00891754">
        <w:rPr>
          <w:szCs w:val="22"/>
        </w:rPr>
        <w:t xml:space="preserve">, herein represented by </w:t>
      </w:r>
      <w:r>
        <w:rPr>
          <w:rFonts w:eastAsia="Times New Roman" w:cs="Arial"/>
          <w:b/>
        </w:rPr>
        <w:t>XXXXXXXXXXXX</w:t>
      </w:r>
      <w:r w:rsidRPr="00891754">
        <w:rPr>
          <w:szCs w:val="22"/>
        </w:rPr>
        <w:t xml:space="preserve">), who hereby warrants that he </w:t>
      </w:r>
      <w:r w:rsidRPr="000748E0">
        <w:rPr>
          <w:szCs w:val="22"/>
        </w:rPr>
        <w:t>is duly authorised hereto.</w:t>
      </w:r>
    </w:p>
    <w:p w14:paraId="19BAE28A" w14:textId="77777777" w:rsidR="00EC5F91" w:rsidRPr="000748E0" w:rsidRDefault="00EC5F91" w:rsidP="00EC5F91">
      <w:pPr>
        <w:keepNext/>
        <w:spacing w:line="240" w:lineRule="auto"/>
        <w:ind w:left="3600"/>
        <w:rPr>
          <w:rFonts w:cs="Arial"/>
          <w:szCs w:val="22"/>
        </w:rPr>
      </w:pPr>
    </w:p>
    <w:p w14:paraId="31918DD1" w14:textId="77777777" w:rsidR="00EC5F91" w:rsidRPr="000748E0" w:rsidRDefault="00EC5F91" w:rsidP="00EC5F91">
      <w:pPr>
        <w:keepNext/>
        <w:spacing w:line="240" w:lineRule="auto"/>
        <w:rPr>
          <w:rFonts w:cs="Arial"/>
          <w:szCs w:val="22"/>
        </w:rPr>
      </w:pPr>
    </w:p>
    <w:p w14:paraId="37FA61EB" w14:textId="77777777" w:rsidR="00EC5F91" w:rsidRPr="002B1354" w:rsidRDefault="00EC5F91" w:rsidP="00EC5F91">
      <w:pPr>
        <w:keepNext/>
        <w:spacing w:line="240" w:lineRule="auto"/>
        <w:ind w:left="3600" w:firstLine="653"/>
        <w:rPr>
          <w:rFonts w:cs="Arial"/>
          <w:szCs w:val="22"/>
        </w:rPr>
      </w:pPr>
      <w:r w:rsidRPr="002B1354">
        <w:rPr>
          <w:rFonts w:cs="Arial"/>
          <w:szCs w:val="22"/>
        </w:rPr>
        <w:t xml:space="preserve"> ____________________________________</w:t>
      </w:r>
    </w:p>
    <w:p w14:paraId="1B8B49CB" w14:textId="77777777" w:rsidR="00EC5F91" w:rsidRPr="00C5608C" w:rsidRDefault="00EC5F91" w:rsidP="00EC5F91">
      <w:pPr>
        <w:spacing w:line="240" w:lineRule="auto"/>
        <w:ind w:left="4320"/>
        <w:jc w:val="left"/>
        <w:rPr>
          <w:b/>
          <w:szCs w:val="22"/>
        </w:rPr>
      </w:pPr>
      <w:r w:rsidRPr="002B1354">
        <w:rPr>
          <w:rFonts w:cs="Arial"/>
          <w:szCs w:val="22"/>
        </w:rPr>
        <w:t>For</w:t>
      </w:r>
      <w:r w:rsidRPr="003505CB">
        <w:rPr>
          <w:rFonts w:cs="Arial"/>
          <w:b/>
          <w:szCs w:val="22"/>
        </w:rPr>
        <w:t xml:space="preserve">:    </w:t>
      </w:r>
      <w:r>
        <w:rPr>
          <w:rFonts w:eastAsia="Times New Roman" w:cs="Arial"/>
          <w:b/>
        </w:rPr>
        <w:t xml:space="preserve">XXXXXXXXXXXX </w:t>
      </w:r>
      <w:r>
        <w:rPr>
          <w:rFonts w:cs="Arial"/>
          <w:b/>
          <w:szCs w:val="22"/>
        </w:rPr>
        <w:t>PROPRIETARY LIMITED</w:t>
      </w:r>
      <w:r w:rsidRPr="00C5608C" w:rsidDel="005D07BF">
        <w:rPr>
          <w:b/>
          <w:szCs w:val="22"/>
        </w:rPr>
        <w:t xml:space="preserve"> </w:t>
      </w:r>
    </w:p>
    <w:p w14:paraId="499AA6EB" w14:textId="77777777" w:rsidR="00EC5F91" w:rsidRDefault="00EC5F91" w:rsidP="00EC5F91">
      <w:pPr>
        <w:rPr>
          <w:rFonts w:cs="Arial"/>
          <w:szCs w:val="22"/>
        </w:rPr>
      </w:pPr>
    </w:p>
    <w:p w14:paraId="4D026BB9" w14:textId="77777777" w:rsidR="00EC5F91" w:rsidRDefault="00EC5F91" w:rsidP="00EC5F91">
      <w:pPr>
        <w:rPr>
          <w:rFonts w:cs="Arial"/>
          <w:szCs w:val="22"/>
        </w:rPr>
      </w:pPr>
    </w:p>
    <w:p w14:paraId="70EB76B0" w14:textId="77777777" w:rsidR="00EC5F91" w:rsidRPr="000748E0" w:rsidRDefault="00EC5F91" w:rsidP="00EC5F91">
      <w:pPr>
        <w:rPr>
          <w:b/>
          <w:szCs w:val="22"/>
        </w:rPr>
      </w:pPr>
      <w:proofErr w:type="gramStart"/>
      <w:r w:rsidRPr="00891754">
        <w:rPr>
          <w:rFonts w:cs="Arial"/>
          <w:szCs w:val="22"/>
        </w:rPr>
        <w:t>Thus</w:t>
      </w:r>
      <w:proofErr w:type="gramEnd"/>
      <w:r w:rsidRPr="00891754">
        <w:rPr>
          <w:rFonts w:cs="Arial"/>
          <w:szCs w:val="22"/>
        </w:rPr>
        <w:t xml:space="preserve"> done and signed for </w:t>
      </w:r>
      <w:r>
        <w:rPr>
          <w:rFonts w:eastAsia="Times New Roman" w:cs="Arial"/>
          <w:b/>
        </w:rPr>
        <w:t>XXXXXXXXXXXX</w:t>
      </w:r>
      <w:r>
        <w:rPr>
          <w:rFonts w:cs="Arial"/>
          <w:bCs/>
        </w:rPr>
        <w:t xml:space="preserve"> </w:t>
      </w:r>
      <w:r>
        <w:rPr>
          <w:rFonts w:cs="Arial"/>
          <w:szCs w:val="22"/>
        </w:rPr>
        <w:t xml:space="preserve">Proprietary Limited </w:t>
      </w:r>
      <w:r w:rsidRPr="00891754">
        <w:rPr>
          <w:szCs w:val="22"/>
        </w:rPr>
        <w:t xml:space="preserve">at </w:t>
      </w:r>
      <w:r>
        <w:rPr>
          <w:rFonts w:eastAsia="Times New Roman" w:cs="Arial"/>
          <w:b/>
        </w:rPr>
        <w:t xml:space="preserve">XXXXXXXXXXXX </w:t>
      </w:r>
      <w:r w:rsidRPr="00891754">
        <w:rPr>
          <w:szCs w:val="22"/>
        </w:rPr>
        <w:t xml:space="preserve">on this the </w:t>
      </w:r>
      <w:r>
        <w:rPr>
          <w:szCs w:val="22"/>
        </w:rPr>
        <w:t>(insert date)</w:t>
      </w:r>
      <w:r w:rsidRPr="00D76FEC">
        <w:rPr>
          <w:szCs w:val="22"/>
        </w:rPr>
        <w:t xml:space="preserve">, </w:t>
      </w:r>
      <w:r w:rsidRPr="00891754">
        <w:rPr>
          <w:szCs w:val="22"/>
        </w:rPr>
        <w:t xml:space="preserve">herein represented by </w:t>
      </w:r>
      <w:r>
        <w:rPr>
          <w:rFonts w:eastAsia="Times New Roman" w:cs="Arial"/>
          <w:b/>
        </w:rPr>
        <w:t>XXXXXXXXXXXX</w:t>
      </w:r>
      <w:r w:rsidRPr="00891754">
        <w:rPr>
          <w:szCs w:val="22"/>
        </w:rPr>
        <w:t xml:space="preserve">, who hereby warrants that he </w:t>
      </w:r>
      <w:r w:rsidRPr="000748E0">
        <w:rPr>
          <w:szCs w:val="22"/>
        </w:rPr>
        <w:t>is duly authorised hereto.</w:t>
      </w:r>
    </w:p>
    <w:p w14:paraId="14354004" w14:textId="77777777" w:rsidR="00EC5F91" w:rsidRPr="000748E0" w:rsidRDefault="00EC5F91" w:rsidP="00EC5F91">
      <w:pPr>
        <w:keepNext/>
        <w:spacing w:line="240" w:lineRule="auto"/>
        <w:ind w:left="3600"/>
        <w:rPr>
          <w:rFonts w:cs="Arial"/>
          <w:szCs w:val="22"/>
        </w:rPr>
      </w:pPr>
    </w:p>
    <w:p w14:paraId="59E59984" w14:textId="77777777" w:rsidR="00EC5F91" w:rsidRPr="000748E0" w:rsidRDefault="00EC5F91" w:rsidP="00EC5F91">
      <w:pPr>
        <w:keepNext/>
        <w:spacing w:line="240" w:lineRule="auto"/>
        <w:rPr>
          <w:rFonts w:cs="Arial"/>
          <w:szCs w:val="22"/>
        </w:rPr>
      </w:pPr>
    </w:p>
    <w:p w14:paraId="583F4268" w14:textId="77777777" w:rsidR="00EC5F91" w:rsidRPr="002B1354" w:rsidRDefault="00EC5F91" w:rsidP="00EC5F91">
      <w:pPr>
        <w:keepNext/>
        <w:spacing w:line="240" w:lineRule="auto"/>
        <w:ind w:left="3600" w:firstLine="653"/>
        <w:rPr>
          <w:rFonts w:cs="Arial"/>
          <w:szCs w:val="22"/>
        </w:rPr>
      </w:pPr>
      <w:r w:rsidRPr="002B1354">
        <w:rPr>
          <w:rFonts w:cs="Arial"/>
          <w:szCs w:val="22"/>
        </w:rPr>
        <w:t xml:space="preserve"> ____________________________________</w:t>
      </w:r>
    </w:p>
    <w:p w14:paraId="0DE36760" w14:textId="77777777" w:rsidR="00EC5F91" w:rsidRPr="00C5608C" w:rsidRDefault="00EC5F91" w:rsidP="00EC5F91">
      <w:pPr>
        <w:spacing w:line="240" w:lineRule="auto"/>
        <w:ind w:left="4320"/>
        <w:jc w:val="left"/>
        <w:rPr>
          <w:b/>
          <w:szCs w:val="22"/>
        </w:rPr>
      </w:pPr>
      <w:r w:rsidRPr="002B1354">
        <w:rPr>
          <w:rFonts w:cs="Arial"/>
          <w:szCs w:val="22"/>
        </w:rPr>
        <w:t>For</w:t>
      </w:r>
      <w:r w:rsidRPr="003505CB">
        <w:rPr>
          <w:rFonts w:cs="Arial"/>
          <w:b/>
          <w:szCs w:val="22"/>
        </w:rPr>
        <w:t xml:space="preserve">:    </w:t>
      </w:r>
      <w:r>
        <w:rPr>
          <w:rFonts w:eastAsia="Times New Roman" w:cs="Arial"/>
          <w:b/>
        </w:rPr>
        <w:t xml:space="preserve">XXXXXXXXXXXX </w:t>
      </w:r>
      <w:r>
        <w:rPr>
          <w:rFonts w:cs="Arial"/>
          <w:b/>
          <w:szCs w:val="22"/>
        </w:rPr>
        <w:t>PROPRIETARY LIMITED</w:t>
      </w:r>
    </w:p>
    <w:p w14:paraId="39E8B3A0" w14:textId="77777777" w:rsidR="00EC5F91" w:rsidRDefault="00EC5F91"/>
    <w:sectPr w:rsidR="00EC5F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A05CFA"/>
    <w:multiLevelType w:val="hybridMultilevel"/>
    <w:tmpl w:val="584272F0"/>
    <w:lvl w:ilvl="0" w:tplc="4C0E319E">
      <w:start w:val="1"/>
      <w:numFmt w:val="upperLetter"/>
      <w:lvlText w:val="%1."/>
      <w:lvlJc w:val="left"/>
      <w:pPr>
        <w:tabs>
          <w:tab w:val="num" w:pos="1080"/>
        </w:tabs>
        <w:ind w:left="108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428627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F91"/>
    <w:rsid w:val="00DE4EDD"/>
    <w:rsid w:val="00EC5F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B0C32"/>
  <w15:chartTrackingRefBased/>
  <w15:docId w15:val="{6FE624B4-F7B5-403C-9CE5-04093A175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F91"/>
    <w:pPr>
      <w:overflowPunct w:val="0"/>
      <w:autoSpaceDE w:val="0"/>
      <w:autoSpaceDN w:val="0"/>
      <w:adjustRightInd w:val="0"/>
      <w:spacing w:after="0" w:line="360" w:lineRule="auto"/>
      <w:jc w:val="both"/>
      <w:textAlignment w:val="baseline"/>
    </w:pPr>
    <w:rPr>
      <w:rFonts w:ascii="Arial" w:eastAsia="Calibri" w:hAnsi="Arial" w:cs="Times New Roman"/>
      <w:kern w:val="0"/>
      <w:sz w:val="22"/>
      <w:szCs w:val="20"/>
      <w:lang w:val="en-GB"/>
      <w14:ligatures w14:val="none"/>
    </w:rPr>
  </w:style>
  <w:style w:type="paragraph" w:styleId="Heading1">
    <w:name w:val="heading 1"/>
    <w:aliases w:val="2,Heading,h1,Level 1,head1,head11,head12,PARA1,Normalhead1,Agt Head 1,MisHead1,L1,H1,rp_Heading 1,Bold 18,1,Section,Clause,Level,Heading 1 - Columns,LetHead1,l1,Section Heading,Section Head,Lev 1,lev1,PA Chapter,ICL Title,Title 1,section,RFS,R"/>
    <w:basedOn w:val="Normal"/>
    <w:next w:val="Normal"/>
    <w:link w:val="Heading1Char"/>
    <w:uiPriority w:val="99"/>
    <w:qFormat/>
    <w:rsid w:val="00EC5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KJL:1st Level,Level 2,PARA2,Major1,Sub section title,MisHead2,Normalhead2,Agt Head 2,LetHead2,Reset numbering,Major,L2,Sub-clause,Subsidiary clause,Heading 2 Char Char,V_Head2,rp_Heading 2,l2,a,H2,h2,Heading 21,1.1.1 heading,list + change bar"/>
    <w:basedOn w:val="Normal"/>
    <w:next w:val="Normal"/>
    <w:link w:val="Heading2Char"/>
    <w:uiPriority w:val="99"/>
    <w:unhideWhenUsed/>
    <w:qFormat/>
    <w:rsid w:val="00EC5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Level 3,Minor1,Heading P,Agt Head 3,MisHead3,Normalhead3,3,Mi,Minor,Headline,Section SubHeading,rp_Heading 3,H3,left I3,Bold 12,L3,h3,Level 1 - 1,Lev 3,H31,H32,H33,H34,H35,H36,H37,H38,t3,PA Minor Section,Label,Label1,(Alt+3),(Alt+3)1,(Alt+3)2"/>
    <w:basedOn w:val="Normal"/>
    <w:next w:val="Normal"/>
    <w:link w:val="Heading3Char"/>
    <w:uiPriority w:val="99"/>
    <w:unhideWhenUsed/>
    <w:qFormat/>
    <w:rsid w:val="00EC5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Normalhead4,Agt Head 4,MisHead4,4,Level 2 - a,Sub-Minor,rp_Heading 4,LetHead4,l4,h4,H4,PA Micro Section,alpha,(Alt+4),H41,(Alt+4)1,H42,(Alt+4)2,H43,(Alt+4)3,H44,(Alt+4)4,H45,(Alt+4)5,H411,(Alt+4)11,H421,(Alt+4)21,H431,(Alt+4)31,H46,(Alt+4)6"/>
    <w:basedOn w:val="Normal"/>
    <w:next w:val="Normal"/>
    <w:link w:val="Heading4Char"/>
    <w:uiPriority w:val="99"/>
    <w:unhideWhenUsed/>
    <w:qFormat/>
    <w:rsid w:val="00EC5F91"/>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AgtHead5,5,B Subhead,rp_Heading 5,H5,h5,L5,Level 3 - i,(1),Roman list,Roman list1,Roman list2,Roman list11,Roman list3,Roman list12,Roman list21,Roman list111"/>
    <w:basedOn w:val="Normal"/>
    <w:next w:val="Normal"/>
    <w:link w:val="Heading5Char"/>
    <w:uiPriority w:val="99"/>
    <w:unhideWhenUsed/>
    <w:qFormat/>
    <w:rsid w:val="00EC5F91"/>
    <w:pPr>
      <w:keepNext/>
      <w:keepLines/>
      <w:spacing w:before="80" w:after="40"/>
      <w:outlineLvl w:val="4"/>
    </w:pPr>
    <w:rPr>
      <w:rFonts w:eastAsiaTheme="majorEastAsia" w:cstheme="majorBidi"/>
      <w:color w:val="0F4761" w:themeColor="accent1" w:themeShade="BF"/>
    </w:rPr>
  </w:style>
  <w:style w:type="paragraph" w:styleId="Heading6">
    <w:name w:val="heading 6"/>
    <w:aliases w:val="AgtHead6,6,C Subhead,rp_Heading 6,Legal Level 1.,bullet2,h6,Lev 6,(A),Bullet list,Bullet list1,Bullet list2,Bullet list11,Bullet list3,Bullet list12,Bullet list21,Bullet list111,Bullet lis"/>
    <w:basedOn w:val="Normal"/>
    <w:next w:val="Normal"/>
    <w:link w:val="Heading6Char"/>
    <w:uiPriority w:val="99"/>
    <w:unhideWhenUsed/>
    <w:qFormat/>
    <w:rsid w:val="00EC5F91"/>
    <w:pPr>
      <w:keepNext/>
      <w:keepLines/>
      <w:spacing w:before="40"/>
      <w:outlineLvl w:val="5"/>
    </w:pPr>
    <w:rPr>
      <w:rFonts w:eastAsiaTheme="majorEastAsia" w:cstheme="majorBidi"/>
      <w:i/>
      <w:iCs/>
      <w:color w:val="595959" w:themeColor="text1" w:themeTint="A6"/>
    </w:rPr>
  </w:style>
  <w:style w:type="paragraph" w:styleId="Heading7">
    <w:name w:val="heading 7"/>
    <w:aliases w:val="7,rp_Heading 7,Annexure Heading 1,Legal Level 1.1.,Lev 7"/>
    <w:basedOn w:val="Normal"/>
    <w:next w:val="Normal"/>
    <w:link w:val="Heading7Char"/>
    <w:unhideWhenUsed/>
    <w:qFormat/>
    <w:rsid w:val="00EC5F91"/>
    <w:pPr>
      <w:keepNext/>
      <w:keepLines/>
      <w:spacing w:before="40"/>
      <w:outlineLvl w:val="6"/>
    </w:pPr>
    <w:rPr>
      <w:rFonts w:eastAsiaTheme="majorEastAsia" w:cstheme="majorBidi"/>
      <w:color w:val="595959" w:themeColor="text1" w:themeTint="A6"/>
    </w:rPr>
  </w:style>
  <w:style w:type="paragraph" w:styleId="Heading8">
    <w:name w:val="heading 8"/>
    <w:aliases w:val="8,rp_Heading 8,Appendix,Legal Level 1.1.1.,Lev 8"/>
    <w:basedOn w:val="Normal"/>
    <w:next w:val="Normal"/>
    <w:link w:val="Heading8Char"/>
    <w:unhideWhenUsed/>
    <w:qFormat/>
    <w:rsid w:val="00EC5F91"/>
    <w:pPr>
      <w:keepNext/>
      <w:keepLines/>
      <w:outlineLvl w:val="7"/>
    </w:pPr>
    <w:rPr>
      <w:rFonts w:eastAsiaTheme="majorEastAsia" w:cstheme="majorBidi"/>
      <w:i/>
      <w:iCs/>
      <w:color w:val="272727" w:themeColor="text1" w:themeTint="D8"/>
    </w:rPr>
  </w:style>
  <w:style w:type="paragraph" w:styleId="Heading9">
    <w:name w:val="heading 9"/>
    <w:aliases w:val="Sandy"/>
    <w:basedOn w:val="Normal"/>
    <w:next w:val="Normal"/>
    <w:link w:val="Heading9Char"/>
    <w:unhideWhenUsed/>
    <w:qFormat/>
    <w:rsid w:val="00EC5F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2 Char,Heading Char,h1 Char,Level 1 Char,head1 Char,head11 Char,head12 Char,PARA1 Char,Normalhead1 Char,Agt Head 1 Char,MisHead1 Char,L1 Char,H1 Char,rp_Heading 1 Char,Bold 18 Char,1 Char,Section Char,Clause Char,Level Char,LetHead1 Char"/>
    <w:basedOn w:val="DefaultParagraphFont"/>
    <w:link w:val="Heading1"/>
    <w:uiPriority w:val="99"/>
    <w:rsid w:val="00EC5F91"/>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KJL:1st Level Char,Level 2 Char,PARA2 Char,Major1 Char,Sub section title Char,MisHead2 Char,Normalhead2 Char,Agt Head 2 Char,LetHead2 Char,Reset numbering Char,Major Char,L2 Char,Sub-clause Char,Subsidiary clause Char,V_Head2 Char,l2 Char"/>
    <w:basedOn w:val="DefaultParagraphFont"/>
    <w:link w:val="Heading2"/>
    <w:uiPriority w:val="99"/>
    <w:rsid w:val="00EC5F91"/>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Level 3 Char,Minor1 Char,Heading P Char,Agt Head 3 Char,MisHead3 Char,Normalhead3 Char,3 Char,Mi Char,Minor Char,Headline Char,Section SubHeading Char,rp_Heading 3 Char,H3 Char,left I3 Char,Bold 12 Char,L3 Char,h3 Char,Level 1 - 1 Char"/>
    <w:basedOn w:val="DefaultParagraphFont"/>
    <w:link w:val="Heading3"/>
    <w:uiPriority w:val="99"/>
    <w:rsid w:val="00EC5F91"/>
    <w:rPr>
      <w:rFonts w:eastAsiaTheme="majorEastAsia" w:cstheme="majorBidi"/>
      <w:color w:val="0F4761" w:themeColor="accent1" w:themeShade="BF"/>
      <w:sz w:val="28"/>
      <w:szCs w:val="28"/>
    </w:rPr>
  </w:style>
  <w:style w:type="character" w:customStyle="1" w:styleId="Heading4Char">
    <w:name w:val="Heading 4 Char"/>
    <w:aliases w:val="Normalhead4 Char,Agt Head 4 Char,MisHead4 Char,4 Char,Level 2 - a Char,Sub-Minor Char,rp_Heading 4 Char,LetHead4 Char,l4 Char,h4 Char,H4 Char,PA Micro Section Char,alpha Char,(Alt+4) Char,H41 Char,(Alt+4)1 Char,H42 Char,(Alt+4)2 Char"/>
    <w:basedOn w:val="DefaultParagraphFont"/>
    <w:link w:val="Heading4"/>
    <w:uiPriority w:val="99"/>
    <w:rsid w:val="00EC5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F91"/>
    <w:rPr>
      <w:rFonts w:eastAsiaTheme="majorEastAsia" w:cstheme="majorBidi"/>
      <w:color w:val="272727" w:themeColor="text1" w:themeTint="D8"/>
    </w:rPr>
  </w:style>
  <w:style w:type="paragraph" w:styleId="Title">
    <w:name w:val="Title"/>
    <w:basedOn w:val="Normal"/>
    <w:next w:val="Normal"/>
    <w:link w:val="TitleChar"/>
    <w:uiPriority w:val="10"/>
    <w:qFormat/>
    <w:rsid w:val="00EC5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F91"/>
    <w:pPr>
      <w:spacing w:before="160"/>
      <w:jc w:val="center"/>
    </w:pPr>
    <w:rPr>
      <w:i/>
      <w:iCs/>
      <w:color w:val="404040" w:themeColor="text1" w:themeTint="BF"/>
    </w:rPr>
  </w:style>
  <w:style w:type="character" w:customStyle="1" w:styleId="QuoteChar">
    <w:name w:val="Quote Char"/>
    <w:basedOn w:val="DefaultParagraphFont"/>
    <w:link w:val="Quote"/>
    <w:uiPriority w:val="29"/>
    <w:rsid w:val="00EC5F91"/>
    <w:rPr>
      <w:i/>
      <w:iCs/>
      <w:color w:val="404040" w:themeColor="text1" w:themeTint="BF"/>
    </w:rPr>
  </w:style>
  <w:style w:type="paragraph" w:styleId="ListParagraph">
    <w:name w:val="List Paragraph"/>
    <w:basedOn w:val="Normal"/>
    <w:uiPriority w:val="34"/>
    <w:qFormat/>
    <w:rsid w:val="00EC5F91"/>
    <w:pPr>
      <w:ind w:left="720"/>
      <w:contextualSpacing/>
    </w:pPr>
  </w:style>
  <w:style w:type="character" w:styleId="IntenseEmphasis">
    <w:name w:val="Intense Emphasis"/>
    <w:basedOn w:val="DefaultParagraphFont"/>
    <w:uiPriority w:val="21"/>
    <w:qFormat/>
    <w:rsid w:val="00EC5F91"/>
    <w:rPr>
      <w:i/>
      <w:iCs/>
      <w:color w:val="0F4761" w:themeColor="accent1" w:themeShade="BF"/>
    </w:rPr>
  </w:style>
  <w:style w:type="paragraph" w:styleId="IntenseQuote">
    <w:name w:val="Intense Quote"/>
    <w:basedOn w:val="Normal"/>
    <w:next w:val="Normal"/>
    <w:link w:val="IntenseQuoteChar"/>
    <w:uiPriority w:val="30"/>
    <w:qFormat/>
    <w:rsid w:val="00EC5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F91"/>
    <w:rPr>
      <w:i/>
      <w:iCs/>
      <w:color w:val="0F4761" w:themeColor="accent1" w:themeShade="BF"/>
    </w:rPr>
  </w:style>
  <w:style w:type="character" w:styleId="IntenseReference">
    <w:name w:val="Intense Reference"/>
    <w:basedOn w:val="DefaultParagraphFont"/>
    <w:uiPriority w:val="32"/>
    <w:qFormat/>
    <w:rsid w:val="00EC5F91"/>
    <w:rPr>
      <w:b/>
      <w:bCs/>
      <w:smallCaps/>
      <w:color w:val="0F4761" w:themeColor="accent1" w:themeShade="BF"/>
      <w:spacing w:val="5"/>
    </w:rPr>
  </w:style>
  <w:style w:type="paragraph" w:styleId="Footer">
    <w:name w:val="footer"/>
    <w:basedOn w:val="Normal"/>
    <w:link w:val="FooterChar"/>
    <w:rsid w:val="00EC5F91"/>
    <w:pPr>
      <w:tabs>
        <w:tab w:val="center" w:pos="4153"/>
        <w:tab w:val="right" w:pos="8306"/>
      </w:tabs>
    </w:pPr>
  </w:style>
  <w:style w:type="character" w:customStyle="1" w:styleId="FooterChar">
    <w:name w:val="Footer Char"/>
    <w:basedOn w:val="DefaultParagraphFont"/>
    <w:link w:val="Footer"/>
    <w:rsid w:val="00EC5F91"/>
    <w:rPr>
      <w:rFonts w:ascii="Arial" w:eastAsia="Calibri" w:hAnsi="Arial" w:cs="Times New Roman"/>
      <w:kern w:val="0"/>
      <w:sz w:val="22"/>
      <w:szCs w:val="20"/>
      <w:lang w:val="en-GB"/>
      <w14:ligatures w14:val="none"/>
    </w:rPr>
  </w:style>
  <w:style w:type="paragraph" w:styleId="TOC1">
    <w:name w:val="toc 1"/>
    <w:basedOn w:val="Normal"/>
    <w:next w:val="Normal"/>
    <w:uiPriority w:val="39"/>
    <w:rsid w:val="00EC5F91"/>
    <w:pPr>
      <w:tabs>
        <w:tab w:val="right" w:pos="9071"/>
      </w:tabs>
      <w:spacing w:before="240" w:after="120"/>
      <w:jc w:val="left"/>
    </w:pPr>
    <w:rPr>
      <w:rFonts w:ascii="Times New Roman" w:hAnsi="Times New Roman"/>
      <w:b/>
      <w:sz w:val="20"/>
    </w:rPr>
  </w:style>
  <w:style w:type="paragraph" w:customStyle="1" w:styleId="KeepWithNext">
    <w:name w:val="KeepWithNext"/>
    <w:basedOn w:val="Normal"/>
    <w:next w:val="Normal"/>
    <w:rsid w:val="00EC5F91"/>
    <w:pPr>
      <w:keepNext/>
      <w:suppressAutoHyphens/>
      <w:overflowPunct/>
      <w:autoSpaceDE/>
      <w:autoSpaceDN/>
      <w:adjustRightInd/>
      <w:textAlignment w:val="auto"/>
    </w:pPr>
    <w:rPr>
      <w:rFonts w:ascii="Verdana" w:hAnsi="Verdana"/>
      <w:sz w:val="20"/>
    </w:rPr>
  </w:style>
  <w:style w:type="paragraph" w:styleId="BodyText2">
    <w:name w:val="Body Text 2"/>
    <w:basedOn w:val="Normal"/>
    <w:link w:val="BodyText2Char"/>
    <w:rsid w:val="00EC5F91"/>
    <w:pPr>
      <w:suppressAutoHyphens/>
      <w:overflowPunct/>
      <w:autoSpaceDE/>
      <w:autoSpaceDN/>
      <w:adjustRightInd/>
      <w:spacing w:after="120" w:line="480" w:lineRule="auto"/>
      <w:textAlignment w:val="auto"/>
    </w:pPr>
    <w:rPr>
      <w:rFonts w:ascii="Verdana" w:hAnsi="Verdana"/>
      <w:sz w:val="20"/>
    </w:rPr>
  </w:style>
  <w:style w:type="character" w:customStyle="1" w:styleId="BodyText2Char">
    <w:name w:val="Body Text 2 Char"/>
    <w:basedOn w:val="DefaultParagraphFont"/>
    <w:link w:val="BodyText2"/>
    <w:rsid w:val="00EC5F91"/>
    <w:rPr>
      <w:rFonts w:ascii="Verdana" w:eastAsia="Calibri" w:hAnsi="Verdana" w:cs="Times New Roman"/>
      <w:kern w:val="0"/>
      <w:sz w:val="20"/>
      <w:szCs w:val="20"/>
      <w:lang w:val="en-GB"/>
      <w14:ligatures w14:val="none"/>
    </w:rPr>
  </w:style>
  <w:style w:type="paragraph" w:styleId="BodyTextIndent2">
    <w:name w:val="Body Text Indent 2"/>
    <w:basedOn w:val="Normal"/>
    <w:link w:val="BodyTextIndent2Char"/>
    <w:uiPriority w:val="99"/>
    <w:semiHidden/>
    <w:rsid w:val="00EC5F91"/>
    <w:pPr>
      <w:spacing w:after="120" w:line="480" w:lineRule="auto"/>
      <w:ind w:left="283"/>
    </w:pPr>
  </w:style>
  <w:style w:type="character" w:customStyle="1" w:styleId="BodyTextIndent2Char">
    <w:name w:val="Body Text Indent 2 Char"/>
    <w:basedOn w:val="DefaultParagraphFont"/>
    <w:link w:val="BodyTextIndent2"/>
    <w:uiPriority w:val="99"/>
    <w:semiHidden/>
    <w:rsid w:val="00EC5F91"/>
    <w:rPr>
      <w:rFonts w:ascii="Arial" w:eastAsia="Calibri" w:hAnsi="Arial" w:cs="Times New Roman"/>
      <w:kern w:val="0"/>
      <w:sz w:val="22"/>
      <w:szCs w:val="20"/>
      <w:lang w:val="en-GB"/>
      <w14:ligatures w14:val="none"/>
    </w:rPr>
  </w:style>
  <w:style w:type="character" w:customStyle="1" w:styleId="WWBodyText2Char">
    <w:name w:val="WW_BodyText2 Char"/>
    <w:link w:val="WWBodyText2"/>
    <w:locked/>
    <w:rsid w:val="00EC5F91"/>
    <w:rPr>
      <w:rFonts w:ascii="Arial" w:hAnsi="Arial" w:cs="Arial"/>
    </w:rPr>
  </w:style>
  <w:style w:type="paragraph" w:customStyle="1" w:styleId="WWBodyText2">
    <w:name w:val="WW_BodyText2"/>
    <w:basedOn w:val="Normal"/>
    <w:link w:val="WWBodyText2Char"/>
    <w:rsid w:val="00EC5F91"/>
    <w:pPr>
      <w:tabs>
        <w:tab w:val="left" w:pos="3402"/>
        <w:tab w:val="left" w:pos="3969"/>
      </w:tabs>
      <w:suppressAutoHyphens/>
      <w:overflowPunct/>
      <w:autoSpaceDE/>
      <w:autoSpaceDN/>
      <w:adjustRightInd/>
      <w:spacing w:after="240"/>
      <w:ind w:left="1134"/>
      <w:textAlignment w:val="auto"/>
    </w:pPr>
    <w:rPr>
      <w:rFonts w:eastAsiaTheme="minorHAnsi" w:cs="Arial"/>
      <w:kern w:val="2"/>
      <w:sz w:val="24"/>
      <w:szCs w:val="24"/>
      <w:lang w:val="en-Z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2872</Words>
  <Characters>16373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2025-07-05T00:36:00Z</dcterms:created>
  <dcterms:modified xsi:type="dcterms:W3CDTF">2025-07-05T00:38:00Z</dcterms:modified>
</cp:coreProperties>
</file>