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Keterangan Grafik</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1. RSSI (Received Signal Strength Indicator)</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RSSI menunjukkan kekuatan sinyal yang diterima oleh perangkat komunikasi. Semakin mendekati 0 dBm, kualitas penerimaan sinyal semakin baik. Pada hasil pengujian, nilai RSSI cenderung stabil pada rentang tertentu, namun sesekali mengalami penurunan akibat kondisi Non-Line-of-Sight (NLoS) yang menghalangi propagasi sinyal.</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2. SNR (Signal-to-Noise Ratio)</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SNR menunjukkan perbandingan antara kekuatan sinyal dengan tingkat noise pada kanal komunikasi. Nilai SNR yang tinggi menunjukkan kualitas komunikasi yang baik karena sinyal lebih dominan dibandingkan gangguan. Pada pengujian ini, nilai SNR mengikuti pola RSSI, di mana penurunan RSSI umumnya disertai dengan penurunan nilai SNR.</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3. Output Sensor Radiasi Matahari</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Output sensor radiasi matahari menunjukkan intensitas radiasi matahari yang diterima sistem selama pengujian. Parameter ini digunakan untuk memantau kondisi lingkungan secara real-time. Berdasarkan grafik, nilai radiasi matahari mengalami perubahan selama pengujian namun tidak menunjukkan pengaruh langsung yang signifikan terhadap kualitas komunikasi LoRa pada rentang pengamatan yang dilakukan.</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Keterangan Tabel</w:t>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sz w:val="20"/>
          <w:szCs w:val="20"/>
          <w:rtl w:val="0"/>
        </w:rPr>
        <w:t xml:space="preserve">Timestamp</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Menunjukkan waktu pengambilan data secara real-time selama proses pengujian berlangsung.</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RSSI (dBm)</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sz w:val="20"/>
          <w:szCs w:val="20"/>
          <w:rtl w:val="0"/>
        </w:rPr>
        <w:t xml:space="preserve">Menunjukkan kekuatan sinyal yang diterima oleh receiver pada saat pengukuran.</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SNR (dB)</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Menunjukkan kualitas sinyal terhadap noise yang terdapat pada kanal komunikasi.</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P_LoRa</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Menunjukkan probabilitas keberhasilan komunikasi menggunakan jaringan LoRa yang dihitung berdasarkan kondisi kualitas sinyal saat itu.</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State Komunikasi</w:t>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Menunjukkan mode komunikasi yang sedang digunakan oleh sistem. Nilai LoRa menunjukkan komunikasi berjalan normal menggunakan LoRa, sedangkan nilai Switching menunjukkan sistem melakukan perpindahan mode komunikasi akibat penurunan kualitas kanal.</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Status Paket</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Menunjukkan hasil pengiriman paket data pada saat pengujian, apakah berhasil diterima atau mengalami kehilangan paket.</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Output Sensor Radiasi Matahari (W/m²)</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Menunjukkan besar radiasi matahari yang terukur oleh sensor selama proses pengujian berlangsung dan digunakan sebagai parameter monitoring kondisi lingkungan.</w:t>
      </w:r>
    </w:p>
    <w:p w:rsidR="00000000" w:rsidDel="00000000" w:rsidP="00000000" w:rsidRDefault="00000000" w:rsidRPr="00000000" w14:paraId="0000002C">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