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72"/>
          <w:szCs w:val="72"/>
        </w:rPr>
        <w:t xml:space="preserve">ENTREPRENEURSHIP</w:t>
      </w:r>
    </w:p>
    <w:p>
      <w:pPr>
        <w:spacing w:after="200" w:before="200"/>
        <w:jc w:val="center"/>
      </w:pPr>
      <w:r>
        <w:rPr>
          <w:rFonts w:ascii="Arial" w:cs="Arial" w:eastAsia="Arial" w:hAnsi="Arial"/>
          <w:b/>
          <w:bCs/>
          <w:color w:val="2E75B6"/>
          <w:sz w:val="48"/>
          <w:szCs w:val="48"/>
        </w:rPr>
        <w:t xml:space="preserve">Successfully Launching New Ventures</w:t>
      </w:r>
    </w:p>
    <w:p>
      <w:pPr>
        <w:spacing w:after="600" w:before="200"/>
        <w:jc w:val="center"/>
      </w:pPr>
      <w:r>
        <w:rPr>
          <w:rFonts w:ascii="Arial" w:cs="Arial" w:eastAsia="Arial" w:hAnsi="Arial"/>
          <w:i/>
          <w:iCs/>
          <w:color w:val="555555"/>
          <w:sz w:val="32"/>
          <w:szCs w:val="32"/>
        </w:rPr>
        <w:t xml:space="preserve">Barringer &amp; Ireland</w:t>
      </w:r>
    </w:p>
    <w:p>
      <w:pPr>
        <w:spacing w:after="200" w:before="600"/>
        <w:jc w:val="center"/>
      </w:pPr>
      <w:r>
        <w:rPr>
          <w:rFonts w:ascii="Arial" w:cs="Arial" w:eastAsia="Arial" w:hAnsi="Arial"/>
          <w:b/>
          <w:bCs/>
          <w:color w:val="C00000"/>
          <w:sz w:val="40"/>
          <w:szCs w:val="40"/>
        </w:rPr>
        <w:t xml:space="preserve">COMPREHENSIVE EXAM STUDY GUIDE</w:t>
      </w:r>
    </w:p>
    <w:p>
      <w:pPr>
        <w:spacing w:after="1440" w:before="200"/>
        <w:jc w:val="center"/>
      </w:pPr>
      <w:r>
        <w:rPr>
          <w:rFonts w:ascii="Arial" w:cs="Arial" w:eastAsia="Arial" w:hAnsi="Arial"/>
          <w:i/>
          <w:iCs/>
          <w:color w:val="555555"/>
          <w:sz w:val="24"/>
          <w:szCs w:val="24"/>
        </w:rPr>
        <w:t xml:space="preserve">Chapters 8 through 15 | Subjective &amp; Scenario-Based Exam Preparation</w:t>
      </w:r>
    </w:p>
    <w:p>
      <w:pPr>
        <w:spacing w:after="200" w:before="400"/>
        <w:jc w:val="center"/>
      </w:pPr>
      <w:r>
        <w:rPr>
          <w:rFonts w:ascii="Arial" w:cs="Arial" w:eastAsia="Arial" w:hAnsi="Arial"/>
          <w:b/>
          <w:bCs/>
          <w:color w:val="1F3864"/>
          <w:sz w:val="28"/>
          <w:szCs w:val="28"/>
        </w:rPr>
        <w:t xml:space="preserve">HOW TO USE THIS GUIDE</w:t>
      </w:r>
    </w:p>
    <w:p>
      <w:pPr>
        <w:spacing w:after="80" w:before="80"/>
        <w:jc w:val="both"/>
      </w:pPr>
      <w:r>
        <w:rPr>
          <w:rFonts w:ascii="Arial" w:cs="Arial" w:eastAsia="Arial" w:hAnsi="Arial"/>
          <w:b w:val="false"/>
          <w:bCs w:val="false"/>
          <w:sz w:val="22"/>
          <w:szCs w:val="22"/>
        </w:rPr>
        <w:t xml:space="preserve">This study guide covers all eight chapters in full detail, structured for a subjective and scenario-based exam. Each chapter contains: (1) Key Concepts and Definitions, (2) Detailed Explanations, (3) Tables and Frameworks, (4) Scenario-Based Questions to practice applying knowledge, and (5) Exam Tips. Study the concepts first, then practice applying them to the scenario questions as your instructor will likely present situations requiring analysis rather than pure recall.</w:t>
      </w:r>
    </w:p>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8: Assessing a New Venture's Financial Strength and Viability</w:t>
      </w:r>
    </w:p>
    <w:p>
      <w:pPr>
        <w:pStyle w:val="Heading2"/>
        <w:spacing w:after="120" w:before="320"/>
      </w:pPr>
      <w:r>
        <w:rPr>
          <w:rFonts w:ascii="Arial" w:cs="Arial" w:eastAsia="Arial" w:hAnsi="Arial"/>
          <w:b/>
          <w:bCs/>
          <w:color w:val="2E75B6"/>
          <w:sz w:val="28"/>
          <w:szCs w:val="28"/>
        </w:rPr>
        <w:t xml:space="preserve">8.1 Financial Management — Overview</w:t>
      </w:r>
    </w:p>
    <w:p>
      <w:pPr>
        <w:spacing w:after="80" w:before="80"/>
        <w:jc w:val="both"/>
      </w:pPr>
      <w:r>
        <w:rPr>
          <w:rFonts w:ascii="Arial" w:cs="Arial" w:eastAsia="Arial" w:hAnsi="Arial"/>
          <w:b w:val="false"/>
          <w:bCs w:val="false"/>
          <w:sz w:val="22"/>
          <w:szCs w:val="22"/>
        </w:rPr>
        <w:t xml:space="preserve">Financial management deals with two core functions: (1) raising money for the venture, and (2) managing the company's finances to achieve the highest rate of return. Chapter 8 focuses on the second function — how a firm tracks its financial progress and projects its financial future.</w:t>
      </w:r>
    </w:p>
    <w:p>
      <w:pPr>
        <w:spacing w:after="60" w:before="60"/>
      </w:pPr>
      <w:r>
        <w:t xml:space="preserve"/>
      </w:r>
    </w:p>
    <w:p>
      <w:pPr>
        <w:spacing w:after="80" w:before="80"/>
        <w:jc w:val="both"/>
      </w:pPr>
      <w:r>
        <w:rPr>
          <w:rFonts w:ascii="Arial" w:cs="Arial" w:eastAsia="Arial" w:hAnsi="Arial"/>
          <w:b w:val="false"/>
          <w:bCs w:val="false"/>
          <w:sz w:val="22"/>
          <w:szCs w:val="22"/>
        </w:rPr>
        <w:t xml:space="preserve">The financial management of a firm deals with ongoing questions such as:</w:t>
      </w:r>
    </w:p>
    <w:p>
      <w:pPr>
        <w:pStyle w:val="ListParagraph"/>
        <w:numPr>
          <w:ilvl w:val="0"/>
          <w:numId w:val="2"/>
        </w:numPr>
        <w:spacing w:after="40" w:before="40"/>
      </w:pPr>
      <w:r>
        <w:rPr>
          <w:rFonts w:ascii="Arial" w:cs="Arial" w:eastAsia="Arial" w:hAnsi="Arial"/>
          <w:sz w:val="22"/>
          <w:szCs w:val="22"/>
        </w:rPr>
        <w:t xml:space="preserve">How are we doing? Are we making or losing money?</w:t>
      </w:r>
    </w:p>
    <w:p>
      <w:pPr>
        <w:pStyle w:val="ListParagraph"/>
        <w:numPr>
          <w:ilvl w:val="0"/>
          <w:numId w:val="2"/>
        </w:numPr>
        <w:spacing w:after="40" w:before="40"/>
      </w:pPr>
      <w:r>
        <w:rPr>
          <w:rFonts w:ascii="Arial" w:cs="Arial" w:eastAsia="Arial" w:hAnsi="Arial"/>
          <w:sz w:val="22"/>
          <w:szCs w:val="22"/>
        </w:rPr>
        <w:t xml:space="preserve">How much cash do we have on hand?</w:t>
      </w:r>
    </w:p>
    <w:p>
      <w:pPr>
        <w:pStyle w:val="ListParagraph"/>
        <w:numPr>
          <w:ilvl w:val="0"/>
          <w:numId w:val="2"/>
        </w:numPr>
        <w:spacing w:after="40" w:before="40"/>
      </w:pPr>
      <w:r>
        <w:rPr>
          <w:rFonts w:ascii="Arial" w:cs="Arial" w:eastAsia="Arial" w:hAnsi="Arial"/>
          <w:sz w:val="22"/>
          <w:szCs w:val="22"/>
        </w:rPr>
        <w:t xml:space="preserve">Do we have enough cash to meet our short-term obligations?</w:t>
      </w:r>
    </w:p>
    <w:p>
      <w:pPr>
        <w:pStyle w:val="ListParagraph"/>
        <w:numPr>
          <w:ilvl w:val="0"/>
          <w:numId w:val="2"/>
        </w:numPr>
        <w:spacing w:after="40" w:before="40"/>
      </w:pPr>
      <w:r>
        <w:rPr>
          <w:rFonts w:ascii="Arial" w:cs="Arial" w:eastAsia="Arial" w:hAnsi="Arial"/>
          <w:sz w:val="22"/>
          <w:szCs w:val="22"/>
        </w:rPr>
        <w:t xml:space="preserve">How efficiently are we utilizing our assets?</w:t>
      </w:r>
    </w:p>
    <w:p>
      <w:pPr>
        <w:pStyle w:val="ListParagraph"/>
        <w:numPr>
          <w:ilvl w:val="0"/>
          <w:numId w:val="2"/>
        </w:numPr>
        <w:spacing w:after="40" w:before="40"/>
      </w:pPr>
      <w:r>
        <w:rPr>
          <w:rFonts w:ascii="Arial" w:cs="Arial" w:eastAsia="Arial" w:hAnsi="Arial"/>
          <w:sz w:val="22"/>
          <w:szCs w:val="22"/>
        </w:rPr>
        <w:t xml:space="preserve">How does our growth and net profits compare to industry peers?</w:t>
      </w:r>
    </w:p>
    <w:p>
      <w:pPr>
        <w:pStyle w:val="ListParagraph"/>
        <w:numPr>
          <w:ilvl w:val="0"/>
          <w:numId w:val="2"/>
        </w:numPr>
        <w:spacing w:after="40" w:before="40"/>
      </w:pPr>
      <w:r>
        <w:rPr>
          <w:rFonts w:ascii="Arial" w:cs="Arial" w:eastAsia="Arial" w:hAnsi="Arial"/>
          <w:sz w:val="22"/>
          <w:szCs w:val="22"/>
        </w:rPr>
        <w:t xml:space="preserve">Where will funds for capital improvements come from?</w:t>
      </w:r>
    </w:p>
    <w:p>
      <w:pPr>
        <w:pStyle w:val="ListParagraph"/>
        <w:numPr>
          <w:ilvl w:val="0"/>
          <w:numId w:val="2"/>
        </w:numPr>
        <w:spacing w:after="40" w:before="40"/>
      </w:pPr>
      <w:r>
        <w:rPr>
          <w:rFonts w:ascii="Arial" w:cs="Arial" w:eastAsia="Arial" w:hAnsi="Arial"/>
          <w:sz w:val="22"/>
          <w:szCs w:val="22"/>
        </w:rPr>
        <w:t xml:space="preserve">Are there ways we can partner with other firms to share risk and reduce cash needs?</w:t>
      </w:r>
    </w:p>
    <w:p>
      <w:pPr>
        <w:pStyle w:val="ListParagraph"/>
        <w:numPr>
          <w:ilvl w:val="0"/>
          <w:numId w:val="2"/>
        </w:numPr>
        <w:spacing w:after="40" w:before="40"/>
      </w:pPr>
      <w:r>
        <w:rPr>
          <w:rFonts w:ascii="Arial" w:cs="Arial" w:eastAsia="Arial" w:hAnsi="Arial"/>
          <w:sz w:val="22"/>
          <w:szCs w:val="22"/>
        </w:rPr>
        <w:t xml:space="preserve">Overall, are we in good shape financially?</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8.2 The Four Financial Objectives of a Firm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Financial Objective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Profitability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company's ability to earn a profit. Many start-ups are not profitable during their first 1-3 years while training employees and building their brands. However, a firm must eventually become profitable to remain viable.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Liquidity</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A company's ability to meet its short-term financial obligations. Even if a firm is profitable, it is often a challenge to keep enough cash in the bank to meet routine obligations in a timely manner.</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Efficiency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How productively a firm utilizes its assets relative to its revenue and profits. Example: Southwest Airlines uses its assets very efficiently — their turnaround time (time planes sit on ground) is lowest in the industry.</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Stability</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The overall strength and vigor of the firm's financial posture, particularly as it relates to its debt-to-equity ratio. A stable firm earns a profit, remains liquid, and keeps its debt in check.</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8.3 The Process of Financial Management</w:t>
      </w:r>
    </w:p>
    <w:p>
      <w:pPr>
        <w:spacing w:after="80" w:before="80"/>
        <w:jc w:val="both"/>
      </w:pPr>
      <w:r>
        <w:rPr>
          <w:rFonts w:ascii="Arial" w:cs="Arial" w:eastAsia="Arial" w:hAnsi="Arial"/>
          <w:b w:val="false"/>
          <w:bCs w:val="false"/>
          <w:sz w:val="22"/>
          <w:szCs w:val="22"/>
        </w:rPr>
        <w:t xml:space="preserve">The four-step process of financial management is:</w:t>
      </w:r>
    </w:p>
    <w:p>
      <w:pPr>
        <w:pStyle w:val="ListParagraph"/>
        <w:numPr>
          <w:ilvl w:val="0"/>
          <w:numId w:val="2"/>
        </w:numPr>
        <w:spacing w:after="40" w:before="40"/>
      </w:pPr>
      <w:r>
        <w:rPr>
          <w:rFonts w:ascii="Arial" w:cs="Arial" w:eastAsia="Arial" w:hAnsi="Arial"/>
          <w:sz w:val="22"/>
          <w:szCs w:val="22"/>
        </w:rPr>
        <w:t xml:space="preserve">Step 1 — Preparation of Historic Financial Statements: Income statement, balance sheet, statement of cash flows</w:t>
      </w:r>
    </w:p>
    <w:p>
      <w:pPr>
        <w:pStyle w:val="ListParagraph"/>
        <w:numPr>
          <w:ilvl w:val="0"/>
          <w:numId w:val="2"/>
        </w:numPr>
        <w:spacing w:after="40" w:before="40"/>
      </w:pPr>
      <w:r>
        <w:rPr>
          <w:rFonts w:ascii="Arial" w:cs="Arial" w:eastAsia="Arial" w:hAnsi="Arial"/>
          <w:sz w:val="22"/>
          <w:szCs w:val="22"/>
        </w:rPr>
        <w:t xml:space="preserve">Step 2 — Preparation of Forecasts: Income, expenses, and capital expenditures</w:t>
      </w:r>
    </w:p>
    <w:p>
      <w:pPr>
        <w:pStyle w:val="ListParagraph"/>
        <w:numPr>
          <w:ilvl w:val="0"/>
          <w:numId w:val="2"/>
        </w:numPr>
        <w:spacing w:after="40" w:before="40"/>
      </w:pPr>
      <w:r>
        <w:rPr>
          <w:rFonts w:ascii="Arial" w:cs="Arial" w:eastAsia="Arial" w:hAnsi="Arial"/>
          <w:sz w:val="22"/>
          <w:szCs w:val="22"/>
        </w:rPr>
        <w:t xml:space="preserve">Step 3 — Preparation of Pro Forma Financial Statements: Pro forma income statement, balance sheet, and statement of cash flows</w:t>
      </w:r>
    </w:p>
    <w:p>
      <w:pPr>
        <w:pStyle w:val="ListParagraph"/>
        <w:numPr>
          <w:ilvl w:val="0"/>
          <w:numId w:val="2"/>
        </w:numPr>
        <w:spacing w:after="40" w:before="40"/>
      </w:pPr>
      <w:r>
        <w:rPr>
          <w:rFonts w:ascii="Arial" w:cs="Arial" w:eastAsia="Arial" w:hAnsi="Arial"/>
          <w:sz w:val="22"/>
          <w:szCs w:val="22"/>
        </w:rPr>
        <w:t xml:space="preserve">Step 4 — Ongoing Analysis of Financial Results: Ratio analysis, measuring results vs. plans, measuring results vs. industry norms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8.4 Financial Statements — Historical vs. Pro Forma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Historical Financial Statements</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 Forma Financial Statements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Reflect PAST performance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PROJECT future periods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Prepared quarterly and annually</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Typically completed for 2-3 years in the future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Publicly traded firms REQUIRED by SEC to prepare and make public</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Strictly planning tools — NOT required by the SEC</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Used to track what has happened</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Used to forecast what will happen; necessary when seeking funding or financing</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8.5 The Three Historical Financial Statements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Financial Statement</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Income Statement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Reflects the results of a firm's operations over a specified period. Records all revenues and expenses and shows whether the firm is making a profit or a loss.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Balance Sheet</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A snapshot of a company's assets, liabilities, and owners' equity at a specific point in time. Assets = Liabilities + Owners' Equity.</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Statement of Cash Flows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Summarizes the changes in a firm's cash position for a specified time period and details why the changes occurred. Organized into operating, investing, and financing activities.</w:t>
            </w:r>
          </w:p>
        </w:tc>
      </w:tr>
    </w:tbl>
    <w:p>
      <w:pPr>
        <w:spacing w:after="60" w:before="60"/>
      </w:pPr>
      <w:r>
        <w:t xml:space="preserve"/>
      </w:r>
    </w:p>
    <w:p>
      <w:pPr>
        <w:pStyle w:val="Heading3"/>
        <w:spacing w:after="80" w:before="240"/>
      </w:pPr>
      <w:r>
        <w:rPr>
          <w:rFonts w:ascii="Arial" w:cs="Arial" w:eastAsia="Arial" w:hAnsi="Arial"/>
          <w:b/>
          <w:bCs/>
          <w:color w:val="1F5C99"/>
          <w:sz w:val="24"/>
          <w:szCs w:val="24"/>
        </w:rPr>
        <w:t xml:space="preserve">Income Statement Key Items (New Venture Fitness Drinks Example)</w:t>
      </w:r>
    </w:p>
    <w:p>
      <w:pPr>
        <w:spacing w:after="80" w:before="80"/>
        <w:jc w:val="both"/>
      </w:pPr>
      <w:r>
        <w:rPr>
          <w:rFonts w:ascii="Arial" w:cs="Arial" w:eastAsia="Arial" w:hAnsi="Arial"/>
          <w:b w:val="false"/>
          <w:bCs w:val="false"/>
          <w:sz w:val="22"/>
          <w:szCs w:val="22"/>
        </w:rPr>
        <w:t xml:space="preserve">The income statement shows: Net Sales → Cost of Sales → Gross Profit → Operating Expenses (SG&amp;A, Depreciation) → Operating Income → Other Income/Expense (interest income, interest expense) → Income Before Taxes → Income Tax Expense → Net Income → Earnings Per Share.</w:t>
      </w:r>
    </w:p>
    <w:p>
      <w:pPr>
        <w:spacing w:after="80" w:before="80"/>
        <w:jc w:val="both"/>
      </w:pPr>
      <w:r>
        <w:rPr>
          <w:rFonts w:ascii="Arial" w:cs="Arial" w:eastAsia="Arial" w:hAnsi="Arial"/>
          <w:b w:val="false"/>
          <w:bCs w:val="false"/>
          <w:sz w:val="22"/>
          <w:szCs w:val="22"/>
        </w:rPr>
        <w:t xml:space="preserve">For New Venture Fitness Drinks: 2008 Net Sales = $586,600 | Cost of Sales = $268,900 | Gross Profit = $317,700 | Net Income = $131,000 | EPS = $1.31</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Balance Sheet Key Items</w:t>
      </w:r>
    </w:p>
    <w:p>
      <w:pPr>
        <w:spacing w:after="80" w:before="80"/>
        <w:jc w:val="both"/>
      </w:pPr>
      <w:r>
        <w:rPr>
          <w:rFonts w:ascii="Arial" w:cs="Arial" w:eastAsia="Arial" w:hAnsi="Arial"/>
          <w:b w:val="false"/>
          <w:bCs w:val="false"/>
          <w:sz w:val="22"/>
          <w:szCs w:val="22"/>
        </w:rPr>
        <w:t xml:space="preserve">Assets are divided into Current Assets (cash, accounts receivable, inventories) and Long-Term Assets (property, plant, equipment). Liabilities are Current Liabilities (accounts payable, accrued expenses) and Long-Term Liabilities (long-term debt). Shareholders' Equity includes common stock and retained earnings.</w:t>
      </w:r>
    </w:p>
    <w:p>
      <w:pPr>
        <w:spacing w:after="80" w:before="80"/>
        <w:jc w:val="both"/>
      </w:pPr>
      <w:r>
        <w:rPr>
          <w:rFonts w:ascii="Arial" w:cs="Arial" w:eastAsia="Arial" w:hAnsi="Arial"/>
          <w:b w:val="false"/>
          <w:bCs w:val="false"/>
          <w:sz w:val="22"/>
          <w:szCs w:val="22"/>
        </w:rPr>
        <w:t xml:space="preserve">The fundamental accounting equation: Total Assets = Total Liabilities + Shareholders' Equity. This must always balance.</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Statement of Cash Flows — Three Sections</w:t>
      </w:r>
    </w:p>
    <w:p>
      <w:pPr>
        <w:pStyle w:val="ListParagraph"/>
        <w:numPr>
          <w:ilvl w:val="0"/>
          <w:numId w:val="2"/>
        </w:numPr>
        <w:spacing w:after="40" w:before="40"/>
      </w:pPr>
      <w:r>
        <w:rPr>
          <w:rFonts w:ascii="Arial" w:cs="Arial" w:eastAsia="Arial" w:hAnsi="Arial"/>
          <w:sz w:val="22"/>
          <w:szCs w:val="22"/>
        </w:rPr>
        <w:t xml:space="preserve">Operating Activities: Cash generated or used by core business operations (Net income + adjustments for depreciation, changes in working capital)</w:t>
      </w:r>
    </w:p>
    <w:p>
      <w:pPr>
        <w:pStyle w:val="ListParagraph"/>
        <w:numPr>
          <w:ilvl w:val="0"/>
          <w:numId w:val="2"/>
        </w:numPr>
        <w:spacing w:after="40" w:before="40"/>
      </w:pPr>
      <w:r>
        <w:rPr>
          <w:rFonts w:ascii="Arial" w:cs="Arial" w:eastAsia="Arial" w:hAnsi="Arial"/>
          <w:sz w:val="22"/>
          <w:szCs w:val="22"/>
        </w:rPr>
        <w:t xml:space="preserve">Investing Activities: Cash used to purchase long-term assets or received from selling them (e.g., purchase of buildings and equipment)</w:t>
      </w:r>
    </w:p>
    <w:p>
      <w:pPr>
        <w:pStyle w:val="ListParagraph"/>
        <w:numPr>
          <w:ilvl w:val="0"/>
          <w:numId w:val="2"/>
        </w:numPr>
        <w:spacing w:after="40" w:before="40"/>
      </w:pPr>
      <w:r>
        <w:rPr>
          <w:rFonts w:ascii="Arial" w:cs="Arial" w:eastAsia="Arial" w:hAnsi="Arial"/>
          <w:sz w:val="22"/>
          <w:szCs w:val="22"/>
        </w:rPr>
        <w:t xml:space="preserve">Financing Activities: Cash from borrowing money or issuing stock; cash used to repay debt or pay dividends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8.6 Ratio Analysis</w:t>
      </w:r>
    </w:p>
    <w:p>
      <w:pPr>
        <w:spacing w:after="80" w:before="80"/>
        <w:jc w:val="both"/>
      </w:pPr>
      <w:r>
        <w:rPr>
          <w:rFonts w:ascii="Arial" w:cs="Arial" w:eastAsia="Arial" w:hAnsi="Arial"/>
          <w:b w:val="false"/>
          <w:bCs w:val="false"/>
          <w:sz w:val="22"/>
          <w:szCs w:val="22"/>
        </w:rPr>
        <w:t xml:space="preserve">Ratio analysis is the most practical way to interpret a firm's financial statements. Financial ratios depict relationships between items on a firm's financial statements. A firm can compare its ratios to: (1) its own past performance to see trends, and (2) industry norms to identify financial 'red flags'.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Return on Assets (ROA)</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Net Income ÷ Avg. Total Assets</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Profitability — income earned per dollar of assets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Return on Equity (ROE)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Net Income ÷ Avg. Shareholders' Equity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Profitability — income earned per dollar of equity invested</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Profit Margin</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Net Income ÷ Net Sales</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Profitability — percentage of sales that becomes profit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Current Ratio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Current Assets ÷ Current Liabilities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Liquidity — ability to meet short-term obligations</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Quick Ratio</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Quick Assets ÷ Current Liabilities</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Liquidity — immediate ability to cover short-term debt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Debt Ratio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Debt ÷ Total Assets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Stability — percentage of assets financed by debt</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Debt-to-Equity Ratio</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Total Liabilities ÷ Owners' Equity</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Stability — balance between debt and equity financing</w:t>
            </w:r>
          </w:p>
        </w:tc>
      </w:tr>
    </w:tbl>
    <w:p>
      <w:pPr>
        <w:spacing w:after="60" w:before="60"/>
      </w:pPr>
      <w:r>
        <w:t xml:space="preserve"/>
      </w:r>
    </w:p>
    <w:p>
      <w:pPr>
        <w:spacing w:after="80" w:before="80"/>
        <w:jc w:val="both"/>
      </w:pPr>
      <w:r>
        <w:rPr>
          <w:rFonts w:ascii="Arial" w:cs="Arial" w:eastAsia="Arial" w:hAnsi="Arial"/>
          <w:b w:val="false"/>
          <w:bCs w:val="false"/>
          <w:sz w:val="22"/>
          <w:szCs w:val="22"/>
        </w:rPr>
        <w:t xml:space="preserve">NVFD Example (2008): ROA = 21.4% | ROE = 35.0% | Profit Margin = 22.3% | Current Ratio = 3.06 | Quick Ratio = 2.58 | Debt Ratio = 39.7% | Debt-to-Equity = 65.8%</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8.7 Forecasts</w:t>
      </w:r>
    </w:p>
    <w:p>
      <w:pPr>
        <w:spacing w:after="80" w:before="80"/>
        <w:jc w:val="both"/>
      </w:pPr>
      <w:r>
        <w:rPr>
          <w:rFonts w:ascii="Arial" w:cs="Arial" w:eastAsia="Arial" w:hAnsi="Arial"/>
          <w:b w:val="false"/>
          <w:bCs w:val="false"/>
          <w:sz w:val="22"/>
          <w:szCs w:val="22"/>
        </w:rPr>
        <w:t xml:space="preserve">Forecasts are predictions of a firm's future sales, expenses, income, and capital expenditures. They provide the basis for pro forma financial statements.</w:t>
      </w:r>
    </w:p>
    <w:p>
      <w:pPr>
        <w:pStyle w:val="ListParagraph"/>
        <w:numPr>
          <w:ilvl w:val="0"/>
          <w:numId w:val="2"/>
        </w:numPr>
        <w:spacing w:after="40" w:before="40"/>
      </w:pPr>
      <w:r>
        <w:rPr>
          <w:rFonts w:ascii="Arial" w:cs="Arial" w:eastAsia="Arial" w:hAnsi="Arial"/>
          <w:sz w:val="22"/>
          <w:szCs w:val="22"/>
        </w:rPr>
        <w:t xml:space="preserve">Sales Forecast: The first and most important forecast — a projection of a firm's sales for a specified period. For NEW firms: based on good-faith estimates of sales and industry averages or experiences of similar start-ups. For EXISTING firms: based on (1) record of past sales, (2) current production capacity and product demand, (3) factors affecting future capacity and demand.</w:t>
      </w:r>
    </w:p>
    <w:p>
      <w:pPr>
        <w:pStyle w:val="ListParagraph"/>
        <w:numPr>
          <w:ilvl w:val="0"/>
          <w:numId w:val="2"/>
        </w:numPr>
        <w:spacing w:after="40" w:before="40"/>
      </w:pPr>
      <w:r>
        <w:rPr>
          <w:rFonts w:ascii="Arial" w:cs="Arial" w:eastAsia="Arial" w:hAnsi="Arial"/>
          <w:sz w:val="22"/>
          <w:szCs w:val="22"/>
        </w:rPr>
        <w:t xml:space="preserve">Once the sales forecast is complete, the firm uses the PERCENTAGE-OF-SALES METHOD to forecast other expense items. This method expresses each expense item as a percentage of sales, so each expense grows at the same rate as sales.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8.8 Pro Forma Financial Statements</w:t>
      </w:r>
    </w:p>
    <w:p>
      <w:pPr>
        <w:spacing w:after="80" w:before="80"/>
        <w:jc w:val="both"/>
      </w:pPr>
      <w:r>
        <w:rPr>
          <w:rFonts w:ascii="Arial" w:cs="Arial" w:eastAsia="Arial" w:hAnsi="Arial"/>
          <w:b w:val="false"/>
          <w:bCs w:val="false"/>
          <w:sz w:val="22"/>
          <w:szCs w:val="22"/>
        </w:rPr>
        <w:t xml:space="preserve">Pro forma financial statements are similar to historical statements but look forward rather than backward. Three types:</w:t>
      </w:r>
    </w:p>
    <w:p>
      <w:pPr>
        <w:pStyle w:val="ListParagraph"/>
        <w:numPr>
          <w:ilvl w:val="0"/>
          <w:numId w:val="2"/>
        </w:numPr>
        <w:spacing w:after="40" w:before="40"/>
      </w:pPr>
      <w:r>
        <w:rPr>
          <w:rFonts w:ascii="Arial" w:cs="Arial" w:eastAsia="Arial" w:hAnsi="Arial"/>
          <w:sz w:val="22"/>
          <w:szCs w:val="22"/>
        </w:rPr>
        <w:t xml:space="preserve">Pro Forma Income Statement: Shows the projected results of operations over a specific period</w:t>
      </w:r>
    </w:p>
    <w:p>
      <w:pPr>
        <w:pStyle w:val="ListParagraph"/>
        <w:numPr>
          <w:ilvl w:val="0"/>
          <w:numId w:val="2"/>
        </w:numPr>
        <w:spacing w:after="40" w:before="40"/>
      </w:pPr>
      <w:r>
        <w:rPr>
          <w:rFonts w:ascii="Arial" w:cs="Arial" w:eastAsia="Arial" w:hAnsi="Arial"/>
          <w:sz w:val="22"/>
          <w:szCs w:val="22"/>
        </w:rPr>
        <w:t xml:space="preserve">Pro Forma Balance Sheet: Shows a projected snapshot of the company's assets, liabilities, and owner's equity at a specific point in time</w:t>
      </w:r>
    </w:p>
    <w:p>
      <w:pPr>
        <w:pStyle w:val="ListParagraph"/>
        <w:numPr>
          <w:ilvl w:val="0"/>
          <w:numId w:val="2"/>
        </w:numPr>
        <w:spacing w:after="40" w:before="40"/>
      </w:pPr>
      <w:r>
        <w:rPr>
          <w:rFonts w:ascii="Arial" w:cs="Arial" w:eastAsia="Arial" w:hAnsi="Arial"/>
          <w:sz w:val="22"/>
          <w:szCs w:val="22"/>
        </w:rPr>
        <w:t xml:space="preserve">Pro Forma Statement of Cash Flows: Shows the projected flow of cash into and out of the company for a specific period</w:t>
      </w:r>
    </w:p>
    <w:p>
      <w:pPr>
        <w:spacing w:after="60" w:before="60"/>
      </w:pPr>
      <w:r>
        <w:t xml:space="preserve"/>
      </w:r>
    </w:p>
    <w:p>
      <w:pPr>
        <w:spacing w:after="80" w:before="80"/>
        <w:jc w:val="both"/>
      </w:pPr>
      <w:r>
        <w:rPr>
          <w:rFonts w:ascii="Arial" w:cs="Arial" w:eastAsia="Arial" w:hAnsi="Arial"/>
          <w:b w:val="false"/>
          <w:bCs w:val="false"/>
          <w:sz w:val="22"/>
          <w:szCs w:val="22"/>
        </w:rPr>
        <w:t xml:space="preserve">Preparation of pro forma financial statements helps a firm: (1) rethink its strategies and make adjustments, and (2) is necessary if a firm is seeking funding or financing. The SAME financial ratios used to evaluate historical statements should then be applied to pro forma statements to assess projected financial health.</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Financial Analysis Application</w:t>
            </w:r>
          </w:p>
          <w:p>
            <w:pPr>
              <w:spacing w:after="80" w:before="80"/>
              <w:jc w:val="both"/>
            </w:pPr>
            <w:r>
              <w:rPr>
                <w:rFonts w:ascii="Arial" w:cs="Arial" w:eastAsia="Arial" w:hAnsi="Arial"/>
                <w:i/>
                <w:iCs/>
                <w:sz w:val="22"/>
                <w:szCs w:val="22"/>
              </w:rPr>
              <w:t xml:space="preserve">You are advising a startup called SportMax that has been in business for two years. It reports: Net Sales = $400,000; Cost of Sales = $200,000; Net Income = $60,000; Total Assets = $500,000; Current Assets = $100,000; Current Liabilities = $50,000; Total Liabilities = $200,000; Shareholders' Equity = $300,000.
(a) Calculate the profit margin, current ratio, ROA, and debt-to-equity ratio. (b) What do these ratios tell you about SportMax's profitability, liquidity, and stability? (c) If SportMax wants to open a new location in Year 3 and projects a 40% sales increase, outline the steps it should take to prepare its pro forma financial statements using the percentage-of-sales method.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The exam is likely to give you a scenario where a startup is either doing well or struggling financially and ask you to identify which of the four financial objectives (profitability, liquidity, efficiency, stability) is being compromised and why. Know all four definitions cold.</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9: Building a New-Venture Team</w:t>
      </w:r>
    </w:p>
    <w:p>
      <w:pPr>
        <w:pStyle w:val="Heading2"/>
        <w:spacing w:after="120" w:before="320"/>
      </w:pPr>
      <w:r>
        <w:rPr>
          <w:rFonts w:ascii="Arial" w:cs="Arial" w:eastAsia="Arial" w:hAnsi="Arial"/>
          <w:b/>
          <w:bCs/>
          <w:color w:val="2E75B6"/>
          <w:sz w:val="28"/>
          <w:szCs w:val="28"/>
        </w:rPr>
        <w:t xml:space="preserve">9.1 The New Venture Team</w:t>
      </w:r>
    </w:p>
    <w:p>
      <w:pPr>
        <w:spacing w:after="80" w:before="80"/>
        <w:jc w:val="both"/>
      </w:pPr>
      <w:r>
        <w:rPr>
          <w:rFonts w:ascii="Arial" w:cs="Arial" w:eastAsia="Arial" w:hAnsi="Arial"/>
          <w:b w:val="false"/>
          <w:bCs w:val="false"/>
          <w:sz w:val="22"/>
          <w:szCs w:val="22"/>
        </w:rPr>
        <w:t xml:space="preserve">A new venture team is the group of founders, key employees, and advisers that moves a new venture from an idea to a fully functioning firm. The team is usually built incrementally as the new firm can afford to hire additional personnel. It also involves more than just paid employees — boards of directors, advisory boards, lenders, investors, and professional consultants are all part of the team.</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9.2 Liabilities of Newness</w:t>
      </w:r>
    </w:p>
    <w:p>
      <w:pPr>
        <w:spacing w:after="80" w:before="80"/>
        <w:jc w:val="both"/>
      </w:pPr>
      <w:r>
        <w:rPr>
          <w:rFonts w:ascii="Arial" w:cs="Arial" w:eastAsia="Arial" w:hAnsi="Arial"/>
          <w:b w:val="false"/>
          <w:bCs w:val="false"/>
          <w:sz w:val="22"/>
          <w:szCs w:val="22"/>
        </w:rPr>
        <w:t xml:space="preserve">New ventures have a high propensity to fail. A major reason is the 'liabilities of newness' — the fact that new companies often falter because: (1) the people involved cannot adjust fast enough to their new roles, and (2) the firm lacks a track record of success.</w:t>
      </w:r>
    </w:p>
    <w:p>
      <w:pPr>
        <w:spacing w:after="80" w:before="80"/>
        <w:jc w:val="both"/>
      </w:pPr>
      <w:r>
        <w:rPr>
          <w:rFonts w:ascii="Arial" w:cs="Arial" w:eastAsia="Arial" w:hAnsi="Arial"/>
          <w:b w:val="false"/>
          <w:bCs w:val="false"/>
          <w:sz w:val="22"/>
          <w:szCs w:val="22"/>
        </w:rPr>
        <w:t xml:space="preserve">Solution: Assembling a talented and experienced management team is one of the primary ways firms can overcome liabilities of newness. A strong team signals credibility to investors, suppliers, and customers.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9.3 The Six Elements of a New Venture Team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Team Element</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Founder(s)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characteristics and early decisions of the founder(s) have a significant impact on how the new venture team takes shape. 50-70% of all new ventures are started by more than one individual — teams have advantages over solo founders.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Management Team</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Key managers hired to run daily operations. A strong management team fills the skills gaps of the founders.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Key Employees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 employees with specific expertise needed by the venture.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Board of Directors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For corporations, legally required. Elected by shareholders to oversee management. Provides guidance and legitimacy.</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Board of Advisors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Panel of experts providing counsel and advice on an ongoing basis. No legal responsibility — gives nonbinding advice.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Lenders, Investors &amp; Other Professionals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Attorneys, accountants, consultants, lenders, and investors all play advisory and support roles in the new venture team.</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9.4 Qualities of Founders — Factors That Contribute to Success</w:t>
      </w:r>
    </w:p>
    <w:p>
      <w:pPr>
        <w:pStyle w:val="ListParagraph"/>
        <w:numPr>
          <w:ilvl w:val="0"/>
          <w:numId w:val="2"/>
        </w:numPr>
        <w:spacing w:after="40" w:before="40"/>
      </w:pPr>
      <w:r>
        <w:rPr>
          <w:rFonts w:ascii="Arial" w:cs="Arial" w:eastAsia="Arial" w:hAnsi="Arial"/>
          <w:sz w:val="22"/>
          <w:szCs w:val="22"/>
        </w:rPr>
        <w:t xml:space="preserve">Firm started by a team (provides broader resources and viewpoints)</w:t>
      </w:r>
    </w:p>
    <w:p>
      <w:pPr>
        <w:pStyle w:val="ListParagraph"/>
        <w:numPr>
          <w:ilvl w:val="0"/>
          <w:numId w:val="2"/>
        </w:numPr>
        <w:spacing w:after="40" w:before="40"/>
      </w:pPr>
      <w:r>
        <w:rPr>
          <w:rFonts w:ascii="Arial" w:cs="Arial" w:eastAsia="Arial" w:hAnsi="Arial"/>
          <w:sz w:val="22"/>
          <w:szCs w:val="22"/>
        </w:rPr>
        <w:t xml:space="preserve">Higher education (enhances entrepreneurial skills)</w:t>
      </w:r>
    </w:p>
    <w:p>
      <w:pPr>
        <w:pStyle w:val="ListParagraph"/>
        <w:numPr>
          <w:ilvl w:val="0"/>
          <w:numId w:val="2"/>
        </w:numPr>
        <w:spacing w:after="40" w:before="40"/>
      </w:pPr>
      <w:r>
        <w:rPr>
          <w:rFonts w:ascii="Arial" w:cs="Arial" w:eastAsia="Arial" w:hAnsi="Arial"/>
          <w:sz w:val="22"/>
          <w:szCs w:val="22"/>
        </w:rPr>
        <w:t xml:space="preserve">Prior entrepreneurial experience (avoids costly mistakes)</w:t>
      </w:r>
    </w:p>
    <w:p>
      <w:pPr>
        <w:pStyle w:val="ListParagraph"/>
        <w:numPr>
          <w:ilvl w:val="0"/>
          <w:numId w:val="2"/>
        </w:numPr>
        <w:spacing w:after="40" w:before="40"/>
      </w:pPr>
      <w:r>
        <w:rPr>
          <w:rFonts w:ascii="Arial" w:cs="Arial" w:eastAsia="Arial" w:hAnsi="Arial"/>
          <w:sz w:val="22"/>
          <w:szCs w:val="22"/>
        </w:rPr>
        <w:t xml:space="preserve">Relevant industry experience (better professional networks, applicable marketing and management skills)</w:t>
      </w:r>
    </w:p>
    <w:p>
      <w:pPr>
        <w:pStyle w:val="ListParagraph"/>
        <w:numPr>
          <w:ilvl w:val="0"/>
          <w:numId w:val="2"/>
        </w:numPr>
        <w:spacing w:after="40" w:before="40"/>
      </w:pPr>
      <w:r>
        <w:rPr>
          <w:rFonts w:ascii="Arial" w:cs="Arial" w:eastAsia="Arial" w:hAnsi="Arial"/>
          <w:sz w:val="22"/>
          <w:szCs w:val="22"/>
        </w:rPr>
        <w:t xml:space="preserve">Broad social and professional network (access to know-how, capital, and customer referrals)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9.5 Heterogeneous vs. Homogeneous Founding Teams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Homogeneous Teams</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Heterogeneous Teams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Members with similar backgrounds, education, and experience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Members with diverse backgrounds, experiences, and skills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Advantage: Common viewpoint, easier communication, faster decisions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Advantage: Broader perspectives, creative problem-solving, complementary skills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Risk: Blind spots from similar thinking (groupthink)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Risk: May have more conflict and communication challenges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Better for simple, well-defined business models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Better for complex, rapidly evolving ventures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9.6 Recruiting Key Employees — The Skills Profile</w:t>
      </w:r>
    </w:p>
    <w:p>
      <w:pPr>
        <w:spacing w:after="80" w:before="80"/>
        <w:jc w:val="both"/>
      </w:pPr>
      <w:r>
        <w:rPr>
          <w:rFonts w:ascii="Arial" w:cs="Arial" w:eastAsia="Arial" w:hAnsi="Arial"/>
          <w:b w:val="false"/>
          <w:bCs w:val="false"/>
          <w:sz w:val="22"/>
          <w:szCs w:val="22"/>
        </w:rPr>
        <w:t xml:space="preserve">A skills profile is a chart that depicts the most important skills needed and where skills gaps exist in a new firm. The process:</w:t>
      </w:r>
    </w:p>
    <w:p>
      <w:pPr>
        <w:pStyle w:val="ListParagraph"/>
        <w:numPr>
          <w:ilvl w:val="0"/>
          <w:numId w:val="2"/>
        </w:numPr>
        <w:spacing w:after="40" w:before="40"/>
      </w:pPr>
      <w:r>
        <w:rPr>
          <w:rFonts w:ascii="Arial" w:cs="Arial" w:eastAsia="Arial" w:hAnsi="Arial"/>
          <w:sz w:val="22"/>
          <w:szCs w:val="22"/>
        </w:rPr>
        <w:t xml:space="preserve">Step 1: List all critical skills needed to run the business (Executive Leadership, Store Operations, Marketing, Finance, HR, IT, etc.)</w:t>
      </w:r>
    </w:p>
    <w:p>
      <w:pPr>
        <w:pStyle w:val="ListParagraph"/>
        <w:numPr>
          <w:ilvl w:val="0"/>
          <w:numId w:val="2"/>
        </w:numPr>
        <w:spacing w:after="40" w:before="40"/>
      </w:pPr>
      <w:r>
        <w:rPr>
          <w:rFonts w:ascii="Arial" w:cs="Arial" w:eastAsia="Arial" w:hAnsi="Arial"/>
          <w:sz w:val="22"/>
          <w:szCs w:val="22"/>
        </w:rPr>
        <w:t xml:space="preserve">Step 2: Map existing team members to the skills they cover</w:t>
      </w:r>
    </w:p>
    <w:p>
      <w:pPr>
        <w:pStyle w:val="ListParagraph"/>
        <w:numPr>
          <w:ilvl w:val="0"/>
          <w:numId w:val="2"/>
        </w:numPr>
        <w:spacing w:after="40" w:before="40"/>
      </w:pPr>
      <w:r>
        <w:rPr>
          <w:rFonts w:ascii="Arial" w:cs="Arial" w:eastAsia="Arial" w:hAnsi="Arial"/>
          <w:sz w:val="22"/>
          <w:szCs w:val="22"/>
        </w:rPr>
        <w:t xml:space="preserve">Step 3: Identify 'gaps' — skills that no current team member possesses</w:t>
      </w:r>
    </w:p>
    <w:p>
      <w:pPr>
        <w:pStyle w:val="ListParagraph"/>
        <w:numPr>
          <w:ilvl w:val="0"/>
          <w:numId w:val="2"/>
        </w:numPr>
        <w:spacing w:after="40" w:before="40"/>
      </w:pPr>
      <w:r>
        <w:rPr>
          <w:rFonts w:ascii="Arial" w:cs="Arial" w:eastAsia="Arial" w:hAnsi="Arial"/>
          <w:sz w:val="22"/>
          <w:szCs w:val="22"/>
        </w:rPr>
        <w:t xml:space="preserve">Step 4: Fill gaps by hiring employees, bringing on advisors, or outsourcing</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9.7 Board of Directors</w:t>
      </w:r>
    </w:p>
    <w:p>
      <w:pPr>
        <w:spacing w:after="80" w:before="80"/>
        <w:jc w:val="both"/>
      </w:pPr>
      <w:r>
        <w:rPr>
          <w:rFonts w:ascii="Arial" w:cs="Arial" w:eastAsia="Arial" w:hAnsi="Arial"/>
          <w:b w:val="false"/>
          <w:bCs w:val="false"/>
          <w:sz w:val="22"/>
          <w:szCs w:val="22"/>
        </w:rPr>
        <w:t xml:space="preserve">If a new venture organizes as a corporation, it is legally required to have a board of directors — a panel of individuals elected by the corporation's shareholders to oversee the management of the firm.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 of Director</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Inside Director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person who is also an officer of the firm (e.g., CEO, CFO). Has deep knowledge of the firm's operations.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Outside Director</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Someone who is NOT employed by the firm. Brings independent perspective and external expertise.</w:t>
            </w:r>
          </w:p>
        </w:tc>
      </w:tr>
    </w:tbl>
    <w:p>
      <w:pPr>
        <w:spacing w:after="60" w:before="60"/>
      </w:pPr>
      <w:r>
        <w:t xml:space="preserve"/>
      </w:r>
    </w:p>
    <w:p>
      <w:pPr>
        <w:spacing w:after="80" w:before="80"/>
        <w:jc w:val="both"/>
      </w:pPr>
      <w:r>
        <w:rPr>
          <w:rFonts w:ascii="Arial" w:cs="Arial" w:eastAsia="Arial" w:hAnsi="Arial"/>
          <w:b w:val="false"/>
          <w:bCs w:val="false"/>
          <w:sz w:val="22"/>
          <w:szCs w:val="22"/>
        </w:rPr>
        <w:t xml:space="preserve">The three formal responsibilities of a board of directors: (1) Appoint the officers of the firm, (2) Declare dividends, (3) Oversee the affairs of the corporation.</w:t>
      </w:r>
    </w:p>
    <w:p>
      <w:pPr>
        <w:spacing w:after="80" w:before="80"/>
        <w:jc w:val="both"/>
      </w:pPr>
      <w:r>
        <w:rPr>
          <w:rFonts w:ascii="Arial" w:cs="Arial" w:eastAsia="Arial" w:hAnsi="Arial"/>
          <w:b w:val="false"/>
          <w:bCs w:val="false"/>
          <w:sz w:val="22"/>
          <w:szCs w:val="22"/>
        </w:rPr>
        <w:t xml:space="preserve">Most boards meet 3-4 times per year. New ventures often pay board members in company stock rather than cash. The most valuable informal role of a board is to provide guidance and lend legitimacy/credibility to the firm.</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9.8 Board of Advisors</w:t>
      </w:r>
    </w:p>
    <w:p>
      <w:pPr>
        <w:spacing w:after="80" w:before="80"/>
        <w:jc w:val="both"/>
      </w:pPr>
      <w:r>
        <w:rPr>
          <w:rFonts w:ascii="Arial" w:cs="Arial" w:eastAsia="Arial" w:hAnsi="Arial"/>
          <w:b w:val="false"/>
          <w:bCs w:val="false"/>
          <w:sz w:val="22"/>
          <w:szCs w:val="22"/>
        </w:rPr>
        <w:t xml:space="preserve">A board of advisors is a panel of experts asked by a firm's managers to provide counsel and advice on an ongoing basis. Unlike a board of directors, an advisory board: (1) has NO legal responsibility for the firm, (2) gives NON-BINDING advice, (3) requires less time commitment, (4) involves no potential legal liability.</w:t>
      </w:r>
    </w:p>
    <w:p>
      <w:pPr>
        <w:spacing w:after="80" w:before="80"/>
        <w:jc w:val="both"/>
      </w:pPr>
      <w:r>
        <w:rPr>
          <w:rFonts w:ascii="Arial" w:cs="Arial" w:eastAsia="Arial" w:hAnsi="Arial"/>
          <w:b w:val="false"/>
          <w:bCs w:val="false"/>
          <w:sz w:val="22"/>
          <w:szCs w:val="22"/>
        </w:rPr>
        <w:t xml:space="preserve">Because of these differences, many people are more willing to serve on an advisory board. Advisory board members provide guidance and lend credibility — the same two functions as a board of directors, but informally.</w:t>
      </w:r>
    </w:p>
    <w:p>
      <w:pPr>
        <w:spacing w:after="80" w:before="80"/>
        <w:jc w:val="both"/>
      </w:pPr>
      <w:r>
        <w:rPr>
          <w:rFonts w:ascii="Arial" w:cs="Arial" w:eastAsia="Arial" w:hAnsi="Arial"/>
          <w:b w:val="false"/>
          <w:bCs w:val="false"/>
          <w:sz w:val="22"/>
          <w:szCs w:val="22"/>
        </w:rPr>
        <w:t xml:space="preserve">Guidelines for organizing a board of advisors: Advisors become disillusioned if they don't play a meaningful role. Look for members who are compatible and complement each other. Clearly spell out confidentiality rules.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9.9 The Concept of Signaling</w:t>
      </w:r>
    </w:p>
    <w:p>
      <w:pPr>
        <w:spacing w:after="80" w:before="80"/>
        <w:jc w:val="both"/>
      </w:pPr>
      <w:r>
        <w:rPr>
          <w:rFonts w:ascii="Arial" w:cs="Arial" w:eastAsia="Arial" w:hAnsi="Arial"/>
          <w:b w:val="false"/>
          <w:bCs w:val="false"/>
          <w:sz w:val="22"/>
          <w:szCs w:val="22"/>
        </w:rPr>
        <w:t xml:space="preserve">Signaling refers to the idea that the team a new venture assembles sends signals to the outside world about the quality of the venture. A well-known, respected board member or investor instantly lends credibility. Signaling is one of the two primary ways that non-employee members of the venture team help the firm — the other being direct guidance and advice.</w:t>
      </w:r>
    </w:p>
    <w:p>
      <w:pPr>
        <w:spacing w:after="80" w:before="80"/>
        <w:jc w:val="both"/>
      </w:pPr>
      <w:r>
        <w:rPr>
          <w:rFonts w:ascii="Arial" w:cs="Arial" w:eastAsia="Arial" w:hAnsi="Arial"/>
          <w:b w:val="false"/>
          <w:bCs w:val="false"/>
          <w:sz w:val="22"/>
          <w:szCs w:val="22"/>
        </w:rPr>
        <w:t xml:space="preserve">Two primary ways lenders and investors help a firm: (1) Provide guidance — serve as sounding boards, help fine-tune business models, recruit customers; (2) Lend legitimacy — their association with the firm signals quality to others.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9.10 Other Professionals</w:t>
      </w:r>
    </w:p>
    <w:p>
      <w:pPr>
        <w:spacing w:after="80" w:before="80"/>
        <w:jc w:val="both"/>
      </w:pPr>
      <w:r>
        <w:rPr>
          <w:rFonts w:ascii="Arial" w:cs="Arial" w:eastAsia="Arial" w:hAnsi="Arial"/>
          <w:b w:val="false"/>
          <w:bCs w:val="false"/>
          <w:sz w:val="22"/>
          <w:szCs w:val="22"/>
        </w:rPr>
        <w:t xml:space="preserve">Other professionals that make up the new venture team include attorneys, accountants, and business consultants.</w:t>
      </w:r>
    </w:p>
    <w:p>
      <w:pPr>
        <w:pStyle w:val="ListParagraph"/>
        <w:numPr>
          <w:ilvl w:val="0"/>
          <w:numId w:val="2"/>
        </w:numPr>
        <w:spacing w:after="40" w:before="40"/>
      </w:pPr>
      <w:r>
        <w:rPr>
          <w:rFonts w:ascii="Arial" w:cs="Arial" w:eastAsia="Arial" w:hAnsi="Arial"/>
          <w:sz w:val="22"/>
          <w:szCs w:val="22"/>
        </w:rPr>
        <w:t xml:space="preserve">Business Consultants: Individuals who give professional or expert advice. Fall into two categories: paid consultants and consultants available for free or reduced cost through nonprofit or government agencies (e.g., SCORE — Service Corps of Retired Executives — has over 10,500 volunteer business consultants working with entrepreneurs).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Building the Right Team</w:t>
            </w:r>
          </w:p>
          <w:p>
            <w:pPr>
              <w:spacing w:after="80" w:before="80"/>
              <w:jc w:val="both"/>
            </w:pPr>
            <w:r>
              <w:rPr>
                <w:rFonts w:ascii="Arial" w:cs="Arial" w:eastAsia="Arial" w:hAnsi="Arial"/>
                <w:i/>
                <w:iCs/>
                <w:sz w:val="22"/>
                <w:szCs w:val="22"/>
              </w:rPr>
              <w:t xml:space="preserve">TechFit is a startup developing wearable fitness technology. The founding team consists of two software engineers with strong technical skills. They are about to approach angel investors for seed funding. 
(a) Explain the concept of 'liabilities of newness' and how TechFit might be vulnerable to it. (b) If you were advising TechFit on building their new venture team, what specific skill gaps would you look for using a skills profile? (c) A well-known fitness industry executive has offered to join their advisory board. How would this help TechFit using the concept of 'signaling'? (d) Should TechFit recruit a heterogeneous or homogeneous team? Justify your answer.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The distinction between a Board of Directors (legal obligations, elected by shareholders) and a Board of Advisors (no legal obligation, nonbinding advice) is a classic exam comparison. Also know the 3 formal responsibilities of a Board of Directors.</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10: Getting Financing or Funding</w:t>
      </w:r>
    </w:p>
    <w:p>
      <w:pPr>
        <w:pStyle w:val="Heading2"/>
        <w:spacing w:after="120" w:before="320"/>
      </w:pPr>
      <w:r>
        <w:rPr>
          <w:rFonts w:ascii="Arial" w:cs="Arial" w:eastAsia="Arial" w:hAnsi="Arial"/>
          <w:b/>
          <w:bCs/>
          <w:color w:val="2E75B6"/>
          <w:sz w:val="28"/>
          <w:szCs w:val="28"/>
        </w:rPr>
        <w:t xml:space="preserve">10.1 Why New Ventures Need Financing</w:t>
      </w:r>
    </w:p>
    <w:p>
      <w:pPr>
        <w:spacing w:after="80" w:before="80"/>
        <w:jc w:val="both"/>
      </w:pPr>
      <w:r>
        <w:rPr>
          <w:rFonts w:ascii="Arial" w:cs="Arial" w:eastAsia="Arial" w:hAnsi="Arial"/>
          <w:b w:val="false"/>
          <w:bCs w:val="false"/>
          <w:sz w:val="22"/>
          <w:szCs w:val="22"/>
        </w:rPr>
        <w:t xml:space="preserve">Most new ventures need to raise money during their early life due to three primary reasons: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Reason</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Cash Flow Challenges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Inventory must be purchased, employees must be trained and paid, and advertising must be paid for BEFORE cash is generated from sales. This creates a cash flow gap.</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Capital Investments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The cost of buying real estate, building facilities, and purchasing equipment typically exceeds a firm's ability to provide funds for these needs on its own.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Lengthy Product Development Cycles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Some products are under development for years before they generate earnings. The up-front costs often exceed a firm's ability to fund these activities independently.</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10.2 Overview of Funding Sources</w:t>
      </w:r>
    </w:p>
    <w:p>
      <w:pPr>
        <w:spacing w:after="80" w:before="80"/>
        <w:jc w:val="both"/>
      </w:pPr>
      <w:r>
        <w:rPr>
          <w:rFonts w:ascii="Arial" w:cs="Arial" w:eastAsia="Arial" w:hAnsi="Arial"/>
          <w:b w:val="false"/>
          <w:bCs w:val="false"/>
          <w:sz w:val="22"/>
          <w:szCs w:val="22"/>
        </w:rPr>
        <w:t xml:space="preserve">Alternatives for raising money for a new venture fall into four broad categories:</w:t>
      </w:r>
    </w:p>
    <w:p>
      <w:pPr>
        <w:pStyle w:val="ListParagraph"/>
        <w:numPr>
          <w:ilvl w:val="0"/>
          <w:numId w:val="2"/>
        </w:numPr>
        <w:spacing w:after="40" w:before="40"/>
      </w:pPr>
      <w:r>
        <w:rPr>
          <w:rFonts w:ascii="Arial" w:cs="Arial" w:eastAsia="Arial" w:hAnsi="Arial"/>
          <w:sz w:val="22"/>
          <w:szCs w:val="22"/>
        </w:rPr>
        <w:t xml:space="preserve">Personal Funds: Personal savings and sweat equity</w:t>
      </w:r>
    </w:p>
    <w:p>
      <w:pPr>
        <w:pStyle w:val="ListParagraph"/>
        <w:numPr>
          <w:ilvl w:val="0"/>
          <w:numId w:val="2"/>
        </w:numPr>
        <w:spacing w:after="40" w:before="40"/>
      </w:pPr>
      <w:r>
        <w:rPr>
          <w:rFonts w:ascii="Arial" w:cs="Arial" w:eastAsia="Arial" w:hAnsi="Arial"/>
          <w:sz w:val="22"/>
          <w:szCs w:val="22"/>
        </w:rPr>
        <w:t xml:space="preserve">Equity Capital: Business angels, venture capital, IPO</w:t>
      </w:r>
    </w:p>
    <w:p>
      <w:pPr>
        <w:pStyle w:val="ListParagraph"/>
        <w:numPr>
          <w:ilvl w:val="0"/>
          <w:numId w:val="2"/>
        </w:numPr>
        <w:spacing w:after="40" w:before="40"/>
      </w:pPr>
      <w:r>
        <w:rPr>
          <w:rFonts w:ascii="Arial" w:cs="Arial" w:eastAsia="Arial" w:hAnsi="Arial"/>
          <w:sz w:val="22"/>
          <w:szCs w:val="22"/>
        </w:rPr>
        <w:t xml:space="preserve">Debt Financing: Commercial banks, SBA guaranteed loans</w:t>
      </w:r>
    </w:p>
    <w:p>
      <w:pPr>
        <w:pStyle w:val="ListParagraph"/>
        <w:numPr>
          <w:ilvl w:val="0"/>
          <w:numId w:val="2"/>
        </w:numPr>
        <w:spacing w:after="40" w:before="40"/>
      </w:pPr>
      <w:r>
        <w:rPr>
          <w:rFonts w:ascii="Arial" w:cs="Arial" w:eastAsia="Arial" w:hAnsi="Arial"/>
          <w:sz w:val="22"/>
          <w:szCs w:val="22"/>
        </w:rPr>
        <w:t xml:space="preserve">Creative Sources: Leasing, SBIR grants, strategic partners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10.3 Sources of Personal Financing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Personal Funds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vast majority of founders contribute personal funds and SWEAT EQUITY (the value of time and effort the founder puts into the venture). Most important first source.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Friends and Family</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The second most common source of seed money. Must be handled carefully to avoid damaging relationships — put agreements in writing.</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Bootstrapping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Finding ways to avoid the need for external financing through creativity, ingenuity, and thriftiness. Many entrepreneurs bootstrap out of necessity.</w:t>
            </w:r>
          </w:p>
        </w:tc>
      </w:tr>
    </w:tbl>
    <w:p>
      <w:pPr>
        <w:spacing w:after="60" w:before="60"/>
      </w:pPr>
      <w:r>
        <w:t xml:space="preserve"/>
      </w:r>
    </w:p>
    <w:p>
      <w:pPr>
        <w:pStyle w:val="Heading3"/>
        <w:spacing w:after="80" w:before="240"/>
      </w:pPr>
      <w:r>
        <w:rPr>
          <w:rFonts w:ascii="Arial" w:cs="Arial" w:eastAsia="Arial" w:hAnsi="Arial"/>
          <w:b/>
          <w:bCs/>
          <w:color w:val="1F5C99"/>
          <w:sz w:val="24"/>
          <w:szCs w:val="24"/>
        </w:rPr>
        <w:t xml:space="preserve">Bootstrapping Methods</w:t>
      </w:r>
    </w:p>
    <w:p>
      <w:pPr>
        <w:pStyle w:val="ListParagraph"/>
        <w:numPr>
          <w:ilvl w:val="0"/>
          <w:numId w:val="2"/>
        </w:numPr>
        <w:spacing w:after="40" w:before="40"/>
      </w:pPr>
      <w:r>
        <w:rPr>
          <w:rFonts w:ascii="Arial" w:cs="Arial" w:eastAsia="Arial" w:hAnsi="Arial"/>
          <w:sz w:val="22"/>
          <w:szCs w:val="22"/>
        </w:rPr>
        <w:t xml:space="preserve">Buy used instead of new equipment</w:t>
      </w:r>
    </w:p>
    <w:p>
      <w:pPr>
        <w:pStyle w:val="ListParagraph"/>
        <w:numPr>
          <w:ilvl w:val="0"/>
          <w:numId w:val="2"/>
        </w:numPr>
        <w:spacing w:after="40" w:before="40"/>
      </w:pPr>
      <w:r>
        <w:rPr>
          <w:rFonts w:ascii="Arial" w:cs="Arial" w:eastAsia="Arial" w:hAnsi="Arial"/>
          <w:sz w:val="22"/>
          <w:szCs w:val="22"/>
        </w:rPr>
        <w:t xml:space="preserve">Coordinate purchases with other businesses</w:t>
      </w:r>
    </w:p>
    <w:p>
      <w:pPr>
        <w:pStyle w:val="ListParagraph"/>
        <w:numPr>
          <w:ilvl w:val="0"/>
          <w:numId w:val="2"/>
        </w:numPr>
        <w:spacing w:after="40" w:before="40"/>
      </w:pPr>
      <w:r>
        <w:rPr>
          <w:rFonts w:ascii="Arial" w:cs="Arial" w:eastAsia="Arial" w:hAnsi="Arial"/>
          <w:sz w:val="22"/>
          <w:szCs w:val="22"/>
        </w:rPr>
        <w:t xml:space="preserve">Lease equipment instead of buying</w:t>
      </w:r>
    </w:p>
    <w:p>
      <w:pPr>
        <w:pStyle w:val="ListParagraph"/>
        <w:numPr>
          <w:ilvl w:val="0"/>
          <w:numId w:val="2"/>
        </w:numPr>
        <w:spacing w:after="40" w:before="40"/>
      </w:pPr>
      <w:r>
        <w:rPr>
          <w:rFonts w:ascii="Arial" w:cs="Arial" w:eastAsia="Arial" w:hAnsi="Arial"/>
          <w:sz w:val="22"/>
          <w:szCs w:val="22"/>
        </w:rPr>
        <w:t xml:space="preserve">Obtain payments in advance from customers</w:t>
      </w:r>
    </w:p>
    <w:p>
      <w:pPr>
        <w:pStyle w:val="ListParagraph"/>
        <w:numPr>
          <w:ilvl w:val="0"/>
          <w:numId w:val="2"/>
        </w:numPr>
        <w:spacing w:after="40" w:before="40"/>
      </w:pPr>
      <w:r>
        <w:rPr>
          <w:rFonts w:ascii="Arial" w:cs="Arial" w:eastAsia="Arial" w:hAnsi="Arial"/>
          <w:sz w:val="22"/>
          <w:szCs w:val="22"/>
        </w:rPr>
        <w:t xml:space="preserve">Minimize personal expenses</w:t>
      </w:r>
    </w:p>
    <w:p>
      <w:pPr>
        <w:pStyle w:val="ListParagraph"/>
        <w:numPr>
          <w:ilvl w:val="0"/>
          <w:numId w:val="2"/>
        </w:numPr>
        <w:spacing w:after="40" w:before="40"/>
      </w:pPr>
      <w:r>
        <w:rPr>
          <w:rFonts w:ascii="Arial" w:cs="Arial" w:eastAsia="Arial" w:hAnsi="Arial"/>
          <w:sz w:val="22"/>
          <w:szCs w:val="22"/>
        </w:rPr>
        <w:t xml:space="preserve">Avoid unnecessary expenses</w:t>
      </w:r>
    </w:p>
    <w:p>
      <w:pPr>
        <w:pStyle w:val="ListParagraph"/>
        <w:numPr>
          <w:ilvl w:val="0"/>
          <w:numId w:val="2"/>
        </w:numPr>
        <w:spacing w:after="40" w:before="40"/>
      </w:pPr>
      <w:r>
        <w:rPr>
          <w:rFonts w:ascii="Arial" w:cs="Arial" w:eastAsia="Arial" w:hAnsi="Arial"/>
          <w:sz w:val="22"/>
          <w:szCs w:val="22"/>
        </w:rPr>
        <w:t xml:space="preserve">Buy items cheaply via eBay and similar platforms</w:t>
      </w:r>
    </w:p>
    <w:p>
      <w:pPr>
        <w:pStyle w:val="ListParagraph"/>
        <w:numPr>
          <w:ilvl w:val="0"/>
          <w:numId w:val="2"/>
        </w:numPr>
        <w:spacing w:after="40" w:before="40"/>
      </w:pPr>
      <w:r>
        <w:rPr>
          <w:rFonts w:ascii="Arial" w:cs="Arial" w:eastAsia="Arial" w:hAnsi="Arial"/>
          <w:sz w:val="22"/>
          <w:szCs w:val="22"/>
        </w:rPr>
        <w:t xml:space="preserve">Share office space or employees with other businesses</w:t>
      </w:r>
    </w:p>
    <w:p>
      <w:pPr>
        <w:pStyle w:val="ListParagraph"/>
        <w:numPr>
          <w:ilvl w:val="0"/>
          <w:numId w:val="2"/>
        </w:numPr>
        <w:spacing w:after="40" w:before="40"/>
      </w:pPr>
      <w:r>
        <w:rPr>
          <w:rFonts w:ascii="Arial" w:cs="Arial" w:eastAsia="Arial" w:hAnsi="Arial"/>
          <w:sz w:val="22"/>
          <w:szCs w:val="22"/>
        </w:rPr>
        <w:t xml:space="preserve">Hire interns instead of full-time staff</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10.4 Preparing to Raise Debt or Equity Financing</w:t>
      </w:r>
    </w:p>
    <w:p>
      <w:pPr>
        <w:spacing w:after="80" w:before="80"/>
        <w:jc w:val="both"/>
      </w:pPr>
      <w:r>
        <w:rPr>
          <w:rFonts w:ascii="Arial" w:cs="Arial" w:eastAsia="Arial" w:hAnsi="Arial"/>
          <w:b w:val="false"/>
          <w:bCs w:val="false"/>
          <w:sz w:val="22"/>
          <w:szCs w:val="22"/>
        </w:rPr>
        <w:t xml:space="preserve">Three steps to properly prepare:</w:t>
      </w:r>
    </w:p>
    <w:p>
      <w:pPr>
        <w:pStyle w:val="ListParagraph"/>
        <w:numPr>
          <w:ilvl w:val="0"/>
          <w:numId w:val="2"/>
        </w:numPr>
        <w:spacing w:after="40" w:before="40"/>
      </w:pPr>
      <w:r>
        <w:rPr>
          <w:rFonts w:ascii="Arial" w:cs="Arial" w:eastAsia="Arial" w:hAnsi="Arial"/>
          <w:sz w:val="22"/>
          <w:szCs w:val="22"/>
        </w:rPr>
        <w:t xml:space="preserve">Step 1: Determine precisely how much money is needed (being specific builds credibility with investors)</w:t>
      </w:r>
    </w:p>
    <w:p>
      <w:pPr>
        <w:pStyle w:val="ListParagraph"/>
        <w:numPr>
          <w:ilvl w:val="0"/>
          <w:numId w:val="2"/>
        </w:numPr>
        <w:spacing w:after="40" w:before="40"/>
      </w:pPr>
      <w:r>
        <w:rPr>
          <w:rFonts w:ascii="Arial" w:cs="Arial" w:eastAsia="Arial" w:hAnsi="Arial"/>
          <w:sz w:val="22"/>
          <w:szCs w:val="22"/>
        </w:rPr>
        <w:t xml:space="preserve">Step 2: Determine the type of financing or funding that is most appropriate (match firm characteristics to financing type — see table below)</w:t>
      </w:r>
    </w:p>
    <w:p>
      <w:pPr>
        <w:pStyle w:val="ListParagraph"/>
        <w:numPr>
          <w:ilvl w:val="0"/>
          <w:numId w:val="2"/>
        </w:numPr>
        <w:spacing w:after="40" w:before="40"/>
      </w:pPr>
      <w:r>
        <w:rPr>
          <w:rFonts w:ascii="Arial" w:cs="Arial" w:eastAsia="Arial" w:hAnsi="Arial"/>
          <w:sz w:val="22"/>
          <w:szCs w:val="22"/>
        </w:rPr>
        <w:t xml:space="preserve">Step 3: Develop a strategy for engaging potential investors or bankers (prepare the elevator speech, executive summary, and business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Firm Characteristics</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Appropriate Source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High risk, uncertain return; weak cash flow; high leverage; unproven management</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Personal funds, friends, family, bootstrapping</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No rational outside investor will take on this level of risk at startup</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 risk, predictable return; strong cash flow; low leverage; audited financials; good management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Debt financing (bank loans)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Banks are risk-averse and lend to firms with strong financials and management</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High return potential; unique idea; high growth; niche market; proven management team</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Equity financing (angels, VC)</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Equity investors seek high-growth firms that can generate exceptional returns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10.5 The Elevator Speech</w:t>
      </w:r>
    </w:p>
    <w:p>
      <w:pPr>
        <w:spacing w:after="80" w:before="80"/>
        <w:jc w:val="both"/>
      </w:pPr>
      <w:r>
        <w:rPr>
          <w:rFonts w:ascii="Arial" w:cs="Arial" w:eastAsia="Arial" w:hAnsi="Arial"/>
          <w:b w:val="false"/>
          <w:bCs w:val="false"/>
          <w:sz w:val="22"/>
          <w:szCs w:val="22"/>
        </w:rPr>
        <w:t xml:space="preserve">An elevator speech is a brief, carefully constructed statement that outlines the merits of a business opportunity. Most elevator speeches are 45 seconds to 2 minutes long. The four-step structure:</w:t>
      </w:r>
    </w:p>
    <w:p>
      <w:pPr>
        <w:pStyle w:val="ListParagraph"/>
        <w:numPr>
          <w:ilvl w:val="0"/>
          <w:numId w:val="2"/>
        </w:numPr>
        <w:spacing w:after="40" w:before="40"/>
      </w:pPr>
      <w:r>
        <w:rPr>
          <w:rFonts w:ascii="Arial" w:cs="Arial" w:eastAsia="Arial" w:hAnsi="Arial"/>
          <w:sz w:val="22"/>
          <w:szCs w:val="22"/>
        </w:rPr>
        <w:t xml:space="preserve">Step 1 (20 seconds): Describe the opportunity or problem that needs to be solved</w:t>
      </w:r>
    </w:p>
    <w:p>
      <w:pPr>
        <w:pStyle w:val="ListParagraph"/>
        <w:numPr>
          <w:ilvl w:val="0"/>
          <w:numId w:val="2"/>
        </w:numPr>
        <w:spacing w:after="40" w:before="40"/>
      </w:pPr>
      <w:r>
        <w:rPr>
          <w:rFonts w:ascii="Arial" w:cs="Arial" w:eastAsia="Arial" w:hAnsi="Arial"/>
          <w:sz w:val="22"/>
          <w:szCs w:val="22"/>
        </w:rPr>
        <w:t xml:space="preserve">Step 2 (20 seconds): Describe how your product or service meets the opportunity or solves the problem</w:t>
      </w:r>
    </w:p>
    <w:p>
      <w:pPr>
        <w:pStyle w:val="ListParagraph"/>
        <w:numPr>
          <w:ilvl w:val="0"/>
          <w:numId w:val="2"/>
        </w:numPr>
        <w:spacing w:after="40" w:before="40"/>
      </w:pPr>
      <w:r>
        <w:rPr>
          <w:rFonts w:ascii="Arial" w:cs="Arial" w:eastAsia="Arial" w:hAnsi="Arial"/>
          <w:sz w:val="22"/>
          <w:szCs w:val="22"/>
        </w:rPr>
        <w:t xml:space="preserve">Step 3 (10 seconds): Describe your qualifications</w:t>
      </w:r>
    </w:p>
    <w:p>
      <w:pPr>
        <w:pStyle w:val="ListParagraph"/>
        <w:numPr>
          <w:ilvl w:val="0"/>
          <w:numId w:val="2"/>
        </w:numPr>
        <w:spacing w:after="40" w:before="40"/>
      </w:pPr>
      <w:r>
        <w:rPr>
          <w:rFonts w:ascii="Arial" w:cs="Arial" w:eastAsia="Arial" w:hAnsi="Arial"/>
          <w:sz w:val="22"/>
          <w:szCs w:val="22"/>
        </w:rPr>
        <w:t xml:space="preserve">Step 4 (10 seconds): Describe your market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10.6 Sources of Equity Funding</w:t>
      </w:r>
    </w:p>
    <w:p>
      <w:pPr>
        <w:pStyle w:val="Heading3"/>
        <w:spacing w:after="80" w:before="240"/>
      </w:pPr>
      <w:r>
        <w:rPr>
          <w:rFonts w:ascii="Arial" w:cs="Arial" w:eastAsia="Arial" w:hAnsi="Arial"/>
          <w:b/>
          <w:bCs/>
          <w:color w:val="1F5C99"/>
          <w:sz w:val="24"/>
          <w:szCs w:val="24"/>
        </w:rPr>
        <w:t xml:space="preserve">Business Angels (Angel Investors)</w:t>
      </w:r>
    </w:p>
    <w:p>
      <w:pPr>
        <w:spacing w:after="80" w:before="80"/>
        <w:jc w:val="both"/>
      </w:pPr>
      <w:r>
        <w:rPr>
          <w:rFonts w:ascii="Arial" w:cs="Arial" w:eastAsia="Arial" w:hAnsi="Arial"/>
          <w:b w:val="false"/>
          <w:bCs w:val="false"/>
          <w:sz w:val="22"/>
          <w:szCs w:val="22"/>
        </w:rPr>
        <w:t xml:space="preserve">Business angels are individuals who invest their personal capital directly in start-ups. Characteristics of the typical business angel:</w:t>
      </w:r>
    </w:p>
    <w:p>
      <w:pPr>
        <w:pStyle w:val="ListParagraph"/>
        <w:numPr>
          <w:ilvl w:val="0"/>
          <w:numId w:val="2"/>
        </w:numPr>
        <w:spacing w:after="40" w:before="40"/>
      </w:pPr>
      <w:r>
        <w:rPr>
          <w:rFonts w:ascii="Arial" w:cs="Arial" w:eastAsia="Arial" w:hAnsi="Arial"/>
          <w:sz w:val="22"/>
          <w:szCs w:val="22"/>
        </w:rPr>
        <w:t xml:space="preserve">About 50 years old</w:t>
      </w:r>
    </w:p>
    <w:p>
      <w:pPr>
        <w:pStyle w:val="ListParagraph"/>
        <w:numPr>
          <w:ilvl w:val="0"/>
          <w:numId w:val="2"/>
        </w:numPr>
        <w:spacing w:after="40" w:before="40"/>
      </w:pPr>
      <w:r>
        <w:rPr>
          <w:rFonts w:ascii="Arial" w:cs="Arial" w:eastAsia="Arial" w:hAnsi="Arial"/>
          <w:sz w:val="22"/>
          <w:szCs w:val="22"/>
        </w:rPr>
        <w:t xml:space="preserve">High income and wealth</w:t>
      </w:r>
    </w:p>
    <w:p>
      <w:pPr>
        <w:pStyle w:val="ListParagraph"/>
        <w:numPr>
          <w:ilvl w:val="0"/>
          <w:numId w:val="2"/>
        </w:numPr>
        <w:spacing w:after="40" w:before="40"/>
      </w:pPr>
      <w:r>
        <w:rPr>
          <w:rFonts w:ascii="Arial" w:cs="Arial" w:eastAsia="Arial" w:hAnsi="Arial"/>
          <w:sz w:val="22"/>
          <w:szCs w:val="22"/>
        </w:rPr>
        <w:t xml:space="preserve">Well educated</w:t>
      </w:r>
    </w:p>
    <w:p>
      <w:pPr>
        <w:pStyle w:val="ListParagraph"/>
        <w:numPr>
          <w:ilvl w:val="0"/>
          <w:numId w:val="2"/>
        </w:numPr>
        <w:spacing w:after="40" w:before="40"/>
      </w:pPr>
      <w:r>
        <w:rPr>
          <w:rFonts w:ascii="Arial" w:cs="Arial" w:eastAsia="Arial" w:hAnsi="Arial"/>
          <w:sz w:val="22"/>
          <w:szCs w:val="22"/>
        </w:rPr>
        <w:t xml:space="preserve">Has succeeded as an entrepreneur</w:t>
      </w:r>
    </w:p>
    <w:p>
      <w:pPr>
        <w:pStyle w:val="ListParagraph"/>
        <w:numPr>
          <w:ilvl w:val="0"/>
          <w:numId w:val="2"/>
        </w:numPr>
        <w:spacing w:after="40" w:before="40"/>
      </w:pPr>
      <w:r>
        <w:rPr>
          <w:rFonts w:ascii="Arial" w:cs="Arial" w:eastAsia="Arial" w:hAnsi="Arial"/>
          <w:sz w:val="22"/>
          <w:szCs w:val="22"/>
        </w:rPr>
        <w:t xml:space="preserve">Is interested in the startup process</w:t>
      </w:r>
    </w:p>
    <w:p>
      <w:pPr>
        <w:pStyle w:val="ListParagraph"/>
        <w:numPr>
          <w:ilvl w:val="0"/>
          <w:numId w:val="2"/>
        </w:numPr>
        <w:spacing w:after="40" w:before="40"/>
      </w:pPr>
      <w:r>
        <w:rPr>
          <w:rFonts w:ascii="Arial" w:cs="Arial" w:eastAsia="Arial" w:hAnsi="Arial"/>
          <w:sz w:val="22"/>
          <w:szCs w:val="22"/>
        </w:rPr>
        <w:t xml:space="preserve">Generally invest between $10,000 and $500,000 in a single company</w:t>
      </w:r>
    </w:p>
    <w:p>
      <w:pPr>
        <w:pStyle w:val="ListParagraph"/>
        <w:numPr>
          <w:ilvl w:val="0"/>
          <w:numId w:val="2"/>
        </w:numPr>
        <w:spacing w:after="40" w:before="40"/>
      </w:pPr>
      <w:r>
        <w:rPr>
          <w:rFonts w:ascii="Arial" w:cs="Arial" w:eastAsia="Arial" w:hAnsi="Arial"/>
          <w:sz w:val="22"/>
          <w:szCs w:val="22"/>
        </w:rPr>
        <w:t xml:space="preserve">Are looking for companies that have the potential to grow 30-40% per year</w:t>
      </w:r>
    </w:p>
    <w:p>
      <w:pPr>
        <w:pStyle w:val="ListParagraph"/>
        <w:numPr>
          <w:ilvl w:val="0"/>
          <w:numId w:val="2"/>
        </w:numPr>
        <w:spacing w:after="40" w:before="40"/>
      </w:pPr>
      <w:r>
        <w:rPr>
          <w:rFonts w:ascii="Arial" w:cs="Arial" w:eastAsia="Arial" w:hAnsi="Arial"/>
          <w:sz w:val="22"/>
          <w:szCs w:val="22"/>
        </w:rPr>
        <w:t xml:space="preserve">Are difficult to find (operate informally and don't advertise)</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Venture Capital</w:t>
      </w:r>
    </w:p>
    <w:p>
      <w:pPr>
        <w:spacing w:after="80" w:before="80"/>
        <w:jc w:val="both"/>
      </w:pPr>
      <w:r>
        <w:rPr>
          <w:rFonts w:ascii="Arial" w:cs="Arial" w:eastAsia="Arial" w:hAnsi="Arial"/>
          <w:b w:val="false"/>
          <w:bCs w:val="false"/>
          <w:sz w:val="22"/>
          <w:szCs w:val="22"/>
        </w:rPr>
        <w:t xml:space="preserve">Venture capital is money invested by venture-capital (VC) firms in start-ups and small businesses with exceptional growth potential.</w:t>
      </w:r>
    </w:p>
    <w:p>
      <w:pPr>
        <w:pStyle w:val="ListParagraph"/>
        <w:numPr>
          <w:ilvl w:val="0"/>
          <w:numId w:val="2"/>
        </w:numPr>
        <w:spacing w:after="40" w:before="40"/>
      </w:pPr>
      <w:r>
        <w:rPr>
          <w:rFonts w:ascii="Arial" w:cs="Arial" w:eastAsia="Arial" w:hAnsi="Arial"/>
          <w:sz w:val="22"/>
          <w:szCs w:val="22"/>
        </w:rPr>
        <w:t xml:space="preserve">There are about 650 VC firms in the U.S. that provide funding to about 2,600 firms per year</w:t>
      </w:r>
    </w:p>
    <w:p>
      <w:pPr>
        <w:pStyle w:val="ListParagraph"/>
        <w:numPr>
          <w:ilvl w:val="0"/>
          <w:numId w:val="2"/>
        </w:numPr>
        <w:spacing w:after="40" w:before="40"/>
      </w:pPr>
      <w:r>
        <w:rPr>
          <w:rFonts w:ascii="Arial" w:cs="Arial" w:eastAsia="Arial" w:hAnsi="Arial"/>
          <w:sz w:val="22"/>
          <w:szCs w:val="22"/>
        </w:rPr>
        <w:t xml:space="preserve">VC firms are limited partnerships of money managers who raise money in 'funds' of $75-200 million to invest in 20-30 companies over a 3-5 year period</w:t>
      </w:r>
    </w:p>
    <w:p>
      <w:pPr>
        <w:pStyle w:val="ListParagraph"/>
        <w:numPr>
          <w:ilvl w:val="0"/>
          <w:numId w:val="2"/>
        </w:numPr>
        <w:spacing w:after="40" w:before="40"/>
      </w:pPr>
      <w:r>
        <w:rPr>
          <w:rFonts w:ascii="Arial" w:cs="Arial" w:eastAsia="Arial" w:hAnsi="Arial"/>
          <w:sz w:val="22"/>
          <w:szCs w:val="22"/>
        </w:rPr>
        <w:t xml:space="preserve">Funds are raised from wealthy individuals, pension plans, university endowments, and foreign investors</w:t>
      </w:r>
    </w:p>
    <w:p>
      <w:pPr>
        <w:pStyle w:val="ListParagraph"/>
        <w:numPr>
          <w:ilvl w:val="0"/>
          <w:numId w:val="2"/>
        </w:numPr>
        <w:spacing w:after="40" w:before="40"/>
      </w:pPr>
      <w:r>
        <w:rPr>
          <w:rFonts w:ascii="Arial" w:cs="Arial" w:eastAsia="Arial" w:hAnsi="Arial"/>
          <w:sz w:val="22"/>
          <w:szCs w:val="22"/>
        </w:rPr>
        <w:t xml:space="preserve">VC firms fund very few entrepreneurial firms — they are looking for the 'home run' and reject the majority of proposals they consider</w:t>
      </w:r>
    </w:p>
    <w:p>
      <w:pPr>
        <w:pStyle w:val="ListParagraph"/>
        <w:numPr>
          <w:ilvl w:val="0"/>
          <w:numId w:val="2"/>
        </w:numPr>
        <w:spacing w:after="40" w:before="40"/>
      </w:pPr>
      <w:r>
        <w:rPr>
          <w:rFonts w:ascii="Arial" w:cs="Arial" w:eastAsia="Arial" w:hAnsi="Arial"/>
          <w:sz w:val="22"/>
          <w:szCs w:val="22"/>
        </w:rPr>
        <w:t xml:space="preserve">VC investment is done in 'stages' — not all money disbursed at once. VC firms monitor milestones before releasing additional funds</w:t>
      </w:r>
    </w:p>
    <w:p>
      <w:pPr>
        <w:pStyle w:val="ListParagraph"/>
        <w:numPr>
          <w:ilvl w:val="0"/>
          <w:numId w:val="2"/>
        </w:numPr>
        <w:spacing w:after="40" w:before="40"/>
      </w:pPr>
      <w:r>
        <w:rPr>
          <w:rFonts w:ascii="Arial" w:cs="Arial" w:eastAsia="Arial" w:hAnsi="Arial"/>
          <w:sz w:val="22"/>
          <w:szCs w:val="22"/>
        </w:rPr>
        <w:t xml:space="preserve">To obtain VC funding, firms go through a 'due diligence'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Business Angels</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Venture Capitalists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Invest their own personal money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Invest a pool of money from many investors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Invest $10,000 - $500,000</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Invest millions per deal</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Less formal due diligence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rigorous due diligence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Invest in early-stage startups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Prefer later-stage companies with proven model</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Easier to find and work with</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selective, fund &lt;1% of proposals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Greater flexibility in decision-making</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Structured investment terms, board seats demanded</w:t>
            </w:r>
          </w:p>
        </w:tc>
      </w:tr>
    </w:tbl>
    <w:p>
      <w:pPr>
        <w:spacing w:after="60" w:before="60"/>
      </w:pPr>
      <w:r>
        <w:t xml:space="preserve"/>
      </w:r>
    </w:p>
    <w:p>
      <w:pPr>
        <w:pStyle w:val="Heading3"/>
        <w:spacing w:after="80" w:before="240"/>
      </w:pPr>
      <w:r>
        <w:rPr>
          <w:rFonts w:ascii="Arial" w:cs="Arial" w:eastAsia="Arial" w:hAnsi="Arial"/>
          <w:b/>
          <w:bCs/>
          <w:color w:val="1F5C99"/>
          <w:sz w:val="24"/>
          <w:szCs w:val="24"/>
        </w:rPr>
        <w:t xml:space="preserve">Initial Public Offering (IPO)</w:t>
      </w:r>
    </w:p>
    <w:p>
      <w:pPr>
        <w:spacing w:after="80" w:before="80"/>
        <w:jc w:val="both"/>
      </w:pPr>
      <w:r>
        <w:rPr>
          <w:rFonts w:ascii="Arial" w:cs="Arial" w:eastAsia="Arial" w:hAnsi="Arial"/>
          <w:b w:val="false"/>
          <w:bCs w:val="false"/>
          <w:sz w:val="22"/>
          <w:szCs w:val="22"/>
        </w:rPr>
        <w:t xml:space="preserve">An IPO is a company's first sale of stock to the public. When a company goes public, its stock is traded on one of the major stock exchanges. Most entrepreneurial firms that go public trade on NASDAQ.</w:t>
      </w:r>
    </w:p>
    <w:p>
      <w:pPr>
        <w:spacing w:after="80" w:before="80"/>
        <w:jc w:val="both"/>
      </w:pPr>
      <w:r>
        <w:rPr>
          <w:rFonts w:ascii="Arial" w:cs="Arial" w:eastAsia="Arial" w:hAnsi="Arial"/>
          <w:b w:val="false"/>
          <w:bCs w:val="false"/>
          <w:sz w:val="22"/>
          <w:szCs w:val="22"/>
        </w:rPr>
        <w:t xml:space="preserve">Four reasons firms go public:</w:t>
      </w:r>
    </w:p>
    <w:p>
      <w:pPr>
        <w:pStyle w:val="ListParagraph"/>
        <w:numPr>
          <w:ilvl w:val="0"/>
          <w:numId w:val="2"/>
        </w:numPr>
        <w:spacing w:after="40" w:before="40"/>
      </w:pPr>
      <w:r>
        <w:rPr>
          <w:rFonts w:ascii="Arial" w:cs="Arial" w:eastAsia="Arial" w:hAnsi="Arial"/>
          <w:sz w:val="22"/>
          <w:szCs w:val="22"/>
        </w:rPr>
        <w:t xml:space="preserve">Reason 1: Raise equity capital to fund current and future operations</w:t>
      </w:r>
    </w:p>
    <w:p>
      <w:pPr>
        <w:pStyle w:val="ListParagraph"/>
        <w:numPr>
          <w:ilvl w:val="0"/>
          <w:numId w:val="2"/>
        </w:numPr>
        <w:spacing w:after="40" w:before="40"/>
      </w:pPr>
      <w:r>
        <w:rPr>
          <w:rFonts w:ascii="Arial" w:cs="Arial" w:eastAsia="Arial" w:hAnsi="Arial"/>
          <w:sz w:val="22"/>
          <w:szCs w:val="22"/>
        </w:rPr>
        <w:t xml:space="preserve">Reason 2: Raise the firm's public profile, making it easier to attract high-quality customers and business partners</w:t>
      </w:r>
    </w:p>
    <w:p>
      <w:pPr>
        <w:pStyle w:val="ListParagraph"/>
        <w:numPr>
          <w:ilvl w:val="0"/>
          <w:numId w:val="2"/>
        </w:numPr>
        <w:spacing w:after="40" w:before="40"/>
      </w:pPr>
      <w:r>
        <w:rPr>
          <w:rFonts w:ascii="Arial" w:cs="Arial" w:eastAsia="Arial" w:hAnsi="Arial"/>
          <w:sz w:val="22"/>
          <w:szCs w:val="22"/>
        </w:rPr>
        <w:t xml:space="preserve">Reason 3: Create a liquidity event that allows a company's investors to recoup their investments</w:t>
      </w:r>
    </w:p>
    <w:p>
      <w:pPr>
        <w:pStyle w:val="ListParagraph"/>
        <w:numPr>
          <w:ilvl w:val="0"/>
          <w:numId w:val="2"/>
        </w:numPr>
        <w:spacing w:after="40" w:before="40"/>
      </w:pPr>
      <w:r>
        <w:rPr>
          <w:rFonts w:ascii="Arial" w:cs="Arial" w:eastAsia="Arial" w:hAnsi="Arial"/>
          <w:sz w:val="22"/>
          <w:szCs w:val="22"/>
        </w:rPr>
        <w:t xml:space="preserve">Reason 4: Create a form of currency (company stock) that can be used to grow the company via acquisitions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10.7 Sources of Debt Financing</w:t>
      </w:r>
    </w:p>
    <w:p>
      <w:pPr>
        <w:pStyle w:val="Heading3"/>
        <w:spacing w:after="80" w:before="240"/>
      </w:pPr>
      <w:r>
        <w:rPr>
          <w:rFonts w:ascii="Arial" w:cs="Arial" w:eastAsia="Arial" w:hAnsi="Arial"/>
          <w:b/>
          <w:bCs/>
          <w:color w:val="1F5C99"/>
          <w:sz w:val="24"/>
          <w:szCs w:val="24"/>
        </w:rPr>
        <w:t xml:space="preserve">Commercial Banks</w:t>
      </w:r>
    </w:p>
    <w:p>
      <w:pPr>
        <w:spacing w:after="80" w:before="80"/>
        <w:jc w:val="both"/>
      </w:pPr>
      <w:r>
        <w:rPr>
          <w:rFonts w:ascii="Arial" w:cs="Arial" w:eastAsia="Arial" w:hAnsi="Arial"/>
          <w:b w:val="false"/>
          <w:bCs w:val="false"/>
          <w:sz w:val="22"/>
          <w:szCs w:val="22"/>
        </w:rPr>
        <w:t xml:space="preserve">Historically, commercial banks have NOT been viewed as a practical source of financing for start-up firms because banks are risk-averse. Banks prefer firms with strong cash flow, low leverage, audited financials, good management, and a healthy balance sheet. Banks are more appropriate for financing EXISTING businesses with a track record.</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SBA Guaranteed Loan Program</w:t>
      </w:r>
    </w:p>
    <w:p>
      <w:pPr>
        <w:spacing w:after="80" w:before="80"/>
        <w:jc w:val="both"/>
      </w:pPr>
      <w:r>
        <w:rPr>
          <w:rFonts w:ascii="Arial" w:cs="Arial" w:eastAsia="Arial" w:hAnsi="Arial"/>
          <w:b w:val="false"/>
          <w:bCs w:val="false"/>
          <w:sz w:val="22"/>
          <w:szCs w:val="22"/>
        </w:rPr>
        <w:t xml:space="preserve">Approximately 50% of the 9,000 banks in the U.S. participate in the SBA Guaranteed Loan Program. The program operates through private-sector lenders who provide loans that are GUARANTEED by the SBA. Loans are for small businesses that are not able to obtain credit elsewhere.</w:t>
      </w:r>
    </w:p>
    <w:p>
      <w:pPr>
        <w:pStyle w:val="ListParagraph"/>
        <w:numPr>
          <w:ilvl w:val="0"/>
          <w:numId w:val="2"/>
        </w:numPr>
        <w:spacing w:after="40" w:before="40"/>
      </w:pPr>
      <w:r>
        <w:rPr>
          <w:rFonts w:ascii="Arial" w:cs="Arial" w:eastAsia="Arial" w:hAnsi="Arial"/>
          <w:sz w:val="22"/>
          <w:szCs w:val="22"/>
        </w:rPr>
        <w:t xml:space="preserve">The 7(A) Loan Guaranty Program: Most notable SBA program</w:t>
      </w:r>
    </w:p>
    <w:p>
      <w:pPr>
        <w:pStyle w:val="ListParagraph"/>
        <w:numPr>
          <w:ilvl w:val="0"/>
          <w:numId w:val="2"/>
        </w:numPr>
        <w:spacing w:after="40" w:before="40"/>
      </w:pPr>
      <w:r>
        <w:rPr>
          <w:rFonts w:ascii="Arial" w:cs="Arial" w:eastAsia="Arial" w:hAnsi="Arial"/>
          <w:sz w:val="22"/>
          <w:szCs w:val="22"/>
        </w:rPr>
        <w:t xml:space="preserve">SBA can guarantee as much as 85% on loans up to $150,000 and 75% on loans over $150,000</w:t>
      </w:r>
    </w:p>
    <w:p>
      <w:pPr>
        <w:pStyle w:val="ListParagraph"/>
        <w:numPr>
          <w:ilvl w:val="0"/>
          <w:numId w:val="2"/>
        </w:numPr>
        <w:spacing w:after="40" w:before="40"/>
      </w:pPr>
      <w:r>
        <w:rPr>
          <w:rFonts w:ascii="Arial" w:cs="Arial" w:eastAsia="Arial" w:hAnsi="Arial"/>
          <w:sz w:val="22"/>
          <w:szCs w:val="22"/>
        </w:rPr>
        <w:t xml:space="preserve">Can be used for almost any legitimate business purpose</w:t>
      </w:r>
    </w:p>
    <w:p>
      <w:pPr>
        <w:pStyle w:val="ListParagraph"/>
        <w:numPr>
          <w:ilvl w:val="0"/>
          <w:numId w:val="2"/>
        </w:numPr>
        <w:spacing w:after="40" w:before="40"/>
      </w:pPr>
      <w:r>
        <w:rPr>
          <w:rFonts w:ascii="Arial" w:cs="Arial" w:eastAsia="Arial" w:hAnsi="Arial"/>
          <w:sz w:val="22"/>
          <w:szCs w:val="22"/>
        </w:rPr>
        <w:t xml:space="preserve">Since inception, the SBA has helped make $280 billion in loans to nearly 1.3 million businesses</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Other Sources of Debt Financing</w:t>
      </w:r>
    </w:p>
    <w:p>
      <w:pPr>
        <w:pStyle w:val="ListParagraph"/>
        <w:numPr>
          <w:ilvl w:val="0"/>
          <w:numId w:val="2"/>
        </w:numPr>
        <w:spacing w:after="40" w:before="40"/>
      </w:pPr>
      <w:r>
        <w:rPr>
          <w:rFonts w:ascii="Arial" w:cs="Arial" w:eastAsia="Arial" w:hAnsi="Arial"/>
          <w:sz w:val="22"/>
          <w:szCs w:val="22"/>
        </w:rPr>
        <w:t xml:space="preserve">Friends and family</w:t>
      </w:r>
    </w:p>
    <w:p>
      <w:pPr>
        <w:pStyle w:val="ListParagraph"/>
        <w:numPr>
          <w:ilvl w:val="0"/>
          <w:numId w:val="2"/>
        </w:numPr>
        <w:spacing w:after="40" w:before="40"/>
      </w:pPr>
      <w:r>
        <w:rPr>
          <w:rFonts w:ascii="Arial" w:cs="Arial" w:eastAsia="Arial" w:hAnsi="Arial"/>
          <w:sz w:val="22"/>
          <w:szCs w:val="22"/>
        </w:rPr>
        <w:t xml:space="preserve">Credit cards (should be used sparingly due to high interest rates)</w:t>
      </w:r>
    </w:p>
    <w:p>
      <w:pPr>
        <w:pStyle w:val="ListParagraph"/>
        <w:numPr>
          <w:ilvl w:val="0"/>
          <w:numId w:val="2"/>
        </w:numPr>
        <w:spacing w:after="40" w:before="40"/>
      </w:pPr>
      <w:r>
        <w:rPr>
          <w:rFonts w:ascii="Arial" w:cs="Arial" w:eastAsia="Arial" w:hAnsi="Arial"/>
          <w:sz w:val="22"/>
          <w:szCs w:val="22"/>
        </w:rPr>
        <w:t xml:space="preserve">Peer-to-peer lending networks (e.g., Prosper.com, Zopa.com)</w:t>
      </w:r>
    </w:p>
    <w:p>
      <w:pPr>
        <w:pStyle w:val="ListParagraph"/>
        <w:numPr>
          <w:ilvl w:val="0"/>
          <w:numId w:val="2"/>
        </w:numPr>
        <w:spacing w:after="40" w:before="40"/>
      </w:pPr>
      <w:r>
        <w:rPr>
          <w:rFonts w:ascii="Arial" w:cs="Arial" w:eastAsia="Arial" w:hAnsi="Arial"/>
          <w:sz w:val="22"/>
          <w:szCs w:val="22"/>
        </w:rPr>
        <w:t xml:space="preserve">Organizations that lend money to specific groups (e.g., Count Me In — loans of $500 to $10,000 to women starting businesses)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10.8 Creative Sources of Financing or Funding</w:t>
      </w:r>
    </w:p>
    <w:p>
      <w:pPr>
        <w:pStyle w:val="ListParagraph"/>
        <w:numPr>
          <w:ilvl w:val="0"/>
          <w:numId w:val="2"/>
        </w:numPr>
        <w:spacing w:after="40" w:before="40"/>
      </w:pPr>
      <w:r>
        <w:rPr>
          <w:rFonts w:ascii="Arial" w:cs="Arial" w:eastAsia="Arial" w:hAnsi="Arial"/>
          <w:sz w:val="22"/>
          <w:szCs w:val="22"/>
        </w:rPr>
        <w:t xml:space="preserve">Leasing: A written agreement in which the owner of property allows an individual or business to use the property for a specified period in exchange for payments. Major advantage: enables a company to acquire the use of assets with very little or no down payment.</w:t>
      </w:r>
    </w:p>
    <w:p>
      <w:pPr>
        <w:pStyle w:val="ListParagraph"/>
        <w:numPr>
          <w:ilvl w:val="0"/>
          <w:numId w:val="2"/>
        </w:numPr>
        <w:spacing w:after="40" w:before="40"/>
      </w:pPr>
      <w:r>
        <w:rPr>
          <w:rFonts w:ascii="Arial" w:cs="Arial" w:eastAsia="Arial" w:hAnsi="Arial"/>
          <w:sz w:val="22"/>
          <w:szCs w:val="22"/>
        </w:rPr>
        <w:t xml:space="preserve">Small Business Innovation Research (SBIR) Grants: Federal program that provides grants to small businesses engaged in research and development that has commercial potential</w:t>
      </w:r>
    </w:p>
    <w:p>
      <w:pPr>
        <w:pStyle w:val="ListParagraph"/>
        <w:numPr>
          <w:ilvl w:val="0"/>
          <w:numId w:val="2"/>
        </w:numPr>
        <w:spacing w:after="40" w:before="40"/>
      </w:pPr>
      <w:r>
        <w:rPr>
          <w:rFonts w:ascii="Arial" w:cs="Arial" w:eastAsia="Arial" w:hAnsi="Arial"/>
          <w:sz w:val="22"/>
          <w:szCs w:val="22"/>
        </w:rPr>
        <w:t xml:space="preserve">Other Grant Programs: Foundations and organizations that provide grants to small businesses</w:t>
      </w:r>
    </w:p>
    <w:p>
      <w:pPr>
        <w:pStyle w:val="ListParagraph"/>
        <w:numPr>
          <w:ilvl w:val="0"/>
          <w:numId w:val="2"/>
        </w:numPr>
        <w:spacing w:after="40" w:before="40"/>
      </w:pPr>
      <w:r>
        <w:rPr>
          <w:rFonts w:ascii="Arial" w:cs="Arial" w:eastAsia="Arial" w:hAnsi="Arial"/>
          <w:sz w:val="22"/>
          <w:szCs w:val="22"/>
        </w:rPr>
        <w:t xml:space="preserve">Strategic Partners: Larger companies that partner with startups, sometimes providing capital, resources, or distribution in exchange for preferential access or equity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Financing Decision Scenario</w:t>
            </w:r>
          </w:p>
          <w:p>
            <w:pPr>
              <w:spacing w:after="80" w:before="80"/>
              <w:jc w:val="both"/>
            </w:pPr>
            <w:r>
              <w:rPr>
                <w:rFonts w:ascii="Arial" w:cs="Arial" w:eastAsia="Arial" w:hAnsi="Arial"/>
                <w:i/>
                <w:iCs/>
                <w:sz w:val="22"/>
                <w:szCs w:val="22"/>
              </w:rPr>
              <w:t xml:space="preserve">Maya has developed a highly innovative medical device that she believes could generate $10 million in revenue within 5 years. The device is still in clinical testing and will not be commercialized for 2 years. She needs $500,000 immediately. She has exhausted her personal savings ($50,000) and has borrowed $30,000 from family. The device is unique but the company has no revenue, no proven management team, and high uncertainty.
(a) Which type of external financing (debt or equity) is most appropriate for Maya's situation, and why? (b) Explain the difference between a business angel and a venture capitalist and which Maya should approach first. (c) Draft the four components of an elevator speech Maya could use to pitch her device. (d) Why is Maya unlikely to get a commercial bank loan at this stage?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Know the three reasons new ventures need funding (cash flow challenges, capital investments, lengthy product development cycles). Know the difference between equity funding (exchanging ownership for capital) and debt financing (getting a loan). The scenario might describe a company and ask you to identify the appropriate funding source.</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11: Unique Marketing Issues</w:t>
      </w:r>
    </w:p>
    <w:p>
      <w:pPr>
        <w:pStyle w:val="Heading2"/>
        <w:spacing w:after="120" w:before="320"/>
      </w:pPr>
      <w:r>
        <w:rPr>
          <w:rFonts w:ascii="Arial" w:cs="Arial" w:eastAsia="Arial" w:hAnsi="Arial"/>
          <w:b/>
          <w:bCs/>
          <w:color w:val="2E75B6"/>
          <w:sz w:val="28"/>
          <w:szCs w:val="28"/>
        </w:rPr>
        <w:t xml:space="preserve">11.1 Selecting a Market and Establishing a Position</w:t>
      </w:r>
    </w:p>
    <w:p>
      <w:pPr>
        <w:spacing w:after="80" w:before="80"/>
        <w:jc w:val="both"/>
      </w:pPr>
      <w:r>
        <w:rPr>
          <w:rFonts w:ascii="Arial" w:cs="Arial" w:eastAsia="Arial" w:hAnsi="Arial"/>
          <w:b w:val="false"/>
          <w:bCs w:val="false"/>
          <w:sz w:val="22"/>
          <w:szCs w:val="22"/>
        </w:rPr>
        <w:t xml:space="preserve">The first critical marketing question for any startup: Who are our customers and how will we appeal to them? A well-managed startup approaches this through a three-step process:</w:t>
      </w:r>
    </w:p>
    <w:p>
      <w:pPr>
        <w:pStyle w:val="ListParagraph"/>
        <w:numPr>
          <w:ilvl w:val="0"/>
          <w:numId w:val="2"/>
        </w:numPr>
        <w:spacing w:after="40" w:before="40"/>
      </w:pPr>
      <w:r>
        <w:rPr>
          <w:rFonts w:ascii="Arial" w:cs="Arial" w:eastAsia="Arial" w:hAnsi="Arial"/>
          <w:sz w:val="22"/>
          <w:szCs w:val="22"/>
        </w:rPr>
        <w:t xml:space="preserve">Step 1: Segment the market</w:t>
      </w:r>
    </w:p>
    <w:p>
      <w:pPr>
        <w:pStyle w:val="ListParagraph"/>
        <w:numPr>
          <w:ilvl w:val="0"/>
          <w:numId w:val="2"/>
        </w:numPr>
        <w:spacing w:after="40" w:before="40"/>
      </w:pPr>
      <w:r>
        <w:rPr>
          <w:rFonts w:ascii="Arial" w:cs="Arial" w:eastAsia="Arial" w:hAnsi="Arial"/>
          <w:sz w:val="22"/>
          <w:szCs w:val="22"/>
        </w:rPr>
        <w:t xml:space="preserve">Step 2: Select a target market</w:t>
      </w:r>
    </w:p>
    <w:p>
      <w:pPr>
        <w:pStyle w:val="ListParagraph"/>
        <w:numPr>
          <w:ilvl w:val="0"/>
          <w:numId w:val="2"/>
        </w:numPr>
        <w:spacing w:after="40" w:before="40"/>
      </w:pPr>
      <w:r>
        <w:rPr>
          <w:rFonts w:ascii="Arial" w:cs="Arial" w:eastAsia="Arial" w:hAnsi="Arial"/>
          <w:sz w:val="22"/>
          <w:szCs w:val="22"/>
        </w:rPr>
        <w:t xml:space="preserve">Step 3: Establish a unique position in the target market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11.2 Market Segmentation</w:t>
      </w:r>
    </w:p>
    <w:p>
      <w:pPr>
        <w:spacing w:after="80" w:before="80"/>
        <w:jc w:val="both"/>
      </w:pPr>
      <w:r>
        <w:rPr>
          <w:rFonts w:ascii="Arial" w:cs="Arial" w:eastAsia="Arial" w:hAnsi="Arial"/>
          <w:b w:val="false"/>
          <w:bCs w:val="false"/>
          <w:sz w:val="22"/>
          <w:szCs w:val="22"/>
        </w:rPr>
        <w:t xml:space="preserve">Market segmentation involves studying a firm's industry and determining the different target markets in that industry. A market segment is a group of customers in a larger market that are similar enough that the same product or service will appeal to all of them.</w:t>
      </w:r>
    </w:p>
    <w:p>
      <w:pPr>
        <w:spacing w:after="80" w:before="80"/>
        <w:jc w:val="both"/>
      </w:pPr>
      <w:r>
        <w:rPr>
          <w:rFonts w:ascii="Arial" w:cs="Arial" w:eastAsia="Arial" w:hAnsi="Arial"/>
          <w:b w:val="false"/>
          <w:bCs w:val="false"/>
          <w:sz w:val="22"/>
          <w:szCs w:val="22"/>
        </w:rPr>
        <w:t xml:space="preserve">Markets can be segmented in a number of different ways:</w:t>
      </w:r>
    </w:p>
    <w:p>
      <w:pPr>
        <w:pStyle w:val="ListParagraph"/>
        <w:numPr>
          <w:ilvl w:val="0"/>
          <w:numId w:val="2"/>
        </w:numPr>
        <w:spacing w:after="40" w:before="40"/>
      </w:pPr>
      <w:r>
        <w:rPr>
          <w:rFonts w:ascii="Arial" w:cs="Arial" w:eastAsia="Arial" w:hAnsi="Arial"/>
          <w:sz w:val="22"/>
          <w:szCs w:val="22"/>
        </w:rPr>
        <w:t xml:space="preserve">Product type (e.g., computer industry: handheld computers, PCs, netbooks, mainframes, minicomputers)</w:t>
      </w:r>
    </w:p>
    <w:p>
      <w:pPr>
        <w:pStyle w:val="ListParagraph"/>
        <w:numPr>
          <w:ilvl w:val="0"/>
          <w:numId w:val="2"/>
        </w:numPr>
        <w:spacing w:after="40" w:before="40"/>
      </w:pPr>
      <w:r>
        <w:rPr>
          <w:rFonts w:ascii="Arial" w:cs="Arial" w:eastAsia="Arial" w:hAnsi="Arial"/>
          <w:sz w:val="22"/>
          <w:szCs w:val="22"/>
        </w:rPr>
        <w:t xml:space="preserve">Price point (premium vs. budget)</w:t>
      </w:r>
    </w:p>
    <w:p>
      <w:pPr>
        <w:pStyle w:val="ListParagraph"/>
        <w:numPr>
          <w:ilvl w:val="0"/>
          <w:numId w:val="2"/>
        </w:numPr>
        <w:spacing w:after="40" w:before="40"/>
      </w:pPr>
      <w:r>
        <w:rPr>
          <w:rFonts w:ascii="Arial" w:cs="Arial" w:eastAsia="Arial" w:hAnsi="Arial"/>
          <w:sz w:val="22"/>
          <w:szCs w:val="22"/>
        </w:rPr>
        <w:t xml:space="preserve">Customers served (B2B vs. B2C, demographic groups)</w:t>
      </w:r>
    </w:p>
    <w:p>
      <w:pPr>
        <w:pStyle w:val="ListParagraph"/>
        <w:numPr>
          <w:ilvl w:val="0"/>
          <w:numId w:val="2"/>
        </w:numPr>
        <w:spacing w:after="40" w:before="40"/>
      </w:pPr>
      <w:r>
        <w:rPr>
          <w:rFonts w:ascii="Arial" w:cs="Arial" w:eastAsia="Arial" w:hAnsi="Arial"/>
          <w:sz w:val="22"/>
          <w:szCs w:val="22"/>
        </w:rPr>
        <w:t xml:space="preserve">Geography (regional, national, international)</w:t>
      </w:r>
    </w:p>
    <w:p>
      <w:pPr>
        <w:pStyle w:val="ListParagraph"/>
        <w:numPr>
          <w:ilvl w:val="0"/>
          <w:numId w:val="2"/>
        </w:numPr>
        <w:spacing w:after="40" w:before="40"/>
      </w:pPr>
      <w:r>
        <w:rPr>
          <w:rFonts w:ascii="Arial" w:cs="Arial" w:eastAsia="Arial" w:hAnsi="Arial"/>
          <w:sz w:val="22"/>
          <w:szCs w:val="22"/>
        </w:rPr>
        <w:t xml:space="preserve">Psychographics (lifestyle, values, interests)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11.3 Selecting a Target Market</w:t>
      </w:r>
    </w:p>
    <w:p>
      <w:pPr>
        <w:spacing w:after="80" w:before="80"/>
        <w:jc w:val="both"/>
      </w:pPr>
      <w:r>
        <w:rPr>
          <w:rFonts w:ascii="Arial" w:cs="Arial" w:eastAsia="Arial" w:hAnsi="Arial"/>
          <w:b w:val="false"/>
          <w:bCs w:val="false"/>
          <w:sz w:val="22"/>
          <w:szCs w:val="22"/>
        </w:rPr>
        <w:t xml:space="preserve">Once a firm has segmented the market, a TARGET MARKET must be chosen. Criteria for selecting a target market:</w:t>
      </w:r>
    </w:p>
    <w:p>
      <w:pPr>
        <w:pStyle w:val="ListParagraph"/>
        <w:numPr>
          <w:ilvl w:val="0"/>
          <w:numId w:val="2"/>
        </w:numPr>
        <w:spacing w:after="40" w:before="40"/>
      </w:pPr>
      <w:r>
        <w:rPr>
          <w:rFonts w:ascii="Arial" w:cs="Arial" w:eastAsia="Arial" w:hAnsi="Arial"/>
          <w:sz w:val="22"/>
          <w:szCs w:val="22"/>
        </w:rPr>
        <w:t xml:space="preserve">The market must be SUFFICIENTLY ATTRACTIVE (large enough to generate meaningful revenue)</w:t>
      </w:r>
    </w:p>
    <w:p>
      <w:pPr>
        <w:pStyle w:val="ListParagraph"/>
        <w:numPr>
          <w:ilvl w:val="0"/>
          <w:numId w:val="2"/>
        </w:numPr>
        <w:spacing w:after="40" w:before="40"/>
      </w:pPr>
      <w:r>
        <w:rPr>
          <w:rFonts w:ascii="Arial" w:cs="Arial" w:eastAsia="Arial" w:hAnsi="Arial"/>
          <w:sz w:val="22"/>
          <w:szCs w:val="22"/>
        </w:rPr>
        <w:t xml:space="preserve">The firm must have the CAPABILITY to serve it</w:t>
      </w:r>
    </w:p>
    <w:p>
      <w:pPr>
        <w:pStyle w:val="ListParagraph"/>
        <w:numPr>
          <w:ilvl w:val="0"/>
          <w:numId w:val="2"/>
        </w:numPr>
        <w:spacing w:after="40" w:before="40"/>
      </w:pPr>
      <w:r>
        <w:rPr>
          <w:rFonts w:ascii="Arial" w:cs="Arial" w:eastAsia="Arial" w:hAnsi="Arial"/>
          <w:sz w:val="22"/>
          <w:szCs w:val="22"/>
        </w:rPr>
        <w:t xml:space="preserve">The segment should have room for a new entrant (not overly saturated)</w:t>
      </w:r>
    </w:p>
    <w:p>
      <w:pPr>
        <w:spacing w:after="80" w:before="80"/>
        <w:jc w:val="both"/>
      </w:pPr>
      <w:r>
        <w:rPr>
          <w:rFonts w:ascii="Arial" w:cs="Arial" w:eastAsia="Arial" w:hAnsi="Arial"/>
          <w:b w:val="false"/>
          <w:bCs w:val="false"/>
          <w:sz w:val="22"/>
          <w:szCs w:val="22"/>
        </w:rPr>
        <w:t xml:space="preserve">A new market segment (like Netbooks in the early 2000s) can be especially attractive for startups because there are fewer established competitors.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11.4 Establishing a Unique Position (Positioning Strategy)</w:t>
      </w:r>
    </w:p>
    <w:p>
      <w:pPr>
        <w:spacing w:after="80" w:before="80"/>
        <w:jc w:val="both"/>
      </w:pPr>
      <w:r>
        <w:rPr>
          <w:rFonts w:ascii="Arial" w:cs="Arial" w:eastAsia="Arial" w:hAnsi="Arial"/>
          <w:b w:val="false"/>
          <w:bCs w:val="false"/>
          <w:sz w:val="22"/>
          <w:szCs w:val="22"/>
        </w:rPr>
        <w:t xml:space="preserve">After selecting a target market, the firm's next step is to establish a 'position' within that market that differentiates it from rivals. A position is the part of a market the firm is claiming as its own — a unique space in customers' minds.</w:t>
      </w:r>
    </w:p>
    <w:p>
      <w:pPr>
        <w:spacing w:after="80" w:before="80"/>
        <w:jc w:val="both"/>
      </w:pPr>
      <w:r>
        <w:rPr>
          <w:rFonts w:ascii="Arial" w:cs="Arial" w:eastAsia="Arial" w:hAnsi="Arial"/>
          <w:b w:val="false"/>
          <w:bCs w:val="false"/>
          <w:sz w:val="22"/>
          <w:szCs w:val="22"/>
        </w:rPr>
        <w:t xml:space="preserve">A firm establishes a unique position by drawing attention to 2-3 of its product's most important and distinguishing attributes. Firms often develop a tagline to reinforce their positioning.</w:t>
      </w:r>
    </w:p>
    <w:p>
      <w:pPr>
        <w:spacing w:after="60" w:before="60"/>
      </w:pPr>
      <w:r>
        <w:t xml:space="preserve"/>
      </w:r>
    </w:p>
    <w:p>
      <w:pPr>
        <w:spacing w:after="80" w:before="80"/>
        <w:jc w:val="both"/>
      </w:pPr>
      <w:r>
        <w:rPr>
          <w:rFonts w:ascii="Arial" w:cs="Arial" w:eastAsia="Arial" w:hAnsi="Arial"/>
          <w:b w:val="false"/>
          <w:bCs w:val="false"/>
          <w:sz w:val="22"/>
          <w:szCs w:val="22"/>
        </w:rPr>
        <w:t xml:space="preserve">Examples of taglines: Nike: 'Just do it.' (applies equally to all ages and fitness levels — broad but consistent with athlete positioning). FLAVORx: 'For the love of dog.' Yelp: 'Real people. Real reviews.'</w:t>
      </w:r>
    </w:p>
    <w:p>
      <w:pPr>
        <w:spacing w:after="60" w:before="60"/>
      </w:pPr>
      <w:r>
        <w:t xml:space="preserve"/>
      </w:r>
    </w:p>
    <w:p>
      <w:pPr>
        <w:spacing w:after="80" w:before="80"/>
        <w:jc w:val="both"/>
      </w:pPr>
      <w:r>
        <w:rPr>
          <w:rFonts w:ascii="Arial" w:cs="Arial" w:eastAsia="Arial" w:hAnsi="Arial"/>
          <w:b w:val="false"/>
          <w:bCs w:val="false"/>
          <w:sz w:val="22"/>
          <w:szCs w:val="22"/>
        </w:rPr>
        <w:t xml:space="preserve">A Product Attribute Map shows a firm's positioning strategy relative to rivals. The map plots competitors on two dimensions (e.g., range of amenities vs. tailored to client needs). Example: Curves International positioned itself as LOW on amenities but HIGH on being tailored to women's specific needs — opposite of Gold's Gym and LA Fitness.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11.5 Selling Benefits Rather Than Features</w:t>
      </w:r>
    </w:p>
    <w:p>
      <w:pPr>
        <w:spacing w:after="80" w:before="80"/>
        <w:jc w:val="both"/>
      </w:pPr>
      <w:r>
        <w:rPr>
          <w:rFonts w:ascii="Arial" w:cs="Arial" w:eastAsia="Arial" w:hAnsi="Arial"/>
          <w:b w:val="false"/>
          <w:bCs w:val="false"/>
          <w:sz w:val="22"/>
          <w:szCs w:val="22"/>
        </w:rPr>
        <w:t xml:space="preserve">A critical marketing principle: position products on BENEFITS rather than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Selling FEATURES (Avoid This)</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Selling BENEFITS (Do This Instead)</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'Our laptop has a 500GB hard drive and 16GB RAM'</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'Our laptop lets you store your entire music library, edit videos, and never worry about running out of space'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'Our gym has 150 machines'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'Our gym gets you fit faster so you have more time for the things you love'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'Our software has 50 built-in templates'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'Our software saves you 10 hours a week'</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11.6 Building a Brand</w:t>
      </w:r>
    </w:p>
    <w:p>
      <w:pPr>
        <w:spacing w:after="80" w:before="80"/>
        <w:jc w:val="both"/>
      </w:pPr>
      <w:r>
        <w:rPr>
          <w:rFonts w:ascii="Arial" w:cs="Arial" w:eastAsia="Arial" w:hAnsi="Arial"/>
          <w:b w:val="false"/>
          <w:bCs w:val="false"/>
          <w:sz w:val="22"/>
          <w:szCs w:val="22"/>
        </w:rPr>
        <w:t xml:space="preserve">A BRAND is the set of attributes — positive or negative — that people associate with a company. Brand attributes can be positive (trustworthy, dependable, easy to deal with) or negative (cheap, unreliable, difficult to deal with).</w:t>
      </w:r>
    </w:p>
    <w:p>
      <w:pPr>
        <w:spacing w:after="80" w:before="80"/>
        <w:jc w:val="both"/>
      </w:pPr>
      <w:r>
        <w:rPr>
          <w:rFonts w:ascii="Arial" w:cs="Arial" w:eastAsia="Arial" w:hAnsi="Arial"/>
          <w:b w:val="false"/>
          <w:bCs w:val="false"/>
          <w:sz w:val="22"/>
          <w:szCs w:val="22"/>
        </w:rPr>
        <w:t xml:space="preserve">The customer loyalty a company creates through its brand is one of its most valuable assets. Companies monitor brand integrity through 'brand management.'</w:t>
      </w:r>
    </w:p>
    <w:p>
      <w:pPr>
        <w:spacing w:after="80" w:before="80"/>
        <w:jc w:val="both"/>
      </w:pPr>
      <w:r>
        <w:rPr>
          <w:rFonts w:ascii="Arial" w:cs="Arial" w:eastAsia="Arial" w:hAnsi="Arial"/>
          <w:b w:val="false"/>
          <w:bCs w:val="false"/>
          <w:sz w:val="22"/>
          <w:szCs w:val="22"/>
        </w:rPr>
        <w:t xml:space="preserve">Two major ways a company builds a brand:</w:t>
      </w:r>
    </w:p>
    <w:p>
      <w:pPr>
        <w:pStyle w:val="ListParagraph"/>
        <w:numPr>
          <w:ilvl w:val="0"/>
          <w:numId w:val="2"/>
        </w:numPr>
        <w:spacing w:after="40" w:before="40"/>
      </w:pPr>
      <w:r>
        <w:rPr>
          <w:rFonts w:ascii="Arial" w:cs="Arial" w:eastAsia="Arial" w:hAnsi="Arial"/>
          <w:sz w:val="22"/>
          <w:szCs w:val="22"/>
        </w:rPr>
        <w:t xml:space="preserve">Through its actions (delivering on its brand promise consistently — quality products, excellent service)</w:t>
      </w:r>
    </w:p>
    <w:p>
      <w:pPr>
        <w:pStyle w:val="ListParagraph"/>
        <w:numPr>
          <w:ilvl w:val="0"/>
          <w:numId w:val="2"/>
        </w:numPr>
        <w:spacing w:after="40" w:before="40"/>
      </w:pPr>
      <w:r>
        <w:rPr>
          <w:rFonts w:ascii="Arial" w:cs="Arial" w:eastAsia="Arial" w:hAnsi="Arial"/>
          <w:sz w:val="22"/>
          <w:szCs w:val="22"/>
        </w:rPr>
        <w:t xml:space="preserve">Through advertising and promotion (communicating the brand's attributes to target markets)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11.7 The Marketing Mix — The Four Ps</w:t>
      </w:r>
    </w:p>
    <w:p>
      <w:pPr>
        <w:pStyle w:val="Heading3"/>
        <w:spacing w:after="80" w:before="240"/>
      </w:pPr>
      <w:r>
        <w:rPr>
          <w:rFonts w:ascii="Arial" w:cs="Arial" w:eastAsia="Arial" w:hAnsi="Arial"/>
          <w:b/>
          <w:bCs/>
          <w:color w:val="1F5C99"/>
          <w:sz w:val="24"/>
          <w:szCs w:val="24"/>
        </w:rPr>
        <w:t xml:space="preserve">Product</w:t>
      </w:r>
    </w:p>
    <w:p>
      <w:pPr>
        <w:spacing w:after="80" w:before="80"/>
        <w:jc w:val="both"/>
      </w:pPr>
      <w:r>
        <w:rPr>
          <w:rFonts w:ascii="Arial" w:cs="Arial" w:eastAsia="Arial" w:hAnsi="Arial"/>
          <w:b w:val="false"/>
          <w:bCs w:val="false"/>
          <w:sz w:val="22"/>
          <w:szCs w:val="22"/>
        </w:rPr>
        <w:t xml:space="preserve">The good or service a firm offers to its target market. The initial rollout is one of the most critical times in marketing a new product.</w:t>
      </w:r>
    </w:p>
    <w:p>
      <w:pPr>
        <w:pStyle w:val="ListParagraph"/>
        <w:numPr>
          <w:ilvl w:val="0"/>
          <w:numId w:val="2"/>
        </w:numPr>
        <w:spacing w:after="40" w:before="40"/>
      </w:pPr>
      <w:r>
        <w:rPr>
          <w:rFonts w:ascii="Arial" w:cs="Arial" w:eastAsia="Arial" w:hAnsi="Arial"/>
          <w:sz w:val="22"/>
          <w:szCs w:val="22"/>
        </w:rPr>
        <w:t xml:space="preserve">Core Product: The product itself (e.g., antivirus software)</w:t>
      </w:r>
    </w:p>
    <w:p>
      <w:pPr>
        <w:pStyle w:val="ListParagraph"/>
        <w:numPr>
          <w:ilvl w:val="0"/>
          <w:numId w:val="2"/>
        </w:numPr>
        <w:spacing w:after="40" w:before="40"/>
      </w:pPr>
      <w:r>
        <w:rPr>
          <w:rFonts w:ascii="Arial" w:cs="Arial" w:eastAsia="Arial" w:hAnsi="Arial"/>
          <w:sz w:val="22"/>
          <w:szCs w:val="22"/>
        </w:rPr>
        <w:t xml:space="preserve">Actual Product: The product plus all attributes that come with it — quality level, features, design, packaging, and warranty</w:t>
      </w:r>
    </w:p>
    <w:p>
      <w:pPr>
        <w:pStyle w:val="ListParagraph"/>
        <w:numPr>
          <w:ilvl w:val="0"/>
          <w:numId w:val="2"/>
        </w:numPr>
        <w:spacing w:after="40" w:before="40"/>
      </w:pPr>
      <w:r>
        <w:rPr>
          <w:rFonts w:ascii="Arial" w:cs="Arial" w:eastAsia="Arial" w:hAnsi="Arial"/>
          <w:sz w:val="22"/>
          <w:szCs w:val="22"/>
        </w:rPr>
        <w:t xml:space="preserve">Many startups use 'reference accounts' — getting early customers to try the product for free or at a reduced price, then using their testimonials to attract additional customers</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Price</w:t>
      </w:r>
    </w:p>
    <w:p>
      <w:pPr>
        <w:spacing w:after="80" w:before="80"/>
        <w:jc w:val="both"/>
      </w:pPr>
      <w:r>
        <w:rPr>
          <w:rFonts w:ascii="Arial" w:cs="Arial" w:eastAsia="Arial" w:hAnsi="Arial"/>
          <w:b w:val="false"/>
          <w:bCs w:val="false"/>
          <w:sz w:val="22"/>
          <w:szCs w:val="22"/>
        </w:rPr>
        <w:t xml:space="preserve">The amount of money consumers pay to buy a product. Price sends an important message to the target market about quality and positioning.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Cost-Based Pricing</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Value-Based Pricing</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The list price is determined by adding a markup percentage to the product's cost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list price is determined by estimating what consumers are willing to pay for the product</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Simple to calculate; ensures cost coverage</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More complex; requires customer research</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Risk: May underprice or overprice relative to perceived value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Advantage: Captures full value customers place on the product</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Example: A product that costs $10 is sold for $15 (50% markup)</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Example: Apple pricing iPhones based on perceived brand value, not just production cost</w:t>
            </w:r>
          </w:p>
        </w:tc>
      </w:tr>
    </w:tbl>
    <w:p>
      <w:pPr>
        <w:spacing w:after="60" w:before="60"/>
      </w:pPr>
      <w:r>
        <w:t xml:space="preserve"/>
      </w:r>
    </w:p>
    <w:p>
      <w:pPr>
        <w:pStyle w:val="Heading3"/>
        <w:spacing w:after="80" w:before="240"/>
      </w:pPr>
      <w:r>
        <w:rPr>
          <w:rFonts w:ascii="Arial" w:cs="Arial" w:eastAsia="Arial" w:hAnsi="Arial"/>
          <w:b/>
          <w:bCs/>
          <w:color w:val="1F5C99"/>
          <w:sz w:val="24"/>
          <w:szCs w:val="24"/>
        </w:rPr>
        <w:t xml:space="preserve">Promotion</w:t>
      </w:r>
    </w:p>
    <w:p>
      <w:pPr>
        <w:spacing w:after="80" w:before="80"/>
        <w:jc w:val="both"/>
      </w:pPr>
      <w:r>
        <w:rPr>
          <w:rFonts w:ascii="Arial" w:cs="Arial" w:eastAsia="Arial" w:hAnsi="Arial"/>
          <w:b w:val="false"/>
          <w:bCs w:val="false"/>
          <w:sz w:val="22"/>
          <w:szCs w:val="22"/>
        </w:rPr>
        <w:t xml:space="preserve">Promotion refers to the activities the firm takes to communicate the merits of its product to its target market.</w:t>
      </w:r>
    </w:p>
    <w:p>
      <w:pPr>
        <w:pStyle w:val="ListParagraph"/>
        <w:numPr>
          <w:ilvl w:val="0"/>
          <w:numId w:val="2"/>
        </w:numPr>
        <w:spacing w:after="40" w:before="40"/>
      </w:pPr>
      <w:r>
        <w:rPr>
          <w:rFonts w:ascii="Arial" w:cs="Arial" w:eastAsia="Arial" w:hAnsi="Arial"/>
          <w:sz w:val="22"/>
          <w:szCs w:val="22"/>
        </w:rPr>
        <w:t xml:space="preserve">Advertising: Making people aware of a product or service in hopes of persuading them to buy it. Can be television, radio, internet, print, outdoor, social media, etc.</w:t>
      </w:r>
    </w:p>
    <w:p>
      <w:pPr>
        <w:pStyle w:val="ListParagraph"/>
        <w:numPr>
          <w:ilvl w:val="0"/>
          <w:numId w:val="2"/>
        </w:numPr>
        <w:spacing w:after="40" w:before="40"/>
      </w:pPr>
      <w:r>
        <w:rPr>
          <w:rFonts w:ascii="Arial" w:cs="Arial" w:eastAsia="Arial" w:hAnsi="Arial"/>
          <w:sz w:val="22"/>
          <w:szCs w:val="22"/>
        </w:rPr>
        <w:t xml:space="preserve">Public Relations (PR): Efforts to establish and maintain a company's image with the public. KEY DIFFERENCE: PR is NOT paid for directly — it is earned through media coverage, events, and community engagement. One of the most cost-effective promotion methods.</w:t>
      </w:r>
    </w:p>
    <w:p>
      <w:pPr>
        <w:pStyle w:val="ListParagraph"/>
        <w:numPr>
          <w:ilvl w:val="0"/>
          <w:numId w:val="2"/>
        </w:numPr>
        <w:spacing w:after="40" w:before="40"/>
      </w:pPr>
      <w:r>
        <w:rPr>
          <w:rFonts w:ascii="Arial" w:cs="Arial" w:eastAsia="Arial" w:hAnsi="Arial"/>
          <w:sz w:val="22"/>
          <w:szCs w:val="22"/>
        </w:rPr>
        <w:t xml:space="preserve">Social Media Marketing: Using platforms like Facebook, Instagram, Twitter to reach target markets</w:t>
      </w:r>
    </w:p>
    <w:p>
      <w:pPr>
        <w:pStyle w:val="ListParagraph"/>
        <w:numPr>
          <w:ilvl w:val="0"/>
          <w:numId w:val="2"/>
        </w:numPr>
        <w:spacing w:after="40" w:before="40"/>
      </w:pPr>
      <w:r>
        <w:rPr>
          <w:rFonts w:ascii="Arial" w:cs="Arial" w:eastAsia="Arial" w:hAnsi="Arial"/>
          <w:sz w:val="22"/>
          <w:szCs w:val="22"/>
        </w:rPr>
        <w:t xml:space="preserve">Direct Marketing: Reaching customers directly via email, direct mail, telemarketing</w:t>
      </w:r>
    </w:p>
    <w:p>
      <w:pPr>
        <w:pStyle w:val="ListParagraph"/>
        <w:numPr>
          <w:ilvl w:val="0"/>
          <w:numId w:val="2"/>
        </w:numPr>
        <w:spacing w:after="40" w:before="40"/>
      </w:pPr>
      <w:r>
        <w:rPr>
          <w:rFonts w:ascii="Arial" w:cs="Arial" w:eastAsia="Arial" w:hAnsi="Arial"/>
          <w:sz w:val="22"/>
          <w:szCs w:val="22"/>
        </w:rPr>
        <w:t xml:space="preserve">Sales Promotions: Short-term incentives (discounts, coupons, contests) to stimulate purchases</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Place (Distribution)</w:t>
      </w:r>
    </w:p>
    <w:p>
      <w:pPr>
        <w:spacing w:after="80" w:before="80"/>
        <w:jc w:val="both"/>
      </w:pPr>
      <w:r>
        <w:rPr>
          <w:rFonts w:ascii="Arial" w:cs="Arial" w:eastAsia="Arial" w:hAnsi="Arial"/>
          <w:b w:val="false"/>
          <w:bCs w:val="false"/>
          <w:sz w:val="22"/>
          <w:szCs w:val="22"/>
        </w:rPr>
        <w:t xml:space="preserve">Place refers to how a firm makes its product or service available to its target market. Two primary channels:</w:t>
      </w:r>
    </w:p>
    <w:p>
      <w:pPr>
        <w:pStyle w:val="ListParagraph"/>
        <w:numPr>
          <w:ilvl w:val="0"/>
          <w:numId w:val="2"/>
        </w:numPr>
        <w:spacing w:after="40" w:before="40"/>
      </w:pPr>
      <w:r>
        <w:rPr>
          <w:rFonts w:ascii="Arial" w:cs="Arial" w:eastAsia="Arial" w:hAnsi="Arial"/>
          <w:sz w:val="22"/>
          <w:szCs w:val="22"/>
        </w:rPr>
        <w:t xml:space="preserve">Selling Direct (Producer → Consumer): More control over presentation and customer experience, higher margin; but requires direct investment in sales infrastructure</w:t>
      </w:r>
    </w:p>
    <w:p>
      <w:pPr>
        <w:pStyle w:val="ListParagraph"/>
        <w:numPr>
          <w:ilvl w:val="0"/>
          <w:numId w:val="2"/>
        </w:numPr>
        <w:spacing w:after="40" w:before="40"/>
      </w:pPr>
      <w:r>
        <w:rPr>
          <w:rFonts w:ascii="Arial" w:cs="Arial" w:eastAsia="Arial" w:hAnsi="Arial"/>
          <w:sz w:val="22"/>
          <w:szCs w:val="22"/>
        </w:rPr>
        <w:t xml:space="preserve">Selling Through Intermediaries (Producer → Wholesaler/Distributor → Retailer → Consumer): Wider reach, lower cost to market; but lose some control and share margin with intermediaries</w:t>
      </w:r>
    </w:p>
    <w:p>
      <w:pPr>
        <w:spacing w:after="60" w:before="60"/>
      </w:pPr>
      <w:r>
        <w:t xml:space="preserve"/>
      </w:r>
    </w:p>
    <w:p>
      <w:pPr>
        <w:spacing w:after="80" w:before="80"/>
        <w:jc w:val="both"/>
      </w:pPr>
      <w:r>
        <w:rPr>
          <w:rFonts w:ascii="Arial" w:cs="Arial" w:eastAsia="Arial" w:hAnsi="Arial"/>
          <w:b w:val="false"/>
          <w:bCs w:val="false"/>
          <w:sz w:val="22"/>
          <w:szCs w:val="22"/>
        </w:rPr>
        <w:t xml:space="preserve">The choice depends on the product, the target market, and the firm's capabilities. Many firms use a hybrid approach — selling direct online while also using retail partners.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Marketing a New Venture</w:t>
            </w:r>
          </w:p>
          <w:p>
            <w:pPr>
              <w:spacing w:after="80" w:before="80"/>
              <w:jc w:val="both"/>
            </w:pPr>
            <w:r>
              <w:rPr>
                <w:rFonts w:ascii="Arial" w:cs="Arial" w:eastAsia="Arial" w:hAnsi="Arial"/>
                <w:i/>
                <w:iCs/>
                <w:sz w:val="22"/>
                <w:szCs w:val="22"/>
              </w:rPr>
              <w:t xml:space="preserve">LaundryBox is a startup that offers a subscription laundry-pickup-and-delivery service targeting college students near university campuses. Competitors include traditional laundromats and dry cleaners.
(a) Walk through the three-step market selection process for LaundryBox — how should they segment their market, select a target market, and establish a unique position? (b) Create a product attribute map showing how LaundryBox might position itself against traditional laundromats and dry cleaners using two relevant dimensions. (c) Write two marketing messages for LaundryBox — one that sells features and one that sells benefits. Explain which is more effective and why. (d) Recommend a pricing strategy (cost-based or value-based) and justify your choice. (e) Recommend a promotion mix for LaundryBox's launch.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Understand that market segmentation → target market → positioning is a sequential process. Know the difference between advertising (paid) and public relations (earned/free). The exam may give you a company and ask you to design their marketing mix (4 Ps).</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12: The Importance of Intellectual Property</w:t>
      </w:r>
    </w:p>
    <w:p>
      <w:pPr>
        <w:pStyle w:val="Heading2"/>
        <w:spacing w:after="120" w:before="320"/>
      </w:pPr>
      <w:r>
        <w:rPr>
          <w:rFonts w:ascii="Arial" w:cs="Arial" w:eastAsia="Arial" w:hAnsi="Arial"/>
          <w:b/>
          <w:bCs/>
          <w:color w:val="2E75B6"/>
          <w:sz w:val="28"/>
          <w:szCs w:val="28"/>
        </w:rPr>
        <w:t xml:space="preserve">12.1 What Is Intellectual Property and Why It Matters</w:t>
      </w:r>
    </w:p>
    <w:p>
      <w:pPr>
        <w:spacing w:after="80" w:before="80"/>
        <w:jc w:val="both"/>
      </w:pPr>
      <w:r>
        <w:rPr>
          <w:rFonts w:ascii="Arial" w:cs="Arial" w:eastAsia="Arial" w:hAnsi="Arial"/>
          <w:b w:val="false"/>
          <w:bCs w:val="false"/>
          <w:sz w:val="22"/>
          <w:szCs w:val="22"/>
        </w:rPr>
        <w:t xml:space="preserve">Intellectual property (IP) is any product of human intellect that is intangible but has value in the marketplace. It is called 'intellectual' property because it is the product of human imagination, creativity, and inventiveness.</w:t>
      </w:r>
    </w:p>
    <w:p>
      <w:pPr>
        <w:spacing w:after="80" w:before="80"/>
        <w:jc w:val="both"/>
      </w:pPr>
      <w:r>
        <w:rPr>
          <w:rFonts w:ascii="Arial" w:cs="Arial" w:eastAsia="Arial" w:hAnsi="Arial"/>
          <w:b w:val="false"/>
          <w:bCs w:val="false"/>
          <w:sz w:val="22"/>
          <w:szCs w:val="22"/>
        </w:rPr>
        <w:t xml:space="preserve">Traditionally, businesses thought of their physical assets (land, buildings, equipment) as most important. Increasingly, however, a company's intellectual assets are the most important. For many companies, IP is the primary source of competitive advantage.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12.2 Determining What to Protect</w:t>
      </w:r>
    </w:p>
    <w:p>
      <w:pPr>
        <w:spacing w:after="80" w:before="80"/>
        <w:jc w:val="both"/>
      </w:pPr>
      <w:r>
        <w:rPr>
          <w:rFonts w:ascii="Arial" w:cs="Arial" w:eastAsia="Arial" w:hAnsi="Arial"/>
          <w:b w:val="false"/>
          <w:bCs w:val="false"/>
          <w:sz w:val="22"/>
          <w:szCs w:val="22"/>
        </w:rPr>
        <w:t xml:space="preserve">Two criteria for deciding whether to protect a piece of IP:</w:t>
      </w:r>
    </w:p>
    <w:p>
      <w:pPr>
        <w:pStyle w:val="ListParagraph"/>
        <w:numPr>
          <w:ilvl w:val="0"/>
          <w:numId w:val="2"/>
        </w:numPr>
        <w:spacing w:after="40" w:before="40"/>
      </w:pPr>
      <w:r>
        <w:rPr>
          <w:rFonts w:ascii="Arial" w:cs="Arial" w:eastAsia="Arial" w:hAnsi="Arial"/>
          <w:sz w:val="22"/>
          <w:szCs w:val="22"/>
        </w:rPr>
        <w:t xml:space="preserve">Criteria 1: Is the intellectual property directly related to the firm's competitive advantage?</w:t>
      </w:r>
    </w:p>
    <w:p>
      <w:pPr>
        <w:pStyle w:val="ListParagraph"/>
        <w:numPr>
          <w:ilvl w:val="0"/>
          <w:numId w:val="2"/>
        </w:numPr>
        <w:spacing w:after="40" w:before="40"/>
      </w:pPr>
      <w:r>
        <w:rPr>
          <w:rFonts w:ascii="Arial" w:cs="Arial" w:eastAsia="Arial" w:hAnsi="Arial"/>
          <w:sz w:val="22"/>
          <w:szCs w:val="22"/>
        </w:rPr>
        <w:t xml:space="preserve">Criteria 2: Does the intellectual property have value in the marketplace?</w:t>
      </w:r>
    </w:p>
    <w:p>
      <w:pPr>
        <w:spacing w:after="80" w:before="80"/>
        <w:jc w:val="both"/>
      </w:pPr>
      <w:r>
        <w:rPr>
          <w:rFonts w:ascii="Arial" w:cs="Arial" w:eastAsia="Arial" w:hAnsi="Arial"/>
          <w:b w:val="false"/>
          <w:bCs w:val="false"/>
          <w:sz w:val="22"/>
          <w:szCs w:val="22"/>
        </w:rPr>
        <w:t xml:space="preserve">If both criteria are met, protection is warranted. Protection is time-consuming and expensive, so firms must be strategic about what to protect.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12.3 The Four Forms of Intellectual Property Protection</w:t>
      </w:r>
    </w:p>
    <w:p>
      <w:pPr>
        <w:pStyle w:val="Heading3"/>
        <w:spacing w:after="80" w:before="240"/>
      </w:pPr>
      <w:r>
        <w:rPr>
          <w:rFonts w:ascii="Arial" w:cs="Arial" w:eastAsia="Arial" w:hAnsi="Arial"/>
          <w:b/>
          <w:bCs/>
          <w:color w:val="1F5C99"/>
          <w:sz w:val="24"/>
          <w:szCs w:val="24"/>
        </w:rPr>
        <w:t xml:space="preserve">1. Patents</w:t>
      </w:r>
    </w:p>
    <w:p>
      <w:pPr>
        <w:spacing w:after="80" w:before="80"/>
        <w:jc w:val="both"/>
      </w:pPr>
      <w:r>
        <w:rPr>
          <w:rFonts w:ascii="Arial" w:cs="Arial" w:eastAsia="Arial" w:hAnsi="Arial"/>
          <w:b w:val="false"/>
          <w:bCs w:val="false"/>
          <w:sz w:val="22"/>
          <w:szCs w:val="22"/>
        </w:rPr>
        <w:t xml:space="preserve">A patent is a grant from the federal government conferring the rights to exclude others from making, selling, or using an invention for the term of the patent. Important: A patent does NOT give the owner the right to make, use, or sell the invention — it only gives the right to EXCLUDE OTHERS from doing so.</w:t>
      </w:r>
    </w:p>
    <w:p>
      <w:pPr>
        <w:spacing w:after="60" w:before="60"/>
      </w:pPr>
      <w:r>
        <w:t xml:space="preserve"/>
      </w:r>
    </w:p>
    <w:p>
      <w:pPr>
        <w:spacing w:after="80" w:before="80"/>
        <w:jc w:val="both"/>
      </w:pPr>
      <w:r>
        <w:rPr>
          <w:rFonts w:ascii="Arial" w:cs="Arial" w:eastAsia="Arial" w:hAnsi="Arial"/>
          <w:b w:val="false"/>
          <w:bCs w:val="false"/>
          <w:sz w:val="22"/>
          <w:szCs w:val="22"/>
        </w:rPr>
        <w:t xml:space="preserve">Three basic requirements for obtaining a patent:</w:t>
      </w:r>
    </w:p>
    <w:p>
      <w:pPr>
        <w:pStyle w:val="ListParagraph"/>
        <w:numPr>
          <w:ilvl w:val="0"/>
          <w:numId w:val="2"/>
        </w:numPr>
        <w:spacing w:after="40" w:before="40"/>
      </w:pPr>
      <w:r>
        <w:rPr>
          <w:rFonts w:ascii="Arial" w:cs="Arial" w:eastAsia="Arial" w:hAnsi="Arial"/>
          <w:sz w:val="22"/>
          <w:szCs w:val="22"/>
        </w:rPr>
        <w:t xml:space="preserve">The invention must be USEFUL (have utility)</w:t>
      </w:r>
    </w:p>
    <w:p>
      <w:pPr>
        <w:pStyle w:val="ListParagraph"/>
        <w:numPr>
          <w:ilvl w:val="0"/>
          <w:numId w:val="2"/>
        </w:numPr>
        <w:spacing w:after="40" w:before="40"/>
      </w:pPr>
      <w:r>
        <w:rPr>
          <w:rFonts w:ascii="Arial" w:cs="Arial" w:eastAsia="Arial" w:hAnsi="Arial"/>
          <w:sz w:val="22"/>
          <w:szCs w:val="22"/>
        </w:rPr>
        <w:t xml:space="preserve">The invention must be NOVEL (different from what has come before — not in the 'prior art')</w:t>
      </w:r>
    </w:p>
    <w:p>
      <w:pPr>
        <w:pStyle w:val="ListParagraph"/>
        <w:numPr>
          <w:ilvl w:val="0"/>
          <w:numId w:val="2"/>
        </w:numPr>
        <w:spacing w:after="40" w:before="40"/>
      </w:pPr>
      <w:r>
        <w:rPr>
          <w:rFonts w:ascii="Arial" w:cs="Arial" w:eastAsia="Arial" w:hAnsi="Arial"/>
          <w:sz w:val="22"/>
          <w:szCs w:val="22"/>
        </w:rPr>
        <w:t xml:space="preserve">The invention must be NOT OBVIOUS (not obvious to a person of ordinary skill in the field)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Patent Type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of Invention Covered</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Utility Patent</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New or useful process, machine, manufacturer, or composition of material or any new and useful improvement thereof. Most common type.</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20 years from the date of original application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Design Patent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Invention of new, original, and ornamental design for manufactured products (e.g., Apple's rounded rectangle iPhone design)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 years from the date of original application</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Plant Patent</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Any new varieties of plants that can be reproduced asexually</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20 years from the date of original application</w:t>
            </w:r>
          </w:p>
        </w:tc>
      </w:tr>
    </w:tbl>
    <w:p>
      <w:pPr>
        <w:spacing w:after="60" w:before="60"/>
      </w:pPr>
      <w:r>
        <w:t xml:space="preserve"/>
      </w:r>
    </w:p>
    <w:p>
      <w:pPr>
        <w:spacing w:after="80" w:before="80"/>
        <w:jc w:val="both"/>
      </w:pPr>
      <w:r>
        <w:rPr>
          <w:rFonts w:ascii="Arial" w:cs="Arial" w:eastAsia="Arial" w:hAnsi="Arial"/>
          <w:b w:val="false"/>
          <w:bCs w:val="false"/>
          <w:sz w:val="22"/>
          <w:szCs w:val="22"/>
        </w:rPr>
        <w:t xml:space="preserve">Six-step process for obtaining a patent: (1) Make sure the invention qualifies, (2) Document the invention, (3) Hire a patent attorney, (4) Conduct a patent search, (5) File the patent application, (6) Work with patent office to obtain approval.</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2. Trademarks</w:t>
      </w:r>
    </w:p>
    <w:p>
      <w:pPr>
        <w:spacing w:after="80" w:before="80"/>
        <w:jc w:val="both"/>
      </w:pPr>
      <w:r>
        <w:rPr>
          <w:rFonts w:ascii="Arial" w:cs="Arial" w:eastAsia="Arial" w:hAnsi="Arial"/>
          <w:b w:val="false"/>
          <w:bCs w:val="false"/>
          <w:sz w:val="22"/>
          <w:szCs w:val="22"/>
        </w:rPr>
        <w:t xml:space="preserve">A trademark is any word, name, symbol, or device used to identify and distinguish one company's goods from those of another. The purpose is to prevent confusion in the marketplace and protect the goodwill a brand has built.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 of Trademark</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Protects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Trademark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Words, names, symbols, designs, or sounds used to distinguish goods (e.g., Nike swoosh logo, MGM's lion roar)</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Service Mark</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Same as trademark but used to identify services rather than goods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Certification Mark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Used by someone other than the owner to certify regional or other origin, material, mode of manufacture (e.g., 'UL' safety certification)</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Collective Mark</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Used by members of a cooperative or association (e.g., trade union logos)</w:t>
            </w:r>
          </w:p>
        </w:tc>
      </w:tr>
    </w:tbl>
    <w:p>
      <w:pPr>
        <w:spacing w:after="60" w:before="60"/>
      </w:pPr>
      <w:r>
        <w:t xml:space="preserve"/>
      </w:r>
    </w:p>
    <w:p>
      <w:pPr>
        <w:spacing w:after="80" w:before="80"/>
        <w:jc w:val="both"/>
      </w:pPr>
      <w:r>
        <w:rPr>
          <w:rFonts w:ascii="Arial" w:cs="Arial" w:eastAsia="Arial" w:hAnsi="Arial"/>
          <w:b w:val="false"/>
          <w:bCs w:val="false"/>
          <w:sz w:val="22"/>
          <w:szCs w:val="22"/>
        </w:rPr>
        <w:t xml:space="preserve">Trademark protection does NOT have to be registered — firms can use the ™ symbol to indicate common law trademark rights. Registered trademarks use the ® symbol. Registered trademarks can be maintained indefinitely as long as they are being used.</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3. Copyrights</w:t>
      </w:r>
    </w:p>
    <w:p>
      <w:pPr>
        <w:spacing w:after="80" w:before="80"/>
        <w:jc w:val="both"/>
      </w:pPr>
      <w:r>
        <w:rPr>
          <w:rFonts w:ascii="Arial" w:cs="Arial" w:eastAsia="Arial" w:hAnsi="Arial"/>
          <w:b w:val="false"/>
          <w:bCs w:val="false"/>
          <w:sz w:val="22"/>
          <w:szCs w:val="22"/>
        </w:rPr>
        <w:t xml:space="preserve">A copyright is a form of intellectual property protection granted to the creators of 'original works of authorship,' including literary, dramatic, musical, artistic, and certain other intellectual works. Copyright protection occurs automatically when a work is created — registration is not required.</w:t>
      </w:r>
    </w:p>
    <w:p>
      <w:pPr>
        <w:spacing w:after="80" w:before="80"/>
        <w:jc w:val="both"/>
      </w:pPr>
      <w:r>
        <w:rPr>
          <w:rFonts w:ascii="Arial" w:cs="Arial" w:eastAsia="Arial" w:hAnsi="Arial"/>
          <w:b w:val="false"/>
          <w:bCs w:val="false"/>
          <w:sz w:val="22"/>
          <w:szCs w:val="22"/>
        </w:rPr>
        <w:t xml:space="preserve">Duration: For works created after 1978: Life of the author plus 70 years. For 'works for hire': 95 years from publication.</w:t>
      </w:r>
    </w:p>
    <w:p>
      <w:pPr>
        <w:spacing w:after="80" w:before="80"/>
        <w:jc w:val="both"/>
      </w:pPr>
      <w:r>
        <w:rPr>
          <w:rFonts w:ascii="Arial" w:cs="Arial" w:eastAsia="Arial" w:hAnsi="Arial"/>
          <w:b w:val="false"/>
          <w:bCs w:val="false"/>
          <w:sz w:val="22"/>
          <w:szCs w:val="22"/>
        </w:rPr>
        <w:t xml:space="preserve">Types of material eligible for copyright protection: literary works, musical works, dramatic works, pictorial/graphic/sculptural works, motion pictures, sound recordings, software, and architectural works.</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4. Trade Secrets</w:t>
      </w:r>
    </w:p>
    <w:p>
      <w:pPr>
        <w:spacing w:after="80" w:before="80"/>
        <w:jc w:val="both"/>
      </w:pPr>
      <w:r>
        <w:rPr>
          <w:rFonts w:ascii="Arial" w:cs="Arial" w:eastAsia="Arial" w:hAnsi="Arial"/>
          <w:b w:val="false"/>
          <w:bCs w:val="false"/>
          <w:sz w:val="22"/>
          <w:szCs w:val="22"/>
        </w:rPr>
        <w:t xml:space="preserve">A trade secret is any formula, pattern, physical device, idea, process, or compilation of information that provides a business a competitive advantage, is kept secret, and is not otherwise provided by law. Classic example: Coca-Cola's formula.</w:t>
      </w:r>
    </w:p>
    <w:p>
      <w:pPr>
        <w:spacing w:after="80" w:before="80"/>
        <w:jc w:val="both"/>
      </w:pPr>
      <w:r>
        <w:rPr>
          <w:rFonts w:ascii="Arial" w:cs="Arial" w:eastAsia="Arial" w:hAnsi="Arial"/>
          <w:b w:val="false"/>
          <w:bCs w:val="false"/>
          <w:sz w:val="22"/>
          <w:szCs w:val="22"/>
        </w:rPr>
        <w:t xml:space="preserve">Legal protection: Firms protect trade secrets through the Economic Espionage Act (EEA) and state trade secret laws. Unlike patents, trademarks, and copyrights, there is no government registration for trade secrets — protection depends on the firm keeping the information secret.</w:t>
      </w:r>
    </w:p>
    <w:p>
      <w:pPr>
        <w:spacing w:after="60" w:before="60"/>
      </w:pPr>
      <w:r>
        <w:t xml:space="preserve"/>
      </w:r>
    </w:p>
    <w:p>
      <w:pPr>
        <w:spacing w:after="80" w:before="80"/>
        <w:jc w:val="both"/>
      </w:pPr>
      <w:r>
        <w:rPr>
          <w:rFonts w:ascii="Arial" w:cs="Arial" w:eastAsia="Arial" w:hAnsi="Arial"/>
          <w:b w:val="false"/>
          <w:bCs w:val="false"/>
          <w:sz w:val="22"/>
          <w:szCs w:val="22"/>
        </w:rPr>
        <w:t xml:space="preserve">Physical measures firms use to protect trade secrets:</w:t>
      </w:r>
    </w:p>
    <w:p>
      <w:pPr>
        <w:pStyle w:val="ListParagraph"/>
        <w:numPr>
          <w:ilvl w:val="0"/>
          <w:numId w:val="2"/>
        </w:numPr>
        <w:spacing w:after="40" w:before="40"/>
      </w:pPr>
      <w:r>
        <w:rPr>
          <w:rFonts w:ascii="Arial" w:cs="Arial" w:eastAsia="Arial" w:hAnsi="Arial"/>
          <w:sz w:val="22"/>
          <w:szCs w:val="22"/>
        </w:rPr>
        <w:t xml:space="preserve">Allow access to sensitive information only on a 'need-to-know' basis</w:t>
      </w:r>
    </w:p>
    <w:p>
      <w:pPr>
        <w:pStyle w:val="ListParagraph"/>
        <w:numPr>
          <w:ilvl w:val="0"/>
          <w:numId w:val="2"/>
        </w:numPr>
        <w:spacing w:after="40" w:before="40"/>
      </w:pPr>
      <w:r>
        <w:rPr>
          <w:rFonts w:ascii="Arial" w:cs="Arial" w:eastAsia="Arial" w:hAnsi="Arial"/>
          <w:sz w:val="22"/>
          <w:szCs w:val="22"/>
        </w:rPr>
        <w:t xml:space="preserve">Maintain logbooks of who has access to trade secret information</w:t>
      </w:r>
    </w:p>
    <w:p>
      <w:pPr>
        <w:pStyle w:val="ListParagraph"/>
        <w:numPr>
          <w:ilvl w:val="0"/>
          <w:numId w:val="2"/>
        </w:numPr>
        <w:spacing w:after="40" w:before="40"/>
      </w:pPr>
      <w:r>
        <w:rPr>
          <w:rFonts w:ascii="Arial" w:cs="Arial" w:eastAsia="Arial" w:hAnsi="Arial"/>
          <w:sz w:val="22"/>
          <w:szCs w:val="22"/>
        </w:rPr>
        <w:t xml:space="preserve">Require employees to sign non-disclosure agreements (NDAs) and non-compete agreements</w:t>
      </w:r>
    </w:p>
    <w:p>
      <w:pPr>
        <w:pStyle w:val="ListParagraph"/>
        <w:numPr>
          <w:ilvl w:val="0"/>
          <w:numId w:val="2"/>
        </w:numPr>
        <w:spacing w:after="40" w:before="40"/>
      </w:pPr>
      <w:r>
        <w:rPr>
          <w:rFonts w:ascii="Arial" w:cs="Arial" w:eastAsia="Arial" w:hAnsi="Arial"/>
          <w:sz w:val="22"/>
          <w:szCs w:val="22"/>
        </w:rPr>
        <w:t xml:space="preserve">Label sensitive documents as 'confidential'</w:t>
      </w:r>
    </w:p>
    <w:p>
      <w:pPr>
        <w:pStyle w:val="ListParagraph"/>
        <w:numPr>
          <w:ilvl w:val="0"/>
          <w:numId w:val="2"/>
        </w:numPr>
        <w:spacing w:after="40" w:before="40"/>
      </w:pPr>
      <w:r>
        <w:rPr>
          <w:rFonts w:ascii="Arial" w:cs="Arial" w:eastAsia="Arial" w:hAnsi="Arial"/>
          <w:sz w:val="22"/>
          <w:szCs w:val="22"/>
        </w:rPr>
        <w:t xml:space="preserve">Keep track of all printed copies of sensitive information</w:t>
      </w:r>
    </w:p>
    <w:p>
      <w:pPr>
        <w:spacing w:after="60" w:before="60"/>
      </w:pPr>
      <w:r>
        <w:t xml:space="preserve"/>
      </w:r>
    </w:p>
    <w:p>
      <w:pPr>
        <w:spacing w:after="80" w:before="80"/>
        <w:jc w:val="both"/>
      </w:pPr>
      <w:r>
        <w:rPr>
          <w:rFonts w:ascii="Arial" w:cs="Arial" w:eastAsia="Arial" w:hAnsi="Arial"/>
          <w:b w:val="false"/>
          <w:bCs w:val="false"/>
          <w:sz w:val="22"/>
          <w:szCs w:val="22"/>
        </w:rPr>
        <w:t xml:space="preserve">Three most common types of trade secret disputes:</w:t>
      </w:r>
    </w:p>
    <w:p>
      <w:pPr>
        <w:pStyle w:val="ListParagraph"/>
        <w:numPr>
          <w:ilvl w:val="0"/>
          <w:numId w:val="2"/>
        </w:numPr>
        <w:spacing w:after="40" w:before="40"/>
      </w:pPr>
      <w:r>
        <w:rPr>
          <w:rFonts w:ascii="Arial" w:cs="Arial" w:eastAsia="Arial" w:hAnsi="Arial"/>
          <w:sz w:val="22"/>
          <w:szCs w:val="22"/>
        </w:rPr>
        <w:t xml:space="preserve">When an employee leaves a firm and goes to work for a competitor</w:t>
      </w:r>
    </w:p>
    <w:p>
      <w:pPr>
        <w:pStyle w:val="ListParagraph"/>
        <w:numPr>
          <w:ilvl w:val="0"/>
          <w:numId w:val="2"/>
        </w:numPr>
        <w:spacing w:after="40" w:before="40"/>
      </w:pPr>
      <w:r>
        <w:rPr>
          <w:rFonts w:ascii="Arial" w:cs="Arial" w:eastAsia="Arial" w:hAnsi="Arial"/>
          <w:sz w:val="22"/>
          <w:szCs w:val="22"/>
        </w:rPr>
        <w:t xml:space="preserve">When an employee starts a competing firm</w:t>
      </w:r>
    </w:p>
    <w:p>
      <w:pPr>
        <w:pStyle w:val="ListParagraph"/>
        <w:numPr>
          <w:ilvl w:val="0"/>
          <w:numId w:val="2"/>
        </w:numPr>
        <w:spacing w:after="40" w:before="40"/>
      </w:pPr>
      <w:r>
        <w:rPr>
          <w:rFonts w:ascii="Arial" w:cs="Arial" w:eastAsia="Arial" w:hAnsi="Arial"/>
          <w:sz w:val="22"/>
          <w:szCs w:val="22"/>
        </w:rPr>
        <w:t xml:space="preserve">When an employee reveals trade secrets to a competitor</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12.4 Comparison of the Four IP Protections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Patent</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14-20 years</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Must be useful, novel, and not obvious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Trademark</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Indefinitely (as long as in use)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Must be distinctive and used in commerce</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Copyright</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Life of author + 70 years</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Must be original work in a fixed medium</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Trade Secret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Indefinitely (as long as kept secret)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Must be kept confidential; protected by secrecy measures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12.5 Intellectual Property Audit</w:t>
      </w:r>
    </w:p>
    <w:p>
      <w:pPr>
        <w:spacing w:after="80" w:before="80"/>
        <w:jc w:val="both"/>
      </w:pPr>
      <w:r>
        <w:rPr>
          <w:rFonts w:ascii="Arial" w:cs="Arial" w:eastAsia="Arial" w:hAnsi="Arial"/>
          <w:b w:val="false"/>
          <w:bCs w:val="false"/>
          <w:sz w:val="22"/>
          <w:szCs w:val="22"/>
        </w:rPr>
        <w:t xml:space="preserve">An IP audit is a formal analysis of a firm's intellectual property assets. Firms conduct IP audits for two primary reasons:</w:t>
      </w:r>
    </w:p>
    <w:p>
      <w:pPr>
        <w:pStyle w:val="ListParagraph"/>
        <w:numPr>
          <w:ilvl w:val="0"/>
          <w:numId w:val="2"/>
        </w:numPr>
        <w:spacing w:after="40" w:before="40"/>
      </w:pPr>
      <w:r>
        <w:rPr>
          <w:rFonts w:ascii="Arial" w:cs="Arial" w:eastAsia="Arial" w:hAnsi="Arial"/>
          <w:sz w:val="22"/>
          <w:szCs w:val="22"/>
        </w:rPr>
        <w:t xml:space="preserve">Reason 1: To determine if all intellectual property is properly protected and identified</w:t>
      </w:r>
    </w:p>
    <w:p>
      <w:pPr>
        <w:pStyle w:val="ListParagraph"/>
        <w:numPr>
          <w:ilvl w:val="0"/>
          <w:numId w:val="2"/>
        </w:numPr>
        <w:spacing w:after="40" w:before="40"/>
      </w:pPr>
      <w:r>
        <w:rPr>
          <w:rFonts w:ascii="Arial" w:cs="Arial" w:eastAsia="Arial" w:hAnsi="Arial"/>
          <w:sz w:val="22"/>
          <w:szCs w:val="22"/>
        </w:rPr>
        <w:t xml:space="preserve">Reason 2: When the firm is about to enter a business relationship (merger, acquisition, licensing deal) and needs to fully understand what IP it holds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Intellectual Property Strategy</w:t>
            </w:r>
          </w:p>
          <w:p>
            <w:pPr>
              <w:spacing w:after="80" w:before="80"/>
              <w:jc w:val="both"/>
            </w:pPr>
            <w:r>
              <w:rPr>
                <w:rFonts w:ascii="Arial" w:cs="Arial" w:eastAsia="Arial" w:hAnsi="Arial"/>
                <w:i/>
                <w:iCs/>
                <w:sz w:val="22"/>
                <w:szCs w:val="22"/>
              </w:rPr>
              <w:t xml:space="preserve">BioFresh Inc. has developed a revolutionary food preservation process that keeps produce fresh for 3 weeks without refrigeration. The process involves a unique chemical formula, a proprietary machine design, and a distinctive brand name 'FreshLock.' They are concerned that competitors might copy their innovations.
(a) For each of BioFresh's three innovations (chemical formula, machine design, brand name), identify the most appropriate form of intellectual property protection and explain why. (b) BioFresh is considering whether to patent the chemical formula or keep it as a trade secret. Discuss the advantages and disadvantages of each approach. (c) What physical measures should BioFresh take to protect its trade secrets? (d) A key employee is leaving BioFresh to join a competitor. What legal protections does BioFresh have?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Know all four types of IP protection and when to use each. A very common exam question is: 'Why might a company choose to protect an innovation as a trade secret rather than patenting it?' (Answer: Patents expire after 20 years and require public disclosure; trade secrets can last indefinitely if kept secret — e.g., Coca-Cola's formula).</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13: Preparing for and Evaluating the Challenges of Growth</w:t>
      </w:r>
    </w:p>
    <w:p>
      <w:pPr>
        <w:pStyle w:val="Heading2"/>
        <w:spacing w:after="120" w:before="320"/>
      </w:pPr>
      <w:r>
        <w:rPr>
          <w:rFonts w:ascii="Arial" w:cs="Arial" w:eastAsia="Arial" w:hAnsi="Arial"/>
          <w:b/>
          <w:bCs/>
          <w:color w:val="2E75B6"/>
          <w:sz w:val="28"/>
          <w:szCs w:val="28"/>
        </w:rPr>
        <w:t xml:space="preserve">13.1 Why Firms Pursue Growth</w:t>
      </w:r>
    </w:p>
    <w:p>
      <w:pPr>
        <w:spacing w:after="80" w:before="80"/>
        <w:jc w:val="both"/>
      </w:pPr>
      <w:r>
        <w:rPr>
          <w:rFonts w:ascii="Arial" w:cs="Arial" w:eastAsia="Arial" w:hAnsi="Arial"/>
          <w:b w:val="false"/>
          <w:bCs w:val="false"/>
          <w:sz w:val="22"/>
          <w:szCs w:val="22"/>
        </w:rPr>
        <w:t xml:space="preserve">Sustained growth is defined as growth that is healthy for the long term. Not all growth is beneficial — growth must be properly managed. Six common reasons firms pursue growth: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Reason for Growth</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Increase Revenue and Profitability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Growing firms generate more revenue, which can translate to higher profits — though profit margins may decrease during aggressive growth.</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Gain Market Leadership</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Firms in the #1 or #2 position in a market have advantages in brand recognition, supplier relationships, and customer retention.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Influence, Power, and Survivability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Larger businesses have more influence and power than smaller firms. They are also more likely to survive economic downturns.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Need to Satisfy Investors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Investors who provided equity capital expect the firm to grow so they can recoup their investment.</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Access to More Talent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Growing firms attract better employees and management talent.</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Scale Economies and Cost Advantages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Larger firms achieve lower per-unit costs through economies of scale, making them more competitive.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13.2 Preparing for Growth</w:t>
      </w:r>
    </w:p>
    <w:p>
      <w:pPr>
        <w:spacing w:after="80" w:before="80"/>
        <w:jc w:val="both"/>
      </w:pPr>
      <w:r>
        <w:rPr>
          <w:rFonts w:ascii="Arial" w:cs="Arial" w:eastAsia="Arial" w:hAnsi="Arial"/>
          <w:b w:val="false"/>
          <w:bCs w:val="false"/>
          <w:sz w:val="22"/>
          <w:szCs w:val="22"/>
        </w:rPr>
        <w:t xml:space="preserve">Three things a business should do to prepare for growth:</w:t>
      </w:r>
    </w:p>
    <w:p>
      <w:pPr>
        <w:pStyle w:val="ListParagraph"/>
        <w:numPr>
          <w:ilvl w:val="0"/>
          <w:numId w:val="2"/>
        </w:numPr>
        <w:spacing w:after="40" w:before="40"/>
      </w:pPr>
      <w:r>
        <w:rPr>
          <w:rFonts w:ascii="Arial" w:cs="Arial" w:eastAsia="Arial" w:hAnsi="Arial"/>
          <w:sz w:val="22"/>
          <w:szCs w:val="22"/>
        </w:rPr>
        <w:t xml:space="preserve">Stay Committed to a Core Strategy: Don't lose sight of the core strategy as the firm prepares to grow. If a business starts pursuing every growth opportunity, it can easily stray into areas where it's at a disadvantage.</w:t>
      </w:r>
    </w:p>
    <w:p>
      <w:pPr>
        <w:pStyle w:val="ListParagraph"/>
        <w:numPr>
          <w:ilvl w:val="0"/>
          <w:numId w:val="2"/>
        </w:numPr>
        <w:spacing w:after="40" w:before="40"/>
      </w:pPr>
      <w:r>
        <w:rPr>
          <w:rFonts w:ascii="Arial" w:cs="Arial" w:eastAsia="Arial" w:hAnsi="Arial"/>
          <w:sz w:val="22"/>
          <w:szCs w:val="22"/>
        </w:rPr>
        <w:t xml:space="preserve">Plan for Growth: Anticipate how the business will need to change as it grows — staffing, systems, processes, culture. 'Failing to plan is planning to fail.'</w:t>
      </w:r>
    </w:p>
    <w:p>
      <w:pPr>
        <w:pStyle w:val="ListParagraph"/>
        <w:numPr>
          <w:ilvl w:val="0"/>
          <w:numId w:val="2"/>
        </w:numPr>
        <w:spacing w:after="40" w:before="40"/>
      </w:pPr>
      <w:r>
        <w:rPr>
          <w:rFonts w:ascii="Arial" w:cs="Arial" w:eastAsia="Arial" w:hAnsi="Arial"/>
          <w:sz w:val="22"/>
          <w:szCs w:val="22"/>
        </w:rPr>
        <w:t xml:space="preserve">Nourish a Growth Culture: Create an environment that encourages innovation, calculated risk-taking, and the pursuit of new opportunities while maintaining operational excellence.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13.3 Stages of Growth</w:t>
      </w:r>
    </w:p>
    <w:p>
      <w:pPr>
        <w:spacing w:after="80" w:before="80"/>
        <w:jc w:val="both"/>
      </w:pPr>
      <w:r>
        <w:rPr>
          <w:rFonts w:ascii="Arial" w:cs="Arial" w:eastAsia="Arial" w:hAnsi="Arial"/>
          <w:b w:val="false"/>
          <w:bCs w:val="false"/>
          <w:sz w:val="22"/>
          <w:szCs w:val="22"/>
        </w:rPr>
        <w:t xml:space="preserve">Businesses typically go through five stages of growth: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Challenge</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Small team; founder does everything; very little formalization; survival-focused</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Proving product-market fit; generating first customers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Early Growth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Increasing sales; heightened complexity; founder must shift from working 'in' the business to 'on' the business; formalization begins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Founder must start delegating; develop policies and procedures</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Continuous Growth</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Large-scale expansion; professional management team needed; systems and processes become critical; founder may need to step back</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Maintaining quality control; managing cash flow during rapid expansion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Maturity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Growth rate slows; firm is established; focus shifts to efficiency and profitability; danger of complacency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Avoiding decline; staying innovative; maintaining competitive advantage</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Decline</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Sales and profits declining; must decide whether to revitalize, diversify, or exit</w:t>
            </w:r>
          </w:p>
        </w:tc>
        <w:tc>
          <w:tcPr>
            <w:tcW w:type="dxa" w:w="3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sz w:val="20"/>
                <w:szCs w:val="20"/>
              </w:rPr>
              <w:t xml:space="preserve">Turnaround strategy; harvesting value; avoiding failure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13.4 The Managerial Capacity Problem</w:t>
      </w:r>
    </w:p>
    <w:p>
      <w:pPr>
        <w:spacing w:after="80" w:before="80"/>
        <w:jc w:val="both"/>
      </w:pPr>
      <w:r>
        <w:rPr>
          <w:rFonts w:ascii="Arial" w:cs="Arial" w:eastAsia="Arial" w:hAnsi="Arial"/>
          <w:b w:val="false"/>
          <w:bCs w:val="false"/>
          <w:sz w:val="22"/>
          <w:szCs w:val="22"/>
        </w:rPr>
        <w:t xml:space="preserve">The managerial capacity problem refers to the fact that managers have a limited amount of time and capacity, and when a firm grows beyond the managers' capacity to handle the increased workload, growth becomes problematic. Managers must add new people before they can guide growth, but the process of hiring and training new people itself consumes management time.</w:t>
      </w:r>
    </w:p>
    <w:p>
      <w:pPr>
        <w:spacing w:after="80" w:before="80"/>
        <w:jc w:val="both"/>
      </w:pPr>
      <w:r>
        <w:rPr>
          <w:rFonts w:ascii="Arial" w:cs="Arial" w:eastAsia="Arial" w:hAnsi="Arial"/>
          <w:b w:val="false"/>
          <w:bCs w:val="false"/>
          <w:sz w:val="22"/>
          <w:szCs w:val="22"/>
        </w:rPr>
        <w:t xml:space="preserve">This is why rapid growth can be dangerous — the firm may grow faster than its management team can handle. The solution is to plan ahead: hire and train people BEFORE the growth surge, not during it.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13.5 Adverse Selection and Moral Hazard</w:t>
      </w:r>
    </w:p>
    <w:p>
      <w:pPr>
        <w:spacing w:after="80" w:before="80"/>
        <w:jc w:val="both"/>
      </w:pPr>
      <w:r>
        <w:rPr>
          <w:rFonts w:ascii="Arial" w:cs="Arial" w:eastAsia="Arial" w:hAnsi="Arial"/>
          <w:b w:val="false"/>
          <w:bCs w:val="false"/>
          <w:sz w:val="22"/>
          <w:szCs w:val="22"/>
        </w:rPr>
        <w:t xml:space="preserve">Two economic concepts that challenge firm growth: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Adverse Selection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As a firm grows, it must hire employees it doesn't know well. Some employees may misrepresent their qualifications. The firm cannot perfectly screen all candidates, so it may inadvertently hire people who are less capable than they appear.</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Moral Hazard</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As a firm grows and employees realize they are not being individually monitored, they may reduce their effort. The likelihood that people will behave differently when they know they are being watched vs. when they are not is the essence of moral hazard.</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13.6 Day-to-Day Challenges of Growing a Firm</w:t>
      </w:r>
    </w:p>
    <w:p>
      <w:pPr>
        <w:pStyle w:val="ListParagraph"/>
        <w:numPr>
          <w:ilvl w:val="0"/>
          <w:numId w:val="2"/>
        </w:numPr>
        <w:spacing w:after="40" w:before="40"/>
      </w:pPr>
      <w:r>
        <w:rPr>
          <w:rFonts w:ascii="Arial" w:cs="Arial" w:eastAsia="Arial" w:hAnsi="Arial"/>
          <w:sz w:val="22"/>
          <w:szCs w:val="22"/>
        </w:rPr>
        <w:t xml:space="preserve">Cash Flow Management: Growing firms often have difficulty managing cash flow. A fast-growing firm may have difficulty collecting cash from sales fast enough to pay its bills. Rapid growth requires purchasing more inventory, hiring more employees, and expanding operations — all before the revenue from growth arrives.</w:t>
      </w:r>
    </w:p>
    <w:p>
      <w:pPr>
        <w:pStyle w:val="ListParagraph"/>
        <w:numPr>
          <w:ilvl w:val="0"/>
          <w:numId w:val="2"/>
        </w:numPr>
        <w:spacing w:after="40" w:before="40"/>
      </w:pPr>
      <w:r>
        <w:rPr>
          <w:rFonts w:ascii="Arial" w:cs="Arial" w:eastAsia="Arial" w:hAnsi="Arial"/>
          <w:sz w:val="22"/>
          <w:szCs w:val="22"/>
        </w:rPr>
        <w:t xml:space="preserve">Quality Control: As a firm grows and adds employees, maintaining consistent quality becomes harder. The fewer people who know the 'secret formula' of delivering great quality, the harder it is to scale.</w:t>
      </w:r>
    </w:p>
    <w:p>
      <w:pPr>
        <w:pStyle w:val="ListParagraph"/>
        <w:numPr>
          <w:ilvl w:val="0"/>
          <w:numId w:val="2"/>
        </w:numPr>
        <w:spacing w:after="40" w:before="40"/>
      </w:pPr>
      <w:r>
        <w:rPr>
          <w:rFonts w:ascii="Arial" w:cs="Arial" w:eastAsia="Arial" w:hAnsi="Arial"/>
          <w:sz w:val="22"/>
          <w:szCs w:val="22"/>
        </w:rPr>
        <w:t xml:space="preserve">Price Stability: Growing firms must often cut prices to win more business, which can compress margins. Alternatively, high demand may allow premium pricing temporarily.</w:t>
      </w:r>
    </w:p>
    <w:p>
      <w:pPr>
        <w:pStyle w:val="ListParagraph"/>
        <w:numPr>
          <w:ilvl w:val="0"/>
          <w:numId w:val="2"/>
        </w:numPr>
        <w:spacing w:after="40" w:before="40"/>
      </w:pPr>
      <w:r>
        <w:rPr>
          <w:rFonts w:ascii="Arial" w:cs="Arial" w:eastAsia="Arial" w:hAnsi="Arial"/>
          <w:sz w:val="22"/>
          <w:szCs w:val="22"/>
        </w:rPr>
        <w:t xml:space="preserve">Capital Constraints: Access to capital may not keep pace with growth needs, creating bottlenecks.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Managing Growth Challenges</w:t>
            </w:r>
          </w:p>
          <w:p>
            <w:pPr>
              <w:spacing w:after="80" w:before="80"/>
              <w:jc w:val="both"/>
            </w:pPr>
            <w:r>
              <w:rPr>
                <w:rFonts w:ascii="Arial" w:cs="Arial" w:eastAsia="Arial" w:hAnsi="Arial"/>
                <w:i/>
                <w:iCs/>
                <w:sz w:val="22"/>
                <w:szCs w:val="22"/>
              </w:rPr>
              <w:t xml:space="preserve">QuickBite is a food delivery startup that went from 5 employees to 120 employees in just 18 months after receiving venture capital funding. The CEO is struggling: quality of deliveries is declining, three key employees recently quit, the company missed payroll once due to a cash flow crunch, and she feels like she's constantly putting out fires rather than thinking strategically.
(a) Identify which stage of the business lifecycle QuickBite is in and what the key challenges are for that stage. (b) Explain how the 'managerial capacity problem' applies to QuickBite's situation. (c) The CEO is concerned that some of her newly hired delivery drivers are not working as hard when she's not watching. What economic concept describes this and what can she do about it? (d) Describe two specific strategies QuickBite can implement to address its cash flow challenges. (e) The CEO wants to expand to 5 new cities next month. Should she proceed? What would you advise?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The managerial capacity problem, adverse selection, and moral hazard are key conceptual terms the exam may test. Know what each means in the context of a growing startup. Also know what stage of growth most entrepreneurial firms struggle with (early growth and continuous growth are the hardest).</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14: Strategies for Firm Growth</w:t>
      </w:r>
    </w:p>
    <w:p>
      <w:pPr>
        <w:pStyle w:val="Heading2"/>
        <w:spacing w:after="120" w:before="320"/>
      </w:pPr>
      <w:r>
        <w:rPr>
          <w:rFonts w:ascii="Arial" w:cs="Arial" w:eastAsia="Arial" w:hAnsi="Arial"/>
          <w:b/>
          <w:bCs/>
          <w:color w:val="2E75B6"/>
          <w:sz w:val="28"/>
          <w:szCs w:val="28"/>
        </w:rPr>
        <w:t xml:space="preserve">14.1 Internal vs. External Growth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Internal Growth Strategies</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External Growth Strategies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Involve efforts taken WITHIN the firm itself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Rely on establishing relationships with THIRD PARTIES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Examples: new product development, market penetration, geographic expansion, product line extension</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Examples: mergers, acquisitions, strategic alliances, joint ventures, licensing, franchising</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Advantage: Firm retains full control; builds core competencies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Advantage: Faster growth; access to external resources, markets, and expertise</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Risk: Slower; limited by internal resources and capabilities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Risk: Integration challenges; loss of some control; potential cultural clashes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14.2 Internal Growth Strategies</w:t>
      </w:r>
    </w:p>
    <w:p>
      <w:pPr>
        <w:pStyle w:val="Heading3"/>
        <w:spacing w:after="80" w:before="240"/>
      </w:pPr>
      <w:r>
        <w:rPr>
          <w:rFonts w:ascii="Arial" w:cs="Arial" w:eastAsia="Arial" w:hAnsi="Arial"/>
          <w:b/>
          <w:bCs/>
          <w:color w:val="1F5C99"/>
          <w:sz w:val="24"/>
          <w:szCs w:val="24"/>
        </w:rPr>
        <w:t xml:space="preserve">New Product Development</w:t>
      </w:r>
    </w:p>
    <w:p>
      <w:pPr>
        <w:spacing w:after="80" w:before="80"/>
        <w:jc w:val="both"/>
      </w:pPr>
      <w:r>
        <w:rPr>
          <w:rFonts w:ascii="Arial" w:cs="Arial" w:eastAsia="Arial" w:hAnsi="Arial"/>
          <w:b w:val="false"/>
          <w:bCs w:val="false"/>
          <w:sz w:val="22"/>
          <w:szCs w:val="22"/>
        </w:rPr>
        <w:t xml:space="preserve">New product development is the process of creating and introducing new products to a firm's existing or new target markets. Keys to effective new product development:</w:t>
      </w:r>
    </w:p>
    <w:p>
      <w:pPr>
        <w:pStyle w:val="ListParagraph"/>
        <w:numPr>
          <w:ilvl w:val="0"/>
          <w:numId w:val="2"/>
        </w:numPr>
        <w:spacing w:after="40" w:before="40"/>
      </w:pPr>
      <w:r>
        <w:rPr>
          <w:rFonts w:ascii="Arial" w:cs="Arial" w:eastAsia="Arial" w:hAnsi="Arial"/>
          <w:sz w:val="22"/>
          <w:szCs w:val="22"/>
        </w:rPr>
        <w:t xml:space="preserve">Identify needs in the marketplace before developing the product</w:t>
      </w:r>
    </w:p>
    <w:p>
      <w:pPr>
        <w:pStyle w:val="ListParagraph"/>
        <w:numPr>
          <w:ilvl w:val="0"/>
          <w:numId w:val="2"/>
        </w:numPr>
        <w:spacing w:after="40" w:before="40"/>
      </w:pPr>
      <w:r>
        <w:rPr>
          <w:rFonts w:ascii="Arial" w:cs="Arial" w:eastAsia="Arial" w:hAnsi="Arial"/>
          <w:sz w:val="22"/>
          <w:szCs w:val="22"/>
        </w:rPr>
        <w:t xml:space="preserve">Keep the customer at the center of the development process</w:t>
      </w:r>
    </w:p>
    <w:p>
      <w:pPr>
        <w:pStyle w:val="ListParagraph"/>
        <w:numPr>
          <w:ilvl w:val="0"/>
          <w:numId w:val="2"/>
        </w:numPr>
        <w:spacing w:after="40" w:before="40"/>
      </w:pPr>
      <w:r>
        <w:rPr>
          <w:rFonts w:ascii="Arial" w:cs="Arial" w:eastAsia="Arial" w:hAnsi="Arial"/>
          <w:sz w:val="22"/>
          <w:szCs w:val="22"/>
        </w:rPr>
        <w:t xml:space="preserve">Balance speed (time to market) with thoroughness (avoiding mistakes)</w:t>
      </w:r>
    </w:p>
    <w:p>
      <w:pPr>
        <w:pStyle w:val="ListParagraph"/>
        <w:numPr>
          <w:ilvl w:val="0"/>
          <w:numId w:val="2"/>
        </w:numPr>
        <w:spacing w:after="40" w:before="40"/>
      </w:pPr>
      <w:r>
        <w:rPr>
          <w:rFonts w:ascii="Arial" w:cs="Arial" w:eastAsia="Arial" w:hAnsi="Arial"/>
          <w:sz w:val="22"/>
          <w:szCs w:val="22"/>
        </w:rPr>
        <w:t xml:space="preserve">Use cross-functional teams that include marketing, engineering, finance, and operations</w:t>
      </w:r>
    </w:p>
    <w:p>
      <w:pPr>
        <w:spacing w:after="60" w:before="60"/>
      </w:pPr>
      <w:r>
        <w:t xml:space="preserve"/>
      </w:r>
    </w:p>
    <w:p>
      <w:pPr>
        <w:spacing w:after="80" w:before="80"/>
        <w:jc w:val="both"/>
      </w:pPr>
      <w:r>
        <w:rPr>
          <w:rFonts w:ascii="Arial" w:cs="Arial" w:eastAsia="Arial" w:hAnsi="Arial"/>
          <w:b w:val="false"/>
          <w:bCs w:val="false"/>
          <w:sz w:val="22"/>
          <w:szCs w:val="22"/>
        </w:rPr>
        <w:t xml:space="preserve">Common reasons new products fail:</w:t>
      </w:r>
    </w:p>
    <w:p>
      <w:pPr>
        <w:pStyle w:val="ListParagraph"/>
        <w:numPr>
          <w:ilvl w:val="0"/>
          <w:numId w:val="2"/>
        </w:numPr>
        <w:spacing w:after="40" w:before="40"/>
      </w:pPr>
      <w:r>
        <w:rPr>
          <w:rFonts w:ascii="Arial" w:cs="Arial" w:eastAsia="Arial" w:hAnsi="Arial"/>
          <w:sz w:val="22"/>
          <w:szCs w:val="22"/>
        </w:rPr>
        <w:t xml:space="preserve">Lack of product uniqueness — not clearly differentiated from competing products</w:t>
      </w:r>
    </w:p>
    <w:p>
      <w:pPr>
        <w:pStyle w:val="ListParagraph"/>
        <w:numPr>
          <w:ilvl w:val="0"/>
          <w:numId w:val="2"/>
        </w:numPr>
        <w:spacing w:after="40" w:before="40"/>
      </w:pPr>
      <w:r>
        <w:rPr>
          <w:rFonts w:ascii="Arial" w:cs="Arial" w:eastAsia="Arial" w:hAnsi="Arial"/>
          <w:sz w:val="22"/>
          <w:szCs w:val="22"/>
        </w:rPr>
        <w:t xml:space="preserve">Failure to satisfy customer needs — built what the company wanted, not what customers wanted</w:t>
      </w:r>
    </w:p>
    <w:p>
      <w:pPr>
        <w:pStyle w:val="ListParagraph"/>
        <w:numPr>
          <w:ilvl w:val="0"/>
          <w:numId w:val="2"/>
        </w:numPr>
        <w:spacing w:after="40" w:before="40"/>
      </w:pPr>
      <w:r>
        <w:rPr>
          <w:rFonts w:ascii="Arial" w:cs="Arial" w:eastAsia="Arial" w:hAnsi="Arial"/>
          <w:sz w:val="22"/>
          <w:szCs w:val="22"/>
        </w:rPr>
        <w:t xml:space="preserve">Overestimating market size — the target market was smaller than projected</w:t>
      </w:r>
    </w:p>
    <w:p>
      <w:pPr>
        <w:pStyle w:val="ListParagraph"/>
        <w:numPr>
          <w:ilvl w:val="0"/>
          <w:numId w:val="2"/>
        </w:numPr>
        <w:spacing w:after="40" w:before="40"/>
      </w:pPr>
      <w:r>
        <w:rPr>
          <w:rFonts w:ascii="Arial" w:cs="Arial" w:eastAsia="Arial" w:hAnsi="Arial"/>
          <w:sz w:val="22"/>
          <w:szCs w:val="22"/>
        </w:rPr>
        <w:t xml:space="preserve">Competitive reaction — competitors responded aggressively before the product could gain traction</w:t>
      </w:r>
    </w:p>
    <w:p>
      <w:pPr>
        <w:pStyle w:val="ListParagraph"/>
        <w:numPr>
          <w:ilvl w:val="0"/>
          <w:numId w:val="2"/>
        </w:numPr>
        <w:spacing w:after="40" w:before="40"/>
      </w:pPr>
      <w:r>
        <w:rPr>
          <w:rFonts w:ascii="Arial" w:cs="Arial" w:eastAsia="Arial" w:hAnsi="Arial"/>
          <w:sz w:val="22"/>
          <w:szCs w:val="22"/>
        </w:rPr>
        <w:t xml:space="preserve">Poor timing — entered the market too early or too late</w:t>
      </w:r>
    </w:p>
    <w:p>
      <w:pPr>
        <w:pStyle w:val="ListParagraph"/>
        <w:numPr>
          <w:ilvl w:val="0"/>
          <w:numId w:val="2"/>
        </w:numPr>
        <w:spacing w:after="40" w:before="40"/>
      </w:pPr>
      <w:r>
        <w:rPr>
          <w:rFonts w:ascii="Arial" w:cs="Arial" w:eastAsia="Arial" w:hAnsi="Arial"/>
          <w:sz w:val="22"/>
          <w:szCs w:val="22"/>
        </w:rPr>
        <w:t xml:space="preserve">Poor execution in marketing, distribution, or pricing</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Market Penetration Strategy</w:t>
      </w:r>
    </w:p>
    <w:p>
      <w:pPr>
        <w:spacing w:after="80" w:before="80"/>
        <w:jc w:val="both"/>
      </w:pPr>
      <w:r>
        <w:rPr>
          <w:rFonts w:ascii="Arial" w:cs="Arial" w:eastAsia="Arial" w:hAnsi="Arial"/>
          <w:b w:val="false"/>
          <w:bCs w:val="false"/>
          <w:sz w:val="22"/>
          <w:szCs w:val="22"/>
        </w:rPr>
        <w:t xml:space="preserve">A market penetration strategy involves selling more of the firm's existing products to its existing customers. This is generally considered the safest internal growth strategy because the firm is operating in familiar territory (known products, known customers).</w:t>
      </w:r>
    </w:p>
    <w:p>
      <w:pPr>
        <w:spacing w:after="80" w:before="80"/>
        <w:jc w:val="both"/>
      </w:pPr>
      <w:r>
        <w:rPr>
          <w:rFonts w:ascii="Arial" w:cs="Arial" w:eastAsia="Arial" w:hAnsi="Arial"/>
          <w:b w:val="false"/>
          <w:bCs w:val="false"/>
          <w:sz w:val="22"/>
          <w:szCs w:val="22"/>
        </w:rPr>
        <w:t xml:space="preserve">Tactics: Increase advertising, offer promotions, improve customer service, expand sales force, open additional locations in the existing market.</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International New Venture</w:t>
      </w:r>
    </w:p>
    <w:p>
      <w:pPr>
        <w:spacing w:after="80" w:before="80"/>
        <w:jc w:val="both"/>
      </w:pPr>
      <w:r>
        <w:rPr>
          <w:rFonts w:ascii="Arial" w:cs="Arial" w:eastAsia="Arial" w:hAnsi="Arial"/>
          <w:b w:val="false"/>
          <w:bCs w:val="false"/>
          <w:sz w:val="22"/>
          <w:szCs w:val="22"/>
        </w:rPr>
        <w:t xml:space="preserve">An international new venture is a business that, from inception, seeks to derive significant competitive advantage from the use of resources and the sale of products or services in multiple countries. Also called a 'born global' firm.</w:t>
      </w:r>
    </w:p>
    <w:p>
      <w:pPr>
        <w:spacing w:after="80" w:before="80"/>
        <w:jc w:val="both"/>
      </w:pPr>
      <w:r>
        <w:rPr>
          <w:rFonts w:ascii="Arial" w:cs="Arial" w:eastAsia="Arial" w:hAnsi="Arial"/>
          <w:b w:val="false"/>
          <w:bCs w:val="false"/>
          <w:sz w:val="22"/>
          <w:szCs w:val="22"/>
        </w:rPr>
        <w:t xml:space="preserve">Drivers of international entrepreneurship: The internet has made it easier than ever for small firms to compete globally. International new ventures benefit from lower costs in foreign markets, access to global customers, and opportunities unavailable domestically.</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14.3 External Growth Strategies</w:t>
      </w:r>
    </w:p>
    <w:p>
      <w:pPr>
        <w:pStyle w:val="Heading3"/>
        <w:spacing w:after="80" w:before="240"/>
      </w:pPr>
      <w:r>
        <w:rPr>
          <w:rFonts w:ascii="Arial" w:cs="Arial" w:eastAsia="Arial" w:hAnsi="Arial"/>
          <w:b/>
          <w:bCs/>
          <w:color w:val="1F5C99"/>
          <w:sz w:val="24"/>
          <w:szCs w:val="24"/>
        </w:rPr>
        <w:t xml:space="preserve">Mergers and Acquisitions</w:t>
      </w:r>
    </w:p>
    <w:p>
      <w:pPr>
        <w:spacing w:after="80" w:before="80"/>
        <w:jc w:val="both"/>
      </w:pPr>
      <w:r>
        <w:rPr>
          <w:rFonts w:ascii="Arial" w:cs="Arial" w:eastAsia="Arial" w:hAnsi="Arial"/>
          <w:b w:val="false"/>
          <w:bCs w:val="false"/>
          <w:sz w:val="22"/>
          <w:szCs w:val="22"/>
        </w:rPr>
        <w:t xml:space="preserve">An acquisition involves one firm purchasing another, while a merger involves two firms combining as equals.</w:t>
      </w:r>
    </w:p>
    <w:p>
      <w:pPr>
        <w:spacing w:after="80" w:before="80"/>
        <w:jc w:val="both"/>
      </w:pPr>
      <w:r>
        <w:rPr>
          <w:rFonts w:ascii="Arial" w:cs="Arial" w:eastAsia="Arial" w:hAnsi="Arial"/>
          <w:b w:val="false"/>
          <w:bCs w:val="false"/>
          <w:sz w:val="22"/>
          <w:szCs w:val="22"/>
        </w:rPr>
        <w:t xml:space="preserve">Objectives companies achieve by acquiring another business:</w:t>
      </w:r>
    </w:p>
    <w:p>
      <w:pPr>
        <w:pStyle w:val="ListParagraph"/>
        <w:numPr>
          <w:ilvl w:val="0"/>
          <w:numId w:val="2"/>
        </w:numPr>
        <w:spacing w:after="40" w:before="40"/>
      </w:pPr>
      <w:r>
        <w:rPr>
          <w:rFonts w:ascii="Arial" w:cs="Arial" w:eastAsia="Arial" w:hAnsi="Arial"/>
          <w:sz w:val="22"/>
          <w:szCs w:val="22"/>
        </w:rPr>
        <w:t xml:space="preserve">Quick access to a new market or a new geographic area</w:t>
      </w:r>
    </w:p>
    <w:p>
      <w:pPr>
        <w:pStyle w:val="ListParagraph"/>
        <w:numPr>
          <w:ilvl w:val="0"/>
          <w:numId w:val="2"/>
        </w:numPr>
        <w:spacing w:after="40" w:before="40"/>
      </w:pPr>
      <w:r>
        <w:rPr>
          <w:rFonts w:ascii="Arial" w:cs="Arial" w:eastAsia="Arial" w:hAnsi="Arial"/>
          <w:sz w:val="22"/>
          <w:szCs w:val="22"/>
        </w:rPr>
        <w:t xml:space="preserve">Access to proprietary technology or intellectual property</w:t>
      </w:r>
    </w:p>
    <w:p>
      <w:pPr>
        <w:pStyle w:val="ListParagraph"/>
        <w:numPr>
          <w:ilvl w:val="0"/>
          <w:numId w:val="2"/>
        </w:numPr>
        <w:spacing w:after="40" w:before="40"/>
      </w:pPr>
      <w:r>
        <w:rPr>
          <w:rFonts w:ascii="Arial" w:cs="Arial" w:eastAsia="Arial" w:hAnsi="Arial"/>
          <w:sz w:val="22"/>
          <w:szCs w:val="22"/>
        </w:rPr>
        <w:t xml:space="preserve">Elimination of a competitor</w:t>
      </w:r>
    </w:p>
    <w:p>
      <w:pPr>
        <w:pStyle w:val="ListParagraph"/>
        <w:numPr>
          <w:ilvl w:val="0"/>
          <w:numId w:val="2"/>
        </w:numPr>
        <w:spacing w:after="40" w:before="40"/>
      </w:pPr>
      <w:r>
        <w:rPr>
          <w:rFonts w:ascii="Arial" w:cs="Arial" w:eastAsia="Arial" w:hAnsi="Arial"/>
          <w:sz w:val="22"/>
          <w:szCs w:val="22"/>
        </w:rPr>
        <w:t xml:space="preserve">Access to talent (acqui-hiring)</w:t>
      </w:r>
    </w:p>
    <w:p>
      <w:pPr>
        <w:pStyle w:val="ListParagraph"/>
        <w:numPr>
          <w:ilvl w:val="0"/>
          <w:numId w:val="2"/>
        </w:numPr>
        <w:spacing w:after="40" w:before="40"/>
      </w:pPr>
      <w:r>
        <w:rPr>
          <w:rFonts w:ascii="Arial" w:cs="Arial" w:eastAsia="Arial" w:hAnsi="Arial"/>
          <w:sz w:val="22"/>
          <w:szCs w:val="22"/>
        </w:rPr>
        <w:t xml:space="preserve">Economies of scale and cost reduction</w:t>
      </w:r>
    </w:p>
    <w:p>
      <w:pPr>
        <w:spacing w:after="60" w:before="60"/>
      </w:pPr>
      <w:r>
        <w:t xml:space="preserve"/>
      </w:r>
    </w:p>
    <w:p>
      <w:pPr>
        <w:spacing w:after="80" w:before="80"/>
        <w:jc w:val="both"/>
      </w:pPr>
      <w:r>
        <w:rPr>
          <w:rFonts w:ascii="Arial" w:cs="Arial" w:eastAsia="Arial" w:hAnsi="Arial"/>
          <w:b w:val="false"/>
          <w:bCs w:val="false"/>
          <w:sz w:val="22"/>
          <w:szCs w:val="22"/>
        </w:rPr>
        <w:t xml:space="preserve">Characteristics of a promising acquisition candidate:</w:t>
      </w:r>
    </w:p>
    <w:p>
      <w:pPr>
        <w:pStyle w:val="ListParagraph"/>
        <w:numPr>
          <w:ilvl w:val="0"/>
          <w:numId w:val="2"/>
        </w:numPr>
        <w:spacing w:after="40" w:before="40"/>
      </w:pPr>
      <w:r>
        <w:rPr>
          <w:rFonts w:ascii="Arial" w:cs="Arial" w:eastAsia="Arial" w:hAnsi="Arial"/>
          <w:sz w:val="22"/>
          <w:szCs w:val="22"/>
        </w:rPr>
        <w:t xml:space="preserve">Operates in a growing and profitable market</w:t>
      </w:r>
    </w:p>
    <w:p>
      <w:pPr>
        <w:pStyle w:val="ListParagraph"/>
        <w:numPr>
          <w:ilvl w:val="0"/>
          <w:numId w:val="2"/>
        </w:numPr>
        <w:spacing w:after="40" w:before="40"/>
      </w:pPr>
      <w:r>
        <w:rPr>
          <w:rFonts w:ascii="Arial" w:cs="Arial" w:eastAsia="Arial" w:hAnsi="Arial"/>
          <w:sz w:val="22"/>
          <w:szCs w:val="22"/>
        </w:rPr>
        <w:t xml:space="preserve">Has a product or service that complements the acquirer's existing line</w:t>
      </w:r>
    </w:p>
    <w:p>
      <w:pPr>
        <w:pStyle w:val="ListParagraph"/>
        <w:numPr>
          <w:ilvl w:val="0"/>
          <w:numId w:val="2"/>
        </w:numPr>
        <w:spacing w:after="40" w:before="40"/>
      </w:pPr>
      <w:r>
        <w:rPr>
          <w:rFonts w:ascii="Arial" w:cs="Arial" w:eastAsia="Arial" w:hAnsi="Arial"/>
          <w:sz w:val="22"/>
          <w:szCs w:val="22"/>
        </w:rPr>
        <w:t xml:space="preserve">Has established customer relationships</w:t>
      </w:r>
    </w:p>
    <w:p>
      <w:pPr>
        <w:pStyle w:val="ListParagraph"/>
        <w:numPr>
          <w:ilvl w:val="0"/>
          <w:numId w:val="2"/>
        </w:numPr>
        <w:spacing w:after="40" w:before="40"/>
      </w:pPr>
      <w:r>
        <w:rPr>
          <w:rFonts w:ascii="Arial" w:cs="Arial" w:eastAsia="Arial" w:hAnsi="Arial"/>
          <w:sz w:val="22"/>
          <w:szCs w:val="22"/>
        </w:rPr>
        <w:t xml:space="preserve">Has proprietary technology or IP that would be expensive to develop internally</w:t>
      </w:r>
    </w:p>
    <w:p>
      <w:pPr>
        <w:pStyle w:val="ListParagraph"/>
        <w:numPr>
          <w:ilvl w:val="0"/>
          <w:numId w:val="2"/>
        </w:numPr>
        <w:spacing w:after="40" w:before="40"/>
      </w:pPr>
      <w:r>
        <w:rPr>
          <w:rFonts w:ascii="Arial" w:cs="Arial" w:eastAsia="Arial" w:hAnsi="Arial"/>
          <w:sz w:val="22"/>
          <w:szCs w:val="22"/>
        </w:rPr>
        <w:t xml:space="preserve">Has a strong management team willing to stay post-acquisition</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Licensing</w:t>
      </w:r>
    </w:p>
    <w:p>
      <w:pPr>
        <w:spacing w:after="80" w:before="80"/>
        <w:jc w:val="both"/>
      </w:pPr>
      <w:r>
        <w:rPr>
          <w:rFonts w:ascii="Arial" w:cs="Arial" w:eastAsia="Arial" w:hAnsi="Arial"/>
          <w:b w:val="false"/>
          <w:bCs w:val="false"/>
          <w:sz w:val="22"/>
          <w:szCs w:val="22"/>
        </w:rPr>
        <w:t xml:space="preserve">Licensing is when a firm (the licensor) allows another firm (the licensee) to use its intellectual property (technology, brand name, or formula) in exchange for a royalty fee. Licensing is an external growth strategy because it relies on the licensee to do the work.</w:t>
      </w:r>
    </w:p>
    <w:p>
      <w:pPr>
        <w:pStyle w:val="ListParagraph"/>
        <w:numPr>
          <w:ilvl w:val="0"/>
          <w:numId w:val="2"/>
        </w:numPr>
        <w:spacing w:after="40" w:before="40"/>
      </w:pPr>
      <w:r>
        <w:rPr>
          <w:rFonts w:ascii="Arial" w:cs="Arial" w:eastAsia="Arial" w:hAnsi="Arial"/>
          <w:sz w:val="22"/>
          <w:szCs w:val="22"/>
        </w:rPr>
        <w:t xml:space="preserve">Advantages for licensor: Generates royalty income without investment in manufacturing or distribution; rapid expansion</w:t>
      </w:r>
    </w:p>
    <w:p>
      <w:pPr>
        <w:pStyle w:val="ListParagraph"/>
        <w:numPr>
          <w:ilvl w:val="0"/>
          <w:numId w:val="2"/>
        </w:numPr>
        <w:spacing w:after="40" w:before="40"/>
      </w:pPr>
      <w:r>
        <w:rPr>
          <w:rFonts w:ascii="Arial" w:cs="Arial" w:eastAsia="Arial" w:hAnsi="Arial"/>
          <w:sz w:val="22"/>
          <w:szCs w:val="22"/>
        </w:rPr>
        <w:t xml:space="preserve">Advantages for licensee: Access to proven technology or brand; reduced R&amp;D costs</w:t>
      </w:r>
    </w:p>
    <w:p>
      <w:pPr>
        <w:pStyle w:val="ListParagraph"/>
        <w:numPr>
          <w:ilvl w:val="0"/>
          <w:numId w:val="2"/>
        </w:numPr>
        <w:spacing w:after="40" w:before="40"/>
      </w:pPr>
      <w:r>
        <w:rPr>
          <w:rFonts w:ascii="Arial" w:cs="Arial" w:eastAsia="Arial" w:hAnsi="Arial"/>
          <w:sz w:val="22"/>
          <w:szCs w:val="22"/>
        </w:rPr>
        <w:t xml:space="preserve">Risks: Loss of control over quality; potential IP leakage</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Strategic Alliances</w:t>
      </w:r>
    </w:p>
    <w:p>
      <w:pPr>
        <w:spacing w:after="80" w:before="80"/>
        <w:jc w:val="both"/>
      </w:pPr>
      <w:r>
        <w:rPr>
          <w:rFonts w:ascii="Arial" w:cs="Arial" w:eastAsia="Arial" w:hAnsi="Arial"/>
          <w:b w:val="false"/>
          <w:bCs w:val="false"/>
          <w:sz w:val="22"/>
          <w:szCs w:val="22"/>
        </w:rPr>
        <w:t xml:space="preserve">A strategic alliance is a partnership between two or more firms that is formed to achieve a specific goal. Two types:</w:t>
      </w:r>
    </w:p>
    <w:p>
      <w:pPr>
        <w:pStyle w:val="ListParagraph"/>
        <w:numPr>
          <w:ilvl w:val="0"/>
          <w:numId w:val="2"/>
        </w:numPr>
        <w:spacing w:after="40" w:before="40"/>
      </w:pPr>
      <w:r>
        <w:rPr>
          <w:rFonts w:ascii="Arial" w:cs="Arial" w:eastAsia="Arial" w:hAnsi="Arial"/>
          <w:sz w:val="22"/>
          <w:szCs w:val="22"/>
        </w:rPr>
        <w:t xml:space="preserve">Technological Alliance: Partners in R&amp;D and technological development (e.g., two pharmaceutical companies co-developing a drug)</w:t>
      </w:r>
    </w:p>
    <w:p>
      <w:pPr>
        <w:pStyle w:val="ListParagraph"/>
        <w:numPr>
          <w:ilvl w:val="0"/>
          <w:numId w:val="2"/>
        </w:numPr>
        <w:spacing w:after="40" w:before="40"/>
      </w:pPr>
      <w:r>
        <w:rPr>
          <w:rFonts w:ascii="Arial" w:cs="Arial" w:eastAsia="Arial" w:hAnsi="Arial"/>
          <w:sz w:val="22"/>
          <w:szCs w:val="22"/>
        </w:rPr>
        <w:t xml:space="preserve">Marketing Alliance: One firm agrees to market another firm's products (e.g., a company with a strong distribution network agrees to sell a smaller company's products in its territory)</w:t>
      </w:r>
    </w:p>
    <w:p>
      <w:pPr>
        <w:spacing w:after="60" w:before="60"/>
      </w:pPr>
      <w:r>
        <w:t xml:space="preserve"/>
      </w:r>
    </w:p>
    <w:p>
      <w:pPr>
        <w:pStyle w:val="Heading3"/>
        <w:spacing w:after="80" w:before="240"/>
      </w:pPr>
      <w:r>
        <w:rPr>
          <w:rFonts w:ascii="Arial" w:cs="Arial" w:eastAsia="Arial" w:hAnsi="Arial"/>
          <w:b/>
          <w:bCs/>
          <w:color w:val="1F5C99"/>
          <w:sz w:val="24"/>
          <w:szCs w:val="24"/>
        </w:rPr>
        <w:t xml:space="preserve">Joint Ventures</w:t>
      </w:r>
    </w:p>
    <w:p>
      <w:pPr>
        <w:spacing w:after="80" w:before="80"/>
        <w:jc w:val="both"/>
      </w:pPr>
      <w:r>
        <w:rPr>
          <w:rFonts w:ascii="Arial" w:cs="Arial" w:eastAsia="Arial" w:hAnsi="Arial"/>
          <w:b w:val="false"/>
          <w:bCs w:val="false"/>
          <w:sz w:val="22"/>
          <w:szCs w:val="22"/>
        </w:rPr>
        <w:t xml:space="preserve">A joint venture is a strategic alliance in which two or more firms create a new, jointly-owned entity. The joint venture is distinct from both parent companies.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Scale Joint Venture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Link Joint Venture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Partners collaborate to create something neither could create alone at scale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Partners with complementary capabilities link up to serve a market</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Both partners are similar in terms of capabilities but lack scale to go alone</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Partners bring different, complementary strengths</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Example: Two airlines forming a maintenance joint venture to share the cost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Example: A manufacturing company and a marketing company forming a JV to bring a product to market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Growth Strategy Selection</w:t>
            </w:r>
          </w:p>
          <w:p>
            <w:pPr>
              <w:spacing w:after="80" w:before="80"/>
              <w:jc w:val="both"/>
            </w:pPr>
            <w:r>
              <w:rPr>
                <w:rFonts w:ascii="Arial" w:cs="Arial" w:eastAsia="Arial" w:hAnsi="Arial"/>
                <w:i/>
                <w:iCs/>
                <w:sz w:val="22"/>
                <w:szCs w:val="22"/>
              </w:rPr>
              <w:t xml:space="preserve">FreshFarm is a regional organic food company with a strong brand in the Pacific Northwest. They have $5 million available for growth. They are considering four options: (1) launching three new organic product lines, (2) opening locations in 10 new cities, (3) licensing their brand to food producers in the Southeast, (4) acquiring a smaller organic snack company.
(a) Classify each of the four options as either an internal or external growth strategy. (b) For each option, identify one advantage and one significant risk. (c) The CEO wants to maintain maximum control over the brand and product quality. Which strategy best aligns with this goal and why? (d) If FreshFarm's primary goal is rapid geographic expansion with minimum capital investment, which strategy would you recommend and why?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Know the difference between internal (within the firm) and external (with third parties) growth strategies. Be able to classify strategies correctly: new product development = internal; acquisition = external. Strategic alliances and joint ventures are common scenario topics.</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CHAPTER 15: Franchising</w:t>
      </w:r>
    </w:p>
    <w:p>
      <w:pPr>
        <w:pStyle w:val="Heading2"/>
        <w:spacing w:after="120" w:before="320"/>
      </w:pPr>
      <w:r>
        <w:rPr>
          <w:rFonts w:ascii="Arial" w:cs="Arial" w:eastAsia="Arial" w:hAnsi="Arial"/>
          <w:b/>
          <w:bCs/>
          <w:color w:val="2E75B6"/>
          <w:sz w:val="28"/>
          <w:szCs w:val="28"/>
        </w:rPr>
        <w:t xml:space="preserve">15.1 Introduction to Franchising</w:t>
      </w:r>
    </w:p>
    <w:p>
      <w:pPr>
        <w:spacing w:after="80" w:before="80"/>
        <w:jc w:val="both"/>
      </w:pPr>
      <w:r>
        <w:rPr>
          <w:rFonts w:ascii="Arial" w:cs="Arial" w:eastAsia="Arial" w:hAnsi="Arial"/>
          <w:b w:val="false"/>
          <w:bCs w:val="false"/>
          <w:sz w:val="22"/>
          <w:szCs w:val="22"/>
        </w:rPr>
        <w:t xml:space="preserve">Franchising is one of the most recognized forms of business expansion. Key statistics: Nearly 910,000 franchise outlets operate in the U.S. Franchises account for 1/3 of all retail sales in the U.S. The word 'franchise' comes from an old dialect of French and means 'privilege' or 'freedom.'</w:t>
      </w:r>
    </w:p>
    <w:p>
      <w:pPr>
        <w:spacing w:after="80" w:before="80"/>
        <w:jc w:val="both"/>
      </w:pPr>
      <w:r>
        <w:rPr>
          <w:rFonts w:ascii="Arial" w:cs="Arial" w:eastAsia="Arial" w:hAnsi="Arial"/>
          <w:b w:val="false"/>
          <w:bCs w:val="false"/>
          <w:sz w:val="22"/>
          <w:szCs w:val="22"/>
        </w:rPr>
        <w:t xml:space="preserve">History: Many popular franchises started in the 1950s: KFC (1952), McDonald's (1955), H&amp;R Block (1958).</w:t>
      </w:r>
    </w:p>
    <w:p>
      <w:pPr>
        <w:spacing w:after="60" w:before="60"/>
      </w:pPr>
      <w:r>
        <w:t xml:space="preserve"/>
      </w:r>
    </w:p>
    <w:p>
      <w:pPr>
        <w:spacing w:after="80" w:before="80"/>
        <w:jc w:val="both"/>
      </w:pPr>
      <w:r>
        <w:rPr>
          <w:rFonts w:ascii="Arial" w:cs="Arial" w:eastAsia="Arial" w:hAnsi="Arial"/>
          <w:b w:val="false"/>
          <w:bCs w:val="false"/>
          <w:sz w:val="22"/>
          <w:szCs w:val="22"/>
        </w:rPr>
        <w:t xml:space="preserve">Definition of Franchising: Franchising is an arrangement in which a firm (the franchisor) licenses its trademark, business model, and know-how to other firms (franchisees), who pay a fee for the privilege of operating under the franchisor's name and system.</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15.2 Two Types of Franchise Arrangements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Product and Trademark Franchise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Business Format Franchise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Involves a franchisee carrying a franchisor's product and operating under the franchisor's name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Involves a more comprehensive licensing arrangement — the franchisee uses the franchisor's entire business system, including name, format, business plan, operations manual, and quality control standards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Less restrictive relationship</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Much more comprehensive and regulated relationship</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Examples: Auto dealerships, gasoline stations, soft drink bottlers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Examples: McDonald's, Subway, UPS Store, Jiffy Lube, Curves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15.3 Three Types of Franchise Agreements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Agreement Type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Individual Franchise Agreement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 agreement in which the franchisor grants a franchisee the right to open ONE franchise outlet in a specific location. The most common type. The franchisee has no rights to open additional outlets.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Area Franchise Agreement</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An agreement in which the franchisor grants a franchisee the right to open multiple franchise outlets in a defined TERRITORY. The franchisee commits to opening a certain number of outlets within a specified time period.</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Master Franchise Agreement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most expansive type. The franchisor grants a master franchisee the right to sublicense to other franchisees. The master franchisee essentially operates as a franchisor within the defined territory.</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15.4 Advantages of Setting Up a Franchise System (Franchisor's Perspective)</w:t>
      </w:r>
    </w:p>
    <w:p>
      <w:pPr>
        <w:spacing w:after="80" w:before="80"/>
        <w:jc w:val="both"/>
      </w:pPr>
      <w:r>
        <w:rPr>
          <w:rFonts w:ascii="Arial" w:cs="Arial" w:eastAsia="Arial" w:hAnsi="Arial"/>
          <w:b w:val="false"/>
          <w:bCs w:val="false"/>
          <w:sz w:val="22"/>
          <w:szCs w:val="22"/>
        </w:rPr>
        <w:t xml:space="preserve">For the FRANCHISOR (the company that establishes the franchise):</w:t>
      </w:r>
    </w:p>
    <w:p>
      <w:pPr>
        <w:pStyle w:val="ListParagraph"/>
        <w:numPr>
          <w:ilvl w:val="0"/>
          <w:numId w:val="2"/>
        </w:numPr>
        <w:spacing w:after="40" w:before="40"/>
      </w:pPr>
      <w:r>
        <w:rPr>
          <w:rFonts w:ascii="Arial" w:cs="Arial" w:eastAsia="Arial" w:hAnsi="Arial"/>
          <w:sz w:val="22"/>
          <w:szCs w:val="22"/>
        </w:rPr>
        <w:t xml:space="preserve">Capital: The franchisee provides the capital to open and operate the outlet, allowing the franchisor to grow without investing its own money</w:t>
      </w:r>
    </w:p>
    <w:p>
      <w:pPr>
        <w:pStyle w:val="ListParagraph"/>
        <w:numPr>
          <w:ilvl w:val="0"/>
          <w:numId w:val="2"/>
        </w:numPr>
        <w:spacing w:after="40" w:before="40"/>
      </w:pPr>
      <w:r>
        <w:rPr>
          <w:rFonts w:ascii="Arial" w:cs="Arial" w:eastAsia="Arial" w:hAnsi="Arial"/>
          <w:sz w:val="22"/>
          <w:szCs w:val="22"/>
        </w:rPr>
        <w:t xml:space="preserve">Motivated Management: Franchise owners are more motivated than salaried employees because they have invested their own money and share in the profits</w:t>
      </w:r>
    </w:p>
    <w:p>
      <w:pPr>
        <w:pStyle w:val="ListParagraph"/>
        <w:numPr>
          <w:ilvl w:val="0"/>
          <w:numId w:val="2"/>
        </w:numPr>
        <w:spacing w:after="40" w:before="40"/>
      </w:pPr>
      <w:r>
        <w:rPr>
          <w:rFonts w:ascii="Arial" w:cs="Arial" w:eastAsia="Arial" w:hAnsi="Arial"/>
          <w:sz w:val="22"/>
          <w:szCs w:val="22"/>
        </w:rPr>
        <w:t xml:space="preserve">Speed of Growth: Franchising allows much faster geographic expansion than company-owned outlets</w:t>
      </w:r>
    </w:p>
    <w:p>
      <w:pPr>
        <w:pStyle w:val="ListParagraph"/>
        <w:numPr>
          <w:ilvl w:val="0"/>
          <w:numId w:val="2"/>
        </w:numPr>
        <w:spacing w:after="40" w:before="40"/>
      </w:pPr>
      <w:r>
        <w:rPr>
          <w:rFonts w:ascii="Arial" w:cs="Arial" w:eastAsia="Arial" w:hAnsi="Arial"/>
          <w:sz w:val="22"/>
          <w:szCs w:val="22"/>
        </w:rPr>
        <w:t xml:space="preserve">Royalty Income: Ongoing royalty fees from franchisees provide a steady stream of income</w:t>
      </w:r>
    </w:p>
    <w:p>
      <w:pPr>
        <w:pStyle w:val="ListParagraph"/>
        <w:numPr>
          <w:ilvl w:val="0"/>
          <w:numId w:val="2"/>
        </w:numPr>
        <w:spacing w:after="40" w:before="40"/>
      </w:pPr>
      <w:r>
        <w:rPr>
          <w:rFonts w:ascii="Arial" w:cs="Arial" w:eastAsia="Arial" w:hAnsi="Arial"/>
          <w:sz w:val="22"/>
          <w:szCs w:val="22"/>
        </w:rPr>
        <w:t xml:space="preserve">Reduced Managerial Burden: The franchisor does not have to manage each location directly</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15.5 When to Franchise</w:t>
      </w:r>
    </w:p>
    <w:p>
      <w:pPr>
        <w:spacing w:after="80" w:before="80"/>
        <w:jc w:val="both"/>
      </w:pPr>
      <w:r>
        <w:rPr>
          <w:rFonts w:ascii="Arial" w:cs="Arial" w:eastAsia="Arial" w:hAnsi="Arial"/>
          <w:b w:val="false"/>
          <w:bCs w:val="false"/>
          <w:sz w:val="22"/>
          <w:szCs w:val="22"/>
        </w:rPr>
        <w:t xml:space="preserve">Franchising is appropriate for a business when:</w:t>
      </w:r>
    </w:p>
    <w:p>
      <w:pPr>
        <w:pStyle w:val="ListParagraph"/>
        <w:numPr>
          <w:ilvl w:val="0"/>
          <w:numId w:val="2"/>
        </w:numPr>
        <w:spacing w:after="40" w:before="40"/>
      </w:pPr>
      <w:r>
        <w:rPr>
          <w:rFonts w:ascii="Arial" w:cs="Arial" w:eastAsia="Arial" w:hAnsi="Arial"/>
          <w:sz w:val="22"/>
          <w:szCs w:val="22"/>
        </w:rPr>
        <w:t xml:space="preserve">The business model is well-established and proven (the franchisor knows what works)</w:t>
      </w:r>
    </w:p>
    <w:p>
      <w:pPr>
        <w:pStyle w:val="ListParagraph"/>
        <w:numPr>
          <w:ilvl w:val="0"/>
          <w:numId w:val="2"/>
        </w:numPr>
        <w:spacing w:after="40" w:before="40"/>
      </w:pPr>
      <w:r>
        <w:rPr>
          <w:rFonts w:ascii="Arial" w:cs="Arial" w:eastAsia="Arial" w:hAnsi="Arial"/>
          <w:sz w:val="22"/>
          <w:szCs w:val="22"/>
        </w:rPr>
        <w:t xml:space="preserve">The business concept is teachable and transferable (can be replicated in other locations)</w:t>
      </w:r>
    </w:p>
    <w:p>
      <w:pPr>
        <w:pStyle w:val="ListParagraph"/>
        <w:numPr>
          <w:ilvl w:val="0"/>
          <w:numId w:val="2"/>
        </w:numPr>
        <w:spacing w:after="40" w:before="40"/>
      </w:pPr>
      <w:r>
        <w:rPr>
          <w:rFonts w:ascii="Arial" w:cs="Arial" w:eastAsia="Arial" w:hAnsi="Arial"/>
          <w:sz w:val="22"/>
          <w:szCs w:val="22"/>
        </w:rPr>
        <w:t xml:space="preserve">The business generates sufficient revenue to make a franchise financially viable for the franchisee</w:t>
      </w:r>
    </w:p>
    <w:p>
      <w:pPr>
        <w:pStyle w:val="ListParagraph"/>
        <w:numPr>
          <w:ilvl w:val="0"/>
          <w:numId w:val="2"/>
        </w:numPr>
        <w:spacing w:after="40" w:before="40"/>
      </w:pPr>
      <w:r>
        <w:rPr>
          <w:rFonts w:ascii="Arial" w:cs="Arial" w:eastAsia="Arial" w:hAnsi="Arial"/>
          <w:sz w:val="22"/>
          <w:szCs w:val="22"/>
        </w:rPr>
        <w:t xml:space="preserve">There is sufficient demand in multiple markets (the concept is not location-specific)</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15.6 Costs of Buying a Franchise</w:t>
      </w:r>
    </w:p>
    <w:p>
      <w:pPr>
        <w:spacing w:after="80" w:before="80"/>
        <w:jc w:val="both"/>
      </w:pPr>
      <w:r>
        <w:rPr>
          <w:rFonts w:ascii="Arial" w:cs="Arial" w:eastAsia="Arial" w:hAnsi="Arial"/>
          <w:b w:val="false"/>
          <w:bCs w:val="false"/>
          <w:sz w:val="22"/>
          <w:szCs w:val="22"/>
        </w:rPr>
        <w:t xml:space="preserve">For the FRANCHISEE (the one buying the franchise):</w:t>
      </w:r>
    </w:p>
    <w:p>
      <w:pPr>
        <w:pStyle w:val="ListParagraph"/>
        <w:numPr>
          <w:ilvl w:val="0"/>
          <w:numId w:val="2"/>
        </w:numPr>
        <w:spacing w:after="40" w:before="40"/>
      </w:pPr>
      <w:r>
        <w:rPr>
          <w:rFonts w:ascii="Arial" w:cs="Arial" w:eastAsia="Arial" w:hAnsi="Arial"/>
          <w:sz w:val="22"/>
          <w:szCs w:val="22"/>
        </w:rPr>
        <w:t xml:space="preserve">Initial Franchise Fee: One-time fee paid to the franchisor for the right to use the brand and system (can range from a few thousand to hundreds of thousands of dollars)</w:t>
      </w:r>
    </w:p>
    <w:p>
      <w:pPr>
        <w:pStyle w:val="ListParagraph"/>
        <w:numPr>
          <w:ilvl w:val="0"/>
          <w:numId w:val="2"/>
        </w:numPr>
        <w:spacing w:after="40" w:before="40"/>
      </w:pPr>
      <w:r>
        <w:rPr>
          <w:rFonts w:ascii="Arial" w:cs="Arial" w:eastAsia="Arial" w:hAnsi="Arial"/>
          <w:sz w:val="22"/>
          <w:szCs w:val="22"/>
        </w:rPr>
        <w:t xml:space="preserve">Capital Requirements: Cost to open and outfit the franchise location (can be very significant)</w:t>
      </w:r>
    </w:p>
    <w:p>
      <w:pPr>
        <w:pStyle w:val="ListParagraph"/>
        <w:numPr>
          <w:ilvl w:val="0"/>
          <w:numId w:val="2"/>
        </w:numPr>
        <w:spacing w:after="40" w:before="40"/>
      </w:pPr>
      <w:r>
        <w:rPr>
          <w:rFonts w:ascii="Arial" w:cs="Arial" w:eastAsia="Arial" w:hAnsi="Arial"/>
          <w:sz w:val="22"/>
          <w:szCs w:val="22"/>
        </w:rPr>
        <w:t xml:space="preserve">Continuing Royalty Fee: Usually a percentage of gross revenues paid to the franchisor on an ongoing basis</w:t>
      </w:r>
    </w:p>
    <w:p>
      <w:pPr>
        <w:pStyle w:val="ListParagraph"/>
        <w:numPr>
          <w:ilvl w:val="0"/>
          <w:numId w:val="2"/>
        </w:numPr>
        <w:spacing w:after="40" w:before="40"/>
      </w:pPr>
      <w:r>
        <w:rPr>
          <w:rFonts w:ascii="Arial" w:cs="Arial" w:eastAsia="Arial" w:hAnsi="Arial"/>
          <w:sz w:val="22"/>
          <w:szCs w:val="22"/>
        </w:rPr>
        <w:t xml:space="preserve">Advertising Contribution: A percentage of revenues contributed to a cooperative advertising fund</w:t>
      </w:r>
    </w:p>
    <w:p>
      <w:pPr>
        <w:pStyle w:val="ListParagraph"/>
        <w:numPr>
          <w:ilvl w:val="0"/>
          <w:numId w:val="2"/>
        </w:numPr>
        <w:spacing w:after="40" w:before="40"/>
      </w:pPr>
      <w:r>
        <w:rPr>
          <w:rFonts w:ascii="Arial" w:cs="Arial" w:eastAsia="Arial" w:hAnsi="Arial"/>
          <w:sz w:val="22"/>
          <w:szCs w:val="22"/>
        </w:rPr>
        <w:t xml:space="preserve">Other Fees: Training fees, renewal fees, transfer fees if the franchise is sold</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15.7 Advantages and Disadvantages of Buying a Franchise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Advantages of Buying a Franchise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Disadvantages of Buying a Franchise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Established brand and reputation — customers already know the brand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Costly — initial franchise fees and ongoing royalties can be very significant</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Proven business model — lower risk than starting from scratch</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Loss of independence — franchisees must follow the franchisor's system strictly</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Training and ongoing support from the franchisor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Sharing revenue — royalties are paid even in difficult periods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Easier access to financing — banks are more willing to lend to franchise buyers</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Dependent on the franchisor's reputation — if the brand suffers, so does the franchisee</w:t>
            </w:r>
          </w:p>
        </w:tc>
      </w:tr>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Economies of scale in purchasing and advertising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Limited ability to innovate or adapt to local market conditions</w:t>
            </w:r>
          </w:p>
        </w:tc>
      </w:tr>
      <w:tr>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b/>
                <w:bCs/>
                <w:sz w:val="20"/>
                <w:szCs w:val="20"/>
              </w:rPr>
              <w:t xml:space="preserve">Built-in network of fellow franchisees for support</w:t>
            </w:r>
          </w:p>
        </w:tc>
        <w:tc>
          <w:tcPr>
            <w:tcW w:type="dxa" w:w="4680"/>
            <w:tcBorders>
              <w:top w:val="single" w:color="BBBBBB" w:sz="1"/>
              <w:left w:val="single" w:color="BBBBBB" w:sz="1"/>
              <w:bottom w:val="single" w:color="BBBBBB" w:sz="1"/>
              <w:right w:val="single" w:color="BBBBBB" w:sz="1"/>
            </w:tcBorders>
            <w:shd w:fill="F8FBFF" w:val="clear"/>
            <w:tcMar>
              <w:top w:type="dxa" w:w="80"/>
              <w:left w:type="dxa" w:w="120"/>
              <w:bottom w:type="dxa" w:w="80"/>
              <w:right w:type="dxa" w:w="120"/>
            </w:tcMar>
          </w:tcPr>
          <w:p>
            <w:r>
              <w:rPr>
                <w:rFonts w:ascii="Arial" w:cs="Arial" w:eastAsia="Arial" w:hAnsi="Arial"/>
                <w:sz w:val="20"/>
                <w:szCs w:val="20"/>
              </w:rPr>
              <w:t xml:space="preserve">Franchise agreement may have strict termination and non-compete clauses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15.8 Is Franchising Right for You? Factors to Consider</w:t>
      </w:r>
    </w:p>
    <w:p>
      <w:pPr>
        <w:spacing w:after="80" w:before="80"/>
        <w:jc w:val="both"/>
      </w:pPr>
      <w:r>
        <w:rPr>
          <w:rFonts w:ascii="Arial" w:cs="Arial" w:eastAsia="Arial" w:hAnsi="Arial"/>
          <w:b w:val="false"/>
          <w:bCs w:val="false"/>
          <w:sz w:val="22"/>
          <w:szCs w:val="22"/>
        </w:rPr>
        <w:t xml:space="preserve">Before buying a franchise, a prospective franchisee should evaluate:</w:t>
      </w:r>
    </w:p>
    <w:p>
      <w:pPr>
        <w:pStyle w:val="ListParagraph"/>
        <w:numPr>
          <w:ilvl w:val="0"/>
          <w:numId w:val="2"/>
        </w:numPr>
        <w:spacing w:after="40" w:before="40"/>
      </w:pPr>
      <w:r>
        <w:rPr>
          <w:rFonts w:ascii="Arial" w:cs="Arial" w:eastAsia="Arial" w:hAnsi="Arial"/>
          <w:sz w:val="22"/>
          <w:szCs w:val="22"/>
        </w:rPr>
        <w:t xml:space="preserve">Are you comfortable operating within a structured system? Franchising requires following the franchisor's rules.</w:t>
      </w:r>
    </w:p>
    <w:p>
      <w:pPr>
        <w:pStyle w:val="ListParagraph"/>
        <w:numPr>
          <w:ilvl w:val="0"/>
          <w:numId w:val="2"/>
        </w:numPr>
        <w:spacing w:after="40" w:before="40"/>
      </w:pPr>
      <w:r>
        <w:rPr>
          <w:rFonts w:ascii="Arial" w:cs="Arial" w:eastAsia="Arial" w:hAnsi="Arial"/>
          <w:sz w:val="22"/>
          <w:szCs w:val="22"/>
        </w:rPr>
        <w:t xml:space="preserve">Do you have the financial resources? Both the initial investment and operating capital.</w:t>
      </w:r>
    </w:p>
    <w:p>
      <w:pPr>
        <w:pStyle w:val="ListParagraph"/>
        <w:numPr>
          <w:ilvl w:val="0"/>
          <w:numId w:val="2"/>
        </w:numPr>
        <w:spacing w:after="40" w:before="40"/>
      </w:pPr>
      <w:r>
        <w:rPr>
          <w:rFonts w:ascii="Arial" w:cs="Arial" w:eastAsia="Arial" w:hAnsi="Arial"/>
          <w:sz w:val="22"/>
          <w:szCs w:val="22"/>
        </w:rPr>
        <w:t xml:space="preserve">Is the franchise concept in a growing or declining market?</w:t>
      </w:r>
    </w:p>
    <w:p>
      <w:pPr>
        <w:pStyle w:val="ListParagraph"/>
        <w:numPr>
          <w:ilvl w:val="0"/>
          <w:numId w:val="2"/>
        </w:numPr>
        <w:spacing w:after="40" w:before="40"/>
      </w:pPr>
      <w:r>
        <w:rPr>
          <w:rFonts w:ascii="Arial" w:cs="Arial" w:eastAsia="Arial" w:hAnsi="Arial"/>
          <w:sz w:val="22"/>
          <w:szCs w:val="22"/>
        </w:rPr>
        <w:t xml:space="preserve">What is the franchisor's reputation and track record?</w:t>
      </w:r>
    </w:p>
    <w:p>
      <w:pPr>
        <w:pStyle w:val="ListParagraph"/>
        <w:numPr>
          <w:ilvl w:val="0"/>
          <w:numId w:val="2"/>
        </w:numPr>
        <w:spacing w:after="40" w:before="40"/>
      </w:pPr>
      <w:r>
        <w:rPr>
          <w:rFonts w:ascii="Arial" w:cs="Arial" w:eastAsia="Arial" w:hAnsi="Arial"/>
          <w:sz w:val="22"/>
          <w:szCs w:val="22"/>
        </w:rPr>
        <w:t xml:space="preserve">What do current and former franchisees say about the franchisor?</w:t>
      </w:r>
    </w:p>
    <w:p>
      <w:pPr>
        <w:pStyle w:val="ListParagraph"/>
        <w:numPr>
          <w:ilvl w:val="0"/>
          <w:numId w:val="2"/>
        </w:numPr>
        <w:spacing w:after="40" w:before="40"/>
      </w:pPr>
      <w:r>
        <w:rPr>
          <w:rFonts w:ascii="Arial" w:cs="Arial" w:eastAsia="Arial" w:hAnsi="Arial"/>
          <w:sz w:val="22"/>
          <w:szCs w:val="22"/>
        </w:rPr>
        <w:t xml:space="preserve">Read the Franchise Disclosure Document (FDD) carefully — required by law in the U.S., contains 23 disclosure items including audited financials and list of all current franchisees.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EF4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SCENARIO/EXAM QUESTION: Franchising Decision</w:t>
            </w:r>
          </w:p>
          <w:p>
            <w:pPr>
              <w:spacing w:after="80" w:before="80"/>
              <w:jc w:val="both"/>
            </w:pPr>
            <w:r>
              <w:rPr>
                <w:rFonts w:ascii="Arial" w:cs="Arial" w:eastAsia="Arial" w:hAnsi="Arial"/>
                <w:i/>
                <w:iCs/>
                <w:sz w:val="22"/>
                <w:szCs w:val="22"/>
              </w:rPr>
              <w:t xml:space="preserve">Carlos owns a highly successful taco restaurant in Chicago called 'TacoRapido.' The restaurant has been profitable for 4 years, has a loyal customer base, and a distinctive brand with a simple, replicable menu. Carlos is considering two growth options: (A) Open company-owned locations in 5 additional Chicago neighborhoods, or (B) Set up a franchise system and allow others to open TacoRapido locations.
(a) What are the advantages and disadvantages of each growth approach from Carlos's perspective? (b) What criteria should TacoRapido meet before franchising is appropriate? Does it appear to meet these criteria? (c) Carlos is approached by an investor who wants to open TacoRapido locations throughout the entire state of Texas. What type of franchise agreement should Carlos consider for this arrangement? (d) A potential franchisee asks Carlos: 'What will I have to pay if I buy a TacoRapido franchise?' Describe all the costs the franchisee should expect.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3CD" w:val="clear"/>
            <w:tcMar>
              <w:top w:type="dxa" w:w="100"/>
              <w:left w:type="dxa" w:w="200"/>
              <w:bottom w:type="dxa" w:w="100"/>
              <w:right w:type="dxa" w:w="200"/>
            </w:tcMar>
          </w:tcPr>
          <w:p>
            <w:r>
              <w:rPr>
                <w:rFonts w:ascii="Arial" w:cs="Arial" w:eastAsia="Arial" w:hAnsi="Arial"/>
                <w:b/>
                <w:bCs/>
                <w:color w:val="856404"/>
                <w:sz w:val="22"/>
                <w:szCs w:val="22"/>
              </w:rPr>
              <w:t xml:space="preserve">EXAM TIP: </w:t>
            </w:r>
            <w:r>
              <w:rPr>
                <w:rFonts w:ascii="Arial" w:cs="Arial" w:eastAsia="Arial" w:hAnsi="Arial"/>
                <w:color w:val="856404"/>
                <w:sz w:val="22"/>
                <w:szCs w:val="22"/>
              </w:rPr>
              <w:t xml:space="preserve">Know the three types of franchise agreements (individual, area, master) and the two types of franchise arrangements (product/trademark vs. business format). In the exam, a scenario will likely describe a business and ask whether franchising is appropriate or compare franchising to other growth strategies from Chapter 14.</w:t>
            </w:r>
          </w:p>
        </w:tc>
      </w:tr>
    </w:tbl>
    <w:p>
      <w:r>
        <w:br w:type="page"/>
      </w:r>
    </w:p>
    <w:p>
      <w:pPr>
        <w:pStyle w:val="Heading1"/>
        <w:pBdr>
          <w:bottom w:val="single" w:color="2E75B6" w:sz="6" w:space="4"/>
        </w:pBdr>
        <w:spacing w:after="200" w:before="400"/>
      </w:pPr>
      <w:r>
        <w:rPr>
          <w:rFonts w:ascii="Arial" w:cs="Arial" w:eastAsia="Arial" w:hAnsi="Arial"/>
          <w:b/>
          <w:bCs/>
          <w:color w:val="1F3864"/>
          <w:sz w:val="36"/>
          <w:szCs w:val="36"/>
        </w:rPr>
        <w:t xml:space="preserve">MASTER SUMMARY: Key Concepts Across All Chapters</w:t>
      </w:r>
    </w:p>
    <w:p>
      <w:pPr>
        <w:pStyle w:val="Heading2"/>
        <w:spacing w:after="120" w:before="320"/>
      </w:pPr>
      <w:r>
        <w:rPr>
          <w:rFonts w:ascii="Arial" w:cs="Arial" w:eastAsia="Arial" w:hAnsi="Arial"/>
          <w:b/>
          <w:bCs/>
          <w:color w:val="2E75B6"/>
          <w:sz w:val="28"/>
          <w:szCs w:val="28"/>
        </w:rPr>
        <w:t xml:space="preserve">Critical Definitions Glossary</w:t>
      </w:r>
    </w:p>
    <w:p>
      <w:pPr>
        <w:spacing w:after="80" w:before="80"/>
        <w:jc w:val="both"/>
      </w:pPr>
      <w:r>
        <w:rPr>
          <w:rFonts w:ascii="Arial" w:cs="Arial" w:eastAsia="Arial" w:hAnsi="Arial"/>
          <w:b w:val="false"/>
          <w:bCs w:val="false"/>
          <w:sz w:val="22"/>
          <w:szCs w:val="22"/>
        </w:rPr>
        <w:t xml:space="preserve">Master these terms — any could appear in a scenario question requiring application: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Financial Management: Deals with raising money AND managing finances to achieve highest return on investment.</w:t>
      </w:r>
    </w:p>
    <w:p>
      <w:pPr>
        <w:pStyle w:val="ListParagraph"/>
        <w:numPr>
          <w:ilvl w:val="0"/>
          <w:numId w:val="2"/>
        </w:numPr>
        <w:spacing w:after="40" w:before="40"/>
      </w:pPr>
      <w:r>
        <w:rPr>
          <w:rFonts w:ascii="Arial" w:cs="Arial" w:eastAsia="Arial" w:hAnsi="Arial"/>
          <w:sz w:val="22"/>
          <w:szCs w:val="22"/>
        </w:rPr>
        <w:t xml:space="preserve">Pro Forma Financial Statements: Projected future financial statements (not required by SEC) used as planning tools.</w:t>
      </w:r>
    </w:p>
    <w:p>
      <w:pPr>
        <w:pStyle w:val="ListParagraph"/>
        <w:numPr>
          <w:ilvl w:val="0"/>
          <w:numId w:val="2"/>
        </w:numPr>
        <w:spacing w:after="40" w:before="40"/>
      </w:pPr>
      <w:r>
        <w:rPr>
          <w:rFonts w:ascii="Arial" w:cs="Arial" w:eastAsia="Arial" w:hAnsi="Arial"/>
          <w:sz w:val="22"/>
          <w:szCs w:val="22"/>
        </w:rPr>
        <w:t xml:space="preserve">Percentage-of-Sales Method: Expressing each expense as a percentage of sales, so expenses grow proportionally with sales.</w:t>
      </w:r>
    </w:p>
    <w:p>
      <w:pPr>
        <w:pStyle w:val="ListParagraph"/>
        <w:numPr>
          <w:ilvl w:val="0"/>
          <w:numId w:val="2"/>
        </w:numPr>
        <w:spacing w:after="40" w:before="40"/>
      </w:pPr>
      <w:r>
        <w:rPr>
          <w:rFonts w:ascii="Arial" w:cs="Arial" w:eastAsia="Arial" w:hAnsi="Arial"/>
          <w:sz w:val="22"/>
          <w:szCs w:val="22"/>
        </w:rPr>
        <w:t xml:space="preserve">Liabilities of Newness: New companies fail because people cannot adjust to new roles and the firm lacks a track record.</w:t>
      </w:r>
    </w:p>
    <w:p>
      <w:pPr>
        <w:pStyle w:val="ListParagraph"/>
        <w:numPr>
          <w:ilvl w:val="0"/>
          <w:numId w:val="2"/>
        </w:numPr>
        <w:spacing w:after="40" w:before="40"/>
      </w:pPr>
      <w:r>
        <w:rPr>
          <w:rFonts w:ascii="Arial" w:cs="Arial" w:eastAsia="Arial" w:hAnsi="Arial"/>
          <w:sz w:val="22"/>
          <w:szCs w:val="22"/>
        </w:rPr>
        <w:t xml:space="preserve">New Venture Team: Founders, key employees, advisors, and all others who help move a venture from idea to functioning firm.</w:t>
      </w:r>
    </w:p>
    <w:p>
      <w:pPr>
        <w:pStyle w:val="ListParagraph"/>
        <w:numPr>
          <w:ilvl w:val="0"/>
          <w:numId w:val="2"/>
        </w:numPr>
        <w:spacing w:after="40" w:before="40"/>
      </w:pPr>
      <w:r>
        <w:rPr>
          <w:rFonts w:ascii="Arial" w:cs="Arial" w:eastAsia="Arial" w:hAnsi="Arial"/>
          <w:sz w:val="22"/>
          <w:szCs w:val="22"/>
        </w:rPr>
        <w:t xml:space="preserve">Skills Profile: A chart mapping the skills needed by a new firm against the skills possessed by existing team members to identify gaps.</w:t>
      </w:r>
    </w:p>
    <w:p>
      <w:pPr>
        <w:pStyle w:val="ListParagraph"/>
        <w:numPr>
          <w:ilvl w:val="0"/>
          <w:numId w:val="2"/>
        </w:numPr>
        <w:spacing w:after="40" w:before="40"/>
      </w:pPr>
      <w:r>
        <w:rPr>
          <w:rFonts w:ascii="Arial" w:cs="Arial" w:eastAsia="Arial" w:hAnsi="Arial"/>
          <w:sz w:val="22"/>
          <w:szCs w:val="22"/>
        </w:rPr>
        <w:t xml:space="preserve">Signaling: The idea that the team a venture assembles sends signals to the outside world about the quality of the venture.</w:t>
      </w:r>
    </w:p>
    <w:p>
      <w:pPr>
        <w:pStyle w:val="ListParagraph"/>
        <w:numPr>
          <w:ilvl w:val="0"/>
          <w:numId w:val="2"/>
        </w:numPr>
        <w:spacing w:after="40" w:before="40"/>
      </w:pPr>
      <w:r>
        <w:rPr>
          <w:rFonts w:ascii="Arial" w:cs="Arial" w:eastAsia="Arial" w:hAnsi="Arial"/>
          <w:sz w:val="22"/>
          <w:szCs w:val="22"/>
        </w:rPr>
        <w:t xml:space="preserve">Board of Advisors: Panel of experts providing nonbinding advice with no legal responsibility — easier to recruit than board of directors.</w:t>
      </w:r>
    </w:p>
    <w:p>
      <w:pPr>
        <w:pStyle w:val="ListParagraph"/>
        <w:numPr>
          <w:ilvl w:val="0"/>
          <w:numId w:val="2"/>
        </w:numPr>
        <w:spacing w:after="40" w:before="40"/>
      </w:pPr>
      <w:r>
        <w:rPr>
          <w:rFonts w:ascii="Arial" w:cs="Arial" w:eastAsia="Arial" w:hAnsi="Arial"/>
          <w:sz w:val="22"/>
          <w:szCs w:val="22"/>
        </w:rPr>
        <w:t xml:space="preserve">Bootstrapping: Finding ways to avoid the need for external financing through creativity, ingenuity, thriftiness, and cost-cutting.</w:t>
      </w:r>
    </w:p>
    <w:p>
      <w:pPr>
        <w:pStyle w:val="ListParagraph"/>
        <w:numPr>
          <w:ilvl w:val="0"/>
          <w:numId w:val="2"/>
        </w:numPr>
        <w:spacing w:after="40" w:before="40"/>
      </w:pPr>
      <w:r>
        <w:rPr>
          <w:rFonts w:ascii="Arial" w:cs="Arial" w:eastAsia="Arial" w:hAnsi="Arial"/>
          <w:sz w:val="22"/>
          <w:szCs w:val="22"/>
        </w:rPr>
        <w:t xml:space="preserve">Sweat Equity: The value of the time and effort that a founder puts into a new venture.</w:t>
      </w:r>
    </w:p>
    <w:p>
      <w:pPr>
        <w:pStyle w:val="ListParagraph"/>
        <w:numPr>
          <w:ilvl w:val="0"/>
          <w:numId w:val="2"/>
        </w:numPr>
        <w:spacing w:after="40" w:before="40"/>
      </w:pPr>
      <w:r>
        <w:rPr>
          <w:rFonts w:ascii="Arial" w:cs="Arial" w:eastAsia="Arial" w:hAnsi="Arial"/>
          <w:sz w:val="22"/>
          <w:szCs w:val="22"/>
        </w:rPr>
        <w:t xml:space="preserve">Elevator Speech: A brief (45 seconds-2 minutes), carefully constructed statement outlining the merits of a business opportunity.</w:t>
      </w:r>
    </w:p>
    <w:p>
      <w:pPr>
        <w:pStyle w:val="ListParagraph"/>
        <w:numPr>
          <w:ilvl w:val="0"/>
          <w:numId w:val="2"/>
        </w:numPr>
        <w:spacing w:after="40" w:before="40"/>
      </w:pPr>
      <w:r>
        <w:rPr>
          <w:rFonts w:ascii="Arial" w:cs="Arial" w:eastAsia="Arial" w:hAnsi="Arial"/>
          <w:sz w:val="22"/>
          <w:szCs w:val="22"/>
        </w:rPr>
        <w:t xml:space="preserve">Business Angel: An individual who invests their own personal capital directly in start-ups, typically $10,000-$500,000.</w:t>
      </w:r>
    </w:p>
    <w:p>
      <w:pPr>
        <w:pStyle w:val="ListParagraph"/>
        <w:numPr>
          <w:ilvl w:val="0"/>
          <w:numId w:val="2"/>
        </w:numPr>
        <w:spacing w:after="40" w:before="40"/>
      </w:pPr>
      <w:r>
        <w:rPr>
          <w:rFonts w:ascii="Arial" w:cs="Arial" w:eastAsia="Arial" w:hAnsi="Arial"/>
          <w:sz w:val="22"/>
          <w:szCs w:val="22"/>
        </w:rPr>
        <w:t xml:space="preserve">Venture Capital: Money invested by VC firms in start-ups with exceptional growth potential; funded by limited partnerships.</w:t>
      </w:r>
    </w:p>
    <w:p>
      <w:pPr>
        <w:pStyle w:val="ListParagraph"/>
        <w:numPr>
          <w:ilvl w:val="0"/>
          <w:numId w:val="2"/>
        </w:numPr>
        <w:spacing w:after="40" w:before="40"/>
      </w:pPr>
      <w:r>
        <w:rPr>
          <w:rFonts w:ascii="Arial" w:cs="Arial" w:eastAsia="Arial" w:hAnsi="Arial"/>
          <w:sz w:val="22"/>
          <w:szCs w:val="22"/>
        </w:rPr>
        <w:t xml:space="preserve">IPO: A company's first sale of stock to the public, traded on stock exchanges. Major milestone for entrepreneurial firms.</w:t>
      </w:r>
    </w:p>
    <w:p>
      <w:pPr>
        <w:pStyle w:val="ListParagraph"/>
        <w:numPr>
          <w:ilvl w:val="0"/>
          <w:numId w:val="2"/>
        </w:numPr>
        <w:spacing w:after="40" w:before="40"/>
      </w:pPr>
      <w:r>
        <w:rPr>
          <w:rFonts w:ascii="Arial" w:cs="Arial" w:eastAsia="Arial" w:hAnsi="Arial"/>
          <w:sz w:val="22"/>
          <w:szCs w:val="22"/>
        </w:rPr>
        <w:t xml:space="preserve">Market Segmentation: Dividing a market into distinct groups of buyers with similar needs/characteristics.</w:t>
      </w:r>
    </w:p>
    <w:p>
      <w:pPr>
        <w:pStyle w:val="ListParagraph"/>
        <w:numPr>
          <w:ilvl w:val="0"/>
          <w:numId w:val="2"/>
        </w:numPr>
        <w:spacing w:after="40" w:before="40"/>
      </w:pPr>
      <w:r>
        <w:rPr>
          <w:rFonts w:ascii="Arial" w:cs="Arial" w:eastAsia="Arial" w:hAnsi="Arial"/>
          <w:sz w:val="22"/>
          <w:szCs w:val="22"/>
        </w:rPr>
        <w:t xml:space="preserve">Target Market: The specific group of customers a firm has decided to address with its product or service.</w:t>
      </w:r>
    </w:p>
    <w:p>
      <w:pPr>
        <w:pStyle w:val="ListParagraph"/>
        <w:numPr>
          <w:ilvl w:val="0"/>
          <w:numId w:val="2"/>
        </w:numPr>
        <w:spacing w:after="40" w:before="40"/>
      </w:pPr>
      <w:r>
        <w:rPr>
          <w:rFonts w:ascii="Arial" w:cs="Arial" w:eastAsia="Arial" w:hAnsi="Arial"/>
          <w:sz w:val="22"/>
          <w:szCs w:val="22"/>
        </w:rPr>
        <w:t xml:space="preserve">Positioning: The part of a market a firm is claiming as its own — the unique space it occupies in customers' minds.</w:t>
      </w:r>
    </w:p>
    <w:p>
      <w:pPr>
        <w:pStyle w:val="ListParagraph"/>
        <w:numPr>
          <w:ilvl w:val="0"/>
          <w:numId w:val="2"/>
        </w:numPr>
        <w:spacing w:after="40" w:before="40"/>
      </w:pPr>
      <w:r>
        <w:rPr>
          <w:rFonts w:ascii="Arial" w:cs="Arial" w:eastAsia="Arial" w:hAnsi="Arial"/>
          <w:sz w:val="22"/>
          <w:szCs w:val="22"/>
        </w:rPr>
        <w:t xml:space="preserve">Core Product: The product itself. Actual Product: The product plus all attributes (quality, design, packaging, warranty).</w:t>
      </w:r>
    </w:p>
    <w:p>
      <w:pPr>
        <w:pStyle w:val="ListParagraph"/>
        <w:numPr>
          <w:ilvl w:val="0"/>
          <w:numId w:val="2"/>
        </w:numPr>
        <w:spacing w:after="40" w:before="40"/>
      </w:pPr>
      <w:r>
        <w:rPr>
          <w:rFonts w:ascii="Arial" w:cs="Arial" w:eastAsia="Arial" w:hAnsi="Arial"/>
          <w:sz w:val="22"/>
          <w:szCs w:val="22"/>
        </w:rPr>
        <w:t xml:space="preserve">Cost-Based Pricing: List price = product cost + markup percentage.</w:t>
      </w:r>
    </w:p>
    <w:p>
      <w:pPr>
        <w:pStyle w:val="ListParagraph"/>
        <w:numPr>
          <w:ilvl w:val="0"/>
          <w:numId w:val="2"/>
        </w:numPr>
        <w:spacing w:after="40" w:before="40"/>
      </w:pPr>
      <w:r>
        <w:rPr>
          <w:rFonts w:ascii="Arial" w:cs="Arial" w:eastAsia="Arial" w:hAnsi="Arial"/>
          <w:sz w:val="22"/>
          <w:szCs w:val="22"/>
        </w:rPr>
        <w:t xml:space="preserve">Value-Based Pricing: List price = what consumers are willing to pay (based on perceived value).</w:t>
      </w:r>
    </w:p>
    <w:p>
      <w:pPr>
        <w:pStyle w:val="ListParagraph"/>
        <w:numPr>
          <w:ilvl w:val="0"/>
          <w:numId w:val="2"/>
        </w:numPr>
        <w:spacing w:after="40" w:before="40"/>
      </w:pPr>
      <w:r>
        <w:rPr>
          <w:rFonts w:ascii="Arial" w:cs="Arial" w:eastAsia="Arial" w:hAnsi="Arial"/>
          <w:sz w:val="22"/>
          <w:szCs w:val="22"/>
        </w:rPr>
        <w:t xml:space="preserve">Intellectual Property: Any product of human intellect that is intangible but has value in the marketplace.</w:t>
      </w:r>
    </w:p>
    <w:p>
      <w:pPr>
        <w:pStyle w:val="ListParagraph"/>
        <w:numPr>
          <w:ilvl w:val="0"/>
          <w:numId w:val="2"/>
        </w:numPr>
        <w:spacing w:after="40" w:before="40"/>
      </w:pPr>
      <w:r>
        <w:rPr>
          <w:rFonts w:ascii="Arial" w:cs="Arial" w:eastAsia="Arial" w:hAnsi="Arial"/>
          <w:sz w:val="22"/>
          <w:szCs w:val="22"/>
        </w:rPr>
        <w:t xml:space="preserve">Patent: Government grant conferring the right to EXCLUDE OTHERS from making, selling, or using an invention for the term of the patent.</w:t>
      </w:r>
    </w:p>
    <w:p>
      <w:pPr>
        <w:pStyle w:val="ListParagraph"/>
        <w:numPr>
          <w:ilvl w:val="0"/>
          <w:numId w:val="2"/>
        </w:numPr>
        <w:spacing w:after="40" w:before="40"/>
      </w:pPr>
      <w:r>
        <w:rPr>
          <w:rFonts w:ascii="Arial" w:cs="Arial" w:eastAsia="Arial" w:hAnsi="Arial"/>
          <w:sz w:val="22"/>
          <w:szCs w:val="22"/>
        </w:rPr>
        <w:t xml:space="preserve">Trademark: Any word, name, symbol, or device used to identify and distinguish one company's goods from those of another.</w:t>
      </w:r>
    </w:p>
    <w:p>
      <w:pPr>
        <w:pStyle w:val="ListParagraph"/>
        <w:numPr>
          <w:ilvl w:val="0"/>
          <w:numId w:val="2"/>
        </w:numPr>
        <w:spacing w:after="40" w:before="40"/>
      </w:pPr>
      <w:r>
        <w:rPr>
          <w:rFonts w:ascii="Arial" w:cs="Arial" w:eastAsia="Arial" w:hAnsi="Arial"/>
          <w:sz w:val="22"/>
          <w:szCs w:val="22"/>
        </w:rPr>
        <w:t xml:space="preserve">Trade Secret: Any formula, pattern, device, or compilation of information providing a competitive advantage, kept confidential.</w:t>
      </w:r>
    </w:p>
    <w:p>
      <w:pPr>
        <w:pStyle w:val="ListParagraph"/>
        <w:numPr>
          <w:ilvl w:val="0"/>
          <w:numId w:val="2"/>
        </w:numPr>
        <w:spacing w:after="40" w:before="40"/>
      </w:pPr>
      <w:r>
        <w:rPr>
          <w:rFonts w:ascii="Arial" w:cs="Arial" w:eastAsia="Arial" w:hAnsi="Arial"/>
          <w:sz w:val="22"/>
          <w:szCs w:val="22"/>
        </w:rPr>
        <w:t xml:space="preserve">Sustained Growth: Growth that is healthy for the firm's long-term survival and success.</w:t>
      </w:r>
    </w:p>
    <w:p>
      <w:pPr>
        <w:pStyle w:val="ListParagraph"/>
        <w:numPr>
          <w:ilvl w:val="0"/>
          <w:numId w:val="2"/>
        </w:numPr>
        <w:spacing w:after="40" w:before="40"/>
      </w:pPr>
      <w:r>
        <w:rPr>
          <w:rFonts w:ascii="Arial" w:cs="Arial" w:eastAsia="Arial" w:hAnsi="Arial"/>
          <w:sz w:val="22"/>
          <w:szCs w:val="22"/>
        </w:rPr>
        <w:t xml:space="preserve">Managerial Capacity Problem: Managers have limited capacity; when a firm grows beyond managers' ability to handle the workload, growth becomes problematic.</w:t>
      </w:r>
    </w:p>
    <w:p>
      <w:pPr>
        <w:pStyle w:val="ListParagraph"/>
        <w:numPr>
          <w:ilvl w:val="0"/>
          <w:numId w:val="2"/>
        </w:numPr>
        <w:spacing w:after="40" w:before="40"/>
      </w:pPr>
      <w:r>
        <w:rPr>
          <w:rFonts w:ascii="Arial" w:cs="Arial" w:eastAsia="Arial" w:hAnsi="Arial"/>
          <w:sz w:val="22"/>
          <w:szCs w:val="22"/>
        </w:rPr>
        <w:t xml:space="preserve">Adverse Selection: The risk that a growing firm hires employees who misrepresent their qualifications.</w:t>
      </w:r>
    </w:p>
    <w:p>
      <w:pPr>
        <w:pStyle w:val="ListParagraph"/>
        <w:numPr>
          <w:ilvl w:val="0"/>
          <w:numId w:val="2"/>
        </w:numPr>
        <w:spacing w:after="40" w:before="40"/>
      </w:pPr>
      <w:r>
        <w:rPr>
          <w:rFonts w:ascii="Arial" w:cs="Arial" w:eastAsia="Arial" w:hAnsi="Arial"/>
          <w:sz w:val="22"/>
          <w:szCs w:val="22"/>
        </w:rPr>
        <w:t xml:space="preserve">Moral Hazard: The likelihood that people behave differently when they know they are not being individually monitored.</w:t>
      </w:r>
    </w:p>
    <w:p>
      <w:pPr>
        <w:pStyle w:val="ListParagraph"/>
        <w:numPr>
          <w:ilvl w:val="0"/>
          <w:numId w:val="2"/>
        </w:numPr>
        <w:spacing w:after="40" w:before="40"/>
      </w:pPr>
      <w:r>
        <w:rPr>
          <w:rFonts w:ascii="Arial" w:cs="Arial" w:eastAsia="Arial" w:hAnsi="Arial"/>
          <w:sz w:val="22"/>
          <w:szCs w:val="22"/>
        </w:rPr>
        <w:t xml:space="preserve">Internal Growth Strategies: Growth efforts taken WITHIN the firm (new products, market penetration, international expansion).</w:t>
      </w:r>
    </w:p>
    <w:p>
      <w:pPr>
        <w:pStyle w:val="ListParagraph"/>
        <w:numPr>
          <w:ilvl w:val="0"/>
          <w:numId w:val="2"/>
        </w:numPr>
        <w:spacing w:after="40" w:before="40"/>
      </w:pPr>
      <w:r>
        <w:rPr>
          <w:rFonts w:ascii="Arial" w:cs="Arial" w:eastAsia="Arial" w:hAnsi="Arial"/>
          <w:sz w:val="22"/>
          <w:szCs w:val="22"/>
        </w:rPr>
        <w:t xml:space="preserve">External Growth Strategies: Growth relying on relationships with THIRD PARTIES (acquisitions, strategic alliances, JVs, licensing).</w:t>
      </w:r>
    </w:p>
    <w:p>
      <w:pPr>
        <w:pStyle w:val="ListParagraph"/>
        <w:numPr>
          <w:ilvl w:val="0"/>
          <w:numId w:val="2"/>
        </w:numPr>
        <w:spacing w:after="40" w:before="40"/>
      </w:pPr>
      <w:r>
        <w:rPr>
          <w:rFonts w:ascii="Arial" w:cs="Arial" w:eastAsia="Arial" w:hAnsi="Arial"/>
          <w:sz w:val="22"/>
          <w:szCs w:val="22"/>
        </w:rPr>
        <w:t xml:space="preserve">Franchising: Arrangement where a franchisor licenses its trademark, business model, and know-how to franchisees for a fee.</w:t>
      </w:r>
    </w:p>
    <w:p>
      <w:pPr>
        <w:pStyle w:val="ListParagraph"/>
        <w:numPr>
          <w:ilvl w:val="0"/>
          <w:numId w:val="2"/>
        </w:numPr>
        <w:spacing w:after="40" w:before="40"/>
      </w:pPr>
      <w:r>
        <w:rPr>
          <w:rFonts w:ascii="Arial" w:cs="Arial" w:eastAsia="Arial" w:hAnsi="Arial"/>
          <w:sz w:val="22"/>
          <w:szCs w:val="22"/>
        </w:rPr>
        <w:t xml:space="preserve">Business Format Franchise: The most comprehensive franchise type — licensee uses the entire business system (brand + operations + training + quality control).</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Scenario-Based Thinking Framework</w:t>
      </w:r>
    </w:p>
    <w:p>
      <w:pPr>
        <w:spacing w:after="80" w:before="80"/>
        <w:jc w:val="both"/>
      </w:pPr>
      <w:r>
        <w:rPr>
          <w:rFonts w:ascii="Arial" w:cs="Arial" w:eastAsia="Arial" w:hAnsi="Arial"/>
          <w:b w:val="false"/>
          <w:bCs w:val="false"/>
          <w:sz w:val="22"/>
          <w:szCs w:val="22"/>
        </w:rPr>
        <w:t xml:space="preserve">For ANY scenario question, follow this framework:</w:t>
      </w:r>
    </w:p>
    <w:p>
      <w:pPr>
        <w:pStyle w:val="ListParagraph"/>
        <w:numPr>
          <w:ilvl w:val="0"/>
          <w:numId w:val="2"/>
        </w:numPr>
        <w:spacing w:after="40" w:before="40"/>
      </w:pPr>
      <w:r>
        <w:rPr>
          <w:rFonts w:ascii="Arial" w:cs="Arial" w:eastAsia="Arial" w:hAnsi="Arial"/>
          <w:sz w:val="22"/>
          <w:szCs w:val="22"/>
        </w:rPr>
        <w:t xml:space="preserve">Identify: What is the core issue or challenge the company is facing?</w:t>
      </w:r>
    </w:p>
    <w:p>
      <w:pPr>
        <w:pStyle w:val="ListParagraph"/>
        <w:numPr>
          <w:ilvl w:val="0"/>
          <w:numId w:val="2"/>
        </w:numPr>
        <w:spacing w:after="40" w:before="40"/>
      </w:pPr>
      <w:r>
        <w:rPr>
          <w:rFonts w:ascii="Arial" w:cs="Arial" w:eastAsia="Arial" w:hAnsi="Arial"/>
          <w:sz w:val="22"/>
          <w:szCs w:val="22"/>
        </w:rPr>
        <w:t xml:space="preserve">Apply Concepts: Which specific concepts from the chapters are relevant? Name them explicitly.</w:t>
      </w:r>
    </w:p>
    <w:p>
      <w:pPr>
        <w:pStyle w:val="ListParagraph"/>
        <w:numPr>
          <w:ilvl w:val="0"/>
          <w:numId w:val="2"/>
        </w:numPr>
        <w:spacing w:after="40" w:before="40"/>
      </w:pPr>
      <w:r>
        <w:rPr>
          <w:rFonts w:ascii="Arial" w:cs="Arial" w:eastAsia="Arial" w:hAnsi="Arial"/>
          <w:sz w:val="22"/>
          <w:szCs w:val="22"/>
        </w:rPr>
        <w:t xml:space="preserve">Analyze: How do the concepts apply to this specific situation? What are the trade-offs?</w:t>
      </w:r>
    </w:p>
    <w:p>
      <w:pPr>
        <w:pStyle w:val="ListParagraph"/>
        <w:numPr>
          <w:ilvl w:val="0"/>
          <w:numId w:val="2"/>
        </w:numPr>
        <w:spacing w:after="40" w:before="40"/>
      </w:pPr>
      <w:r>
        <w:rPr>
          <w:rFonts w:ascii="Arial" w:cs="Arial" w:eastAsia="Arial" w:hAnsi="Arial"/>
          <w:sz w:val="22"/>
          <w:szCs w:val="22"/>
        </w:rPr>
        <w:t xml:space="preserve">Recommend: What should the company do, and why? Be specific.</w:t>
      </w:r>
    </w:p>
    <w:p>
      <w:pPr>
        <w:pStyle w:val="ListParagraph"/>
        <w:numPr>
          <w:ilvl w:val="0"/>
          <w:numId w:val="2"/>
        </w:numPr>
        <w:spacing w:after="40" w:before="40"/>
      </w:pPr>
      <w:r>
        <w:rPr>
          <w:rFonts w:ascii="Arial" w:cs="Arial" w:eastAsia="Arial" w:hAnsi="Arial"/>
          <w:sz w:val="22"/>
          <w:szCs w:val="22"/>
        </w:rPr>
        <w:t xml:space="preserve">Consider Consequences: What are the risks and benefits of your recommendation?</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Cross-Chapter Connections</w:t>
      </w:r>
    </w:p>
    <w:p>
      <w:pPr>
        <w:spacing w:after="80" w:before="80"/>
        <w:jc w:val="both"/>
      </w:pPr>
      <w:r>
        <w:rPr>
          <w:rFonts w:ascii="Arial" w:cs="Arial" w:eastAsia="Arial" w:hAnsi="Arial"/>
          <w:b w:val="false"/>
          <w:bCs w:val="false"/>
          <w:sz w:val="22"/>
          <w:szCs w:val="22"/>
        </w:rPr>
        <w:t xml:space="preserve">Your exam may combine concepts across chapters. Be aware of these connections:</w:t>
      </w:r>
    </w:p>
    <w:p>
      <w:pPr>
        <w:pStyle w:val="ListParagraph"/>
        <w:numPr>
          <w:ilvl w:val="0"/>
          <w:numId w:val="2"/>
        </w:numPr>
        <w:spacing w:after="40" w:before="40"/>
      </w:pPr>
      <w:r>
        <w:rPr>
          <w:rFonts w:ascii="Arial" w:cs="Arial" w:eastAsia="Arial" w:hAnsi="Arial"/>
          <w:sz w:val="22"/>
          <w:szCs w:val="22"/>
        </w:rPr>
        <w:t xml:space="preserve">Ch. 8 + Ch. 10: Financial statements (Ch. 8) are essential to prepare BEFORE seeking financing (Ch. 10). Investors examine pro forma statements.</w:t>
      </w:r>
    </w:p>
    <w:p>
      <w:pPr>
        <w:pStyle w:val="ListParagraph"/>
        <w:numPr>
          <w:ilvl w:val="0"/>
          <w:numId w:val="2"/>
        </w:numPr>
        <w:spacing w:after="40" w:before="40"/>
      </w:pPr>
      <w:r>
        <w:rPr>
          <w:rFonts w:ascii="Arial" w:cs="Arial" w:eastAsia="Arial" w:hAnsi="Arial"/>
          <w:sz w:val="22"/>
          <w:szCs w:val="22"/>
        </w:rPr>
        <w:t xml:space="preserve">Ch. 9 + Ch. 10: Building a strong team (Ch. 9) makes it easier to attract venture capital and angel investors (Ch. 10) — this is the concept of signaling.</w:t>
      </w:r>
    </w:p>
    <w:p>
      <w:pPr>
        <w:pStyle w:val="ListParagraph"/>
        <w:numPr>
          <w:ilvl w:val="0"/>
          <w:numId w:val="2"/>
        </w:numPr>
        <w:spacing w:after="40" w:before="40"/>
      </w:pPr>
      <w:r>
        <w:rPr>
          <w:rFonts w:ascii="Arial" w:cs="Arial" w:eastAsia="Arial" w:hAnsi="Arial"/>
          <w:sz w:val="22"/>
          <w:szCs w:val="22"/>
        </w:rPr>
        <w:t xml:space="preserve">Ch. 11 + Ch. 14: Marketing strategies (Ch. 11) support growth strategies (Ch. 14). Market penetration uses existing marketing; international expansion requires adapted marketing.</w:t>
      </w:r>
    </w:p>
    <w:p>
      <w:pPr>
        <w:pStyle w:val="ListParagraph"/>
        <w:numPr>
          <w:ilvl w:val="0"/>
          <w:numId w:val="2"/>
        </w:numPr>
        <w:spacing w:after="40" w:before="40"/>
      </w:pPr>
      <w:r>
        <w:rPr>
          <w:rFonts w:ascii="Arial" w:cs="Arial" w:eastAsia="Arial" w:hAnsi="Arial"/>
          <w:sz w:val="22"/>
          <w:szCs w:val="22"/>
        </w:rPr>
        <w:t xml:space="preserve">Ch. 12 + Ch. 14: Intellectual property (Ch. 12) is often at the center of acquisition and licensing decisions (Ch. 14). Firms acquire other companies for their IP.</w:t>
      </w:r>
    </w:p>
    <w:p>
      <w:pPr>
        <w:pStyle w:val="ListParagraph"/>
        <w:numPr>
          <w:ilvl w:val="0"/>
          <w:numId w:val="2"/>
        </w:numPr>
        <w:spacing w:after="40" w:before="40"/>
      </w:pPr>
      <w:r>
        <w:rPr>
          <w:rFonts w:ascii="Arial" w:cs="Arial" w:eastAsia="Arial" w:hAnsi="Arial"/>
          <w:sz w:val="22"/>
          <w:szCs w:val="22"/>
        </w:rPr>
        <w:t xml:space="preserve">Ch. 13 + Ch. 14 + Ch. 15: Understanding challenges of growth (Ch. 13) helps choose the right growth strategy (Ch. 14), including whether to franchise (Ch. 15).</w:t>
      </w:r>
    </w:p>
    <w:p>
      <w:pPr>
        <w:spacing w:after="60" w:before="60"/>
      </w:pPr>
      <w:r>
        <w:t xml:space="preserve"/>
      </w:r>
    </w:p>
    <w:p>
      <w:pPr>
        <w:spacing w:after="200" w:before="400"/>
        <w:jc w:val="center"/>
      </w:pPr>
      <w:r>
        <w:rPr>
          <w:rFonts w:ascii="Arial" w:cs="Arial" w:eastAsia="Arial" w:hAnsi="Arial"/>
          <w:b/>
          <w:bCs/>
          <w:i/>
          <w:iCs/>
          <w:color w:val="1F3864"/>
          <w:sz w:val="22"/>
          <w:szCs w:val="22"/>
        </w:rPr>
        <w:t xml:space="preserve">Good luck on your exam. Study these concepts deeply, and practice applying them to scenarios rather than just memorizing definitions.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2026-06-05T15:04:09.569Z</dcterms:created>
  <dcterms:modified xsi:type="dcterms:W3CDTF">2026-06-05T15:04:09.584Z</dcterms:modified>
</cp:coreProperties>
</file>

<file path=docProps/custom.xml><?xml version="1.0" encoding="utf-8"?>
<Properties xmlns="http://schemas.openxmlformats.org/officeDocument/2006/custom-properties" xmlns:vt="http://schemas.openxmlformats.org/officeDocument/2006/docPropsVTypes"/>
</file>